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FA9BB3" w14:textId="172AC256" w:rsidR="00947E9F" w:rsidRPr="00363F93" w:rsidRDefault="00947E9F" w:rsidP="004414AC">
      <w:pPr>
        <w:spacing w:line="480" w:lineRule="auto"/>
        <w:rPr>
          <w:rFonts w:ascii="Times New Roman" w:hAnsi="Times New Roman" w:cs="Times New Roman"/>
          <w:sz w:val="24"/>
          <w:szCs w:val="24"/>
        </w:rPr>
      </w:pPr>
      <w:r w:rsidRPr="00363F93">
        <w:rPr>
          <w:rFonts w:ascii="Times New Roman" w:hAnsi="Times New Roman" w:cs="Times New Roman"/>
          <w:sz w:val="24"/>
          <w:szCs w:val="24"/>
        </w:rPr>
        <w:t>Supplementa</w:t>
      </w:r>
      <w:r w:rsidR="00F63481" w:rsidRPr="00363F93">
        <w:rPr>
          <w:rFonts w:ascii="Times New Roman" w:hAnsi="Times New Roman" w:cs="Times New Roman"/>
          <w:sz w:val="24"/>
          <w:szCs w:val="24"/>
        </w:rPr>
        <w:t>l</w:t>
      </w:r>
      <w:r w:rsidRPr="00363F93">
        <w:rPr>
          <w:rFonts w:ascii="Times New Roman" w:hAnsi="Times New Roman" w:cs="Times New Roman"/>
          <w:sz w:val="24"/>
          <w:szCs w:val="24"/>
        </w:rPr>
        <w:t xml:space="preserve"> Online Materials: Table of Contents</w:t>
      </w:r>
    </w:p>
    <w:p w14:paraId="5E6E1968" w14:textId="13777B24" w:rsidR="00E81FB9" w:rsidRPr="00363F93" w:rsidRDefault="00E81FB9" w:rsidP="004414AC">
      <w:pPr>
        <w:spacing w:line="480" w:lineRule="auto"/>
        <w:rPr>
          <w:rFonts w:ascii="Times New Roman" w:eastAsia="Times New Roman" w:hAnsi="Times New Roman" w:cs="Times New Roman"/>
          <w:sz w:val="24"/>
          <w:szCs w:val="24"/>
        </w:rPr>
      </w:pPr>
      <w:r w:rsidRPr="00363F93">
        <w:rPr>
          <w:rFonts w:ascii="Times New Roman" w:eastAsia="Times New Roman" w:hAnsi="Times New Roman" w:cs="Times New Roman"/>
          <w:sz w:val="24"/>
          <w:szCs w:val="24"/>
        </w:rPr>
        <w:t>Table S1. Prediction of Missingness in Adulthood – p.</w:t>
      </w:r>
      <w:r w:rsidR="00674C37" w:rsidRPr="00363F93">
        <w:rPr>
          <w:rFonts w:ascii="Times New Roman" w:eastAsia="Times New Roman" w:hAnsi="Times New Roman" w:cs="Times New Roman"/>
          <w:sz w:val="24"/>
          <w:szCs w:val="24"/>
        </w:rPr>
        <w:t xml:space="preserve"> </w:t>
      </w:r>
      <w:r w:rsidR="009C7711">
        <w:rPr>
          <w:rFonts w:ascii="Times New Roman" w:eastAsia="Times New Roman" w:hAnsi="Times New Roman" w:cs="Times New Roman"/>
          <w:sz w:val="24"/>
          <w:szCs w:val="24"/>
        </w:rPr>
        <w:t>3</w:t>
      </w:r>
    </w:p>
    <w:p w14:paraId="1692023B" w14:textId="663BB640" w:rsidR="00712BDF" w:rsidRPr="00363F93" w:rsidRDefault="009B2475" w:rsidP="004414AC">
      <w:pPr>
        <w:spacing w:line="480" w:lineRule="auto"/>
        <w:contextualSpacing/>
        <w:rPr>
          <w:rFonts w:ascii="Times New Roman" w:eastAsia="Times New Roman" w:hAnsi="Times New Roman" w:cs="Times New Roman"/>
          <w:sz w:val="24"/>
          <w:szCs w:val="24"/>
        </w:rPr>
      </w:pPr>
      <w:r w:rsidRPr="00363F93">
        <w:rPr>
          <w:rFonts w:ascii="Times New Roman" w:eastAsia="Times New Roman" w:hAnsi="Times New Roman" w:cs="Times New Roman"/>
          <w:sz w:val="24"/>
          <w:szCs w:val="24"/>
        </w:rPr>
        <w:t>Table S</w:t>
      </w:r>
      <w:r w:rsidR="00E81FB9" w:rsidRPr="00363F93">
        <w:rPr>
          <w:rFonts w:ascii="Times New Roman" w:eastAsia="Times New Roman" w:hAnsi="Times New Roman" w:cs="Times New Roman"/>
          <w:sz w:val="24"/>
          <w:szCs w:val="24"/>
        </w:rPr>
        <w:t>2</w:t>
      </w:r>
      <w:r w:rsidR="00947E9F" w:rsidRPr="00363F93">
        <w:rPr>
          <w:rFonts w:ascii="Times New Roman" w:eastAsia="Times New Roman" w:hAnsi="Times New Roman" w:cs="Times New Roman"/>
          <w:sz w:val="24"/>
          <w:szCs w:val="24"/>
        </w:rPr>
        <w:t>. Sample Size for Each Measure</w:t>
      </w:r>
      <w:r w:rsidR="0019671B" w:rsidRPr="00363F93">
        <w:rPr>
          <w:rFonts w:ascii="Times New Roman" w:eastAsia="Times New Roman" w:hAnsi="Times New Roman" w:cs="Times New Roman"/>
          <w:sz w:val="24"/>
          <w:szCs w:val="24"/>
        </w:rPr>
        <w:t xml:space="preserve"> in Adolescents and Adults</w:t>
      </w:r>
      <w:r w:rsidR="008A1132" w:rsidRPr="00363F93">
        <w:rPr>
          <w:rFonts w:ascii="Times New Roman" w:eastAsia="Times New Roman" w:hAnsi="Times New Roman" w:cs="Times New Roman"/>
          <w:sz w:val="24"/>
          <w:szCs w:val="24"/>
        </w:rPr>
        <w:t xml:space="preserve"> – p. </w:t>
      </w:r>
      <w:r w:rsidR="009C7711">
        <w:rPr>
          <w:rFonts w:ascii="Times New Roman" w:eastAsia="Times New Roman" w:hAnsi="Times New Roman" w:cs="Times New Roman"/>
          <w:sz w:val="24"/>
          <w:szCs w:val="24"/>
        </w:rPr>
        <w:t>4</w:t>
      </w:r>
      <w:r w:rsidR="00E053CF" w:rsidRPr="00363F93">
        <w:rPr>
          <w:rFonts w:ascii="Times New Roman" w:eastAsia="Times New Roman" w:hAnsi="Times New Roman" w:cs="Times New Roman"/>
          <w:sz w:val="24"/>
          <w:szCs w:val="24"/>
        </w:rPr>
        <w:t>-</w:t>
      </w:r>
      <w:r w:rsidR="009C7711">
        <w:rPr>
          <w:rFonts w:ascii="Times New Roman" w:eastAsia="Times New Roman" w:hAnsi="Times New Roman" w:cs="Times New Roman"/>
          <w:sz w:val="24"/>
          <w:szCs w:val="24"/>
        </w:rPr>
        <w:t>5</w:t>
      </w:r>
    </w:p>
    <w:p w14:paraId="0937BB18" w14:textId="1BCB9B01" w:rsidR="00B80B17" w:rsidRPr="00363F93" w:rsidRDefault="009B2475" w:rsidP="004414AC">
      <w:pPr>
        <w:spacing w:line="480" w:lineRule="auto"/>
        <w:contextualSpacing/>
        <w:rPr>
          <w:rFonts w:ascii="Times New Roman" w:eastAsia="Times New Roman" w:hAnsi="Times New Roman" w:cs="Times New Roman"/>
          <w:sz w:val="24"/>
          <w:szCs w:val="24"/>
        </w:rPr>
      </w:pPr>
      <w:r w:rsidRPr="00363F93">
        <w:rPr>
          <w:rFonts w:ascii="Times New Roman" w:eastAsia="Times New Roman" w:hAnsi="Times New Roman" w:cs="Times New Roman"/>
          <w:sz w:val="24"/>
          <w:szCs w:val="24"/>
        </w:rPr>
        <w:t>Table S</w:t>
      </w:r>
      <w:r w:rsidR="00E81FB9" w:rsidRPr="00363F93">
        <w:rPr>
          <w:rFonts w:ascii="Times New Roman" w:eastAsia="Times New Roman" w:hAnsi="Times New Roman" w:cs="Times New Roman"/>
          <w:sz w:val="24"/>
          <w:szCs w:val="24"/>
        </w:rPr>
        <w:t>3</w:t>
      </w:r>
      <w:r w:rsidR="00947E9F" w:rsidRPr="00363F93">
        <w:rPr>
          <w:rFonts w:ascii="Times New Roman" w:eastAsia="Times New Roman" w:hAnsi="Times New Roman" w:cs="Times New Roman"/>
          <w:sz w:val="24"/>
          <w:szCs w:val="24"/>
        </w:rPr>
        <w:t>. Percentage of Sample in Each Category of Ordinal Variables</w:t>
      </w:r>
      <w:r w:rsidR="008A1132" w:rsidRPr="00363F93">
        <w:rPr>
          <w:rFonts w:ascii="Times New Roman" w:eastAsia="Times New Roman" w:hAnsi="Times New Roman" w:cs="Times New Roman"/>
          <w:sz w:val="24"/>
          <w:szCs w:val="24"/>
        </w:rPr>
        <w:t xml:space="preserve"> – p. </w:t>
      </w:r>
      <w:r w:rsidR="009C7711">
        <w:rPr>
          <w:rFonts w:ascii="Times New Roman" w:eastAsia="Times New Roman" w:hAnsi="Times New Roman" w:cs="Times New Roman"/>
          <w:sz w:val="24"/>
          <w:szCs w:val="24"/>
        </w:rPr>
        <w:t>6</w:t>
      </w:r>
    </w:p>
    <w:p w14:paraId="5C3956B1" w14:textId="6D064276" w:rsidR="00E81FB9" w:rsidRPr="00363F93" w:rsidRDefault="00E81FB9" w:rsidP="00E81FB9">
      <w:pPr>
        <w:spacing w:line="480" w:lineRule="auto"/>
        <w:contextualSpacing/>
        <w:rPr>
          <w:rFonts w:ascii="Times New Roman" w:eastAsia="Times New Roman" w:hAnsi="Times New Roman" w:cs="Times New Roman"/>
          <w:sz w:val="24"/>
          <w:szCs w:val="24"/>
        </w:rPr>
      </w:pPr>
      <w:r w:rsidRPr="00363F93">
        <w:rPr>
          <w:rFonts w:ascii="Times New Roman" w:eastAsia="Times New Roman" w:hAnsi="Times New Roman" w:cs="Times New Roman"/>
          <w:sz w:val="24"/>
          <w:szCs w:val="24"/>
        </w:rPr>
        <w:t xml:space="preserve">Table S4. </w:t>
      </w:r>
      <w:r w:rsidRPr="00363F93">
        <w:rPr>
          <w:rFonts w:ascii="Times New Roman" w:hAnsi="Times New Roman" w:cs="Times New Roman"/>
          <w:iCs/>
          <w:sz w:val="24"/>
          <w:szCs w:val="24"/>
        </w:rPr>
        <w:t>General Substance Use Factor Loadings in Adolescents and Adults</w:t>
      </w:r>
      <w:r w:rsidRPr="00363F93">
        <w:rPr>
          <w:rFonts w:ascii="Times New Roman" w:eastAsia="Times New Roman" w:hAnsi="Times New Roman" w:cs="Times New Roman"/>
          <w:sz w:val="24"/>
          <w:szCs w:val="24"/>
        </w:rPr>
        <w:t xml:space="preserve"> – p. </w:t>
      </w:r>
      <w:r w:rsidR="009C7711">
        <w:rPr>
          <w:rFonts w:ascii="Times New Roman" w:eastAsia="Times New Roman" w:hAnsi="Times New Roman" w:cs="Times New Roman"/>
          <w:sz w:val="24"/>
          <w:szCs w:val="24"/>
        </w:rPr>
        <w:t>7</w:t>
      </w:r>
    </w:p>
    <w:p w14:paraId="1D4DD60A" w14:textId="2430A58D" w:rsidR="00E81FB9" w:rsidRPr="00363F93" w:rsidRDefault="00E81FB9" w:rsidP="00E81FB9">
      <w:pPr>
        <w:spacing w:line="480" w:lineRule="auto"/>
        <w:contextualSpacing/>
        <w:rPr>
          <w:rFonts w:ascii="Times New Roman" w:eastAsia="Times New Roman" w:hAnsi="Times New Roman" w:cs="Times New Roman"/>
          <w:sz w:val="24"/>
          <w:szCs w:val="24"/>
        </w:rPr>
      </w:pPr>
      <w:r w:rsidRPr="00363F93">
        <w:rPr>
          <w:rFonts w:ascii="Times New Roman" w:eastAsia="Times New Roman" w:hAnsi="Times New Roman" w:cs="Times New Roman"/>
          <w:sz w:val="24"/>
          <w:szCs w:val="24"/>
        </w:rPr>
        <w:t xml:space="preserve">Table S5. Multiple Regression Coefficients in Adolescents Ages 16-18 and Adults Ages 21-23 Compared to Full Sample– p. </w:t>
      </w:r>
      <w:r w:rsidR="009C7711">
        <w:rPr>
          <w:rFonts w:ascii="Times New Roman" w:eastAsia="Times New Roman" w:hAnsi="Times New Roman" w:cs="Times New Roman"/>
          <w:sz w:val="24"/>
          <w:szCs w:val="24"/>
        </w:rPr>
        <w:t>8</w:t>
      </w:r>
    </w:p>
    <w:p w14:paraId="4E18EEEF" w14:textId="794BCF49" w:rsidR="00E81FB9" w:rsidRPr="00363F93" w:rsidRDefault="00E81FB9" w:rsidP="00E81FB9">
      <w:pPr>
        <w:spacing w:line="480" w:lineRule="auto"/>
        <w:contextualSpacing/>
        <w:rPr>
          <w:rFonts w:ascii="Times New Roman" w:eastAsia="Times New Roman" w:hAnsi="Times New Roman" w:cs="Times New Roman"/>
          <w:sz w:val="24"/>
          <w:szCs w:val="24"/>
        </w:rPr>
      </w:pPr>
      <w:r w:rsidRPr="00363F93">
        <w:rPr>
          <w:rFonts w:ascii="Times New Roman" w:eastAsia="Times New Roman" w:hAnsi="Times New Roman" w:cs="Times New Roman"/>
          <w:sz w:val="24"/>
          <w:szCs w:val="24"/>
        </w:rPr>
        <w:t xml:space="preserve">Table S6. Phenotypic Cholesky Decomposition Parameters in Adolescents Ages 16-18 and Adults Ages 21-23 Compared to Full Sample – p. </w:t>
      </w:r>
      <w:r w:rsidR="009C7711">
        <w:rPr>
          <w:rFonts w:ascii="Times New Roman" w:eastAsia="Times New Roman" w:hAnsi="Times New Roman" w:cs="Times New Roman"/>
          <w:sz w:val="24"/>
          <w:szCs w:val="24"/>
        </w:rPr>
        <w:t>9</w:t>
      </w:r>
    </w:p>
    <w:p w14:paraId="2970A562" w14:textId="6C5C2525" w:rsidR="00E81FB9" w:rsidRPr="00363F93" w:rsidRDefault="00E81FB9" w:rsidP="00E81FB9">
      <w:pPr>
        <w:spacing w:line="480" w:lineRule="auto"/>
        <w:contextualSpacing/>
        <w:rPr>
          <w:rFonts w:ascii="Times New Roman" w:hAnsi="Times New Roman" w:cs="Times New Roman"/>
          <w:iCs/>
          <w:sz w:val="24"/>
          <w:szCs w:val="24"/>
        </w:rPr>
      </w:pPr>
      <w:r w:rsidRPr="00363F93">
        <w:rPr>
          <w:rFonts w:ascii="Times New Roman" w:eastAsia="Times New Roman" w:hAnsi="Times New Roman" w:cs="Times New Roman"/>
          <w:sz w:val="24"/>
          <w:szCs w:val="24"/>
        </w:rPr>
        <w:t xml:space="preserve">Table S7. </w:t>
      </w:r>
      <w:r w:rsidRPr="00363F93">
        <w:rPr>
          <w:rFonts w:ascii="Times New Roman" w:hAnsi="Times New Roman" w:cs="Times New Roman"/>
          <w:iCs/>
          <w:sz w:val="24"/>
          <w:szCs w:val="24"/>
        </w:rPr>
        <w:t xml:space="preserve">Substance-Specific Multiple Regression Coefficients in Adolescents and Adults – p. </w:t>
      </w:r>
      <w:r w:rsidR="009C7711">
        <w:rPr>
          <w:rFonts w:ascii="Times New Roman" w:hAnsi="Times New Roman" w:cs="Times New Roman"/>
          <w:iCs/>
          <w:sz w:val="24"/>
          <w:szCs w:val="24"/>
        </w:rPr>
        <w:t>10</w:t>
      </w:r>
    </w:p>
    <w:p w14:paraId="6185768B" w14:textId="2609DF93" w:rsidR="00E81FB9" w:rsidRPr="00363F93" w:rsidRDefault="00E81FB9" w:rsidP="00E81FB9">
      <w:pPr>
        <w:spacing w:line="480" w:lineRule="auto"/>
        <w:contextualSpacing/>
        <w:rPr>
          <w:rFonts w:ascii="Times New Roman" w:hAnsi="Times New Roman" w:cs="Times New Roman"/>
          <w:iCs/>
          <w:sz w:val="24"/>
          <w:szCs w:val="24"/>
        </w:rPr>
      </w:pPr>
      <w:r w:rsidRPr="00363F93">
        <w:rPr>
          <w:rFonts w:ascii="Times New Roman" w:eastAsia="Times New Roman" w:hAnsi="Times New Roman" w:cs="Times New Roman"/>
          <w:sz w:val="24"/>
          <w:szCs w:val="24"/>
        </w:rPr>
        <w:t xml:space="preserve">Table S8. </w:t>
      </w:r>
      <w:r w:rsidRPr="00363F93">
        <w:rPr>
          <w:rFonts w:ascii="Times New Roman" w:hAnsi="Times New Roman" w:cs="Times New Roman"/>
          <w:iCs/>
          <w:sz w:val="24"/>
          <w:szCs w:val="24"/>
        </w:rPr>
        <w:t xml:space="preserve">Substance-Specific Phenotypic Cholesky Decomposition Parameters in Adolescents and Adults – p. </w:t>
      </w:r>
      <w:r w:rsidR="0095526C" w:rsidRPr="00363F93">
        <w:rPr>
          <w:rFonts w:ascii="Times New Roman" w:hAnsi="Times New Roman" w:cs="Times New Roman"/>
          <w:iCs/>
          <w:sz w:val="24"/>
          <w:szCs w:val="24"/>
        </w:rPr>
        <w:t>1</w:t>
      </w:r>
      <w:r w:rsidR="009C7711">
        <w:rPr>
          <w:rFonts w:ascii="Times New Roman" w:hAnsi="Times New Roman" w:cs="Times New Roman"/>
          <w:iCs/>
          <w:sz w:val="24"/>
          <w:szCs w:val="24"/>
        </w:rPr>
        <w:t>1</w:t>
      </w:r>
    </w:p>
    <w:p w14:paraId="62C34597" w14:textId="0701001E" w:rsidR="00E81FB9" w:rsidRPr="00363F93" w:rsidRDefault="00E81FB9" w:rsidP="00E81FB9">
      <w:pPr>
        <w:spacing w:line="480" w:lineRule="auto"/>
        <w:rPr>
          <w:rFonts w:ascii="Times New Roman" w:eastAsia="Times New Roman" w:hAnsi="Times New Roman" w:cs="Times New Roman"/>
          <w:i/>
          <w:iCs/>
          <w:sz w:val="24"/>
          <w:szCs w:val="24"/>
        </w:rPr>
      </w:pPr>
      <w:r w:rsidRPr="00363F93">
        <w:rPr>
          <w:rFonts w:ascii="Times New Roman" w:eastAsia="Times New Roman" w:hAnsi="Times New Roman" w:cs="Times New Roman"/>
          <w:sz w:val="24"/>
          <w:szCs w:val="24"/>
        </w:rPr>
        <w:t xml:space="preserve">Table S9. </w:t>
      </w:r>
      <w:r w:rsidRPr="00363F93">
        <w:rPr>
          <w:rFonts w:ascii="Times New Roman" w:eastAsia="Times New Roman" w:hAnsi="Times New Roman" w:cs="Times New Roman"/>
          <w:i/>
          <w:iCs/>
          <w:sz w:val="24"/>
          <w:szCs w:val="24"/>
        </w:rPr>
        <w:t xml:space="preserve"> </w:t>
      </w:r>
      <w:r w:rsidRPr="00363F93">
        <w:rPr>
          <w:rFonts w:ascii="Times New Roman" w:eastAsia="Times New Roman" w:hAnsi="Times New Roman" w:cs="Times New Roman"/>
          <w:sz w:val="24"/>
          <w:szCs w:val="24"/>
        </w:rPr>
        <w:t>Adolescent Substance Use-Specific Influences on Adult Psychopathology</w:t>
      </w:r>
    </w:p>
    <w:p w14:paraId="65821EEC" w14:textId="63D2C9DD" w:rsidR="00E81FB9" w:rsidRDefault="00E81FB9" w:rsidP="00E81FB9">
      <w:pPr>
        <w:spacing w:line="480" w:lineRule="auto"/>
        <w:contextualSpacing/>
        <w:rPr>
          <w:rFonts w:ascii="Times New Roman" w:eastAsia="Times New Roman" w:hAnsi="Times New Roman" w:cs="Times New Roman"/>
          <w:sz w:val="24"/>
          <w:szCs w:val="24"/>
        </w:rPr>
      </w:pPr>
      <w:r w:rsidRPr="00363F93">
        <w:rPr>
          <w:rFonts w:ascii="Times New Roman" w:eastAsia="Times New Roman" w:hAnsi="Times New Roman" w:cs="Times New Roman"/>
          <w:sz w:val="24"/>
          <w:szCs w:val="24"/>
        </w:rPr>
        <w:t>– p.</w:t>
      </w:r>
      <w:r w:rsidR="00AF1FFF" w:rsidRPr="00363F93">
        <w:rPr>
          <w:rFonts w:ascii="Times New Roman" w:eastAsia="Times New Roman" w:hAnsi="Times New Roman" w:cs="Times New Roman"/>
          <w:sz w:val="24"/>
          <w:szCs w:val="24"/>
        </w:rPr>
        <w:t xml:space="preserve"> 1</w:t>
      </w:r>
      <w:r w:rsidR="009C7711">
        <w:rPr>
          <w:rFonts w:ascii="Times New Roman" w:eastAsia="Times New Roman" w:hAnsi="Times New Roman" w:cs="Times New Roman"/>
          <w:sz w:val="24"/>
          <w:szCs w:val="24"/>
        </w:rPr>
        <w:t>2</w:t>
      </w:r>
    </w:p>
    <w:p w14:paraId="4DCAB032" w14:textId="485BEE0A" w:rsidR="00E81FB9" w:rsidRPr="00363F93" w:rsidRDefault="00E81FB9" w:rsidP="004414AC">
      <w:pPr>
        <w:spacing w:line="480" w:lineRule="auto"/>
        <w:rPr>
          <w:rFonts w:ascii="Times New Roman" w:hAnsi="Times New Roman" w:cs="Times New Roman"/>
          <w:sz w:val="24"/>
          <w:szCs w:val="24"/>
        </w:rPr>
      </w:pPr>
      <w:r w:rsidRPr="00363F93">
        <w:rPr>
          <w:rFonts w:ascii="Times New Roman" w:hAnsi="Times New Roman" w:cs="Times New Roman"/>
          <w:sz w:val="24"/>
          <w:szCs w:val="24"/>
        </w:rPr>
        <w:t xml:space="preserve">Supplemental Research Question 1 (SQ1): </w:t>
      </w:r>
      <w:r w:rsidRPr="00363F93">
        <w:rPr>
          <w:rFonts w:ascii="Times New Roman" w:eastAsia="Times New Roman" w:hAnsi="Times New Roman" w:cs="Times New Roman"/>
          <w:iCs/>
          <w:sz w:val="24"/>
          <w:szCs w:val="24"/>
          <w:lang w:val="en-US"/>
        </w:rPr>
        <w:t xml:space="preserve">Are there common genetic and environmental influences on anxiety symptoms and substance use? – p. </w:t>
      </w:r>
      <w:r w:rsidR="00AF1FFF" w:rsidRPr="00363F93">
        <w:rPr>
          <w:rFonts w:ascii="Times New Roman" w:eastAsia="Times New Roman" w:hAnsi="Times New Roman" w:cs="Times New Roman"/>
          <w:iCs/>
          <w:sz w:val="24"/>
          <w:szCs w:val="24"/>
          <w:lang w:val="en-US"/>
        </w:rPr>
        <w:t>1</w:t>
      </w:r>
      <w:r w:rsidR="00B036E6">
        <w:rPr>
          <w:rFonts w:ascii="Times New Roman" w:eastAsia="Times New Roman" w:hAnsi="Times New Roman" w:cs="Times New Roman"/>
          <w:iCs/>
          <w:sz w:val="24"/>
          <w:szCs w:val="24"/>
          <w:lang w:val="en-US"/>
        </w:rPr>
        <w:t>3</w:t>
      </w:r>
      <w:r w:rsidR="00AF1FFF" w:rsidRPr="00363F93">
        <w:rPr>
          <w:rFonts w:ascii="Times New Roman" w:eastAsia="Times New Roman" w:hAnsi="Times New Roman" w:cs="Times New Roman"/>
          <w:iCs/>
          <w:sz w:val="24"/>
          <w:szCs w:val="24"/>
          <w:lang w:val="en-US"/>
        </w:rPr>
        <w:t>-1</w:t>
      </w:r>
      <w:r w:rsidR="00B036E6">
        <w:rPr>
          <w:rFonts w:ascii="Times New Roman" w:eastAsia="Times New Roman" w:hAnsi="Times New Roman" w:cs="Times New Roman"/>
          <w:iCs/>
          <w:sz w:val="24"/>
          <w:szCs w:val="24"/>
          <w:lang w:val="en-US"/>
        </w:rPr>
        <w:t>7</w:t>
      </w:r>
    </w:p>
    <w:p w14:paraId="4FE33920" w14:textId="7ABECB55" w:rsidR="00712BDF" w:rsidRPr="00363F93" w:rsidRDefault="00B63632" w:rsidP="004414AC">
      <w:pPr>
        <w:spacing w:line="480" w:lineRule="auto"/>
        <w:contextualSpacing/>
        <w:rPr>
          <w:rFonts w:ascii="Times New Roman" w:eastAsia="Times New Roman" w:hAnsi="Times New Roman" w:cs="Times New Roman"/>
          <w:sz w:val="24"/>
          <w:szCs w:val="24"/>
        </w:rPr>
      </w:pPr>
      <w:r w:rsidRPr="00363F93">
        <w:rPr>
          <w:rFonts w:ascii="Times New Roman" w:eastAsia="Times New Roman" w:hAnsi="Times New Roman" w:cs="Times New Roman"/>
          <w:sz w:val="24"/>
          <w:szCs w:val="24"/>
        </w:rPr>
        <w:t>Table S</w:t>
      </w:r>
      <w:r w:rsidR="00E81FB9" w:rsidRPr="00363F93">
        <w:rPr>
          <w:rFonts w:ascii="Times New Roman" w:eastAsia="Times New Roman" w:hAnsi="Times New Roman" w:cs="Times New Roman"/>
          <w:sz w:val="24"/>
          <w:szCs w:val="24"/>
        </w:rPr>
        <w:t>1</w:t>
      </w:r>
      <w:r w:rsidR="00B036E6">
        <w:rPr>
          <w:rFonts w:ascii="Times New Roman" w:eastAsia="Times New Roman" w:hAnsi="Times New Roman" w:cs="Times New Roman"/>
          <w:sz w:val="24"/>
          <w:szCs w:val="24"/>
        </w:rPr>
        <w:t>0</w:t>
      </w:r>
      <w:r w:rsidR="00712BDF" w:rsidRPr="00363F93">
        <w:rPr>
          <w:rFonts w:ascii="Times New Roman" w:eastAsia="Times New Roman" w:hAnsi="Times New Roman" w:cs="Times New Roman"/>
          <w:sz w:val="24"/>
          <w:szCs w:val="24"/>
        </w:rPr>
        <w:t xml:space="preserve">. </w:t>
      </w:r>
      <w:r w:rsidR="00AC44F2" w:rsidRPr="00363F93">
        <w:rPr>
          <w:rFonts w:ascii="Times New Roman" w:eastAsia="Times New Roman" w:hAnsi="Times New Roman" w:cs="Times New Roman"/>
          <w:sz w:val="24"/>
          <w:szCs w:val="24"/>
        </w:rPr>
        <w:t>Adolescent and Adult</w:t>
      </w:r>
      <w:r w:rsidR="00051A6F" w:rsidRPr="00363F93">
        <w:rPr>
          <w:rFonts w:ascii="Times New Roman" w:eastAsia="Times New Roman" w:hAnsi="Times New Roman" w:cs="Times New Roman"/>
          <w:sz w:val="24"/>
          <w:szCs w:val="24"/>
        </w:rPr>
        <w:t xml:space="preserve"> Within-Trait Cross-Twin and Cross-Trait Cross-Twin Correlations</w:t>
      </w:r>
      <w:r w:rsidR="008A1132" w:rsidRPr="00363F93">
        <w:rPr>
          <w:rFonts w:ascii="Times New Roman" w:eastAsia="Times New Roman" w:hAnsi="Times New Roman" w:cs="Times New Roman"/>
          <w:sz w:val="24"/>
          <w:szCs w:val="24"/>
        </w:rPr>
        <w:t xml:space="preserve"> – p. </w:t>
      </w:r>
      <w:r w:rsidR="00B87910" w:rsidRPr="00363F93">
        <w:rPr>
          <w:rFonts w:ascii="Times New Roman" w:eastAsia="Times New Roman" w:hAnsi="Times New Roman" w:cs="Times New Roman"/>
          <w:sz w:val="24"/>
          <w:szCs w:val="24"/>
        </w:rPr>
        <w:t>1</w:t>
      </w:r>
      <w:r w:rsidR="00B036E6">
        <w:rPr>
          <w:rFonts w:ascii="Times New Roman" w:eastAsia="Times New Roman" w:hAnsi="Times New Roman" w:cs="Times New Roman"/>
          <w:sz w:val="24"/>
          <w:szCs w:val="24"/>
        </w:rPr>
        <w:t>8</w:t>
      </w:r>
      <w:r w:rsidR="00B87910" w:rsidRPr="00363F93">
        <w:rPr>
          <w:rFonts w:ascii="Times New Roman" w:eastAsia="Times New Roman" w:hAnsi="Times New Roman" w:cs="Times New Roman"/>
          <w:sz w:val="24"/>
          <w:szCs w:val="24"/>
        </w:rPr>
        <w:t>-</w:t>
      </w:r>
      <w:r w:rsidR="00B036E6">
        <w:rPr>
          <w:rFonts w:ascii="Times New Roman" w:eastAsia="Times New Roman" w:hAnsi="Times New Roman" w:cs="Times New Roman"/>
          <w:sz w:val="24"/>
          <w:szCs w:val="24"/>
        </w:rPr>
        <w:t>19</w:t>
      </w:r>
    </w:p>
    <w:p w14:paraId="41A0A3C2" w14:textId="761E43A2" w:rsidR="00712BDF" w:rsidRPr="00363F93" w:rsidRDefault="00B63632" w:rsidP="004414AC">
      <w:pPr>
        <w:spacing w:line="480" w:lineRule="auto"/>
        <w:contextualSpacing/>
        <w:rPr>
          <w:rFonts w:ascii="Times New Roman" w:eastAsia="Times New Roman" w:hAnsi="Times New Roman" w:cs="Times New Roman"/>
          <w:sz w:val="24"/>
          <w:szCs w:val="24"/>
        </w:rPr>
      </w:pPr>
      <w:r w:rsidRPr="00363F93">
        <w:rPr>
          <w:rFonts w:ascii="Times New Roman" w:eastAsia="Times New Roman" w:hAnsi="Times New Roman" w:cs="Times New Roman"/>
          <w:sz w:val="24"/>
          <w:szCs w:val="24"/>
        </w:rPr>
        <w:t>Figure S1</w:t>
      </w:r>
      <w:r w:rsidR="00712BDF" w:rsidRPr="00363F93">
        <w:rPr>
          <w:rFonts w:ascii="Times New Roman" w:eastAsia="Times New Roman" w:hAnsi="Times New Roman" w:cs="Times New Roman"/>
          <w:sz w:val="24"/>
          <w:szCs w:val="24"/>
        </w:rPr>
        <w:t>. Genetic (A), Shared Environmental (C), and Nonshared Environmental (E) influences on Internalizing, Externalizing, and Substance Use in Adolescents and Adults</w:t>
      </w:r>
      <w:r w:rsidR="008A1132" w:rsidRPr="00363F93">
        <w:rPr>
          <w:rFonts w:ascii="Times New Roman" w:eastAsia="Times New Roman" w:hAnsi="Times New Roman" w:cs="Times New Roman"/>
          <w:sz w:val="24"/>
          <w:szCs w:val="24"/>
        </w:rPr>
        <w:t xml:space="preserve"> – p. </w:t>
      </w:r>
      <w:r w:rsidR="009C7711">
        <w:rPr>
          <w:rFonts w:ascii="Times New Roman" w:eastAsia="Times New Roman" w:hAnsi="Times New Roman" w:cs="Times New Roman"/>
          <w:sz w:val="24"/>
          <w:szCs w:val="24"/>
        </w:rPr>
        <w:t>2</w:t>
      </w:r>
      <w:r w:rsidR="00B036E6">
        <w:rPr>
          <w:rFonts w:ascii="Times New Roman" w:eastAsia="Times New Roman" w:hAnsi="Times New Roman" w:cs="Times New Roman"/>
          <w:sz w:val="24"/>
          <w:szCs w:val="24"/>
        </w:rPr>
        <w:t>0</w:t>
      </w:r>
      <w:r w:rsidR="002D1483" w:rsidRPr="00363F93">
        <w:rPr>
          <w:rFonts w:ascii="Times New Roman" w:eastAsia="Times New Roman" w:hAnsi="Times New Roman" w:cs="Times New Roman"/>
          <w:sz w:val="24"/>
          <w:szCs w:val="24"/>
        </w:rPr>
        <w:t>-2</w:t>
      </w:r>
      <w:r w:rsidR="00B036E6">
        <w:rPr>
          <w:rFonts w:ascii="Times New Roman" w:eastAsia="Times New Roman" w:hAnsi="Times New Roman" w:cs="Times New Roman"/>
          <w:sz w:val="24"/>
          <w:szCs w:val="24"/>
        </w:rPr>
        <w:t>3</w:t>
      </w:r>
    </w:p>
    <w:p w14:paraId="578F97C4" w14:textId="704BB04F" w:rsidR="00AF320E" w:rsidRPr="00363F93" w:rsidRDefault="00B63632" w:rsidP="004414AC">
      <w:pPr>
        <w:spacing w:line="480" w:lineRule="auto"/>
        <w:contextualSpacing/>
        <w:rPr>
          <w:rFonts w:ascii="Times New Roman" w:eastAsia="Times New Roman" w:hAnsi="Times New Roman" w:cs="Times New Roman"/>
          <w:sz w:val="24"/>
          <w:szCs w:val="24"/>
        </w:rPr>
      </w:pPr>
      <w:r w:rsidRPr="00363F93">
        <w:rPr>
          <w:rFonts w:ascii="Times New Roman" w:eastAsia="Times New Roman" w:hAnsi="Times New Roman" w:cs="Times New Roman"/>
          <w:sz w:val="24"/>
          <w:szCs w:val="24"/>
        </w:rPr>
        <w:t>Table S</w:t>
      </w:r>
      <w:r w:rsidR="00E81FB9" w:rsidRPr="00363F93">
        <w:rPr>
          <w:rFonts w:ascii="Times New Roman" w:eastAsia="Times New Roman" w:hAnsi="Times New Roman" w:cs="Times New Roman"/>
          <w:sz w:val="24"/>
          <w:szCs w:val="24"/>
        </w:rPr>
        <w:t>1</w:t>
      </w:r>
      <w:r w:rsidR="00B036E6">
        <w:rPr>
          <w:rFonts w:ascii="Times New Roman" w:eastAsia="Times New Roman" w:hAnsi="Times New Roman" w:cs="Times New Roman"/>
          <w:sz w:val="24"/>
          <w:szCs w:val="24"/>
        </w:rPr>
        <w:t>1</w:t>
      </w:r>
      <w:r w:rsidR="00AF320E" w:rsidRPr="00363F93">
        <w:rPr>
          <w:rFonts w:ascii="Times New Roman" w:eastAsia="Times New Roman" w:hAnsi="Times New Roman" w:cs="Times New Roman"/>
          <w:sz w:val="24"/>
          <w:szCs w:val="24"/>
        </w:rPr>
        <w:t xml:space="preserve">. Confidence Intervals for Genetic Cholesky Decomposition </w:t>
      </w:r>
      <w:r w:rsidR="00557FC7" w:rsidRPr="00363F93">
        <w:rPr>
          <w:rFonts w:ascii="Times New Roman" w:eastAsia="Times New Roman" w:hAnsi="Times New Roman" w:cs="Times New Roman"/>
          <w:sz w:val="24"/>
          <w:szCs w:val="24"/>
        </w:rPr>
        <w:t>Parameters</w:t>
      </w:r>
      <w:r w:rsidR="00AF320E" w:rsidRPr="00363F93">
        <w:rPr>
          <w:rFonts w:ascii="Times New Roman" w:eastAsia="Times New Roman" w:hAnsi="Times New Roman" w:cs="Times New Roman"/>
          <w:sz w:val="24"/>
          <w:szCs w:val="24"/>
        </w:rPr>
        <w:t xml:space="preserve"> – p. </w:t>
      </w:r>
      <w:r w:rsidR="003E1672" w:rsidRPr="00363F93">
        <w:rPr>
          <w:rFonts w:ascii="Times New Roman" w:eastAsia="Times New Roman" w:hAnsi="Times New Roman" w:cs="Times New Roman"/>
          <w:sz w:val="24"/>
          <w:szCs w:val="24"/>
        </w:rPr>
        <w:t>2</w:t>
      </w:r>
      <w:r w:rsidR="00B036E6">
        <w:rPr>
          <w:rFonts w:ascii="Times New Roman" w:eastAsia="Times New Roman" w:hAnsi="Times New Roman" w:cs="Times New Roman"/>
          <w:sz w:val="24"/>
          <w:szCs w:val="24"/>
        </w:rPr>
        <w:t>4</w:t>
      </w:r>
      <w:r w:rsidR="003E1672" w:rsidRPr="00363F93">
        <w:rPr>
          <w:rFonts w:ascii="Times New Roman" w:eastAsia="Times New Roman" w:hAnsi="Times New Roman" w:cs="Times New Roman"/>
          <w:sz w:val="24"/>
          <w:szCs w:val="24"/>
        </w:rPr>
        <w:t>-2</w:t>
      </w:r>
      <w:r w:rsidR="00B036E6">
        <w:rPr>
          <w:rFonts w:ascii="Times New Roman" w:eastAsia="Times New Roman" w:hAnsi="Times New Roman" w:cs="Times New Roman"/>
          <w:sz w:val="24"/>
          <w:szCs w:val="24"/>
        </w:rPr>
        <w:t>6</w:t>
      </w:r>
    </w:p>
    <w:p w14:paraId="2C5FC799" w14:textId="7ADB7130" w:rsidR="00947E9F" w:rsidRPr="00363F93" w:rsidRDefault="00B63632" w:rsidP="004414AC">
      <w:pPr>
        <w:spacing w:line="480" w:lineRule="auto"/>
        <w:contextualSpacing/>
        <w:rPr>
          <w:rFonts w:ascii="Times New Roman" w:eastAsia="Times New Roman" w:hAnsi="Times New Roman" w:cs="Times New Roman"/>
          <w:sz w:val="24"/>
          <w:szCs w:val="24"/>
        </w:rPr>
      </w:pPr>
      <w:r w:rsidRPr="00363F93">
        <w:rPr>
          <w:rFonts w:ascii="Times New Roman" w:eastAsia="Times New Roman" w:hAnsi="Times New Roman" w:cs="Times New Roman"/>
          <w:sz w:val="24"/>
          <w:szCs w:val="24"/>
        </w:rPr>
        <w:lastRenderedPageBreak/>
        <w:t>Table S</w:t>
      </w:r>
      <w:r w:rsidR="00BE282F" w:rsidRPr="00363F93">
        <w:rPr>
          <w:rFonts w:ascii="Times New Roman" w:eastAsia="Times New Roman" w:hAnsi="Times New Roman" w:cs="Times New Roman"/>
          <w:sz w:val="24"/>
          <w:szCs w:val="24"/>
        </w:rPr>
        <w:t>1</w:t>
      </w:r>
      <w:r w:rsidR="00B036E6">
        <w:rPr>
          <w:rFonts w:ascii="Times New Roman" w:eastAsia="Times New Roman" w:hAnsi="Times New Roman" w:cs="Times New Roman"/>
          <w:sz w:val="24"/>
          <w:szCs w:val="24"/>
        </w:rPr>
        <w:t>2</w:t>
      </w:r>
      <w:r w:rsidR="00947E9F" w:rsidRPr="00363F93">
        <w:rPr>
          <w:rFonts w:ascii="Times New Roman" w:eastAsia="Times New Roman" w:hAnsi="Times New Roman" w:cs="Times New Roman"/>
          <w:sz w:val="24"/>
          <w:szCs w:val="24"/>
        </w:rPr>
        <w:t xml:space="preserve">. Percentage of Variance of Psychopathology and Substance Use Variables Explained by </w:t>
      </w:r>
      <w:r w:rsidR="00947E9F" w:rsidRPr="00363F93">
        <w:rPr>
          <w:rFonts w:ascii="Times New Roman" w:hAnsi="Times New Roman" w:cs="Times New Roman"/>
          <w:iCs/>
          <w:sz w:val="24"/>
          <w:szCs w:val="24"/>
        </w:rPr>
        <w:t>Genetic, Shared Environmental, and Nonshared Environmental Influences</w:t>
      </w:r>
      <w:r w:rsidR="00CE3559" w:rsidRPr="00363F93">
        <w:rPr>
          <w:rFonts w:ascii="Times New Roman" w:hAnsi="Times New Roman" w:cs="Times New Roman"/>
          <w:iCs/>
          <w:sz w:val="24"/>
          <w:szCs w:val="24"/>
        </w:rPr>
        <w:t xml:space="preserve"> – p. </w:t>
      </w:r>
      <w:r w:rsidR="003E1672" w:rsidRPr="00363F93">
        <w:rPr>
          <w:rFonts w:ascii="Times New Roman" w:hAnsi="Times New Roman" w:cs="Times New Roman"/>
          <w:iCs/>
          <w:sz w:val="24"/>
          <w:szCs w:val="24"/>
        </w:rPr>
        <w:t>2</w:t>
      </w:r>
      <w:r w:rsidR="00B036E6">
        <w:rPr>
          <w:rFonts w:ascii="Times New Roman" w:hAnsi="Times New Roman" w:cs="Times New Roman"/>
          <w:iCs/>
          <w:sz w:val="24"/>
          <w:szCs w:val="24"/>
        </w:rPr>
        <w:t>7</w:t>
      </w:r>
    </w:p>
    <w:p w14:paraId="359C698B" w14:textId="77777777" w:rsidR="009C7711" w:rsidRDefault="009C7711" w:rsidP="00674C37">
      <w:pPr>
        <w:spacing w:line="480" w:lineRule="auto"/>
        <w:rPr>
          <w:rFonts w:ascii="Times New Roman" w:hAnsi="Times New Roman" w:cs="Times New Roman"/>
          <w:sz w:val="24"/>
          <w:szCs w:val="24"/>
        </w:rPr>
      </w:pPr>
    </w:p>
    <w:p w14:paraId="5F8FDF99" w14:textId="77777777" w:rsidR="009C7711" w:rsidRDefault="009C7711" w:rsidP="00674C37">
      <w:pPr>
        <w:spacing w:line="480" w:lineRule="auto"/>
        <w:rPr>
          <w:rFonts w:ascii="Times New Roman" w:hAnsi="Times New Roman" w:cs="Times New Roman"/>
          <w:sz w:val="24"/>
          <w:szCs w:val="24"/>
        </w:rPr>
      </w:pPr>
    </w:p>
    <w:p w14:paraId="6BF6AC96" w14:textId="77777777" w:rsidR="009C7711" w:rsidRDefault="009C7711" w:rsidP="00674C37">
      <w:pPr>
        <w:spacing w:line="480" w:lineRule="auto"/>
        <w:rPr>
          <w:rFonts w:ascii="Times New Roman" w:hAnsi="Times New Roman" w:cs="Times New Roman"/>
          <w:sz w:val="24"/>
          <w:szCs w:val="24"/>
        </w:rPr>
      </w:pPr>
    </w:p>
    <w:p w14:paraId="701224F2" w14:textId="77777777" w:rsidR="009C7711" w:rsidRDefault="009C7711" w:rsidP="00674C37">
      <w:pPr>
        <w:spacing w:line="480" w:lineRule="auto"/>
        <w:rPr>
          <w:rFonts w:ascii="Times New Roman" w:hAnsi="Times New Roman" w:cs="Times New Roman"/>
          <w:sz w:val="24"/>
          <w:szCs w:val="24"/>
        </w:rPr>
      </w:pPr>
    </w:p>
    <w:p w14:paraId="06A2B989" w14:textId="77777777" w:rsidR="009C7711" w:rsidRDefault="009C7711" w:rsidP="00674C37">
      <w:pPr>
        <w:spacing w:line="480" w:lineRule="auto"/>
        <w:rPr>
          <w:rFonts w:ascii="Times New Roman" w:hAnsi="Times New Roman" w:cs="Times New Roman"/>
          <w:sz w:val="24"/>
          <w:szCs w:val="24"/>
        </w:rPr>
      </w:pPr>
    </w:p>
    <w:p w14:paraId="42F8786D" w14:textId="77777777" w:rsidR="009C7711" w:rsidRDefault="009C7711" w:rsidP="00674C37">
      <w:pPr>
        <w:spacing w:line="480" w:lineRule="auto"/>
        <w:rPr>
          <w:rFonts w:ascii="Times New Roman" w:hAnsi="Times New Roman" w:cs="Times New Roman"/>
          <w:sz w:val="24"/>
          <w:szCs w:val="24"/>
        </w:rPr>
      </w:pPr>
    </w:p>
    <w:p w14:paraId="55B228A8" w14:textId="77777777" w:rsidR="009C7711" w:rsidRDefault="009C7711" w:rsidP="00674C37">
      <w:pPr>
        <w:spacing w:line="480" w:lineRule="auto"/>
        <w:rPr>
          <w:rFonts w:ascii="Times New Roman" w:hAnsi="Times New Roman" w:cs="Times New Roman"/>
          <w:sz w:val="24"/>
          <w:szCs w:val="24"/>
        </w:rPr>
      </w:pPr>
    </w:p>
    <w:p w14:paraId="450C9587" w14:textId="77777777" w:rsidR="009C7711" w:rsidRDefault="009C7711" w:rsidP="00674C37">
      <w:pPr>
        <w:spacing w:line="480" w:lineRule="auto"/>
        <w:rPr>
          <w:rFonts w:ascii="Times New Roman" w:hAnsi="Times New Roman" w:cs="Times New Roman"/>
          <w:sz w:val="24"/>
          <w:szCs w:val="24"/>
        </w:rPr>
      </w:pPr>
    </w:p>
    <w:p w14:paraId="0D125980" w14:textId="77777777" w:rsidR="009C7711" w:rsidRDefault="009C7711" w:rsidP="00674C37">
      <w:pPr>
        <w:spacing w:line="480" w:lineRule="auto"/>
        <w:rPr>
          <w:rFonts w:ascii="Times New Roman" w:hAnsi="Times New Roman" w:cs="Times New Roman"/>
          <w:sz w:val="24"/>
          <w:szCs w:val="24"/>
        </w:rPr>
      </w:pPr>
    </w:p>
    <w:p w14:paraId="654A3D83" w14:textId="77777777" w:rsidR="009C7711" w:rsidRDefault="009C7711" w:rsidP="00674C37">
      <w:pPr>
        <w:spacing w:line="480" w:lineRule="auto"/>
        <w:rPr>
          <w:rFonts w:ascii="Times New Roman" w:hAnsi="Times New Roman" w:cs="Times New Roman"/>
          <w:sz w:val="24"/>
          <w:szCs w:val="24"/>
        </w:rPr>
      </w:pPr>
    </w:p>
    <w:p w14:paraId="221FDA65" w14:textId="77777777" w:rsidR="009C7711" w:rsidRDefault="009C7711" w:rsidP="00674C37">
      <w:pPr>
        <w:spacing w:line="480" w:lineRule="auto"/>
        <w:rPr>
          <w:rFonts w:ascii="Times New Roman" w:hAnsi="Times New Roman" w:cs="Times New Roman"/>
          <w:sz w:val="24"/>
          <w:szCs w:val="24"/>
        </w:rPr>
      </w:pPr>
    </w:p>
    <w:p w14:paraId="0AC5ACD9" w14:textId="77777777" w:rsidR="009C7711" w:rsidRDefault="009C7711" w:rsidP="00674C37">
      <w:pPr>
        <w:spacing w:line="480" w:lineRule="auto"/>
        <w:rPr>
          <w:rFonts w:ascii="Times New Roman" w:hAnsi="Times New Roman" w:cs="Times New Roman"/>
          <w:sz w:val="24"/>
          <w:szCs w:val="24"/>
        </w:rPr>
      </w:pPr>
    </w:p>
    <w:p w14:paraId="6B9E3A01" w14:textId="77777777" w:rsidR="009C7711" w:rsidRDefault="009C7711" w:rsidP="00674C37">
      <w:pPr>
        <w:spacing w:line="480" w:lineRule="auto"/>
        <w:rPr>
          <w:rFonts w:ascii="Times New Roman" w:hAnsi="Times New Roman" w:cs="Times New Roman"/>
          <w:sz w:val="24"/>
          <w:szCs w:val="24"/>
        </w:rPr>
      </w:pPr>
    </w:p>
    <w:p w14:paraId="7713F602" w14:textId="77777777" w:rsidR="009C7711" w:rsidRDefault="009C7711" w:rsidP="00674C37">
      <w:pPr>
        <w:spacing w:line="480" w:lineRule="auto"/>
        <w:rPr>
          <w:rFonts w:ascii="Times New Roman" w:hAnsi="Times New Roman" w:cs="Times New Roman"/>
          <w:sz w:val="24"/>
          <w:szCs w:val="24"/>
        </w:rPr>
      </w:pPr>
    </w:p>
    <w:p w14:paraId="2C526CE6" w14:textId="77777777" w:rsidR="009C7711" w:rsidRDefault="009C7711" w:rsidP="00674C37">
      <w:pPr>
        <w:spacing w:line="480" w:lineRule="auto"/>
        <w:rPr>
          <w:rFonts w:ascii="Times New Roman" w:hAnsi="Times New Roman" w:cs="Times New Roman"/>
          <w:sz w:val="24"/>
          <w:szCs w:val="24"/>
        </w:rPr>
      </w:pPr>
    </w:p>
    <w:p w14:paraId="38D6EF1E" w14:textId="77777777" w:rsidR="009C7711" w:rsidRDefault="009C7711" w:rsidP="00674C37">
      <w:pPr>
        <w:spacing w:line="480" w:lineRule="auto"/>
        <w:rPr>
          <w:rFonts w:ascii="Times New Roman" w:hAnsi="Times New Roman" w:cs="Times New Roman"/>
          <w:sz w:val="24"/>
          <w:szCs w:val="24"/>
        </w:rPr>
      </w:pPr>
    </w:p>
    <w:p w14:paraId="23E30186" w14:textId="77777777" w:rsidR="009C7711" w:rsidRDefault="009C7711" w:rsidP="00674C37">
      <w:pPr>
        <w:spacing w:line="480" w:lineRule="auto"/>
        <w:rPr>
          <w:rFonts w:ascii="Times New Roman" w:hAnsi="Times New Roman" w:cs="Times New Roman"/>
          <w:sz w:val="24"/>
          <w:szCs w:val="24"/>
        </w:rPr>
      </w:pPr>
    </w:p>
    <w:p w14:paraId="5A6D2121" w14:textId="77777777" w:rsidR="009C7711" w:rsidRDefault="009C7711" w:rsidP="00674C37">
      <w:pPr>
        <w:spacing w:line="480" w:lineRule="auto"/>
        <w:rPr>
          <w:rFonts w:ascii="Times New Roman" w:hAnsi="Times New Roman" w:cs="Times New Roman"/>
          <w:sz w:val="24"/>
          <w:szCs w:val="24"/>
        </w:rPr>
      </w:pPr>
    </w:p>
    <w:p w14:paraId="46D0E7AB" w14:textId="77777777" w:rsidR="009C7711" w:rsidRDefault="009C7711" w:rsidP="00674C37">
      <w:pPr>
        <w:spacing w:line="480" w:lineRule="auto"/>
        <w:rPr>
          <w:rFonts w:ascii="Times New Roman" w:hAnsi="Times New Roman" w:cs="Times New Roman"/>
          <w:sz w:val="24"/>
          <w:szCs w:val="24"/>
        </w:rPr>
      </w:pPr>
    </w:p>
    <w:p w14:paraId="5AEE8BD5" w14:textId="23685791" w:rsidR="009C7711" w:rsidRDefault="009C7711" w:rsidP="00674C37">
      <w:pPr>
        <w:spacing w:line="480" w:lineRule="auto"/>
        <w:rPr>
          <w:rFonts w:ascii="Times New Roman" w:hAnsi="Times New Roman" w:cs="Times New Roman"/>
          <w:sz w:val="24"/>
          <w:szCs w:val="24"/>
        </w:rPr>
      </w:pPr>
    </w:p>
    <w:p w14:paraId="74F41B0E" w14:textId="77777777" w:rsidR="00B036E6" w:rsidRDefault="00B036E6" w:rsidP="00674C37">
      <w:pPr>
        <w:spacing w:line="480" w:lineRule="auto"/>
        <w:rPr>
          <w:rFonts w:ascii="Times New Roman" w:hAnsi="Times New Roman" w:cs="Times New Roman"/>
          <w:sz w:val="24"/>
          <w:szCs w:val="24"/>
        </w:rPr>
      </w:pPr>
    </w:p>
    <w:p w14:paraId="334A7660" w14:textId="0C774F76" w:rsidR="00674C37" w:rsidRPr="00363F93" w:rsidRDefault="00674C37" w:rsidP="00674C37">
      <w:pPr>
        <w:spacing w:line="480" w:lineRule="auto"/>
        <w:rPr>
          <w:rFonts w:ascii="Times New Roman" w:hAnsi="Times New Roman" w:cs="Times New Roman"/>
          <w:sz w:val="24"/>
          <w:szCs w:val="24"/>
        </w:rPr>
      </w:pPr>
      <w:r w:rsidRPr="00363F93">
        <w:rPr>
          <w:rFonts w:ascii="Times New Roman" w:hAnsi="Times New Roman" w:cs="Times New Roman"/>
          <w:sz w:val="24"/>
          <w:szCs w:val="24"/>
        </w:rPr>
        <w:lastRenderedPageBreak/>
        <w:t>Supplemental Online Materials: Table S1.</w:t>
      </w:r>
    </w:p>
    <w:p w14:paraId="4AAC0FED" w14:textId="77777777" w:rsidR="00674C37" w:rsidRPr="00363F93" w:rsidRDefault="00674C37" w:rsidP="00674C37">
      <w:pPr>
        <w:spacing w:line="480" w:lineRule="auto"/>
        <w:rPr>
          <w:rFonts w:ascii="Times New Roman" w:hAnsi="Times New Roman" w:cs="Times New Roman"/>
          <w:i/>
          <w:iCs/>
          <w:sz w:val="24"/>
          <w:szCs w:val="24"/>
        </w:rPr>
      </w:pPr>
      <w:r w:rsidRPr="00363F93">
        <w:rPr>
          <w:rFonts w:ascii="Times New Roman" w:eastAsia="Times New Roman" w:hAnsi="Times New Roman" w:cs="Times New Roman"/>
          <w:i/>
          <w:iCs/>
          <w:sz w:val="24"/>
          <w:szCs w:val="24"/>
        </w:rPr>
        <w:t>Prediction of Missingness in Adulthood</w:t>
      </w:r>
    </w:p>
    <w:tbl>
      <w:tblPr>
        <w:tblW w:w="9030" w:type="dxa"/>
        <w:tblInd w:w="-10" w:type="dxa"/>
        <w:tblBorders>
          <w:top w:val="single" w:sz="4" w:space="0" w:color="000000"/>
          <w:bottom w:val="single" w:sz="4" w:space="0" w:color="000000"/>
          <w:insideH w:val="single" w:sz="4" w:space="0" w:color="000000"/>
        </w:tblBorders>
        <w:tblLayout w:type="fixed"/>
        <w:tblLook w:val="0600" w:firstRow="0" w:lastRow="0" w:firstColumn="0" w:lastColumn="0" w:noHBand="1" w:noVBand="1"/>
      </w:tblPr>
      <w:tblGrid>
        <w:gridCol w:w="2250"/>
        <w:gridCol w:w="2160"/>
        <w:gridCol w:w="2310"/>
        <w:gridCol w:w="2310"/>
      </w:tblGrid>
      <w:tr w:rsidR="00363F93" w:rsidRPr="00363F93" w14:paraId="482B7D82" w14:textId="77777777" w:rsidTr="00512CF0">
        <w:tc>
          <w:tcPr>
            <w:tcW w:w="2250" w:type="dxa"/>
            <w:tcBorders>
              <w:bottom w:val="single" w:sz="4" w:space="0" w:color="000000"/>
            </w:tcBorders>
            <w:shd w:val="clear" w:color="auto" w:fill="auto"/>
            <w:tcMar>
              <w:top w:w="100" w:type="dxa"/>
              <w:left w:w="100" w:type="dxa"/>
              <w:bottom w:w="100" w:type="dxa"/>
              <w:right w:w="100" w:type="dxa"/>
            </w:tcMar>
          </w:tcPr>
          <w:p w14:paraId="45EBC2C6" w14:textId="77777777" w:rsidR="00674C37" w:rsidRPr="00363F93" w:rsidRDefault="00674C37" w:rsidP="00512CF0">
            <w:pPr>
              <w:widowControl w:val="0"/>
              <w:rPr>
                <w:rFonts w:ascii="Times New Roman" w:hAnsi="Times New Roman" w:cs="Times New Roman"/>
                <w:sz w:val="24"/>
                <w:szCs w:val="24"/>
              </w:rPr>
            </w:pPr>
            <w:r w:rsidRPr="00363F93">
              <w:rPr>
                <w:rFonts w:ascii="Times New Roman" w:hAnsi="Times New Roman" w:cs="Times New Roman"/>
                <w:sz w:val="24"/>
                <w:szCs w:val="24"/>
              </w:rPr>
              <w:t>Adolescent CD to Adult Missingness</w:t>
            </w:r>
          </w:p>
        </w:tc>
        <w:tc>
          <w:tcPr>
            <w:tcW w:w="2160" w:type="dxa"/>
            <w:tcBorders>
              <w:bottom w:val="single" w:sz="4" w:space="0" w:color="000000"/>
            </w:tcBorders>
            <w:shd w:val="clear" w:color="auto" w:fill="auto"/>
            <w:tcMar>
              <w:top w:w="100" w:type="dxa"/>
              <w:left w:w="100" w:type="dxa"/>
              <w:bottom w:w="100" w:type="dxa"/>
              <w:right w:w="100" w:type="dxa"/>
            </w:tcMar>
          </w:tcPr>
          <w:p w14:paraId="009C114E" w14:textId="77777777" w:rsidR="00674C37" w:rsidRPr="00363F93" w:rsidRDefault="00674C37" w:rsidP="00512CF0">
            <w:pPr>
              <w:widowControl w:val="0"/>
              <w:rPr>
                <w:rFonts w:ascii="Times New Roman" w:hAnsi="Times New Roman" w:cs="Times New Roman"/>
                <w:sz w:val="24"/>
                <w:szCs w:val="24"/>
              </w:rPr>
            </w:pPr>
            <w:r w:rsidRPr="00363F93">
              <w:rPr>
                <w:rFonts w:ascii="Times New Roman" w:hAnsi="Times New Roman" w:cs="Times New Roman"/>
                <w:sz w:val="24"/>
                <w:szCs w:val="24"/>
              </w:rPr>
              <w:t>Adolescent MDD to Adult Missingness</w:t>
            </w:r>
          </w:p>
        </w:tc>
        <w:tc>
          <w:tcPr>
            <w:tcW w:w="2310" w:type="dxa"/>
            <w:tcBorders>
              <w:bottom w:val="single" w:sz="4" w:space="0" w:color="000000"/>
            </w:tcBorders>
            <w:shd w:val="clear" w:color="auto" w:fill="auto"/>
            <w:tcMar>
              <w:top w:w="100" w:type="dxa"/>
              <w:left w:w="100" w:type="dxa"/>
              <w:bottom w:w="100" w:type="dxa"/>
              <w:right w:w="100" w:type="dxa"/>
            </w:tcMar>
          </w:tcPr>
          <w:p w14:paraId="7E509BF9" w14:textId="77777777" w:rsidR="00674C37" w:rsidRPr="00363F93" w:rsidRDefault="00674C37" w:rsidP="00512CF0">
            <w:pPr>
              <w:widowControl w:val="0"/>
              <w:rPr>
                <w:rFonts w:ascii="Times New Roman" w:hAnsi="Times New Roman" w:cs="Times New Roman"/>
                <w:sz w:val="24"/>
                <w:szCs w:val="24"/>
              </w:rPr>
            </w:pPr>
            <w:r w:rsidRPr="00363F93">
              <w:rPr>
                <w:rFonts w:ascii="Times New Roman" w:hAnsi="Times New Roman" w:cs="Times New Roman"/>
                <w:sz w:val="24"/>
                <w:szCs w:val="24"/>
              </w:rPr>
              <w:t>Adolescent GAD to Adult Missingness</w:t>
            </w:r>
          </w:p>
        </w:tc>
        <w:tc>
          <w:tcPr>
            <w:tcW w:w="2310" w:type="dxa"/>
            <w:tcBorders>
              <w:bottom w:val="single" w:sz="4" w:space="0" w:color="000000"/>
            </w:tcBorders>
          </w:tcPr>
          <w:p w14:paraId="757C99F7" w14:textId="77777777" w:rsidR="00674C37" w:rsidRPr="00363F93" w:rsidRDefault="00674C37" w:rsidP="00512CF0">
            <w:pPr>
              <w:widowControl w:val="0"/>
              <w:rPr>
                <w:rFonts w:ascii="Times New Roman" w:hAnsi="Times New Roman" w:cs="Times New Roman"/>
                <w:sz w:val="24"/>
                <w:szCs w:val="24"/>
              </w:rPr>
            </w:pPr>
            <w:r w:rsidRPr="00363F93">
              <w:rPr>
                <w:rFonts w:ascii="Times New Roman" w:hAnsi="Times New Roman" w:cs="Times New Roman"/>
                <w:sz w:val="24"/>
                <w:szCs w:val="24"/>
              </w:rPr>
              <w:t>Adolescent SU to Adult Missingness</w:t>
            </w:r>
          </w:p>
        </w:tc>
      </w:tr>
      <w:tr w:rsidR="00363F93" w:rsidRPr="00363F93" w14:paraId="57E73DE0" w14:textId="77777777" w:rsidTr="00512CF0">
        <w:tc>
          <w:tcPr>
            <w:tcW w:w="2250" w:type="dxa"/>
            <w:tcBorders>
              <w:bottom w:val="single" w:sz="4" w:space="0" w:color="auto"/>
            </w:tcBorders>
            <w:shd w:val="clear" w:color="auto" w:fill="auto"/>
            <w:tcMar>
              <w:top w:w="100" w:type="dxa"/>
              <w:left w:w="100" w:type="dxa"/>
              <w:bottom w:w="100" w:type="dxa"/>
              <w:right w:w="100" w:type="dxa"/>
            </w:tcMar>
          </w:tcPr>
          <w:p w14:paraId="477AC9E7" w14:textId="77777777" w:rsidR="00674C37" w:rsidRPr="00363F93" w:rsidRDefault="00674C37" w:rsidP="00512CF0">
            <w:pPr>
              <w:widowControl w:val="0"/>
              <w:rPr>
                <w:rFonts w:ascii="Times New Roman" w:hAnsi="Times New Roman" w:cs="Times New Roman"/>
                <w:sz w:val="24"/>
                <w:szCs w:val="24"/>
              </w:rPr>
            </w:pPr>
            <w:r w:rsidRPr="00363F93">
              <w:rPr>
                <w:rFonts w:ascii="Times New Roman" w:hAnsi="Times New Roman" w:cs="Times New Roman"/>
                <w:sz w:val="24"/>
                <w:szCs w:val="24"/>
              </w:rPr>
              <w:t>.08 / .05</w:t>
            </w:r>
          </w:p>
        </w:tc>
        <w:tc>
          <w:tcPr>
            <w:tcW w:w="2160" w:type="dxa"/>
            <w:tcBorders>
              <w:bottom w:val="single" w:sz="4" w:space="0" w:color="auto"/>
            </w:tcBorders>
            <w:shd w:val="clear" w:color="auto" w:fill="auto"/>
            <w:tcMar>
              <w:top w:w="100" w:type="dxa"/>
              <w:left w:w="100" w:type="dxa"/>
              <w:bottom w:w="100" w:type="dxa"/>
              <w:right w:w="100" w:type="dxa"/>
            </w:tcMar>
          </w:tcPr>
          <w:p w14:paraId="4CA08F6A" w14:textId="77777777" w:rsidR="00674C37" w:rsidRPr="00363F93" w:rsidRDefault="00674C37" w:rsidP="00512CF0">
            <w:pPr>
              <w:widowControl w:val="0"/>
              <w:rPr>
                <w:rFonts w:ascii="Times New Roman" w:hAnsi="Times New Roman" w:cs="Times New Roman"/>
                <w:sz w:val="24"/>
                <w:szCs w:val="24"/>
              </w:rPr>
            </w:pPr>
            <w:r w:rsidRPr="00363F93">
              <w:rPr>
                <w:rFonts w:ascii="Times New Roman" w:hAnsi="Times New Roman" w:cs="Times New Roman"/>
                <w:sz w:val="24"/>
                <w:szCs w:val="24"/>
              </w:rPr>
              <w:t>.23* / .11</w:t>
            </w:r>
          </w:p>
        </w:tc>
        <w:tc>
          <w:tcPr>
            <w:tcW w:w="2310" w:type="dxa"/>
            <w:tcBorders>
              <w:bottom w:val="single" w:sz="4" w:space="0" w:color="auto"/>
            </w:tcBorders>
            <w:shd w:val="clear" w:color="auto" w:fill="auto"/>
            <w:tcMar>
              <w:top w:w="100" w:type="dxa"/>
              <w:left w:w="100" w:type="dxa"/>
              <w:bottom w:w="100" w:type="dxa"/>
              <w:right w:w="100" w:type="dxa"/>
            </w:tcMar>
          </w:tcPr>
          <w:p w14:paraId="46AAAFF2" w14:textId="77777777" w:rsidR="00674C37" w:rsidRPr="00363F93" w:rsidRDefault="00674C37" w:rsidP="00512CF0">
            <w:pPr>
              <w:widowControl w:val="0"/>
              <w:rPr>
                <w:rFonts w:ascii="Times New Roman" w:hAnsi="Times New Roman" w:cs="Times New Roman"/>
                <w:sz w:val="24"/>
                <w:szCs w:val="24"/>
              </w:rPr>
            </w:pPr>
            <w:r w:rsidRPr="00363F93">
              <w:rPr>
                <w:rFonts w:ascii="Times New Roman" w:hAnsi="Times New Roman" w:cs="Times New Roman"/>
                <w:sz w:val="24"/>
                <w:szCs w:val="24"/>
              </w:rPr>
              <w:t>.13 / .08</w:t>
            </w:r>
          </w:p>
        </w:tc>
        <w:tc>
          <w:tcPr>
            <w:tcW w:w="2310" w:type="dxa"/>
            <w:tcBorders>
              <w:bottom w:val="single" w:sz="4" w:space="0" w:color="auto"/>
            </w:tcBorders>
          </w:tcPr>
          <w:p w14:paraId="1D2CB9F9" w14:textId="77777777" w:rsidR="00674C37" w:rsidRPr="00363F93" w:rsidRDefault="00674C37" w:rsidP="00512CF0">
            <w:pPr>
              <w:widowControl w:val="0"/>
              <w:rPr>
                <w:rFonts w:ascii="Times New Roman" w:hAnsi="Times New Roman" w:cs="Times New Roman"/>
                <w:sz w:val="24"/>
                <w:szCs w:val="24"/>
              </w:rPr>
            </w:pPr>
            <w:r w:rsidRPr="00363F93">
              <w:rPr>
                <w:rFonts w:ascii="Times New Roman" w:hAnsi="Times New Roman" w:cs="Times New Roman"/>
                <w:sz w:val="24"/>
                <w:szCs w:val="24"/>
              </w:rPr>
              <w:t>-.01 / .03</w:t>
            </w:r>
          </w:p>
        </w:tc>
      </w:tr>
    </w:tbl>
    <w:p w14:paraId="5D3DB1F6" w14:textId="77777777" w:rsidR="00674C37" w:rsidRPr="00363F93" w:rsidRDefault="00674C37" w:rsidP="00674C37">
      <w:pPr>
        <w:spacing w:line="480" w:lineRule="auto"/>
      </w:pPr>
      <w:r w:rsidRPr="00363F93">
        <w:rPr>
          <w:rFonts w:ascii="Times New Roman" w:hAnsi="Times New Roman" w:cs="Times New Roman"/>
          <w:i/>
          <w:sz w:val="24"/>
          <w:szCs w:val="24"/>
        </w:rPr>
        <w:t xml:space="preserve">Note. </w:t>
      </w:r>
      <w:r w:rsidRPr="00363F93">
        <w:rPr>
          <w:rFonts w:ascii="Times New Roman" w:hAnsi="Times New Roman" w:cs="Times New Roman"/>
          <w:iCs/>
          <w:sz w:val="24"/>
          <w:szCs w:val="24"/>
        </w:rPr>
        <w:t xml:space="preserve">Missingness in adulthood regressed on adolescent psychopathology/substance use and age.  Standardized parameters (girls/boys) are reported here. CD = Conduct Disorder; </w:t>
      </w:r>
      <w:r w:rsidRPr="00363F93">
        <w:rPr>
          <w:rFonts w:ascii="Times New Roman" w:hAnsi="Times New Roman" w:cs="Times New Roman"/>
          <w:sz w:val="24"/>
          <w:szCs w:val="24"/>
        </w:rPr>
        <w:t>MDD = Major Depressive Disorder; GAD = Generalized Anxiety Disorder; SU = Substance Use.</w:t>
      </w:r>
    </w:p>
    <w:p w14:paraId="22E10050" w14:textId="77777777" w:rsidR="00674C37" w:rsidRPr="00363F93" w:rsidRDefault="00674C37" w:rsidP="00674C37">
      <w:pPr>
        <w:spacing w:line="480" w:lineRule="auto"/>
        <w:rPr>
          <w:rFonts w:ascii="Times New Roman" w:hAnsi="Times New Roman" w:cs="Times New Roman"/>
          <w:sz w:val="24"/>
          <w:szCs w:val="24"/>
        </w:rPr>
      </w:pPr>
      <w:r w:rsidRPr="00363F93">
        <w:rPr>
          <w:rFonts w:ascii="Times New Roman" w:hAnsi="Times New Roman" w:cs="Times New Roman"/>
          <w:sz w:val="24"/>
          <w:szCs w:val="24"/>
        </w:rPr>
        <w:t>*</w:t>
      </w:r>
      <w:r w:rsidRPr="00363F93">
        <w:rPr>
          <w:rFonts w:ascii="Times New Roman" w:hAnsi="Times New Roman" w:cs="Times New Roman"/>
          <w:i/>
          <w:sz w:val="24"/>
          <w:szCs w:val="24"/>
        </w:rPr>
        <w:t>p</w:t>
      </w:r>
      <w:r w:rsidRPr="00363F93">
        <w:rPr>
          <w:rFonts w:ascii="Times New Roman" w:hAnsi="Times New Roman" w:cs="Times New Roman"/>
          <w:sz w:val="24"/>
          <w:szCs w:val="24"/>
        </w:rPr>
        <w:t xml:space="preserve"> &lt; .05.</w:t>
      </w:r>
    </w:p>
    <w:p w14:paraId="3720E42F" w14:textId="77777777" w:rsidR="008D1A96" w:rsidRPr="00363F93" w:rsidRDefault="008D1A96" w:rsidP="00E22AB6">
      <w:pPr>
        <w:rPr>
          <w:rFonts w:ascii="Times New Roman" w:eastAsia="Times New Roman" w:hAnsi="Times New Roman" w:cs="Times New Roman"/>
          <w:sz w:val="24"/>
          <w:szCs w:val="24"/>
        </w:rPr>
      </w:pPr>
    </w:p>
    <w:p w14:paraId="532692AF" w14:textId="09D6268F" w:rsidR="00674C37" w:rsidRPr="00363F93" w:rsidRDefault="00674C37" w:rsidP="00E22AB6">
      <w:pPr>
        <w:rPr>
          <w:rFonts w:ascii="Times New Roman" w:eastAsia="Times New Roman" w:hAnsi="Times New Roman" w:cs="Times New Roman"/>
          <w:sz w:val="24"/>
          <w:szCs w:val="24"/>
        </w:rPr>
      </w:pPr>
    </w:p>
    <w:p w14:paraId="7791ED66" w14:textId="344D5DC3" w:rsidR="00674C37" w:rsidRPr="00363F93" w:rsidRDefault="00674C37" w:rsidP="00E22AB6">
      <w:pPr>
        <w:rPr>
          <w:rFonts w:ascii="Times New Roman" w:eastAsia="Times New Roman" w:hAnsi="Times New Roman" w:cs="Times New Roman"/>
          <w:sz w:val="24"/>
          <w:szCs w:val="24"/>
        </w:rPr>
      </w:pPr>
    </w:p>
    <w:p w14:paraId="1712D77C" w14:textId="48E17B20" w:rsidR="00674C37" w:rsidRPr="00363F93" w:rsidRDefault="00674C37" w:rsidP="00E22AB6">
      <w:pPr>
        <w:rPr>
          <w:rFonts w:ascii="Times New Roman" w:eastAsia="Times New Roman" w:hAnsi="Times New Roman" w:cs="Times New Roman"/>
          <w:sz w:val="24"/>
          <w:szCs w:val="24"/>
        </w:rPr>
      </w:pPr>
    </w:p>
    <w:p w14:paraId="0D3D549E" w14:textId="04E3EAA6" w:rsidR="00674C37" w:rsidRPr="00363F93" w:rsidRDefault="00674C37" w:rsidP="00E22AB6">
      <w:pPr>
        <w:rPr>
          <w:rFonts w:ascii="Times New Roman" w:eastAsia="Times New Roman" w:hAnsi="Times New Roman" w:cs="Times New Roman"/>
          <w:sz w:val="24"/>
          <w:szCs w:val="24"/>
        </w:rPr>
      </w:pPr>
    </w:p>
    <w:p w14:paraId="36AD8D17" w14:textId="3B0A7A55" w:rsidR="00674C37" w:rsidRPr="00363F93" w:rsidRDefault="00674C37" w:rsidP="00E22AB6">
      <w:pPr>
        <w:rPr>
          <w:rFonts w:ascii="Times New Roman" w:eastAsia="Times New Roman" w:hAnsi="Times New Roman" w:cs="Times New Roman"/>
          <w:sz w:val="24"/>
          <w:szCs w:val="24"/>
        </w:rPr>
      </w:pPr>
    </w:p>
    <w:p w14:paraId="1C03D397" w14:textId="59D910FC" w:rsidR="00674C37" w:rsidRPr="00363F93" w:rsidRDefault="00674C37" w:rsidP="00E22AB6">
      <w:pPr>
        <w:rPr>
          <w:rFonts w:ascii="Times New Roman" w:eastAsia="Times New Roman" w:hAnsi="Times New Roman" w:cs="Times New Roman"/>
          <w:sz w:val="24"/>
          <w:szCs w:val="24"/>
        </w:rPr>
      </w:pPr>
    </w:p>
    <w:p w14:paraId="776D782C" w14:textId="3DA82E04" w:rsidR="00674C37" w:rsidRPr="00363F93" w:rsidRDefault="00674C37" w:rsidP="00E22AB6">
      <w:pPr>
        <w:rPr>
          <w:rFonts w:ascii="Times New Roman" w:eastAsia="Times New Roman" w:hAnsi="Times New Roman" w:cs="Times New Roman"/>
          <w:sz w:val="24"/>
          <w:szCs w:val="24"/>
        </w:rPr>
      </w:pPr>
    </w:p>
    <w:p w14:paraId="77FA1702" w14:textId="50519379" w:rsidR="00674C37" w:rsidRPr="00363F93" w:rsidRDefault="00674C37" w:rsidP="00E22AB6">
      <w:pPr>
        <w:rPr>
          <w:rFonts w:ascii="Times New Roman" w:eastAsia="Times New Roman" w:hAnsi="Times New Roman" w:cs="Times New Roman"/>
          <w:sz w:val="24"/>
          <w:szCs w:val="24"/>
        </w:rPr>
      </w:pPr>
    </w:p>
    <w:p w14:paraId="64936A96" w14:textId="066CF056" w:rsidR="00674C37" w:rsidRPr="00363F93" w:rsidRDefault="00674C37" w:rsidP="00E22AB6">
      <w:pPr>
        <w:rPr>
          <w:rFonts w:ascii="Times New Roman" w:eastAsia="Times New Roman" w:hAnsi="Times New Roman" w:cs="Times New Roman"/>
          <w:sz w:val="24"/>
          <w:szCs w:val="24"/>
        </w:rPr>
      </w:pPr>
    </w:p>
    <w:p w14:paraId="1C4CBFAD" w14:textId="47621EAC" w:rsidR="00674C37" w:rsidRPr="00363F93" w:rsidRDefault="00674C37" w:rsidP="00E22AB6">
      <w:pPr>
        <w:rPr>
          <w:rFonts w:ascii="Times New Roman" w:eastAsia="Times New Roman" w:hAnsi="Times New Roman" w:cs="Times New Roman"/>
          <w:sz w:val="24"/>
          <w:szCs w:val="24"/>
        </w:rPr>
      </w:pPr>
    </w:p>
    <w:p w14:paraId="1A3F899F" w14:textId="128F6A23" w:rsidR="00674C37" w:rsidRPr="00363F93" w:rsidRDefault="00674C37" w:rsidP="00E22AB6">
      <w:pPr>
        <w:rPr>
          <w:rFonts w:ascii="Times New Roman" w:eastAsia="Times New Roman" w:hAnsi="Times New Roman" w:cs="Times New Roman"/>
          <w:sz w:val="24"/>
          <w:szCs w:val="24"/>
        </w:rPr>
      </w:pPr>
    </w:p>
    <w:p w14:paraId="22E77E3C" w14:textId="25E27C25" w:rsidR="00674C37" w:rsidRPr="00363F93" w:rsidRDefault="00674C37" w:rsidP="00E22AB6">
      <w:pPr>
        <w:rPr>
          <w:rFonts w:ascii="Times New Roman" w:eastAsia="Times New Roman" w:hAnsi="Times New Roman" w:cs="Times New Roman"/>
          <w:sz w:val="24"/>
          <w:szCs w:val="24"/>
        </w:rPr>
      </w:pPr>
    </w:p>
    <w:p w14:paraId="7CC161B1" w14:textId="21CDC3BB" w:rsidR="00674C37" w:rsidRPr="00363F93" w:rsidRDefault="00674C37" w:rsidP="00E22AB6">
      <w:pPr>
        <w:rPr>
          <w:rFonts w:ascii="Times New Roman" w:eastAsia="Times New Roman" w:hAnsi="Times New Roman" w:cs="Times New Roman"/>
          <w:sz w:val="24"/>
          <w:szCs w:val="24"/>
        </w:rPr>
      </w:pPr>
    </w:p>
    <w:p w14:paraId="6DDA9D4B" w14:textId="76D14792" w:rsidR="00674C37" w:rsidRPr="00363F93" w:rsidRDefault="00674C37" w:rsidP="00E22AB6">
      <w:pPr>
        <w:rPr>
          <w:rFonts w:ascii="Times New Roman" w:eastAsia="Times New Roman" w:hAnsi="Times New Roman" w:cs="Times New Roman"/>
          <w:sz w:val="24"/>
          <w:szCs w:val="24"/>
        </w:rPr>
      </w:pPr>
    </w:p>
    <w:p w14:paraId="55B399A8" w14:textId="661AB857" w:rsidR="00674C37" w:rsidRPr="00363F93" w:rsidRDefault="00674C37" w:rsidP="00E22AB6">
      <w:pPr>
        <w:rPr>
          <w:rFonts w:ascii="Times New Roman" w:eastAsia="Times New Roman" w:hAnsi="Times New Roman" w:cs="Times New Roman"/>
          <w:sz w:val="24"/>
          <w:szCs w:val="24"/>
        </w:rPr>
      </w:pPr>
    </w:p>
    <w:p w14:paraId="2A1EDA8B" w14:textId="7CB2C06A" w:rsidR="00674C37" w:rsidRPr="00363F93" w:rsidRDefault="00674C37" w:rsidP="00E22AB6">
      <w:pPr>
        <w:rPr>
          <w:rFonts w:ascii="Times New Roman" w:eastAsia="Times New Roman" w:hAnsi="Times New Roman" w:cs="Times New Roman"/>
          <w:sz w:val="24"/>
          <w:szCs w:val="24"/>
        </w:rPr>
      </w:pPr>
    </w:p>
    <w:p w14:paraId="708C8C01" w14:textId="5AE3F8F9" w:rsidR="00674C37" w:rsidRPr="00363F93" w:rsidRDefault="00674C37" w:rsidP="00E22AB6">
      <w:pPr>
        <w:rPr>
          <w:rFonts w:ascii="Times New Roman" w:eastAsia="Times New Roman" w:hAnsi="Times New Roman" w:cs="Times New Roman"/>
          <w:sz w:val="24"/>
          <w:szCs w:val="24"/>
        </w:rPr>
      </w:pPr>
    </w:p>
    <w:p w14:paraId="76D356F9" w14:textId="24BC8B97" w:rsidR="00674C37" w:rsidRPr="00363F93" w:rsidRDefault="00674C37" w:rsidP="00E22AB6">
      <w:pPr>
        <w:rPr>
          <w:rFonts w:ascii="Times New Roman" w:eastAsia="Times New Roman" w:hAnsi="Times New Roman" w:cs="Times New Roman"/>
          <w:sz w:val="24"/>
          <w:szCs w:val="24"/>
        </w:rPr>
      </w:pPr>
    </w:p>
    <w:p w14:paraId="7043E084" w14:textId="77091EC9" w:rsidR="00674C37" w:rsidRPr="00363F93" w:rsidRDefault="00674C37" w:rsidP="00E22AB6">
      <w:pPr>
        <w:rPr>
          <w:rFonts w:ascii="Times New Roman" w:eastAsia="Times New Roman" w:hAnsi="Times New Roman" w:cs="Times New Roman"/>
          <w:sz w:val="24"/>
          <w:szCs w:val="24"/>
        </w:rPr>
      </w:pPr>
    </w:p>
    <w:p w14:paraId="33EF0885" w14:textId="27136D81" w:rsidR="00674C37" w:rsidRPr="00363F93" w:rsidRDefault="00674C37" w:rsidP="00E22AB6">
      <w:pPr>
        <w:rPr>
          <w:rFonts w:ascii="Times New Roman" w:eastAsia="Times New Roman" w:hAnsi="Times New Roman" w:cs="Times New Roman"/>
          <w:sz w:val="24"/>
          <w:szCs w:val="24"/>
        </w:rPr>
      </w:pPr>
    </w:p>
    <w:p w14:paraId="2F5CB160" w14:textId="120D7C9B" w:rsidR="00674C37" w:rsidRPr="00363F93" w:rsidRDefault="00674C37" w:rsidP="00E22AB6">
      <w:pPr>
        <w:rPr>
          <w:rFonts w:ascii="Times New Roman" w:eastAsia="Times New Roman" w:hAnsi="Times New Roman" w:cs="Times New Roman"/>
          <w:sz w:val="24"/>
          <w:szCs w:val="24"/>
        </w:rPr>
      </w:pPr>
    </w:p>
    <w:p w14:paraId="41F852C9" w14:textId="327CD0D6" w:rsidR="00FE557E" w:rsidRPr="00363F93" w:rsidRDefault="00FE557E" w:rsidP="00E053CF">
      <w:pPr>
        <w:spacing w:line="480" w:lineRule="auto"/>
        <w:rPr>
          <w:rFonts w:ascii="Times New Roman" w:eastAsia="Times New Roman" w:hAnsi="Times New Roman" w:cs="Times New Roman"/>
          <w:sz w:val="24"/>
          <w:szCs w:val="24"/>
        </w:rPr>
      </w:pPr>
    </w:p>
    <w:p w14:paraId="7964822C" w14:textId="77777777" w:rsidR="00FE557E" w:rsidRPr="00363F93" w:rsidRDefault="00FE557E" w:rsidP="00E053CF">
      <w:pPr>
        <w:spacing w:line="480" w:lineRule="auto"/>
        <w:rPr>
          <w:rFonts w:ascii="Times New Roman" w:eastAsia="Times New Roman" w:hAnsi="Times New Roman" w:cs="Times New Roman"/>
          <w:sz w:val="24"/>
          <w:szCs w:val="24"/>
        </w:rPr>
      </w:pPr>
    </w:p>
    <w:p w14:paraId="5C170A22" w14:textId="77777777" w:rsidR="00B91924" w:rsidRPr="00363F93" w:rsidRDefault="00B91924" w:rsidP="00B91924">
      <w:pPr>
        <w:spacing w:line="480" w:lineRule="auto"/>
        <w:rPr>
          <w:rFonts w:ascii="Times New Roman" w:eastAsia="Times New Roman" w:hAnsi="Times New Roman" w:cs="Times New Roman"/>
          <w:sz w:val="24"/>
          <w:szCs w:val="24"/>
        </w:rPr>
      </w:pPr>
      <w:r w:rsidRPr="00363F93">
        <w:rPr>
          <w:rFonts w:ascii="Times New Roman" w:eastAsia="Times New Roman" w:hAnsi="Times New Roman" w:cs="Times New Roman"/>
          <w:sz w:val="24"/>
          <w:szCs w:val="24"/>
        </w:rPr>
        <w:lastRenderedPageBreak/>
        <w:t xml:space="preserve">Supplemental Online Materials: Table S2. </w:t>
      </w:r>
    </w:p>
    <w:p w14:paraId="7AEC9323" w14:textId="77777777" w:rsidR="00B91924" w:rsidRPr="00363F93" w:rsidRDefault="00B91924" w:rsidP="00B91924">
      <w:pPr>
        <w:spacing w:line="480" w:lineRule="auto"/>
        <w:rPr>
          <w:rFonts w:ascii="Times New Roman" w:eastAsia="Times New Roman" w:hAnsi="Times New Roman" w:cs="Times New Roman"/>
          <w:i/>
          <w:iCs/>
          <w:sz w:val="24"/>
          <w:szCs w:val="24"/>
        </w:rPr>
      </w:pPr>
      <w:r w:rsidRPr="00363F93">
        <w:rPr>
          <w:rFonts w:ascii="Times New Roman" w:eastAsia="Times New Roman" w:hAnsi="Times New Roman" w:cs="Times New Roman"/>
          <w:i/>
          <w:iCs/>
          <w:sz w:val="24"/>
          <w:szCs w:val="24"/>
        </w:rPr>
        <w:t>Sample Size for Each Measure in Adolescents and Adults</w:t>
      </w:r>
    </w:p>
    <w:tbl>
      <w:tblPr>
        <w:tblStyle w:val="TableGrid"/>
        <w:tblW w:w="8627" w:type="dxa"/>
        <w:tblLayout w:type="fixed"/>
        <w:tblLook w:val="04A0" w:firstRow="1" w:lastRow="0" w:firstColumn="1" w:lastColumn="0" w:noHBand="0" w:noVBand="1"/>
      </w:tblPr>
      <w:tblGrid>
        <w:gridCol w:w="3317"/>
        <w:gridCol w:w="3194"/>
        <w:gridCol w:w="2116"/>
      </w:tblGrid>
      <w:tr w:rsidR="00363F93" w:rsidRPr="00363F93" w14:paraId="355F9B15" w14:textId="77777777" w:rsidTr="00363F93">
        <w:trPr>
          <w:trHeight w:val="602"/>
        </w:trPr>
        <w:tc>
          <w:tcPr>
            <w:tcW w:w="3317" w:type="dxa"/>
            <w:tcBorders>
              <w:left w:val="nil"/>
              <w:bottom w:val="single" w:sz="4" w:space="0" w:color="auto"/>
              <w:right w:val="nil"/>
            </w:tcBorders>
          </w:tcPr>
          <w:p w14:paraId="60D5AF48" w14:textId="77777777" w:rsidR="00B91924" w:rsidRPr="00363F93" w:rsidRDefault="00B91924" w:rsidP="00363F93">
            <w:pPr>
              <w:rPr>
                <w:rFonts w:ascii="Times New Roman" w:eastAsia="Times New Roman" w:hAnsi="Times New Roman" w:cs="Times New Roman"/>
              </w:rPr>
            </w:pPr>
          </w:p>
        </w:tc>
        <w:tc>
          <w:tcPr>
            <w:tcW w:w="3194" w:type="dxa"/>
            <w:tcBorders>
              <w:left w:val="nil"/>
              <w:bottom w:val="single" w:sz="4" w:space="0" w:color="auto"/>
              <w:right w:val="nil"/>
            </w:tcBorders>
          </w:tcPr>
          <w:p w14:paraId="00B249E2" w14:textId="77777777" w:rsidR="00B91924" w:rsidRPr="00363F93" w:rsidRDefault="00B91924" w:rsidP="00363F93">
            <w:pPr>
              <w:rPr>
                <w:rFonts w:ascii="Times New Roman" w:eastAsia="Times New Roman" w:hAnsi="Times New Roman" w:cs="Times New Roman"/>
              </w:rPr>
            </w:pPr>
            <w:r w:rsidRPr="00363F93">
              <w:rPr>
                <w:rFonts w:ascii="Times New Roman" w:eastAsia="Times New Roman" w:hAnsi="Times New Roman" w:cs="Times New Roman"/>
              </w:rPr>
              <w:t>Adolescents</w:t>
            </w:r>
          </w:p>
          <w:p w14:paraId="52C905B8" w14:textId="77777777" w:rsidR="00B91924" w:rsidRPr="00363F93" w:rsidRDefault="00B91924" w:rsidP="00363F93">
            <w:pPr>
              <w:rPr>
                <w:rFonts w:ascii="Times New Roman" w:eastAsia="Times New Roman" w:hAnsi="Times New Roman" w:cs="Times New Roman"/>
              </w:rPr>
            </w:pPr>
            <w:r w:rsidRPr="00363F93">
              <w:rPr>
                <w:rFonts w:ascii="Times New Roman" w:eastAsia="Times New Roman" w:hAnsi="Times New Roman" w:cs="Times New Roman"/>
              </w:rPr>
              <w:t>(girls/boys)</w:t>
            </w:r>
          </w:p>
        </w:tc>
        <w:tc>
          <w:tcPr>
            <w:tcW w:w="2116" w:type="dxa"/>
            <w:tcBorders>
              <w:left w:val="nil"/>
              <w:bottom w:val="single" w:sz="4" w:space="0" w:color="auto"/>
              <w:right w:val="nil"/>
            </w:tcBorders>
          </w:tcPr>
          <w:p w14:paraId="04ED3A8A" w14:textId="77777777" w:rsidR="00B91924" w:rsidRPr="00363F93" w:rsidRDefault="00B91924" w:rsidP="00363F93">
            <w:pPr>
              <w:rPr>
                <w:rFonts w:ascii="Times New Roman" w:eastAsia="Times New Roman" w:hAnsi="Times New Roman" w:cs="Times New Roman"/>
              </w:rPr>
            </w:pPr>
            <w:r w:rsidRPr="00363F93">
              <w:rPr>
                <w:rFonts w:ascii="Times New Roman" w:eastAsia="Times New Roman" w:hAnsi="Times New Roman" w:cs="Times New Roman"/>
              </w:rPr>
              <w:t>Adults</w:t>
            </w:r>
          </w:p>
          <w:p w14:paraId="1BEB8525" w14:textId="77777777" w:rsidR="00B91924" w:rsidRPr="00363F93" w:rsidRDefault="00B91924" w:rsidP="00363F93">
            <w:pPr>
              <w:rPr>
                <w:rFonts w:ascii="Times New Roman" w:eastAsia="Times New Roman" w:hAnsi="Times New Roman" w:cs="Times New Roman"/>
              </w:rPr>
            </w:pPr>
            <w:r w:rsidRPr="00363F93">
              <w:rPr>
                <w:rFonts w:ascii="Times New Roman" w:eastAsia="Times New Roman" w:hAnsi="Times New Roman" w:cs="Times New Roman"/>
              </w:rPr>
              <w:t>(women/men)</w:t>
            </w:r>
          </w:p>
        </w:tc>
      </w:tr>
      <w:tr w:rsidR="00363F93" w:rsidRPr="00363F93" w14:paraId="7CBDB49B" w14:textId="77777777" w:rsidTr="00363F93">
        <w:trPr>
          <w:trHeight w:val="362"/>
        </w:trPr>
        <w:tc>
          <w:tcPr>
            <w:tcW w:w="3317" w:type="dxa"/>
            <w:tcBorders>
              <w:top w:val="single" w:sz="4" w:space="0" w:color="auto"/>
              <w:left w:val="nil"/>
              <w:bottom w:val="single" w:sz="4" w:space="0" w:color="auto"/>
              <w:right w:val="nil"/>
            </w:tcBorders>
          </w:tcPr>
          <w:p w14:paraId="2FCD48C6" w14:textId="77777777" w:rsidR="00B91924" w:rsidRPr="00363F93" w:rsidRDefault="00B91924" w:rsidP="00363F93">
            <w:pPr>
              <w:rPr>
                <w:rFonts w:ascii="Times New Roman" w:eastAsia="Times New Roman" w:hAnsi="Times New Roman" w:cs="Times New Roman"/>
              </w:rPr>
            </w:pPr>
            <w:r w:rsidRPr="00363F93">
              <w:rPr>
                <w:rFonts w:ascii="Times New Roman" w:eastAsia="Times New Roman" w:hAnsi="Times New Roman" w:cs="Times New Roman"/>
              </w:rPr>
              <w:t>CD</w:t>
            </w:r>
          </w:p>
        </w:tc>
        <w:tc>
          <w:tcPr>
            <w:tcW w:w="3194" w:type="dxa"/>
            <w:tcBorders>
              <w:top w:val="single" w:sz="4" w:space="0" w:color="auto"/>
              <w:left w:val="nil"/>
              <w:bottom w:val="single" w:sz="4" w:space="0" w:color="auto"/>
              <w:right w:val="nil"/>
            </w:tcBorders>
          </w:tcPr>
          <w:p w14:paraId="716DAD17" w14:textId="77777777" w:rsidR="00B91924" w:rsidRPr="00363F93" w:rsidRDefault="00B91924" w:rsidP="00363F93">
            <w:pPr>
              <w:rPr>
                <w:rFonts w:ascii="Times New Roman" w:eastAsia="Times New Roman" w:hAnsi="Times New Roman" w:cs="Times New Roman"/>
              </w:rPr>
            </w:pPr>
            <w:r w:rsidRPr="00363F93">
              <w:rPr>
                <w:rFonts w:ascii="Times New Roman" w:eastAsia="Times New Roman" w:hAnsi="Times New Roman" w:cs="Times New Roman"/>
              </w:rPr>
              <w:t>1438 / 1301</w:t>
            </w:r>
          </w:p>
        </w:tc>
        <w:tc>
          <w:tcPr>
            <w:tcW w:w="2116" w:type="dxa"/>
            <w:tcBorders>
              <w:top w:val="single" w:sz="4" w:space="0" w:color="auto"/>
              <w:left w:val="nil"/>
              <w:bottom w:val="single" w:sz="4" w:space="0" w:color="auto"/>
              <w:right w:val="nil"/>
            </w:tcBorders>
          </w:tcPr>
          <w:p w14:paraId="17965168" w14:textId="77777777" w:rsidR="00B91924" w:rsidRPr="00363F93" w:rsidRDefault="00B91924" w:rsidP="00363F93">
            <w:pPr>
              <w:rPr>
                <w:rFonts w:ascii="Times New Roman" w:eastAsia="Times New Roman" w:hAnsi="Times New Roman" w:cs="Times New Roman"/>
              </w:rPr>
            </w:pPr>
          </w:p>
        </w:tc>
      </w:tr>
      <w:tr w:rsidR="00363F93" w:rsidRPr="00363F93" w14:paraId="52F82676" w14:textId="77777777" w:rsidTr="00363F93">
        <w:trPr>
          <w:trHeight w:val="362"/>
        </w:trPr>
        <w:tc>
          <w:tcPr>
            <w:tcW w:w="3317" w:type="dxa"/>
            <w:tcBorders>
              <w:top w:val="single" w:sz="4" w:space="0" w:color="auto"/>
              <w:left w:val="nil"/>
              <w:bottom w:val="single" w:sz="4" w:space="0" w:color="auto"/>
              <w:right w:val="nil"/>
            </w:tcBorders>
          </w:tcPr>
          <w:p w14:paraId="14C6967F" w14:textId="77777777" w:rsidR="00B91924" w:rsidRPr="00363F93" w:rsidRDefault="00B91924" w:rsidP="00363F93">
            <w:pPr>
              <w:rPr>
                <w:rFonts w:ascii="Times New Roman" w:eastAsia="Times New Roman" w:hAnsi="Times New Roman" w:cs="Times New Roman"/>
              </w:rPr>
            </w:pPr>
            <w:r w:rsidRPr="00363F93">
              <w:rPr>
                <w:rFonts w:ascii="Times New Roman" w:eastAsia="Times New Roman" w:hAnsi="Times New Roman" w:cs="Times New Roman"/>
              </w:rPr>
              <w:t>MDD</w:t>
            </w:r>
          </w:p>
        </w:tc>
        <w:tc>
          <w:tcPr>
            <w:tcW w:w="3194" w:type="dxa"/>
            <w:tcBorders>
              <w:top w:val="single" w:sz="4" w:space="0" w:color="auto"/>
              <w:left w:val="nil"/>
              <w:bottom w:val="single" w:sz="4" w:space="0" w:color="auto"/>
              <w:right w:val="nil"/>
            </w:tcBorders>
          </w:tcPr>
          <w:p w14:paraId="2188471A" w14:textId="77777777" w:rsidR="00B91924" w:rsidRPr="00363F93" w:rsidRDefault="00B91924" w:rsidP="00363F93">
            <w:pPr>
              <w:rPr>
                <w:rFonts w:ascii="Times New Roman" w:eastAsia="Times New Roman" w:hAnsi="Times New Roman" w:cs="Times New Roman"/>
              </w:rPr>
            </w:pPr>
            <w:r w:rsidRPr="00363F93">
              <w:rPr>
                <w:rFonts w:ascii="Times New Roman" w:eastAsia="Times New Roman" w:hAnsi="Times New Roman" w:cs="Times New Roman"/>
              </w:rPr>
              <w:t>1438 / 1301</w:t>
            </w:r>
          </w:p>
        </w:tc>
        <w:tc>
          <w:tcPr>
            <w:tcW w:w="2116" w:type="dxa"/>
            <w:tcBorders>
              <w:top w:val="single" w:sz="4" w:space="0" w:color="auto"/>
              <w:left w:val="nil"/>
              <w:bottom w:val="single" w:sz="4" w:space="0" w:color="auto"/>
              <w:right w:val="nil"/>
            </w:tcBorders>
          </w:tcPr>
          <w:p w14:paraId="041C766F" w14:textId="77777777" w:rsidR="00B91924" w:rsidRPr="00363F93" w:rsidRDefault="00B91924" w:rsidP="00363F93">
            <w:pPr>
              <w:rPr>
                <w:rFonts w:ascii="Times New Roman" w:eastAsia="Times New Roman" w:hAnsi="Times New Roman" w:cs="Times New Roman"/>
              </w:rPr>
            </w:pPr>
            <w:r w:rsidRPr="00363F93">
              <w:rPr>
                <w:rFonts w:ascii="Times New Roman" w:eastAsia="Times New Roman" w:hAnsi="Times New Roman" w:cs="Times New Roman"/>
              </w:rPr>
              <w:t>1420 / 1222</w:t>
            </w:r>
          </w:p>
        </w:tc>
      </w:tr>
      <w:tr w:rsidR="00363F93" w:rsidRPr="00363F93" w14:paraId="36185461" w14:textId="77777777" w:rsidTr="00363F93">
        <w:trPr>
          <w:trHeight w:val="350"/>
        </w:trPr>
        <w:tc>
          <w:tcPr>
            <w:tcW w:w="3317" w:type="dxa"/>
            <w:tcBorders>
              <w:top w:val="single" w:sz="4" w:space="0" w:color="auto"/>
              <w:left w:val="nil"/>
              <w:bottom w:val="single" w:sz="4" w:space="0" w:color="auto"/>
              <w:right w:val="nil"/>
            </w:tcBorders>
          </w:tcPr>
          <w:p w14:paraId="14E8682B" w14:textId="77777777" w:rsidR="00B91924" w:rsidRPr="00363F93" w:rsidRDefault="00B91924" w:rsidP="00363F93">
            <w:pPr>
              <w:rPr>
                <w:rFonts w:ascii="Times New Roman" w:eastAsia="Times New Roman" w:hAnsi="Times New Roman" w:cs="Times New Roman"/>
              </w:rPr>
            </w:pPr>
            <w:r w:rsidRPr="00363F93">
              <w:rPr>
                <w:rFonts w:ascii="Times New Roman" w:eastAsia="Times New Roman" w:hAnsi="Times New Roman" w:cs="Times New Roman"/>
              </w:rPr>
              <w:t>GAD</w:t>
            </w:r>
          </w:p>
        </w:tc>
        <w:tc>
          <w:tcPr>
            <w:tcW w:w="3194" w:type="dxa"/>
            <w:tcBorders>
              <w:top w:val="single" w:sz="4" w:space="0" w:color="auto"/>
              <w:left w:val="nil"/>
              <w:bottom w:val="single" w:sz="4" w:space="0" w:color="auto"/>
              <w:right w:val="nil"/>
            </w:tcBorders>
          </w:tcPr>
          <w:p w14:paraId="32F0F14B" w14:textId="77777777" w:rsidR="00B91924" w:rsidRPr="00363F93" w:rsidRDefault="00B91924" w:rsidP="00363F93">
            <w:pPr>
              <w:rPr>
                <w:rFonts w:ascii="Times New Roman" w:eastAsia="Times New Roman" w:hAnsi="Times New Roman" w:cs="Times New Roman"/>
              </w:rPr>
            </w:pPr>
            <w:r w:rsidRPr="00363F93">
              <w:rPr>
                <w:rFonts w:ascii="Times New Roman" w:eastAsia="Times New Roman" w:hAnsi="Times New Roman" w:cs="Times New Roman"/>
              </w:rPr>
              <w:t>1438 / 1301</w:t>
            </w:r>
          </w:p>
        </w:tc>
        <w:tc>
          <w:tcPr>
            <w:tcW w:w="2116" w:type="dxa"/>
            <w:tcBorders>
              <w:top w:val="single" w:sz="4" w:space="0" w:color="auto"/>
              <w:left w:val="nil"/>
              <w:bottom w:val="single" w:sz="4" w:space="0" w:color="auto"/>
              <w:right w:val="nil"/>
            </w:tcBorders>
          </w:tcPr>
          <w:p w14:paraId="6065A283" w14:textId="77777777" w:rsidR="00B91924" w:rsidRPr="00363F93" w:rsidRDefault="00B91924" w:rsidP="00363F93">
            <w:pPr>
              <w:rPr>
                <w:rFonts w:ascii="Times New Roman" w:eastAsia="Times New Roman" w:hAnsi="Times New Roman" w:cs="Times New Roman"/>
              </w:rPr>
            </w:pPr>
            <w:r w:rsidRPr="00363F93">
              <w:rPr>
                <w:rFonts w:ascii="Times New Roman" w:eastAsia="Times New Roman" w:hAnsi="Times New Roman" w:cs="Times New Roman"/>
              </w:rPr>
              <w:t>1420 / 1222</w:t>
            </w:r>
          </w:p>
        </w:tc>
      </w:tr>
      <w:tr w:rsidR="00363F93" w:rsidRPr="00363F93" w14:paraId="6C858856" w14:textId="77777777" w:rsidTr="00363F93">
        <w:trPr>
          <w:trHeight w:val="362"/>
        </w:trPr>
        <w:tc>
          <w:tcPr>
            <w:tcW w:w="3317" w:type="dxa"/>
            <w:tcBorders>
              <w:top w:val="single" w:sz="4" w:space="0" w:color="auto"/>
              <w:left w:val="nil"/>
              <w:bottom w:val="single" w:sz="4" w:space="0" w:color="auto"/>
              <w:right w:val="nil"/>
            </w:tcBorders>
          </w:tcPr>
          <w:p w14:paraId="5E69F071" w14:textId="77777777" w:rsidR="00B91924" w:rsidRPr="00363F93" w:rsidRDefault="00B91924" w:rsidP="00363F93">
            <w:pPr>
              <w:rPr>
                <w:rFonts w:ascii="Times New Roman" w:eastAsia="Times New Roman" w:hAnsi="Times New Roman" w:cs="Times New Roman"/>
              </w:rPr>
            </w:pPr>
            <w:r w:rsidRPr="00363F93">
              <w:rPr>
                <w:rFonts w:ascii="Times New Roman" w:eastAsia="Times New Roman" w:hAnsi="Times New Roman" w:cs="Times New Roman"/>
              </w:rPr>
              <w:t>ASPD</w:t>
            </w:r>
          </w:p>
        </w:tc>
        <w:tc>
          <w:tcPr>
            <w:tcW w:w="3194" w:type="dxa"/>
            <w:tcBorders>
              <w:top w:val="single" w:sz="4" w:space="0" w:color="auto"/>
              <w:left w:val="nil"/>
              <w:bottom w:val="single" w:sz="4" w:space="0" w:color="auto"/>
              <w:right w:val="nil"/>
            </w:tcBorders>
          </w:tcPr>
          <w:p w14:paraId="213A0BC6" w14:textId="77777777" w:rsidR="00B91924" w:rsidRPr="00363F93" w:rsidRDefault="00B91924" w:rsidP="00363F93">
            <w:pPr>
              <w:pStyle w:val="ListParagraph"/>
              <w:rPr>
                <w:rFonts w:ascii="Times New Roman" w:eastAsia="Times New Roman" w:hAnsi="Times New Roman" w:cs="Times New Roman"/>
              </w:rPr>
            </w:pPr>
          </w:p>
        </w:tc>
        <w:tc>
          <w:tcPr>
            <w:tcW w:w="2116" w:type="dxa"/>
            <w:tcBorders>
              <w:top w:val="single" w:sz="4" w:space="0" w:color="auto"/>
              <w:left w:val="nil"/>
              <w:bottom w:val="single" w:sz="4" w:space="0" w:color="auto"/>
              <w:right w:val="nil"/>
            </w:tcBorders>
          </w:tcPr>
          <w:p w14:paraId="4AE273E9" w14:textId="77777777" w:rsidR="00B91924" w:rsidRPr="00363F93" w:rsidRDefault="00B91924" w:rsidP="00363F93">
            <w:pPr>
              <w:rPr>
                <w:rFonts w:ascii="Times New Roman" w:eastAsia="Times New Roman" w:hAnsi="Times New Roman" w:cs="Times New Roman"/>
              </w:rPr>
            </w:pPr>
            <w:r w:rsidRPr="00363F93">
              <w:rPr>
                <w:rFonts w:ascii="Times New Roman" w:eastAsia="Times New Roman" w:hAnsi="Times New Roman" w:cs="Times New Roman"/>
              </w:rPr>
              <w:t>1418 / 1222</w:t>
            </w:r>
          </w:p>
        </w:tc>
      </w:tr>
      <w:tr w:rsidR="00363F93" w:rsidRPr="00363F93" w14:paraId="2B96BD70" w14:textId="77777777" w:rsidTr="00363F93">
        <w:trPr>
          <w:trHeight w:val="362"/>
        </w:trPr>
        <w:tc>
          <w:tcPr>
            <w:tcW w:w="3317" w:type="dxa"/>
            <w:tcBorders>
              <w:top w:val="single" w:sz="4" w:space="0" w:color="auto"/>
              <w:left w:val="nil"/>
              <w:bottom w:val="single" w:sz="4" w:space="0" w:color="auto"/>
              <w:right w:val="nil"/>
            </w:tcBorders>
          </w:tcPr>
          <w:p w14:paraId="59CC2B26" w14:textId="77777777" w:rsidR="00B91924" w:rsidRPr="00363F93" w:rsidRDefault="00B91924" w:rsidP="00363F93">
            <w:pPr>
              <w:rPr>
                <w:rFonts w:ascii="Times New Roman" w:eastAsia="Times New Roman" w:hAnsi="Times New Roman" w:cs="Times New Roman"/>
              </w:rPr>
            </w:pPr>
            <w:r w:rsidRPr="00363F93">
              <w:rPr>
                <w:rFonts w:ascii="Times New Roman" w:eastAsia="Times New Roman" w:hAnsi="Times New Roman" w:cs="Times New Roman"/>
              </w:rPr>
              <w:t>Tobacco use</w:t>
            </w:r>
          </w:p>
        </w:tc>
        <w:tc>
          <w:tcPr>
            <w:tcW w:w="3194" w:type="dxa"/>
            <w:tcBorders>
              <w:top w:val="single" w:sz="4" w:space="0" w:color="auto"/>
              <w:left w:val="nil"/>
              <w:bottom w:val="single" w:sz="4" w:space="0" w:color="auto"/>
              <w:right w:val="nil"/>
            </w:tcBorders>
          </w:tcPr>
          <w:p w14:paraId="08A03DD4" w14:textId="77777777" w:rsidR="00B91924" w:rsidRPr="00363F93" w:rsidRDefault="00B91924" w:rsidP="00363F93">
            <w:pPr>
              <w:rPr>
                <w:rFonts w:ascii="Times New Roman" w:eastAsia="Times New Roman" w:hAnsi="Times New Roman" w:cs="Times New Roman"/>
              </w:rPr>
            </w:pPr>
            <w:r w:rsidRPr="00363F93">
              <w:rPr>
                <w:rFonts w:ascii="Times New Roman" w:eastAsia="Times New Roman" w:hAnsi="Times New Roman" w:cs="Times New Roman"/>
              </w:rPr>
              <w:t>1373 / 1230</w:t>
            </w:r>
          </w:p>
        </w:tc>
        <w:tc>
          <w:tcPr>
            <w:tcW w:w="2116" w:type="dxa"/>
            <w:tcBorders>
              <w:top w:val="single" w:sz="4" w:space="0" w:color="auto"/>
              <w:left w:val="nil"/>
              <w:bottom w:val="single" w:sz="4" w:space="0" w:color="auto"/>
              <w:right w:val="nil"/>
            </w:tcBorders>
          </w:tcPr>
          <w:p w14:paraId="0670AC82" w14:textId="77777777" w:rsidR="00B91924" w:rsidRPr="00363F93" w:rsidRDefault="00B91924" w:rsidP="00363F93">
            <w:pPr>
              <w:rPr>
                <w:rFonts w:ascii="Times New Roman" w:eastAsia="Times New Roman" w:hAnsi="Times New Roman" w:cs="Times New Roman"/>
              </w:rPr>
            </w:pPr>
            <w:r w:rsidRPr="00363F93">
              <w:rPr>
                <w:rFonts w:ascii="Times New Roman" w:eastAsia="Times New Roman" w:hAnsi="Times New Roman" w:cs="Times New Roman"/>
              </w:rPr>
              <w:t>1416 / 1221</w:t>
            </w:r>
          </w:p>
        </w:tc>
      </w:tr>
      <w:tr w:rsidR="00363F93" w:rsidRPr="00363F93" w14:paraId="5E9669E6" w14:textId="77777777" w:rsidTr="00363F93">
        <w:trPr>
          <w:trHeight w:val="375"/>
        </w:trPr>
        <w:tc>
          <w:tcPr>
            <w:tcW w:w="3317" w:type="dxa"/>
            <w:tcBorders>
              <w:top w:val="single" w:sz="4" w:space="0" w:color="auto"/>
              <w:left w:val="nil"/>
              <w:bottom w:val="single" w:sz="4" w:space="0" w:color="auto"/>
              <w:right w:val="nil"/>
            </w:tcBorders>
          </w:tcPr>
          <w:p w14:paraId="50EE2CBB" w14:textId="77777777" w:rsidR="00B91924" w:rsidRPr="00363F93" w:rsidRDefault="00B91924" w:rsidP="00363F93">
            <w:pPr>
              <w:rPr>
                <w:rFonts w:ascii="Times New Roman" w:eastAsia="Times New Roman" w:hAnsi="Times New Roman" w:cs="Times New Roman"/>
              </w:rPr>
            </w:pPr>
            <w:r w:rsidRPr="00363F93">
              <w:rPr>
                <w:rFonts w:ascii="Times New Roman" w:eastAsia="Times New Roman" w:hAnsi="Times New Roman" w:cs="Times New Roman"/>
              </w:rPr>
              <w:t>Alcohol use</w:t>
            </w:r>
          </w:p>
        </w:tc>
        <w:tc>
          <w:tcPr>
            <w:tcW w:w="3194" w:type="dxa"/>
            <w:tcBorders>
              <w:top w:val="single" w:sz="4" w:space="0" w:color="auto"/>
              <w:left w:val="nil"/>
              <w:bottom w:val="single" w:sz="4" w:space="0" w:color="auto"/>
              <w:right w:val="nil"/>
            </w:tcBorders>
          </w:tcPr>
          <w:p w14:paraId="5C36E0DE" w14:textId="77777777" w:rsidR="00B91924" w:rsidRPr="00363F93" w:rsidRDefault="00B91924" w:rsidP="00363F93">
            <w:pPr>
              <w:rPr>
                <w:rFonts w:ascii="Times New Roman" w:eastAsia="Times New Roman" w:hAnsi="Times New Roman" w:cs="Times New Roman"/>
              </w:rPr>
            </w:pPr>
            <w:r w:rsidRPr="00363F93">
              <w:rPr>
                <w:rFonts w:ascii="Times New Roman" w:eastAsia="Times New Roman" w:hAnsi="Times New Roman" w:cs="Times New Roman"/>
              </w:rPr>
              <w:t>1373 / 1230</w:t>
            </w:r>
          </w:p>
        </w:tc>
        <w:tc>
          <w:tcPr>
            <w:tcW w:w="2116" w:type="dxa"/>
            <w:tcBorders>
              <w:top w:val="single" w:sz="4" w:space="0" w:color="auto"/>
              <w:left w:val="nil"/>
              <w:bottom w:val="single" w:sz="4" w:space="0" w:color="auto"/>
              <w:right w:val="nil"/>
            </w:tcBorders>
          </w:tcPr>
          <w:p w14:paraId="405D83CF" w14:textId="77777777" w:rsidR="00B91924" w:rsidRPr="00363F93" w:rsidRDefault="00B91924" w:rsidP="00363F93">
            <w:pPr>
              <w:rPr>
                <w:rFonts w:ascii="Times New Roman" w:eastAsia="Times New Roman" w:hAnsi="Times New Roman" w:cs="Times New Roman"/>
              </w:rPr>
            </w:pPr>
            <w:r w:rsidRPr="00363F93">
              <w:rPr>
                <w:rFonts w:ascii="Times New Roman" w:eastAsia="Times New Roman" w:hAnsi="Times New Roman" w:cs="Times New Roman"/>
              </w:rPr>
              <w:t>1416 / 1221</w:t>
            </w:r>
          </w:p>
        </w:tc>
      </w:tr>
      <w:tr w:rsidR="00363F93" w:rsidRPr="00363F93" w14:paraId="67206915" w14:textId="77777777" w:rsidTr="00363F93">
        <w:trPr>
          <w:trHeight w:val="350"/>
        </w:trPr>
        <w:tc>
          <w:tcPr>
            <w:tcW w:w="3317" w:type="dxa"/>
            <w:tcBorders>
              <w:top w:val="single" w:sz="4" w:space="0" w:color="auto"/>
              <w:left w:val="nil"/>
              <w:bottom w:val="single" w:sz="4" w:space="0" w:color="auto"/>
              <w:right w:val="nil"/>
            </w:tcBorders>
          </w:tcPr>
          <w:p w14:paraId="4B698441" w14:textId="77777777" w:rsidR="00B91924" w:rsidRPr="00363F93" w:rsidRDefault="00B91924" w:rsidP="00363F93">
            <w:pPr>
              <w:rPr>
                <w:rFonts w:ascii="Times New Roman" w:eastAsia="Times New Roman" w:hAnsi="Times New Roman" w:cs="Times New Roman"/>
              </w:rPr>
            </w:pPr>
            <w:r w:rsidRPr="00363F93">
              <w:rPr>
                <w:rFonts w:ascii="Times New Roman" w:eastAsia="Times New Roman" w:hAnsi="Times New Roman" w:cs="Times New Roman"/>
              </w:rPr>
              <w:t>Cannabis use</w:t>
            </w:r>
          </w:p>
        </w:tc>
        <w:tc>
          <w:tcPr>
            <w:tcW w:w="3194" w:type="dxa"/>
            <w:tcBorders>
              <w:top w:val="single" w:sz="4" w:space="0" w:color="auto"/>
              <w:left w:val="nil"/>
              <w:bottom w:val="single" w:sz="4" w:space="0" w:color="auto"/>
              <w:right w:val="nil"/>
            </w:tcBorders>
          </w:tcPr>
          <w:p w14:paraId="2A039A71" w14:textId="77777777" w:rsidR="00B91924" w:rsidRPr="00363F93" w:rsidRDefault="00B91924" w:rsidP="00363F93">
            <w:pPr>
              <w:rPr>
                <w:rFonts w:ascii="Times New Roman" w:eastAsia="Times New Roman" w:hAnsi="Times New Roman" w:cs="Times New Roman"/>
              </w:rPr>
            </w:pPr>
            <w:r w:rsidRPr="00363F93">
              <w:rPr>
                <w:rFonts w:ascii="Times New Roman" w:eastAsia="Times New Roman" w:hAnsi="Times New Roman" w:cs="Times New Roman"/>
              </w:rPr>
              <w:t>1373 / 1230</w:t>
            </w:r>
          </w:p>
        </w:tc>
        <w:tc>
          <w:tcPr>
            <w:tcW w:w="2116" w:type="dxa"/>
            <w:tcBorders>
              <w:top w:val="single" w:sz="4" w:space="0" w:color="auto"/>
              <w:left w:val="nil"/>
              <w:bottom w:val="single" w:sz="4" w:space="0" w:color="auto"/>
              <w:right w:val="nil"/>
            </w:tcBorders>
          </w:tcPr>
          <w:p w14:paraId="674898F2" w14:textId="77777777" w:rsidR="00B91924" w:rsidRPr="00363F93" w:rsidRDefault="00B91924" w:rsidP="00363F93">
            <w:pPr>
              <w:rPr>
                <w:rFonts w:ascii="Times New Roman" w:eastAsia="Times New Roman" w:hAnsi="Times New Roman" w:cs="Times New Roman"/>
              </w:rPr>
            </w:pPr>
            <w:r w:rsidRPr="00363F93">
              <w:rPr>
                <w:rFonts w:ascii="Times New Roman" w:eastAsia="Times New Roman" w:hAnsi="Times New Roman" w:cs="Times New Roman"/>
              </w:rPr>
              <w:t>1416 / 1220</w:t>
            </w:r>
          </w:p>
        </w:tc>
      </w:tr>
      <w:tr w:rsidR="00363F93" w:rsidRPr="00363F93" w14:paraId="32F40577" w14:textId="77777777" w:rsidTr="00363F93">
        <w:trPr>
          <w:trHeight w:val="362"/>
        </w:trPr>
        <w:tc>
          <w:tcPr>
            <w:tcW w:w="3317" w:type="dxa"/>
            <w:tcBorders>
              <w:top w:val="single" w:sz="4" w:space="0" w:color="auto"/>
              <w:left w:val="nil"/>
              <w:right w:val="nil"/>
            </w:tcBorders>
          </w:tcPr>
          <w:p w14:paraId="616C3D6B" w14:textId="77777777" w:rsidR="00B91924" w:rsidRPr="00363F93" w:rsidRDefault="00B91924" w:rsidP="00363F93">
            <w:pPr>
              <w:rPr>
                <w:rFonts w:ascii="Times New Roman" w:eastAsia="Times New Roman" w:hAnsi="Times New Roman" w:cs="Times New Roman"/>
              </w:rPr>
            </w:pPr>
            <w:proofErr w:type="gramStart"/>
            <w:r w:rsidRPr="00363F93">
              <w:rPr>
                <w:rFonts w:ascii="Times New Roman" w:eastAsia="Times New Roman" w:hAnsi="Times New Roman" w:cs="Times New Roman"/>
              </w:rPr>
              <w:t>Other</w:t>
            </w:r>
            <w:proofErr w:type="gramEnd"/>
            <w:r w:rsidRPr="00363F93">
              <w:rPr>
                <w:rFonts w:ascii="Times New Roman" w:eastAsia="Times New Roman" w:hAnsi="Times New Roman" w:cs="Times New Roman"/>
              </w:rPr>
              <w:t xml:space="preserve"> illicit drug use</w:t>
            </w:r>
          </w:p>
        </w:tc>
        <w:tc>
          <w:tcPr>
            <w:tcW w:w="3194" w:type="dxa"/>
            <w:tcBorders>
              <w:top w:val="single" w:sz="4" w:space="0" w:color="auto"/>
              <w:left w:val="nil"/>
              <w:right w:val="nil"/>
            </w:tcBorders>
          </w:tcPr>
          <w:p w14:paraId="107D1634" w14:textId="77777777" w:rsidR="00B91924" w:rsidRPr="00363F93" w:rsidRDefault="00B91924" w:rsidP="00363F93">
            <w:pPr>
              <w:rPr>
                <w:rFonts w:ascii="Times New Roman" w:eastAsia="Times New Roman" w:hAnsi="Times New Roman" w:cs="Times New Roman"/>
              </w:rPr>
            </w:pPr>
            <w:r w:rsidRPr="00363F93">
              <w:rPr>
                <w:rFonts w:ascii="Times New Roman" w:eastAsia="Times New Roman" w:hAnsi="Times New Roman" w:cs="Times New Roman"/>
              </w:rPr>
              <w:t>1373 / 1230</w:t>
            </w:r>
          </w:p>
        </w:tc>
        <w:tc>
          <w:tcPr>
            <w:tcW w:w="2116" w:type="dxa"/>
            <w:tcBorders>
              <w:top w:val="single" w:sz="4" w:space="0" w:color="auto"/>
              <w:left w:val="nil"/>
              <w:right w:val="nil"/>
            </w:tcBorders>
          </w:tcPr>
          <w:p w14:paraId="29C984AF" w14:textId="77777777" w:rsidR="00B91924" w:rsidRPr="00363F93" w:rsidRDefault="00B91924" w:rsidP="00363F93">
            <w:pPr>
              <w:rPr>
                <w:rFonts w:ascii="Times New Roman" w:eastAsia="Times New Roman" w:hAnsi="Times New Roman" w:cs="Times New Roman"/>
              </w:rPr>
            </w:pPr>
            <w:r w:rsidRPr="00363F93">
              <w:rPr>
                <w:rFonts w:ascii="Times New Roman" w:eastAsia="Times New Roman" w:hAnsi="Times New Roman" w:cs="Times New Roman"/>
              </w:rPr>
              <w:t>1415 / 1219</w:t>
            </w:r>
          </w:p>
        </w:tc>
      </w:tr>
    </w:tbl>
    <w:p w14:paraId="5682828B" w14:textId="77777777" w:rsidR="00B91924" w:rsidRPr="00363F93" w:rsidRDefault="00B91924" w:rsidP="00B91924">
      <w:pPr>
        <w:spacing w:line="480" w:lineRule="auto"/>
        <w:rPr>
          <w:rFonts w:ascii="Times New Roman" w:eastAsia="Times New Roman" w:hAnsi="Times New Roman" w:cs="Times New Roman"/>
          <w:sz w:val="24"/>
          <w:szCs w:val="24"/>
        </w:rPr>
      </w:pPr>
      <w:r w:rsidRPr="00363F93">
        <w:rPr>
          <w:rFonts w:ascii="Times New Roman" w:eastAsia="Times New Roman" w:hAnsi="Times New Roman" w:cs="Times New Roman"/>
          <w:i/>
          <w:iCs/>
          <w:sz w:val="24"/>
          <w:szCs w:val="24"/>
        </w:rPr>
        <w:t>Note.</w:t>
      </w:r>
      <w:r w:rsidRPr="00363F93">
        <w:rPr>
          <w:rFonts w:ascii="Times New Roman" w:eastAsia="Times New Roman" w:hAnsi="Times New Roman" w:cs="Times New Roman"/>
          <w:sz w:val="24"/>
          <w:szCs w:val="24"/>
        </w:rPr>
        <w:t xml:space="preserve"> CD = Conduct Disorder; ASPD = Antisocial Personality Disorder; MDD = Major Depressive Disorder; GAD = Generalized Anxiety Disorder.</w:t>
      </w:r>
    </w:p>
    <w:p w14:paraId="395A0B66" w14:textId="77777777" w:rsidR="00B91924" w:rsidRPr="00363F93" w:rsidRDefault="00B91924" w:rsidP="00E053CF">
      <w:pPr>
        <w:spacing w:line="480" w:lineRule="auto"/>
        <w:rPr>
          <w:rFonts w:ascii="Times New Roman" w:eastAsia="Times New Roman" w:hAnsi="Times New Roman" w:cs="Times New Roman"/>
          <w:sz w:val="24"/>
          <w:szCs w:val="24"/>
        </w:rPr>
      </w:pPr>
    </w:p>
    <w:p w14:paraId="5861DE92" w14:textId="77777777" w:rsidR="00B91924" w:rsidRPr="00363F93" w:rsidRDefault="00B91924" w:rsidP="00E053CF">
      <w:pPr>
        <w:spacing w:line="480" w:lineRule="auto"/>
        <w:rPr>
          <w:rFonts w:ascii="Times New Roman" w:eastAsia="Times New Roman" w:hAnsi="Times New Roman" w:cs="Times New Roman"/>
          <w:sz w:val="24"/>
          <w:szCs w:val="24"/>
        </w:rPr>
      </w:pPr>
    </w:p>
    <w:p w14:paraId="65A6EF19" w14:textId="77777777" w:rsidR="00B91924" w:rsidRPr="00363F93" w:rsidRDefault="00B91924" w:rsidP="00E053CF">
      <w:pPr>
        <w:spacing w:line="480" w:lineRule="auto"/>
        <w:rPr>
          <w:rFonts w:ascii="Times New Roman" w:eastAsia="Times New Roman" w:hAnsi="Times New Roman" w:cs="Times New Roman"/>
          <w:sz w:val="24"/>
          <w:szCs w:val="24"/>
        </w:rPr>
      </w:pPr>
    </w:p>
    <w:p w14:paraId="4A681F13" w14:textId="77777777" w:rsidR="00B91924" w:rsidRPr="00363F93" w:rsidRDefault="00B91924" w:rsidP="00E053CF">
      <w:pPr>
        <w:spacing w:line="480" w:lineRule="auto"/>
        <w:rPr>
          <w:rFonts w:ascii="Times New Roman" w:eastAsia="Times New Roman" w:hAnsi="Times New Roman" w:cs="Times New Roman"/>
          <w:sz w:val="24"/>
          <w:szCs w:val="24"/>
        </w:rPr>
      </w:pPr>
    </w:p>
    <w:p w14:paraId="2E09616C" w14:textId="77777777" w:rsidR="00B91924" w:rsidRPr="00363F93" w:rsidRDefault="00B91924" w:rsidP="00E053CF">
      <w:pPr>
        <w:spacing w:line="480" w:lineRule="auto"/>
        <w:rPr>
          <w:rFonts w:ascii="Times New Roman" w:eastAsia="Times New Roman" w:hAnsi="Times New Roman" w:cs="Times New Roman"/>
          <w:sz w:val="24"/>
          <w:szCs w:val="24"/>
        </w:rPr>
      </w:pPr>
    </w:p>
    <w:p w14:paraId="351FD63F" w14:textId="77777777" w:rsidR="00B91924" w:rsidRPr="00363F93" w:rsidRDefault="00B91924" w:rsidP="00E053CF">
      <w:pPr>
        <w:spacing w:line="480" w:lineRule="auto"/>
        <w:rPr>
          <w:rFonts w:ascii="Times New Roman" w:eastAsia="Times New Roman" w:hAnsi="Times New Roman" w:cs="Times New Roman"/>
          <w:sz w:val="24"/>
          <w:szCs w:val="24"/>
        </w:rPr>
      </w:pPr>
    </w:p>
    <w:p w14:paraId="228B15A0" w14:textId="77777777" w:rsidR="00B91924" w:rsidRPr="00363F93" w:rsidRDefault="00B91924" w:rsidP="00E053CF">
      <w:pPr>
        <w:spacing w:line="480" w:lineRule="auto"/>
        <w:rPr>
          <w:rFonts w:ascii="Times New Roman" w:eastAsia="Times New Roman" w:hAnsi="Times New Roman" w:cs="Times New Roman"/>
          <w:sz w:val="24"/>
          <w:szCs w:val="24"/>
        </w:rPr>
      </w:pPr>
    </w:p>
    <w:p w14:paraId="61BC7CE9" w14:textId="77777777" w:rsidR="00B91924" w:rsidRPr="00363F93" w:rsidRDefault="00B91924" w:rsidP="00E053CF">
      <w:pPr>
        <w:spacing w:line="480" w:lineRule="auto"/>
        <w:rPr>
          <w:rFonts w:ascii="Times New Roman" w:eastAsia="Times New Roman" w:hAnsi="Times New Roman" w:cs="Times New Roman"/>
          <w:sz w:val="24"/>
          <w:szCs w:val="24"/>
        </w:rPr>
      </w:pPr>
    </w:p>
    <w:p w14:paraId="7B76F294" w14:textId="77777777" w:rsidR="00B91924" w:rsidRPr="00363F93" w:rsidRDefault="00B91924" w:rsidP="00E053CF">
      <w:pPr>
        <w:spacing w:line="480" w:lineRule="auto"/>
        <w:rPr>
          <w:rFonts w:ascii="Times New Roman" w:eastAsia="Times New Roman" w:hAnsi="Times New Roman" w:cs="Times New Roman"/>
          <w:sz w:val="24"/>
          <w:szCs w:val="24"/>
        </w:rPr>
      </w:pPr>
    </w:p>
    <w:p w14:paraId="7C203495" w14:textId="77777777" w:rsidR="00B91924" w:rsidRPr="00363F93" w:rsidRDefault="00B91924" w:rsidP="00E053CF">
      <w:pPr>
        <w:spacing w:line="480" w:lineRule="auto"/>
        <w:rPr>
          <w:rFonts w:ascii="Times New Roman" w:eastAsia="Times New Roman" w:hAnsi="Times New Roman" w:cs="Times New Roman"/>
          <w:sz w:val="24"/>
          <w:szCs w:val="24"/>
        </w:rPr>
      </w:pPr>
    </w:p>
    <w:p w14:paraId="3C5ECEB3" w14:textId="77777777" w:rsidR="00B91924" w:rsidRPr="00363F93" w:rsidRDefault="00B91924" w:rsidP="00E053CF">
      <w:pPr>
        <w:spacing w:line="480" w:lineRule="auto"/>
        <w:rPr>
          <w:rFonts w:ascii="Times New Roman" w:eastAsia="Times New Roman" w:hAnsi="Times New Roman" w:cs="Times New Roman"/>
          <w:sz w:val="24"/>
          <w:szCs w:val="24"/>
        </w:rPr>
      </w:pPr>
    </w:p>
    <w:p w14:paraId="7140E05B" w14:textId="77777777" w:rsidR="00B91924" w:rsidRPr="00363F93" w:rsidRDefault="00B91924" w:rsidP="00E053CF">
      <w:pPr>
        <w:spacing w:line="480" w:lineRule="auto"/>
        <w:rPr>
          <w:rFonts w:ascii="Times New Roman" w:eastAsia="Times New Roman" w:hAnsi="Times New Roman" w:cs="Times New Roman"/>
          <w:sz w:val="24"/>
          <w:szCs w:val="24"/>
        </w:rPr>
      </w:pPr>
    </w:p>
    <w:p w14:paraId="554C60DE" w14:textId="77777777" w:rsidR="00B91924" w:rsidRPr="00363F93" w:rsidRDefault="00B91924" w:rsidP="00E053CF">
      <w:pPr>
        <w:spacing w:line="480" w:lineRule="auto"/>
        <w:rPr>
          <w:rFonts w:ascii="Times New Roman" w:eastAsia="Times New Roman" w:hAnsi="Times New Roman" w:cs="Times New Roman"/>
          <w:sz w:val="24"/>
          <w:szCs w:val="24"/>
        </w:rPr>
      </w:pPr>
    </w:p>
    <w:p w14:paraId="6802BE53" w14:textId="60EBE8BC" w:rsidR="00E053CF" w:rsidRPr="00363F93" w:rsidRDefault="00E053CF" w:rsidP="00E053CF">
      <w:pPr>
        <w:spacing w:line="480" w:lineRule="auto"/>
        <w:rPr>
          <w:rFonts w:ascii="Times New Roman" w:eastAsia="Times New Roman" w:hAnsi="Times New Roman" w:cs="Times New Roman"/>
          <w:sz w:val="24"/>
          <w:szCs w:val="24"/>
        </w:rPr>
      </w:pPr>
      <w:r w:rsidRPr="00363F93">
        <w:rPr>
          <w:rFonts w:ascii="Times New Roman" w:eastAsia="Times New Roman" w:hAnsi="Times New Roman" w:cs="Times New Roman"/>
          <w:sz w:val="24"/>
          <w:szCs w:val="24"/>
        </w:rPr>
        <w:lastRenderedPageBreak/>
        <w:t>Supplemental Online Materials: Table S</w:t>
      </w:r>
      <w:r w:rsidR="00B91924" w:rsidRPr="00363F93">
        <w:rPr>
          <w:rFonts w:ascii="Times New Roman" w:eastAsia="Times New Roman" w:hAnsi="Times New Roman" w:cs="Times New Roman"/>
          <w:sz w:val="24"/>
          <w:szCs w:val="24"/>
        </w:rPr>
        <w:t>3</w:t>
      </w:r>
      <w:r w:rsidRPr="00363F93">
        <w:rPr>
          <w:rFonts w:ascii="Times New Roman" w:eastAsia="Times New Roman" w:hAnsi="Times New Roman" w:cs="Times New Roman"/>
          <w:sz w:val="24"/>
          <w:szCs w:val="24"/>
        </w:rPr>
        <w:t xml:space="preserve">. </w:t>
      </w:r>
    </w:p>
    <w:p w14:paraId="4C4C6904" w14:textId="77777777" w:rsidR="00E053CF" w:rsidRPr="00363F93" w:rsidRDefault="00E053CF" w:rsidP="00E053CF">
      <w:pPr>
        <w:spacing w:line="480" w:lineRule="auto"/>
        <w:rPr>
          <w:rFonts w:ascii="Times New Roman" w:eastAsia="Times New Roman" w:hAnsi="Times New Roman" w:cs="Times New Roman"/>
          <w:i/>
          <w:iCs/>
          <w:sz w:val="24"/>
          <w:szCs w:val="24"/>
        </w:rPr>
      </w:pPr>
      <w:r w:rsidRPr="00363F93">
        <w:rPr>
          <w:rFonts w:ascii="Times New Roman" w:eastAsia="Times New Roman" w:hAnsi="Times New Roman" w:cs="Times New Roman"/>
          <w:i/>
          <w:iCs/>
          <w:sz w:val="24"/>
          <w:szCs w:val="24"/>
        </w:rPr>
        <w:t>Percentage of Sample in Each Category of Ordinal Variables</w:t>
      </w:r>
    </w:p>
    <w:tbl>
      <w:tblPr>
        <w:tblStyle w:val="TableGrid"/>
        <w:tblW w:w="10496" w:type="dxa"/>
        <w:tblLayout w:type="fixed"/>
        <w:tblLook w:val="04A0" w:firstRow="1" w:lastRow="0" w:firstColumn="1" w:lastColumn="0" w:noHBand="0" w:noVBand="1"/>
      </w:tblPr>
      <w:tblGrid>
        <w:gridCol w:w="1350"/>
        <w:gridCol w:w="1306"/>
        <w:gridCol w:w="1307"/>
        <w:gridCol w:w="1306"/>
        <w:gridCol w:w="1307"/>
        <w:gridCol w:w="1306"/>
        <w:gridCol w:w="1307"/>
        <w:gridCol w:w="1307"/>
      </w:tblGrid>
      <w:tr w:rsidR="00363F93" w:rsidRPr="00363F93" w14:paraId="4DAC5411" w14:textId="77777777" w:rsidTr="00512CF0">
        <w:trPr>
          <w:trHeight w:val="1240"/>
        </w:trPr>
        <w:tc>
          <w:tcPr>
            <w:tcW w:w="1350" w:type="dxa"/>
            <w:tcBorders>
              <w:left w:val="nil"/>
              <w:bottom w:val="single" w:sz="4" w:space="0" w:color="auto"/>
              <w:right w:val="nil"/>
            </w:tcBorders>
          </w:tcPr>
          <w:p w14:paraId="2A65A9C1" w14:textId="77777777" w:rsidR="00E053CF" w:rsidRPr="00363F93" w:rsidRDefault="00E053CF" w:rsidP="00512CF0">
            <w:pPr>
              <w:rPr>
                <w:rFonts w:ascii="Times New Roman" w:eastAsia="Times New Roman" w:hAnsi="Times New Roman" w:cs="Times New Roman"/>
              </w:rPr>
            </w:pPr>
          </w:p>
        </w:tc>
        <w:tc>
          <w:tcPr>
            <w:tcW w:w="1306" w:type="dxa"/>
            <w:tcBorders>
              <w:left w:val="nil"/>
              <w:bottom w:val="single" w:sz="4" w:space="0" w:color="auto"/>
              <w:right w:val="nil"/>
            </w:tcBorders>
          </w:tcPr>
          <w:p w14:paraId="192E08CA"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CD/ASPD</w:t>
            </w:r>
          </w:p>
        </w:tc>
        <w:tc>
          <w:tcPr>
            <w:tcW w:w="1307" w:type="dxa"/>
            <w:tcBorders>
              <w:left w:val="nil"/>
              <w:bottom w:val="single" w:sz="4" w:space="0" w:color="auto"/>
              <w:right w:val="nil"/>
            </w:tcBorders>
          </w:tcPr>
          <w:p w14:paraId="1613DF4A"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MDD</w:t>
            </w:r>
          </w:p>
        </w:tc>
        <w:tc>
          <w:tcPr>
            <w:tcW w:w="1306" w:type="dxa"/>
            <w:tcBorders>
              <w:left w:val="nil"/>
              <w:bottom w:val="single" w:sz="4" w:space="0" w:color="auto"/>
              <w:right w:val="nil"/>
            </w:tcBorders>
          </w:tcPr>
          <w:p w14:paraId="1369CC50"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GAD</w:t>
            </w:r>
          </w:p>
        </w:tc>
        <w:tc>
          <w:tcPr>
            <w:tcW w:w="1307" w:type="dxa"/>
            <w:tcBorders>
              <w:left w:val="nil"/>
              <w:bottom w:val="single" w:sz="4" w:space="0" w:color="auto"/>
              <w:right w:val="nil"/>
            </w:tcBorders>
          </w:tcPr>
          <w:p w14:paraId="5CCFD5E7"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Tobacco</w:t>
            </w:r>
          </w:p>
          <w:p w14:paraId="2C4DEBA4" w14:textId="3D9741BC"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(days used in the past 6 months)</w:t>
            </w:r>
          </w:p>
        </w:tc>
        <w:tc>
          <w:tcPr>
            <w:tcW w:w="1306" w:type="dxa"/>
            <w:tcBorders>
              <w:left w:val="nil"/>
              <w:bottom w:val="single" w:sz="4" w:space="0" w:color="auto"/>
              <w:right w:val="nil"/>
            </w:tcBorders>
          </w:tcPr>
          <w:p w14:paraId="4455BB8F" w14:textId="1E9295CC"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Alcohol (days used in the past 6 months)</w:t>
            </w:r>
          </w:p>
        </w:tc>
        <w:tc>
          <w:tcPr>
            <w:tcW w:w="1307" w:type="dxa"/>
            <w:tcBorders>
              <w:left w:val="nil"/>
              <w:bottom w:val="single" w:sz="4" w:space="0" w:color="auto"/>
              <w:right w:val="nil"/>
            </w:tcBorders>
          </w:tcPr>
          <w:p w14:paraId="280933A5" w14:textId="2B98EF21"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Cannabis (days used in the past 6 months)</w:t>
            </w:r>
          </w:p>
        </w:tc>
        <w:tc>
          <w:tcPr>
            <w:tcW w:w="1307" w:type="dxa"/>
            <w:tcBorders>
              <w:left w:val="nil"/>
              <w:bottom w:val="single" w:sz="4" w:space="0" w:color="auto"/>
              <w:right w:val="nil"/>
            </w:tcBorders>
          </w:tcPr>
          <w:p w14:paraId="040EFA7E" w14:textId="54F6B53B"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Other illicit drug (days used in the past 6 months)</w:t>
            </w:r>
          </w:p>
        </w:tc>
      </w:tr>
      <w:tr w:rsidR="00363F93" w:rsidRPr="00363F93" w14:paraId="4BB18A0B" w14:textId="77777777" w:rsidTr="00512CF0">
        <w:trPr>
          <w:trHeight w:val="1043"/>
        </w:trPr>
        <w:tc>
          <w:tcPr>
            <w:tcW w:w="1350" w:type="dxa"/>
            <w:tcBorders>
              <w:top w:val="single" w:sz="4" w:space="0" w:color="auto"/>
              <w:left w:val="nil"/>
              <w:bottom w:val="single" w:sz="4" w:space="0" w:color="auto"/>
              <w:right w:val="nil"/>
            </w:tcBorders>
          </w:tcPr>
          <w:p w14:paraId="097FD8B7"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Adolescent girls</w:t>
            </w:r>
          </w:p>
          <w:p w14:paraId="6721F507" w14:textId="420C41EA" w:rsidR="007612F3" w:rsidRPr="00363F93" w:rsidRDefault="007612F3" w:rsidP="00512CF0">
            <w:pPr>
              <w:rPr>
                <w:rFonts w:ascii="Times New Roman" w:eastAsia="Times New Roman" w:hAnsi="Times New Roman" w:cs="Times New Roman"/>
              </w:rPr>
            </w:pPr>
            <w:r w:rsidRPr="00363F93">
              <w:rPr>
                <w:rFonts w:ascii="Times New Roman" w:eastAsia="Times New Roman" w:hAnsi="Times New Roman" w:cs="Times New Roman"/>
              </w:rPr>
              <w:t xml:space="preserve">(n = </w:t>
            </w:r>
            <w:r w:rsidR="00A81703" w:rsidRPr="00363F93">
              <w:rPr>
                <w:rFonts w:ascii="Times New Roman" w:eastAsia="Times New Roman" w:hAnsi="Times New Roman" w:cs="Times New Roman"/>
              </w:rPr>
              <w:t>1461</w:t>
            </w:r>
            <w:r w:rsidRPr="00363F93">
              <w:rPr>
                <w:rFonts w:ascii="Times New Roman" w:eastAsia="Times New Roman" w:hAnsi="Times New Roman" w:cs="Times New Roman"/>
              </w:rPr>
              <w:t>)</w:t>
            </w:r>
          </w:p>
        </w:tc>
        <w:tc>
          <w:tcPr>
            <w:tcW w:w="1306" w:type="dxa"/>
            <w:tcBorders>
              <w:top w:val="single" w:sz="4" w:space="0" w:color="auto"/>
              <w:left w:val="nil"/>
              <w:bottom w:val="single" w:sz="4" w:space="0" w:color="auto"/>
              <w:right w:val="nil"/>
            </w:tcBorders>
          </w:tcPr>
          <w:p w14:paraId="1CC1FA1E"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0 - 70.0%</w:t>
            </w:r>
          </w:p>
          <w:p w14:paraId="58A50BF1"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1 - 27.4%</w:t>
            </w:r>
          </w:p>
          <w:p w14:paraId="4EC7FB7C"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2 - 1.1%</w:t>
            </w:r>
          </w:p>
          <w:p w14:paraId="6907A334"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Missing - 1.6%</w:t>
            </w:r>
          </w:p>
        </w:tc>
        <w:tc>
          <w:tcPr>
            <w:tcW w:w="1307" w:type="dxa"/>
            <w:tcBorders>
              <w:top w:val="single" w:sz="4" w:space="0" w:color="auto"/>
              <w:left w:val="nil"/>
              <w:bottom w:val="single" w:sz="4" w:space="0" w:color="auto"/>
              <w:right w:val="nil"/>
            </w:tcBorders>
          </w:tcPr>
          <w:p w14:paraId="650CF5F4"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0 - 64.8%</w:t>
            </w:r>
          </w:p>
          <w:p w14:paraId="3D447958"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1 - 29.6%</w:t>
            </w:r>
          </w:p>
          <w:p w14:paraId="06EFE76F"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2 - 4.0%</w:t>
            </w:r>
          </w:p>
          <w:p w14:paraId="3C8E4539"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Missing - 1.6%</w:t>
            </w:r>
          </w:p>
        </w:tc>
        <w:tc>
          <w:tcPr>
            <w:tcW w:w="1306" w:type="dxa"/>
            <w:tcBorders>
              <w:top w:val="single" w:sz="4" w:space="0" w:color="auto"/>
              <w:left w:val="nil"/>
              <w:bottom w:val="single" w:sz="4" w:space="0" w:color="auto"/>
              <w:right w:val="nil"/>
            </w:tcBorders>
          </w:tcPr>
          <w:p w14:paraId="39026284"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0 - 63.0%</w:t>
            </w:r>
          </w:p>
          <w:p w14:paraId="2B8A2E62"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1 - 33.5%</w:t>
            </w:r>
          </w:p>
          <w:p w14:paraId="6F222391"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2 - 2.0%</w:t>
            </w:r>
          </w:p>
          <w:p w14:paraId="0BBB53D6"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Missing - 1.6%</w:t>
            </w:r>
          </w:p>
        </w:tc>
        <w:tc>
          <w:tcPr>
            <w:tcW w:w="1307" w:type="dxa"/>
            <w:tcBorders>
              <w:top w:val="single" w:sz="4" w:space="0" w:color="auto"/>
              <w:left w:val="nil"/>
              <w:bottom w:val="single" w:sz="4" w:space="0" w:color="auto"/>
              <w:right w:val="nil"/>
            </w:tcBorders>
          </w:tcPr>
          <w:p w14:paraId="2C8BEA6C"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0 - 74.4%</w:t>
            </w:r>
          </w:p>
          <w:p w14:paraId="0EACF51F"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1-14 - 6.6%</w:t>
            </w:r>
          </w:p>
          <w:p w14:paraId="1C446F78"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15-89 - 3.1%</w:t>
            </w:r>
          </w:p>
          <w:p w14:paraId="087513D5"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90+ - 9.9%</w:t>
            </w:r>
          </w:p>
          <w:p w14:paraId="0E867F90"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 xml:space="preserve">Missing -6.0% </w:t>
            </w:r>
          </w:p>
        </w:tc>
        <w:tc>
          <w:tcPr>
            <w:tcW w:w="1306" w:type="dxa"/>
            <w:tcBorders>
              <w:top w:val="single" w:sz="4" w:space="0" w:color="auto"/>
              <w:left w:val="nil"/>
              <w:bottom w:val="single" w:sz="4" w:space="0" w:color="auto"/>
              <w:right w:val="nil"/>
            </w:tcBorders>
          </w:tcPr>
          <w:p w14:paraId="58D87F18"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0 - 54.0%</w:t>
            </w:r>
          </w:p>
          <w:p w14:paraId="04909603"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1-6 - 25.8%</w:t>
            </w:r>
          </w:p>
          <w:p w14:paraId="39D79FD9"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7-20 - 8.4%</w:t>
            </w:r>
          </w:p>
          <w:p w14:paraId="201C087F"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 xml:space="preserve">21+ - 5.8% </w:t>
            </w:r>
          </w:p>
          <w:p w14:paraId="6E7EC09B"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 xml:space="preserve">Missing - 6.0% </w:t>
            </w:r>
          </w:p>
        </w:tc>
        <w:tc>
          <w:tcPr>
            <w:tcW w:w="1307" w:type="dxa"/>
            <w:tcBorders>
              <w:top w:val="single" w:sz="4" w:space="0" w:color="auto"/>
              <w:left w:val="nil"/>
              <w:bottom w:val="single" w:sz="4" w:space="0" w:color="auto"/>
              <w:right w:val="nil"/>
            </w:tcBorders>
          </w:tcPr>
          <w:p w14:paraId="0FAFFDA9"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0 - 77.1%</w:t>
            </w:r>
          </w:p>
          <w:p w14:paraId="6DA2FFE7"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1-6 - 9.9%</w:t>
            </w:r>
          </w:p>
          <w:p w14:paraId="21403403"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7-30 - 3.6%</w:t>
            </w:r>
          </w:p>
          <w:p w14:paraId="37180A91"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 xml:space="preserve">31+ - 3.4% </w:t>
            </w:r>
          </w:p>
          <w:p w14:paraId="305A2E59"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 xml:space="preserve">Missing - 6.0%  </w:t>
            </w:r>
          </w:p>
        </w:tc>
        <w:tc>
          <w:tcPr>
            <w:tcW w:w="1307" w:type="dxa"/>
            <w:tcBorders>
              <w:top w:val="single" w:sz="4" w:space="0" w:color="auto"/>
              <w:left w:val="nil"/>
              <w:bottom w:val="single" w:sz="4" w:space="0" w:color="auto"/>
              <w:right w:val="nil"/>
            </w:tcBorders>
          </w:tcPr>
          <w:p w14:paraId="0EB0E5BA"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0 - 88.3%</w:t>
            </w:r>
          </w:p>
          <w:p w14:paraId="3369B86F"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1-3 - 2.9%</w:t>
            </w:r>
          </w:p>
          <w:p w14:paraId="79D54613"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4+ - 2.7%</w:t>
            </w:r>
          </w:p>
          <w:p w14:paraId="05EE393F"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Missing - 6.0%</w:t>
            </w:r>
          </w:p>
          <w:p w14:paraId="1F16E08F" w14:textId="77777777" w:rsidR="00E053CF" w:rsidRPr="00363F93" w:rsidRDefault="00E053CF" w:rsidP="00512CF0">
            <w:pPr>
              <w:rPr>
                <w:rFonts w:ascii="Times New Roman" w:eastAsia="Times New Roman" w:hAnsi="Times New Roman" w:cs="Times New Roman"/>
              </w:rPr>
            </w:pPr>
          </w:p>
        </w:tc>
      </w:tr>
      <w:tr w:rsidR="00363F93" w:rsidRPr="00363F93" w14:paraId="657BE582" w14:textId="77777777" w:rsidTr="00512CF0">
        <w:trPr>
          <w:trHeight w:val="1070"/>
        </w:trPr>
        <w:tc>
          <w:tcPr>
            <w:tcW w:w="1350" w:type="dxa"/>
            <w:tcBorders>
              <w:top w:val="single" w:sz="4" w:space="0" w:color="auto"/>
              <w:left w:val="nil"/>
              <w:bottom w:val="single" w:sz="4" w:space="0" w:color="auto"/>
              <w:right w:val="nil"/>
            </w:tcBorders>
          </w:tcPr>
          <w:p w14:paraId="5E39D55F"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Adolescent boys</w:t>
            </w:r>
          </w:p>
          <w:p w14:paraId="75099565" w14:textId="361788E3" w:rsidR="007612F3" w:rsidRPr="00363F93" w:rsidRDefault="007612F3" w:rsidP="00512CF0">
            <w:pPr>
              <w:rPr>
                <w:rFonts w:ascii="Times New Roman" w:eastAsia="Times New Roman" w:hAnsi="Times New Roman" w:cs="Times New Roman"/>
              </w:rPr>
            </w:pPr>
            <w:r w:rsidRPr="00363F93">
              <w:rPr>
                <w:rFonts w:ascii="Times New Roman" w:eastAsia="Times New Roman" w:hAnsi="Times New Roman" w:cs="Times New Roman"/>
              </w:rPr>
              <w:t xml:space="preserve">(n = </w:t>
            </w:r>
            <w:r w:rsidR="00A81703" w:rsidRPr="00363F93">
              <w:rPr>
                <w:rFonts w:ascii="Times New Roman" w:eastAsia="Times New Roman" w:hAnsi="Times New Roman" w:cs="Times New Roman"/>
              </w:rPr>
              <w:t>1309</w:t>
            </w:r>
            <w:r w:rsidRPr="00363F93">
              <w:rPr>
                <w:rFonts w:ascii="Times New Roman" w:eastAsia="Times New Roman" w:hAnsi="Times New Roman" w:cs="Times New Roman"/>
              </w:rPr>
              <w:t>)</w:t>
            </w:r>
          </w:p>
        </w:tc>
        <w:tc>
          <w:tcPr>
            <w:tcW w:w="1306" w:type="dxa"/>
            <w:tcBorders>
              <w:top w:val="single" w:sz="4" w:space="0" w:color="auto"/>
              <w:left w:val="nil"/>
              <w:bottom w:val="single" w:sz="4" w:space="0" w:color="auto"/>
              <w:right w:val="nil"/>
            </w:tcBorders>
          </w:tcPr>
          <w:p w14:paraId="0BB535E3"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0 - 56.8%</w:t>
            </w:r>
          </w:p>
          <w:p w14:paraId="41E0F20C"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1 - 37.7%</w:t>
            </w:r>
          </w:p>
          <w:p w14:paraId="6DB2931E"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2 - 4.8%</w:t>
            </w:r>
          </w:p>
          <w:p w14:paraId="76C2E127"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Missing - 0.6%</w:t>
            </w:r>
          </w:p>
        </w:tc>
        <w:tc>
          <w:tcPr>
            <w:tcW w:w="1307" w:type="dxa"/>
            <w:tcBorders>
              <w:top w:val="single" w:sz="4" w:space="0" w:color="auto"/>
              <w:left w:val="nil"/>
              <w:bottom w:val="single" w:sz="4" w:space="0" w:color="auto"/>
              <w:right w:val="nil"/>
            </w:tcBorders>
          </w:tcPr>
          <w:p w14:paraId="2D448DBB"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0 - 69.4%</w:t>
            </w:r>
          </w:p>
          <w:p w14:paraId="39FDFC73"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1 - 29.0%</w:t>
            </w:r>
          </w:p>
          <w:p w14:paraId="5FCAA67C"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2 - 1.0%</w:t>
            </w:r>
          </w:p>
          <w:p w14:paraId="7C61D3A9"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Missing - 0.6%</w:t>
            </w:r>
          </w:p>
        </w:tc>
        <w:tc>
          <w:tcPr>
            <w:tcW w:w="1306" w:type="dxa"/>
            <w:tcBorders>
              <w:top w:val="single" w:sz="4" w:space="0" w:color="auto"/>
              <w:left w:val="nil"/>
              <w:bottom w:val="single" w:sz="4" w:space="0" w:color="auto"/>
              <w:right w:val="nil"/>
            </w:tcBorders>
          </w:tcPr>
          <w:p w14:paraId="5001FAD2"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0 - 69.8%</w:t>
            </w:r>
          </w:p>
          <w:p w14:paraId="77003103"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1 - 29.2%</w:t>
            </w:r>
          </w:p>
          <w:p w14:paraId="5D65416A"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2 - 0.4%</w:t>
            </w:r>
          </w:p>
          <w:p w14:paraId="108B6D22"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Missing - 0.6%</w:t>
            </w:r>
          </w:p>
        </w:tc>
        <w:tc>
          <w:tcPr>
            <w:tcW w:w="1307" w:type="dxa"/>
            <w:tcBorders>
              <w:top w:val="single" w:sz="4" w:space="0" w:color="auto"/>
              <w:left w:val="nil"/>
              <w:bottom w:val="single" w:sz="4" w:space="0" w:color="auto"/>
              <w:right w:val="nil"/>
            </w:tcBorders>
          </w:tcPr>
          <w:p w14:paraId="4FE65ADC"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0 - 66.7%</w:t>
            </w:r>
          </w:p>
          <w:p w14:paraId="53389BE3"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1-14 - 12.1%</w:t>
            </w:r>
          </w:p>
          <w:p w14:paraId="3DC137DF"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15-89 - 5.1%</w:t>
            </w:r>
          </w:p>
          <w:p w14:paraId="388928C6"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90+ - 10.1%</w:t>
            </w:r>
          </w:p>
          <w:p w14:paraId="00EE07B4"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Missing -6.0%</w:t>
            </w:r>
          </w:p>
        </w:tc>
        <w:tc>
          <w:tcPr>
            <w:tcW w:w="1306" w:type="dxa"/>
            <w:tcBorders>
              <w:top w:val="single" w:sz="4" w:space="0" w:color="auto"/>
              <w:left w:val="nil"/>
              <w:bottom w:val="single" w:sz="4" w:space="0" w:color="auto"/>
              <w:right w:val="nil"/>
            </w:tcBorders>
          </w:tcPr>
          <w:p w14:paraId="46AA3AB7"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0 - 51.9%</w:t>
            </w:r>
          </w:p>
          <w:p w14:paraId="0B9B4C69"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1-6 - 25.9%</w:t>
            </w:r>
          </w:p>
          <w:p w14:paraId="5FCF137C"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7-20 - 9.2%</w:t>
            </w:r>
          </w:p>
          <w:p w14:paraId="262B76DB"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21+ - 6.9%</w:t>
            </w:r>
          </w:p>
          <w:p w14:paraId="6C7B7E3B"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 xml:space="preserve">Missing -6.0%   </w:t>
            </w:r>
          </w:p>
        </w:tc>
        <w:tc>
          <w:tcPr>
            <w:tcW w:w="1307" w:type="dxa"/>
            <w:tcBorders>
              <w:top w:val="single" w:sz="4" w:space="0" w:color="auto"/>
              <w:left w:val="nil"/>
              <w:bottom w:val="single" w:sz="4" w:space="0" w:color="auto"/>
              <w:right w:val="nil"/>
            </w:tcBorders>
          </w:tcPr>
          <w:p w14:paraId="58A692FF"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0 - 73.6%</w:t>
            </w:r>
          </w:p>
          <w:p w14:paraId="09621A54"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1-6 - 10.5%</w:t>
            </w:r>
          </w:p>
          <w:p w14:paraId="1398CC41"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7-30 - 4.1%</w:t>
            </w:r>
          </w:p>
          <w:p w14:paraId="67E094E1"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 xml:space="preserve">31+ - 5.8%  </w:t>
            </w:r>
          </w:p>
          <w:p w14:paraId="2DBC6F94"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Missing -6.0%</w:t>
            </w:r>
          </w:p>
        </w:tc>
        <w:tc>
          <w:tcPr>
            <w:tcW w:w="1307" w:type="dxa"/>
            <w:tcBorders>
              <w:top w:val="single" w:sz="4" w:space="0" w:color="auto"/>
              <w:left w:val="nil"/>
              <w:bottom w:val="single" w:sz="4" w:space="0" w:color="auto"/>
              <w:right w:val="nil"/>
            </w:tcBorders>
          </w:tcPr>
          <w:p w14:paraId="31115390"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0 - 86.0%</w:t>
            </w:r>
          </w:p>
          <w:p w14:paraId="00BF8A24"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1-3 - 4.1%</w:t>
            </w:r>
          </w:p>
          <w:p w14:paraId="4F233DDA"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4+ - 3.8%</w:t>
            </w:r>
          </w:p>
          <w:p w14:paraId="1608A592"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Missing -6.0%</w:t>
            </w:r>
          </w:p>
          <w:p w14:paraId="64C49B04" w14:textId="77777777" w:rsidR="00E053CF" w:rsidRPr="00363F93" w:rsidRDefault="00E053CF" w:rsidP="00512CF0">
            <w:pPr>
              <w:rPr>
                <w:rFonts w:ascii="Times New Roman" w:eastAsia="Times New Roman" w:hAnsi="Times New Roman" w:cs="Times New Roman"/>
              </w:rPr>
            </w:pPr>
          </w:p>
        </w:tc>
      </w:tr>
      <w:tr w:rsidR="00363F93" w:rsidRPr="00363F93" w14:paraId="4CF485BF" w14:textId="77777777" w:rsidTr="00512CF0">
        <w:trPr>
          <w:trHeight w:val="1088"/>
        </w:trPr>
        <w:tc>
          <w:tcPr>
            <w:tcW w:w="1350" w:type="dxa"/>
            <w:tcBorders>
              <w:top w:val="single" w:sz="4" w:space="0" w:color="auto"/>
              <w:left w:val="nil"/>
              <w:bottom w:val="single" w:sz="4" w:space="0" w:color="auto"/>
              <w:right w:val="nil"/>
            </w:tcBorders>
          </w:tcPr>
          <w:p w14:paraId="12713CA4"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Adult women</w:t>
            </w:r>
          </w:p>
          <w:p w14:paraId="5D208C22" w14:textId="316960D1" w:rsidR="007612F3" w:rsidRPr="00363F93" w:rsidRDefault="007612F3" w:rsidP="00512CF0">
            <w:pPr>
              <w:rPr>
                <w:rFonts w:ascii="Times New Roman" w:eastAsia="Times New Roman" w:hAnsi="Times New Roman" w:cs="Times New Roman"/>
              </w:rPr>
            </w:pPr>
            <w:r w:rsidRPr="00363F93">
              <w:rPr>
                <w:rFonts w:ascii="Times New Roman" w:eastAsia="Times New Roman" w:hAnsi="Times New Roman" w:cs="Times New Roman"/>
              </w:rPr>
              <w:t xml:space="preserve">(n = </w:t>
            </w:r>
            <w:r w:rsidR="00AA72D3" w:rsidRPr="00363F93">
              <w:rPr>
                <w:rFonts w:ascii="Times New Roman" w:eastAsia="Times New Roman" w:hAnsi="Times New Roman" w:cs="Times New Roman"/>
              </w:rPr>
              <w:t>142</w:t>
            </w:r>
            <w:r w:rsidR="00AE6BDC" w:rsidRPr="00363F93">
              <w:rPr>
                <w:rFonts w:ascii="Times New Roman" w:eastAsia="Times New Roman" w:hAnsi="Times New Roman" w:cs="Times New Roman"/>
              </w:rPr>
              <w:t>8</w:t>
            </w:r>
            <w:r w:rsidRPr="00363F93">
              <w:rPr>
                <w:rFonts w:ascii="Times New Roman" w:eastAsia="Times New Roman" w:hAnsi="Times New Roman" w:cs="Times New Roman"/>
              </w:rPr>
              <w:t>)</w:t>
            </w:r>
          </w:p>
        </w:tc>
        <w:tc>
          <w:tcPr>
            <w:tcW w:w="1306" w:type="dxa"/>
            <w:tcBorders>
              <w:top w:val="single" w:sz="4" w:space="0" w:color="auto"/>
              <w:left w:val="nil"/>
              <w:bottom w:val="single" w:sz="4" w:space="0" w:color="auto"/>
              <w:right w:val="nil"/>
            </w:tcBorders>
          </w:tcPr>
          <w:p w14:paraId="44ACE15F"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0 - 56.0%</w:t>
            </w:r>
          </w:p>
          <w:p w14:paraId="374EDE5E"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1 - 41.8%</w:t>
            </w:r>
          </w:p>
          <w:p w14:paraId="67B5825B"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2 - 1.8%</w:t>
            </w:r>
          </w:p>
          <w:p w14:paraId="3956BE77"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Missing - 0.5%</w:t>
            </w:r>
          </w:p>
        </w:tc>
        <w:tc>
          <w:tcPr>
            <w:tcW w:w="1307" w:type="dxa"/>
            <w:tcBorders>
              <w:top w:val="single" w:sz="4" w:space="0" w:color="auto"/>
              <w:left w:val="nil"/>
              <w:bottom w:val="single" w:sz="4" w:space="0" w:color="auto"/>
              <w:right w:val="nil"/>
            </w:tcBorders>
          </w:tcPr>
          <w:p w14:paraId="4FD5BA2A"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0 - 70.1%</w:t>
            </w:r>
          </w:p>
          <w:p w14:paraId="5553BC6A"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1 - 18.4%</w:t>
            </w:r>
          </w:p>
          <w:p w14:paraId="08702293"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2 - 10.9%</w:t>
            </w:r>
          </w:p>
          <w:p w14:paraId="50EB22BD"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Missing - 0.5%</w:t>
            </w:r>
          </w:p>
        </w:tc>
        <w:tc>
          <w:tcPr>
            <w:tcW w:w="1306" w:type="dxa"/>
            <w:tcBorders>
              <w:top w:val="single" w:sz="4" w:space="0" w:color="auto"/>
              <w:left w:val="nil"/>
              <w:bottom w:val="single" w:sz="4" w:space="0" w:color="auto"/>
              <w:right w:val="nil"/>
            </w:tcBorders>
          </w:tcPr>
          <w:p w14:paraId="67A0957C"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0 - 85.1%</w:t>
            </w:r>
          </w:p>
          <w:p w14:paraId="1693944F"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1 - 7.6%</w:t>
            </w:r>
          </w:p>
          <w:p w14:paraId="36AD6182"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2 - 6.7%</w:t>
            </w:r>
          </w:p>
          <w:p w14:paraId="348284A8"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Missing - 0.5%</w:t>
            </w:r>
          </w:p>
        </w:tc>
        <w:tc>
          <w:tcPr>
            <w:tcW w:w="1307" w:type="dxa"/>
            <w:tcBorders>
              <w:top w:val="single" w:sz="4" w:space="0" w:color="auto"/>
              <w:left w:val="nil"/>
              <w:bottom w:val="single" w:sz="4" w:space="0" w:color="auto"/>
              <w:right w:val="nil"/>
            </w:tcBorders>
          </w:tcPr>
          <w:p w14:paraId="0E27DF00"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0 - 69.1%</w:t>
            </w:r>
          </w:p>
          <w:p w14:paraId="2AA2BECB"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1-14 - 9.0%</w:t>
            </w:r>
          </w:p>
          <w:p w14:paraId="407E49A3"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15-89 - 3.6%</w:t>
            </w:r>
          </w:p>
          <w:p w14:paraId="47DBCE87"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90+ - 18.0%</w:t>
            </w:r>
          </w:p>
          <w:p w14:paraId="568EE27D"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Missing - 0.3%</w:t>
            </w:r>
          </w:p>
        </w:tc>
        <w:tc>
          <w:tcPr>
            <w:tcW w:w="1306" w:type="dxa"/>
            <w:tcBorders>
              <w:top w:val="single" w:sz="4" w:space="0" w:color="auto"/>
              <w:left w:val="nil"/>
              <w:bottom w:val="single" w:sz="4" w:space="0" w:color="auto"/>
              <w:right w:val="nil"/>
            </w:tcBorders>
          </w:tcPr>
          <w:p w14:paraId="4293C042"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0 - 16.8%</w:t>
            </w:r>
          </w:p>
          <w:p w14:paraId="39437E91"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1-6 - 26.9%</w:t>
            </w:r>
          </w:p>
          <w:p w14:paraId="6D5B4B4D"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7-20 - 24.1%</w:t>
            </w:r>
          </w:p>
          <w:p w14:paraId="6264C5E0"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 xml:space="preserve">21+ - 31.9%  </w:t>
            </w:r>
          </w:p>
          <w:p w14:paraId="4F081AC9"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Missing - 0.3%</w:t>
            </w:r>
          </w:p>
        </w:tc>
        <w:tc>
          <w:tcPr>
            <w:tcW w:w="1307" w:type="dxa"/>
            <w:tcBorders>
              <w:top w:val="single" w:sz="4" w:space="0" w:color="auto"/>
              <w:left w:val="nil"/>
              <w:bottom w:val="single" w:sz="4" w:space="0" w:color="auto"/>
              <w:right w:val="nil"/>
            </w:tcBorders>
          </w:tcPr>
          <w:p w14:paraId="04F866E4"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0 - 77.9%</w:t>
            </w:r>
          </w:p>
          <w:p w14:paraId="488FF273"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1-6 - 11.1%</w:t>
            </w:r>
          </w:p>
          <w:p w14:paraId="5554F367"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7-30 - 4.6%</w:t>
            </w:r>
          </w:p>
          <w:p w14:paraId="370A9727"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 xml:space="preserve">31+ - 6.1% </w:t>
            </w:r>
          </w:p>
          <w:p w14:paraId="2C5579C0"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 xml:space="preserve">Missing - 0.3% </w:t>
            </w:r>
          </w:p>
        </w:tc>
        <w:tc>
          <w:tcPr>
            <w:tcW w:w="1307" w:type="dxa"/>
            <w:tcBorders>
              <w:top w:val="single" w:sz="4" w:space="0" w:color="auto"/>
              <w:left w:val="nil"/>
              <w:bottom w:val="single" w:sz="4" w:space="0" w:color="auto"/>
              <w:right w:val="nil"/>
            </w:tcBorders>
          </w:tcPr>
          <w:p w14:paraId="662C98A2"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0 - 87.3%</w:t>
            </w:r>
          </w:p>
          <w:p w14:paraId="57E86F8B"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1-3 - 4.8%</w:t>
            </w:r>
          </w:p>
          <w:p w14:paraId="0B0C0888"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4+ - 7.6%</w:t>
            </w:r>
          </w:p>
          <w:p w14:paraId="67B0057F"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Missing - 0.3%</w:t>
            </w:r>
          </w:p>
          <w:p w14:paraId="66CFCCE6" w14:textId="77777777" w:rsidR="00E053CF" w:rsidRPr="00363F93" w:rsidRDefault="00E053CF" w:rsidP="00512CF0">
            <w:pPr>
              <w:rPr>
                <w:rFonts w:ascii="Times New Roman" w:eastAsia="Times New Roman" w:hAnsi="Times New Roman" w:cs="Times New Roman"/>
              </w:rPr>
            </w:pPr>
          </w:p>
        </w:tc>
      </w:tr>
      <w:tr w:rsidR="00363F93" w:rsidRPr="00363F93" w14:paraId="0EB2CA6D" w14:textId="77777777" w:rsidTr="00512CF0">
        <w:trPr>
          <w:trHeight w:val="1061"/>
        </w:trPr>
        <w:tc>
          <w:tcPr>
            <w:tcW w:w="1350" w:type="dxa"/>
            <w:tcBorders>
              <w:top w:val="single" w:sz="4" w:space="0" w:color="auto"/>
              <w:left w:val="nil"/>
              <w:right w:val="nil"/>
            </w:tcBorders>
          </w:tcPr>
          <w:p w14:paraId="3C780B5C"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Adult men</w:t>
            </w:r>
          </w:p>
          <w:p w14:paraId="5BBBC355" w14:textId="1817A282" w:rsidR="007612F3" w:rsidRPr="00363F93" w:rsidRDefault="007612F3" w:rsidP="00512CF0">
            <w:pPr>
              <w:rPr>
                <w:rFonts w:ascii="Times New Roman" w:eastAsia="Times New Roman" w:hAnsi="Times New Roman" w:cs="Times New Roman"/>
              </w:rPr>
            </w:pPr>
            <w:r w:rsidRPr="00363F93">
              <w:rPr>
                <w:rFonts w:ascii="Times New Roman" w:eastAsia="Times New Roman" w:hAnsi="Times New Roman" w:cs="Times New Roman"/>
              </w:rPr>
              <w:t xml:space="preserve">(n = </w:t>
            </w:r>
            <w:r w:rsidR="00AA72D3" w:rsidRPr="00363F93">
              <w:rPr>
                <w:rFonts w:ascii="Times New Roman" w:eastAsia="Times New Roman" w:hAnsi="Times New Roman" w:cs="Times New Roman"/>
              </w:rPr>
              <w:t>1227</w:t>
            </w:r>
            <w:r w:rsidRPr="00363F93">
              <w:rPr>
                <w:rFonts w:ascii="Times New Roman" w:eastAsia="Times New Roman" w:hAnsi="Times New Roman" w:cs="Times New Roman"/>
              </w:rPr>
              <w:t>)</w:t>
            </w:r>
          </w:p>
        </w:tc>
        <w:tc>
          <w:tcPr>
            <w:tcW w:w="1306" w:type="dxa"/>
            <w:tcBorders>
              <w:top w:val="single" w:sz="4" w:space="0" w:color="auto"/>
              <w:left w:val="nil"/>
              <w:right w:val="nil"/>
            </w:tcBorders>
          </w:tcPr>
          <w:p w14:paraId="4D4170A4"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0 - 37.2%</w:t>
            </w:r>
          </w:p>
          <w:p w14:paraId="628B1878"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1 - 59.2%</w:t>
            </w:r>
          </w:p>
          <w:p w14:paraId="0D36AC15"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2 - 3.1%</w:t>
            </w:r>
          </w:p>
          <w:p w14:paraId="0574581B"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Missing - 0.5%</w:t>
            </w:r>
          </w:p>
        </w:tc>
        <w:tc>
          <w:tcPr>
            <w:tcW w:w="1307" w:type="dxa"/>
            <w:tcBorders>
              <w:top w:val="single" w:sz="4" w:space="0" w:color="auto"/>
              <w:left w:val="nil"/>
              <w:right w:val="nil"/>
            </w:tcBorders>
          </w:tcPr>
          <w:p w14:paraId="5B64B94E"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0 - 80.0%</w:t>
            </w:r>
          </w:p>
          <w:p w14:paraId="4225D9B3"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1 - 13.9%</w:t>
            </w:r>
          </w:p>
          <w:p w14:paraId="411D853D"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2 - 5.6%</w:t>
            </w:r>
          </w:p>
          <w:p w14:paraId="248D4D81"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Missing - 0.5%</w:t>
            </w:r>
          </w:p>
        </w:tc>
        <w:tc>
          <w:tcPr>
            <w:tcW w:w="1306" w:type="dxa"/>
            <w:tcBorders>
              <w:top w:val="single" w:sz="4" w:space="0" w:color="auto"/>
              <w:left w:val="nil"/>
              <w:right w:val="nil"/>
            </w:tcBorders>
          </w:tcPr>
          <w:p w14:paraId="5BE30742"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0 - 89.7%</w:t>
            </w:r>
          </w:p>
          <w:p w14:paraId="2F9A4E10"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1 - 7.3%</w:t>
            </w:r>
          </w:p>
          <w:p w14:paraId="4DB1828B"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2 - 2.4%</w:t>
            </w:r>
          </w:p>
          <w:p w14:paraId="2DE9FA52"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Missing - 0.5%</w:t>
            </w:r>
          </w:p>
        </w:tc>
        <w:tc>
          <w:tcPr>
            <w:tcW w:w="1307" w:type="dxa"/>
            <w:tcBorders>
              <w:top w:val="single" w:sz="4" w:space="0" w:color="auto"/>
              <w:left w:val="nil"/>
              <w:right w:val="nil"/>
            </w:tcBorders>
          </w:tcPr>
          <w:p w14:paraId="0434DDE1"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0 - 45.1%</w:t>
            </w:r>
          </w:p>
          <w:p w14:paraId="7B30BC27"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1-14 - 20.5%</w:t>
            </w:r>
          </w:p>
          <w:p w14:paraId="17AF25F2"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15-89 - 6.6%</w:t>
            </w:r>
          </w:p>
          <w:p w14:paraId="354F7F78"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90+ - 27.8%</w:t>
            </w:r>
          </w:p>
          <w:p w14:paraId="45D9EE2B"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Missing - 0.1%</w:t>
            </w:r>
          </w:p>
        </w:tc>
        <w:tc>
          <w:tcPr>
            <w:tcW w:w="1306" w:type="dxa"/>
            <w:tcBorders>
              <w:top w:val="single" w:sz="4" w:space="0" w:color="auto"/>
              <w:left w:val="nil"/>
              <w:right w:val="nil"/>
            </w:tcBorders>
          </w:tcPr>
          <w:p w14:paraId="5492BDB6"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0 - 11.5%</w:t>
            </w:r>
          </w:p>
          <w:p w14:paraId="1C84E402"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1-6 - 17.9%</w:t>
            </w:r>
          </w:p>
          <w:p w14:paraId="312BE1FE"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7-20 - 21.5%</w:t>
            </w:r>
          </w:p>
          <w:p w14:paraId="7B8988C3"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 xml:space="preserve">21+ - 49.0%  </w:t>
            </w:r>
          </w:p>
          <w:p w14:paraId="6650A995"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Missing - 0.1%</w:t>
            </w:r>
          </w:p>
        </w:tc>
        <w:tc>
          <w:tcPr>
            <w:tcW w:w="1307" w:type="dxa"/>
            <w:tcBorders>
              <w:top w:val="single" w:sz="4" w:space="0" w:color="auto"/>
              <w:left w:val="nil"/>
              <w:right w:val="nil"/>
            </w:tcBorders>
          </w:tcPr>
          <w:p w14:paraId="3F86A600"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0 - 64.2%</w:t>
            </w:r>
          </w:p>
          <w:p w14:paraId="2B9B24EB"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1-6 - 12.6%</w:t>
            </w:r>
          </w:p>
          <w:p w14:paraId="79E419D1"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7-30 - 8.1%</w:t>
            </w:r>
          </w:p>
          <w:p w14:paraId="3EBF6DF2"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 xml:space="preserve">31+ - 14.9% </w:t>
            </w:r>
          </w:p>
          <w:p w14:paraId="50E9C30A"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 xml:space="preserve">Missing - 0.1% </w:t>
            </w:r>
          </w:p>
        </w:tc>
        <w:tc>
          <w:tcPr>
            <w:tcW w:w="1307" w:type="dxa"/>
            <w:tcBorders>
              <w:top w:val="single" w:sz="4" w:space="0" w:color="auto"/>
              <w:left w:val="nil"/>
              <w:right w:val="nil"/>
            </w:tcBorders>
          </w:tcPr>
          <w:p w14:paraId="32EC4694"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0 - 81.3%</w:t>
            </w:r>
          </w:p>
          <w:p w14:paraId="2D5C5D7B"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1-3 - 9.3%</w:t>
            </w:r>
          </w:p>
          <w:p w14:paraId="4B7AF69F"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4+ - 9.3%</w:t>
            </w:r>
          </w:p>
          <w:p w14:paraId="475421C8" w14:textId="77777777" w:rsidR="00E053CF" w:rsidRPr="00363F93" w:rsidRDefault="00E053CF" w:rsidP="00512CF0">
            <w:pPr>
              <w:rPr>
                <w:rFonts w:ascii="Times New Roman" w:eastAsia="Times New Roman" w:hAnsi="Times New Roman" w:cs="Times New Roman"/>
              </w:rPr>
            </w:pPr>
            <w:r w:rsidRPr="00363F93">
              <w:rPr>
                <w:rFonts w:ascii="Times New Roman" w:eastAsia="Times New Roman" w:hAnsi="Times New Roman" w:cs="Times New Roman"/>
              </w:rPr>
              <w:t>Missing - 0.1%</w:t>
            </w:r>
          </w:p>
          <w:p w14:paraId="01A0BE57" w14:textId="77777777" w:rsidR="00E053CF" w:rsidRPr="00363F93" w:rsidRDefault="00E053CF" w:rsidP="00512CF0">
            <w:pPr>
              <w:rPr>
                <w:rFonts w:ascii="Times New Roman" w:eastAsia="Times New Roman" w:hAnsi="Times New Roman" w:cs="Times New Roman"/>
              </w:rPr>
            </w:pPr>
          </w:p>
        </w:tc>
      </w:tr>
    </w:tbl>
    <w:p w14:paraId="7C0C81A0" w14:textId="77777777" w:rsidR="00E053CF" w:rsidRPr="00363F93" w:rsidRDefault="00E053CF" w:rsidP="00E053CF">
      <w:pPr>
        <w:spacing w:line="480" w:lineRule="auto"/>
        <w:rPr>
          <w:rFonts w:ascii="Times New Roman" w:eastAsia="Times New Roman" w:hAnsi="Times New Roman" w:cs="Times New Roman"/>
          <w:sz w:val="24"/>
          <w:szCs w:val="24"/>
        </w:rPr>
      </w:pPr>
      <w:r w:rsidRPr="00363F93">
        <w:rPr>
          <w:rFonts w:ascii="Times New Roman" w:eastAsia="Times New Roman" w:hAnsi="Times New Roman" w:cs="Times New Roman"/>
          <w:i/>
          <w:iCs/>
          <w:sz w:val="24"/>
          <w:szCs w:val="24"/>
        </w:rPr>
        <w:lastRenderedPageBreak/>
        <w:t>Note.</w:t>
      </w:r>
      <w:r w:rsidRPr="00363F93">
        <w:rPr>
          <w:rFonts w:ascii="Times New Roman" w:eastAsia="Times New Roman" w:hAnsi="Times New Roman" w:cs="Times New Roman"/>
          <w:sz w:val="24"/>
          <w:szCs w:val="24"/>
        </w:rPr>
        <w:t xml:space="preserve"> CD = Conduct Disorder; ASPD = Antisocial Personality Disorder; MDD = Major Depressive Disorder; GAD = Generalized Anxiety Disorder. For psychopathology variables, 0 = no symptoms; 1 = subthreshold symptoms (no diagnosis); 2 = met diagnostic criteria. For substance use variables, number of days used in the past month for each category are reported.</w:t>
      </w:r>
    </w:p>
    <w:p w14:paraId="06D5CE27" w14:textId="77777777" w:rsidR="00E053CF" w:rsidRPr="00363F93" w:rsidRDefault="00E053CF" w:rsidP="00E053CF">
      <w:pPr>
        <w:spacing w:line="480" w:lineRule="auto"/>
        <w:rPr>
          <w:rFonts w:ascii="Times New Roman" w:eastAsia="Times New Roman" w:hAnsi="Times New Roman" w:cs="Times New Roman"/>
          <w:sz w:val="24"/>
          <w:szCs w:val="24"/>
        </w:rPr>
      </w:pPr>
    </w:p>
    <w:p w14:paraId="53526324" w14:textId="77777777" w:rsidR="00E053CF" w:rsidRPr="00363F93" w:rsidRDefault="00E053CF" w:rsidP="00E053CF">
      <w:pPr>
        <w:spacing w:line="480" w:lineRule="auto"/>
        <w:rPr>
          <w:rFonts w:ascii="Times New Roman" w:eastAsia="Times New Roman" w:hAnsi="Times New Roman" w:cs="Times New Roman"/>
          <w:sz w:val="24"/>
          <w:szCs w:val="24"/>
        </w:rPr>
      </w:pPr>
    </w:p>
    <w:p w14:paraId="1AB24608" w14:textId="77777777" w:rsidR="00E053CF" w:rsidRPr="00363F93" w:rsidRDefault="00E053CF" w:rsidP="00E053CF">
      <w:pPr>
        <w:spacing w:line="480" w:lineRule="auto"/>
        <w:rPr>
          <w:rFonts w:ascii="Times New Roman" w:eastAsia="Times New Roman" w:hAnsi="Times New Roman" w:cs="Times New Roman"/>
          <w:sz w:val="24"/>
          <w:szCs w:val="24"/>
        </w:rPr>
      </w:pPr>
    </w:p>
    <w:p w14:paraId="44354E3D" w14:textId="77777777" w:rsidR="00E053CF" w:rsidRPr="00363F93" w:rsidRDefault="00E053CF" w:rsidP="00E053CF">
      <w:pPr>
        <w:spacing w:line="480" w:lineRule="auto"/>
        <w:rPr>
          <w:rFonts w:ascii="Times New Roman" w:eastAsia="Times New Roman" w:hAnsi="Times New Roman" w:cs="Times New Roman"/>
          <w:sz w:val="24"/>
          <w:szCs w:val="24"/>
        </w:rPr>
      </w:pPr>
    </w:p>
    <w:p w14:paraId="4C074FE1" w14:textId="77777777" w:rsidR="00E053CF" w:rsidRPr="00363F93" w:rsidRDefault="00E053CF" w:rsidP="00E053CF">
      <w:pPr>
        <w:spacing w:line="480" w:lineRule="auto"/>
        <w:rPr>
          <w:rFonts w:ascii="Times New Roman" w:eastAsia="Times New Roman" w:hAnsi="Times New Roman" w:cs="Times New Roman"/>
          <w:sz w:val="24"/>
          <w:szCs w:val="24"/>
        </w:rPr>
      </w:pPr>
    </w:p>
    <w:p w14:paraId="4F903CC9" w14:textId="77777777" w:rsidR="00E053CF" w:rsidRPr="00363F93" w:rsidRDefault="00E053CF" w:rsidP="00E053CF">
      <w:pPr>
        <w:spacing w:line="480" w:lineRule="auto"/>
        <w:rPr>
          <w:rFonts w:ascii="Times New Roman" w:eastAsia="Times New Roman" w:hAnsi="Times New Roman" w:cs="Times New Roman"/>
          <w:sz w:val="24"/>
          <w:szCs w:val="24"/>
        </w:rPr>
      </w:pPr>
    </w:p>
    <w:p w14:paraId="6B78C0E3" w14:textId="77777777" w:rsidR="00E053CF" w:rsidRPr="00363F93" w:rsidRDefault="00E053CF" w:rsidP="00E053CF">
      <w:pPr>
        <w:spacing w:line="480" w:lineRule="auto"/>
        <w:rPr>
          <w:rFonts w:ascii="Times New Roman" w:eastAsia="Times New Roman" w:hAnsi="Times New Roman" w:cs="Times New Roman"/>
          <w:sz w:val="24"/>
          <w:szCs w:val="24"/>
        </w:rPr>
      </w:pPr>
    </w:p>
    <w:p w14:paraId="128CA473" w14:textId="77777777" w:rsidR="00E053CF" w:rsidRPr="00363F93" w:rsidRDefault="00E053CF" w:rsidP="00E053CF">
      <w:pPr>
        <w:spacing w:line="480" w:lineRule="auto"/>
        <w:rPr>
          <w:rFonts w:ascii="Times New Roman" w:eastAsia="Times New Roman" w:hAnsi="Times New Roman" w:cs="Times New Roman"/>
          <w:sz w:val="24"/>
          <w:szCs w:val="24"/>
        </w:rPr>
      </w:pPr>
    </w:p>
    <w:p w14:paraId="388D9D7B" w14:textId="77777777" w:rsidR="00E053CF" w:rsidRPr="00363F93" w:rsidRDefault="00E053CF" w:rsidP="00E053CF">
      <w:pPr>
        <w:spacing w:line="480" w:lineRule="auto"/>
        <w:rPr>
          <w:rFonts w:ascii="Times New Roman" w:eastAsia="Times New Roman" w:hAnsi="Times New Roman" w:cs="Times New Roman"/>
          <w:sz w:val="24"/>
          <w:szCs w:val="24"/>
        </w:rPr>
      </w:pPr>
    </w:p>
    <w:p w14:paraId="2BDF3906" w14:textId="77777777" w:rsidR="00E053CF" w:rsidRPr="00363F93" w:rsidRDefault="00E053CF" w:rsidP="00E053CF">
      <w:pPr>
        <w:spacing w:line="480" w:lineRule="auto"/>
        <w:rPr>
          <w:rFonts w:ascii="Times New Roman" w:eastAsia="Times New Roman" w:hAnsi="Times New Roman" w:cs="Times New Roman"/>
          <w:sz w:val="24"/>
          <w:szCs w:val="24"/>
        </w:rPr>
      </w:pPr>
    </w:p>
    <w:p w14:paraId="2D9B5DA4" w14:textId="77777777" w:rsidR="00E053CF" w:rsidRPr="00363F93" w:rsidRDefault="00E053CF" w:rsidP="00E053CF">
      <w:pPr>
        <w:spacing w:line="480" w:lineRule="auto"/>
        <w:rPr>
          <w:rFonts w:ascii="Times New Roman" w:eastAsia="Times New Roman" w:hAnsi="Times New Roman" w:cs="Times New Roman"/>
          <w:sz w:val="24"/>
          <w:szCs w:val="24"/>
        </w:rPr>
      </w:pPr>
    </w:p>
    <w:p w14:paraId="3C643AD7" w14:textId="77777777" w:rsidR="00E053CF" w:rsidRPr="00363F93" w:rsidRDefault="00E053CF" w:rsidP="00E053CF">
      <w:pPr>
        <w:spacing w:line="480" w:lineRule="auto"/>
        <w:rPr>
          <w:rFonts w:ascii="Times New Roman" w:eastAsia="Times New Roman" w:hAnsi="Times New Roman" w:cs="Times New Roman"/>
          <w:sz w:val="24"/>
          <w:szCs w:val="24"/>
        </w:rPr>
      </w:pPr>
    </w:p>
    <w:p w14:paraId="6C3210E9" w14:textId="77777777" w:rsidR="00E053CF" w:rsidRPr="00363F93" w:rsidRDefault="00E053CF" w:rsidP="00E053CF">
      <w:pPr>
        <w:spacing w:line="480" w:lineRule="auto"/>
        <w:rPr>
          <w:rFonts w:ascii="Times New Roman" w:eastAsia="Times New Roman" w:hAnsi="Times New Roman" w:cs="Times New Roman"/>
          <w:sz w:val="24"/>
          <w:szCs w:val="24"/>
        </w:rPr>
      </w:pPr>
    </w:p>
    <w:p w14:paraId="57BFAD6F" w14:textId="77777777" w:rsidR="00E053CF" w:rsidRPr="00363F93" w:rsidRDefault="00E053CF" w:rsidP="00E053CF">
      <w:pPr>
        <w:spacing w:line="480" w:lineRule="auto"/>
        <w:rPr>
          <w:rFonts w:ascii="Times New Roman" w:eastAsia="Times New Roman" w:hAnsi="Times New Roman" w:cs="Times New Roman"/>
          <w:sz w:val="24"/>
          <w:szCs w:val="24"/>
        </w:rPr>
      </w:pPr>
    </w:p>
    <w:p w14:paraId="6F6D5FA7" w14:textId="77777777" w:rsidR="00E053CF" w:rsidRPr="00363F93" w:rsidRDefault="00E053CF" w:rsidP="00E053CF">
      <w:pPr>
        <w:spacing w:line="480" w:lineRule="auto"/>
        <w:rPr>
          <w:rFonts w:ascii="Times New Roman" w:eastAsia="Times New Roman" w:hAnsi="Times New Roman" w:cs="Times New Roman"/>
          <w:sz w:val="24"/>
          <w:szCs w:val="24"/>
        </w:rPr>
      </w:pPr>
    </w:p>
    <w:p w14:paraId="51FB6BD3" w14:textId="77777777" w:rsidR="00E053CF" w:rsidRPr="00363F93" w:rsidRDefault="00E053CF" w:rsidP="00E053CF">
      <w:pPr>
        <w:spacing w:line="480" w:lineRule="auto"/>
        <w:rPr>
          <w:rFonts w:ascii="Times New Roman" w:eastAsia="Times New Roman" w:hAnsi="Times New Roman" w:cs="Times New Roman"/>
          <w:sz w:val="24"/>
          <w:szCs w:val="24"/>
        </w:rPr>
      </w:pPr>
    </w:p>
    <w:p w14:paraId="356455B2" w14:textId="77777777" w:rsidR="00E053CF" w:rsidRPr="00363F93" w:rsidRDefault="00E053CF" w:rsidP="00E053CF">
      <w:pPr>
        <w:spacing w:line="480" w:lineRule="auto"/>
        <w:rPr>
          <w:rFonts w:ascii="Times New Roman" w:eastAsia="Times New Roman" w:hAnsi="Times New Roman" w:cs="Times New Roman"/>
          <w:sz w:val="24"/>
          <w:szCs w:val="24"/>
        </w:rPr>
      </w:pPr>
    </w:p>
    <w:p w14:paraId="6538518C" w14:textId="77777777" w:rsidR="00E053CF" w:rsidRPr="00363F93" w:rsidRDefault="00E053CF" w:rsidP="00E053CF">
      <w:pPr>
        <w:spacing w:line="480" w:lineRule="auto"/>
        <w:rPr>
          <w:rFonts w:ascii="Times New Roman" w:eastAsia="Times New Roman" w:hAnsi="Times New Roman" w:cs="Times New Roman"/>
          <w:sz w:val="24"/>
          <w:szCs w:val="24"/>
        </w:rPr>
      </w:pPr>
    </w:p>
    <w:p w14:paraId="775364CB" w14:textId="77777777" w:rsidR="008A5540" w:rsidRPr="00363F93" w:rsidRDefault="008A5540" w:rsidP="00E053CF">
      <w:pPr>
        <w:spacing w:line="480" w:lineRule="auto"/>
        <w:contextualSpacing/>
        <w:rPr>
          <w:rFonts w:ascii="Times New Roman" w:eastAsia="Times New Roman" w:hAnsi="Times New Roman" w:cs="Times New Roman"/>
          <w:sz w:val="24"/>
          <w:szCs w:val="24"/>
        </w:rPr>
      </w:pPr>
    </w:p>
    <w:p w14:paraId="7B2FDC31" w14:textId="44A133F7" w:rsidR="00E053CF" w:rsidRPr="00363F93" w:rsidRDefault="00E053CF" w:rsidP="00E053CF">
      <w:pPr>
        <w:spacing w:line="480" w:lineRule="auto"/>
        <w:contextualSpacing/>
        <w:rPr>
          <w:rFonts w:ascii="Times New Roman" w:eastAsia="Times New Roman" w:hAnsi="Times New Roman" w:cs="Times New Roman"/>
          <w:sz w:val="24"/>
          <w:szCs w:val="24"/>
        </w:rPr>
      </w:pPr>
      <w:r w:rsidRPr="00363F93">
        <w:rPr>
          <w:rFonts w:ascii="Times New Roman" w:eastAsia="Times New Roman" w:hAnsi="Times New Roman" w:cs="Times New Roman"/>
          <w:sz w:val="24"/>
          <w:szCs w:val="24"/>
        </w:rPr>
        <w:lastRenderedPageBreak/>
        <w:t>Supplemental Online Materials: Table S</w:t>
      </w:r>
      <w:r w:rsidR="00B91924" w:rsidRPr="00363F93">
        <w:rPr>
          <w:rFonts w:ascii="Times New Roman" w:eastAsia="Times New Roman" w:hAnsi="Times New Roman" w:cs="Times New Roman"/>
          <w:sz w:val="24"/>
          <w:szCs w:val="24"/>
        </w:rPr>
        <w:t>4</w:t>
      </w:r>
      <w:r w:rsidRPr="00363F93">
        <w:rPr>
          <w:rFonts w:ascii="Times New Roman" w:eastAsia="Times New Roman" w:hAnsi="Times New Roman" w:cs="Times New Roman"/>
          <w:sz w:val="24"/>
          <w:szCs w:val="24"/>
        </w:rPr>
        <w:t xml:space="preserve">. </w:t>
      </w:r>
    </w:p>
    <w:p w14:paraId="761F3DB5" w14:textId="77777777" w:rsidR="00E053CF" w:rsidRPr="00363F93" w:rsidRDefault="00E053CF" w:rsidP="00E053CF">
      <w:pPr>
        <w:spacing w:line="480" w:lineRule="auto"/>
        <w:contextualSpacing/>
        <w:rPr>
          <w:rFonts w:ascii="Times New Roman" w:hAnsi="Times New Roman" w:cs="Times New Roman"/>
          <w:i/>
          <w:sz w:val="24"/>
          <w:szCs w:val="24"/>
        </w:rPr>
      </w:pPr>
      <w:r w:rsidRPr="00363F93">
        <w:rPr>
          <w:rFonts w:ascii="Times New Roman" w:hAnsi="Times New Roman" w:cs="Times New Roman"/>
          <w:i/>
          <w:sz w:val="24"/>
          <w:szCs w:val="24"/>
        </w:rPr>
        <w:t>General Substance Use Factor Loadings in Adolescents and Adults</w:t>
      </w:r>
    </w:p>
    <w:tbl>
      <w:tblPr>
        <w:tblW w:w="8692" w:type="dxa"/>
        <w:tblBorders>
          <w:top w:val="nil"/>
          <w:left w:val="nil"/>
          <w:bottom w:val="nil"/>
          <w:right w:val="nil"/>
          <w:insideH w:val="nil"/>
          <w:insideV w:val="nil"/>
        </w:tblBorders>
        <w:tblLayout w:type="fixed"/>
        <w:tblLook w:val="0600" w:firstRow="0" w:lastRow="0" w:firstColumn="0" w:lastColumn="0" w:noHBand="1" w:noVBand="1"/>
      </w:tblPr>
      <w:tblGrid>
        <w:gridCol w:w="1530"/>
        <w:gridCol w:w="1903"/>
        <w:gridCol w:w="1930"/>
        <w:gridCol w:w="37"/>
        <w:gridCol w:w="1613"/>
        <w:gridCol w:w="7"/>
        <w:gridCol w:w="1649"/>
        <w:gridCol w:w="23"/>
      </w:tblGrid>
      <w:tr w:rsidR="00363F93" w:rsidRPr="00363F93" w14:paraId="28DE89A6" w14:textId="77777777" w:rsidTr="00512CF0">
        <w:trPr>
          <w:gridAfter w:val="1"/>
          <w:wAfter w:w="23" w:type="dxa"/>
          <w:trHeight w:val="17"/>
        </w:trPr>
        <w:tc>
          <w:tcPr>
            <w:tcW w:w="1530" w:type="dxa"/>
            <w:tcBorders>
              <w:top w:val="single" w:sz="8" w:space="0" w:color="000000"/>
              <w:left w:val="nil"/>
              <w:bottom w:val="single" w:sz="8" w:space="0" w:color="000000"/>
              <w:right w:val="nil"/>
            </w:tcBorders>
            <w:tcMar>
              <w:top w:w="100" w:type="dxa"/>
              <w:left w:w="100" w:type="dxa"/>
              <w:bottom w:w="100" w:type="dxa"/>
              <w:right w:w="100" w:type="dxa"/>
            </w:tcMar>
          </w:tcPr>
          <w:p w14:paraId="278F36FA" w14:textId="77777777" w:rsidR="00E053CF" w:rsidRPr="00363F93" w:rsidRDefault="00E053CF" w:rsidP="00512CF0">
            <w:pPr>
              <w:rPr>
                <w:rFonts w:ascii="Times New Roman" w:hAnsi="Times New Roman" w:cs="Times New Roman"/>
                <w:sz w:val="24"/>
                <w:szCs w:val="24"/>
              </w:rPr>
            </w:pPr>
          </w:p>
        </w:tc>
        <w:tc>
          <w:tcPr>
            <w:tcW w:w="1903" w:type="dxa"/>
            <w:tcBorders>
              <w:top w:val="single" w:sz="8" w:space="0" w:color="000000"/>
              <w:left w:val="nil"/>
              <w:bottom w:val="single" w:sz="8" w:space="0" w:color="000000"/>
              <w:right w:val="nil"/>
            </w:tcBorders>
            <w:tcMar>
              <w:top w:w="100" w:type="dxa"/>
              <w:left w:w="100" w:type="dxa"/>
              <w:bottom w:w="100" w:type="dxa"/>
              <w:right w:w="100" w:type="dxa"/>
            </w:tcMar>
          </w:tcPr>
          <w:p w14:paraId="3C3CCFCA" w14:textId="77777777" w:rsidR="00E053CF" w:rsidRPr="00363F93" w:rsidRDefault="00E053CF" w:rsidP="00512CF0">
            <w:pPr>
              <w:rPr>
                <w:rFonts w:ascii="Times New Roman" w:hAnsi="Times New Roman" w:cs="Times New Roman"/>
                <w:sz w:val="24"/>
                <w:szCs w:val="24"/>
              </w:rPr>
            </w:pPr>
            <w:r w:rsidRPr="00363F93">
              <w:rPr>
                <w:rFonts w:ascii="Times New Roman" w:hAnsi="Times New Roman" w:cs="Times New Roman"/>
                <w:sz w:val="24"/>
                <w:szCs w:val="24"/>
              </w:rPr>
              <w:t>Adolescent girls</w:t>
            </w:r>
          </w:p>
        </w:tc>
        <w:tc>
          <w:tcPr>
            <w:tcW w:w="1930" w:type="dxa"/>
            <w:tcBorders>
              <w:top w:val="single" w:sz="8" w:space="0" w:color="000000"/>
              <w:left w:val="nil"/>
              <w:bottom w:val="single" w:sz="8" w:space="0" w:color="000000"/>
              <w:right w:val="nil"/>
            </w:tcBorders>
            <w:tcMar>
              <w:top w:w="100" w:type="dxa"/>
              <w:left w:w="100" w:type="dxa"/>
              <w:bottom w:w="100" w:type="dxa"/>
              <w:right w:w="100" w:type="dxa"/>
            </w:tcMar>
          </w:tcPr>
          <w:p w14:paraId="03FC505A" w14:textId="77777777" w:rsidR="00E053CF" w:rsidRPr="00363F93" w:rsidRDefault="00E053CF" w:rsidP="00512CF0">
            <w:pPr>
              <w:rPr>
                <w:rFonts w:ascii="Times New Roman" w:hAnsi="Times New Roman" w:cs="Times New Roman"/>
                <w:sz w:val="24"/>
                <w:szCs w:val="24"/>
              </w:rPr>
            </w:pPr>
            <w:r w:rsidRPr="00363F93">
              <w:rPr>
                <w:rFonts w:ascii="Times New Roman" w:hAnsi="Times New Roman" w:cs="Times New Roman"/>
                <w:sz w:val="24"/>
                <w:szCs w:val="24"/>
              </w:rPr>
              <w:t>Adolescent boys</w:t>
            </w:r>
          </w:p>
        </w:tc>
        <w:tc>
          <w:tcPr>
            <w:tcW w:w="1650" w:type="dxa"/>
            <w:gridSpan w:val="2"/>
            <w:tcBorders>
              <w:top w:val="single" w:sz="8" w:space="0" w:color="000000"/>
              <w:left w:val="nil"/>
              <w:bottom w:val="single" w:sz="8" w:space="0" w:color="000000"/>
              <w:right w:val="nil"/>
            </w:tcBorders>
            <w:tcMar>
              <w:top w:w="100" w:type="dxa"/>
              <w:left w:w="100" w:type="dxa"/>
              <w:bottom w:w="100" w:type="dxa"/>
              <w:right w:w="100" w:type="dxa"/>
            </w:tcMar>
          </w:tcPr>
          <w:p w14:paraId="01A3499E" w14:textId="77777777" w:rsidR="00E053CF" w:rsidRPr="00363F93" w:rsidRDefault="00E053CF" w:rsidP="00512CF0">
            <w:pPr>
              <w:rPr>
                <w:rFonts w:ascii="Times New Roman" w:hAnsi="Times New Roman" w:cs="Times New Roman"/>
                <w:sz w:val="24"/>
                <w:szCs w:val="24"/>
              </w:rPr>
            </w:pPr>
            <w:r w:rsidRPr="00363F93">
              <w:rPr>
                <w:rFonts w:ascii="Times New Roman" w:hAnsi="Times New Roman" w:cs="Times New Roman"/>
                <w:sz w:val="24"/>
                <w:szCs w:val="24"/>
              </w:rPr>
              <w:t>Adult women</w:t>
            </w:r>
          </w:p>
        </w:tc>
        <w:tc>
          <w:tcPr>
            <w:tcW w:w="1656" w:type="dxa"/>
            <w:gridSpan w:val="2"/>
            <w:tcBorders>
              <w:top w:val="single" w:sz="8" w:space="0" w:color="000000"/>
              <w:left w:val="nil"/>
              <w:bottom w:val="single" w:sz="8" w:space="0" w:color="000000"/>
              <w:right w:val="nil"/>
            </w:tcBorders>
          </w:tcPr>
          <w:p w14:paraId="704BD95C" w14:textId="77777777" w:rsidR="00E053CF" w:rsidRPr="00363F93" w:rsidRDefault="00E053CF" w:rsidP="00512CF0">
            <w:pPr>
              <w:rPr>
                <w:rFonts w:ascii="Times New Roman" w:hAnsi="Times New Roman" w:cs="Times New Roman"/>
                <w:sz w:val="24"/>
                <w:szCs w:val="24"/>
              </w:rPr>
            </w:pPr>
            <w:r w:rsidRPr="00363F93">
              <w:rPr>
                <w:rFonts w:ascii="Times New Roman" w:hAnsi="Times New Roman" w:cs="Times New Roman"/>
                <w:sz w:val="24"/>
                <w:szCs w:val="24"/>
              </w:rPr>
              <w:t>Adult men</w:t>
            </w:r>
          </w:p>
        </w:tc>
      </w:tr>
      <w:tr w:rsidR="00363F93" w:rsidRPr="00363F93" w14:paraId="2AD09CF0" w14:textId="77777777" w:rsidTr="00512CF0">
        <w:trPr>
          <w:trHeight w:val="20"/>
        </w:trPr>
        <w:tc>
          <w:tcPr>
            <w:tcW w:w="1530" w:type="dxa"/>
            <w:tcBorders>
              <w:top w:val="nil"/>
              <w:left w:val="nil"/>
              <w:bottom w:val="nil"/>
              <w:right w:val="nil"/>
            </w:tcBorders>
            <w:tcMar>
              <w:top w:w="100" w:type="dxa"/>
              <w:left w:w="100" w:type="dxa"/>
              <w:bottom w:w="100" w:type="dxa"/>
              <w:right w:w="100" w:type="dxa"/>
            </w:tcMar>
          </w:tcPr>
          <w:p w14:paraId="7C53619E" w14:textId="77777777" w:rsidR="00E053CF" w:rsidRPr="00363F93" w:rsidRDefault="00E053CF" w:rsidP="00512CF0">
            <w:pPr>
              <w:rPr>
                <w:rFonts w:ascii="Times New Roman" w:hAnsi="Times New Roman" w:cs="Times New Roman"/>
                <w:sz w:val="24"/>
                <w:szCs w:val="24"/>
              </w:rPr>
            </w:pPr>
            <w:r w:rsidRPr="00363F93">
              <w:rPr>
                <w:rFonts w:ascii="Times New Roman" w:hAnsi="Times New Roman" w:cs="Times New Roman"/>
                <w:sz w:val="24"/>
                <w:szCs w:val="24"/>
              </w:rPr>
              <w:t>Tobacco Use</w:t>
            </w:r>
          </w:p>
        </w:tc>
        <w:tc>
          <w:tcPr>
            <w:tcW w:w="1903" w:type="dxa"/>
            <w:tcBorders>
              <w:top w:val="nil"/>
              <w:left w:val="nil"/>
              <w:bottom w:val="nil"/>
              <w:right w:val="nil"/>
            </w:tcBorders>
            <w:tcMar>
              <w:top w:w="100" w:type="dxa"/>
              <w:left w:w="100" w:type="dxa"/>
              <w:bottom w:w="100" w:type="dxa"/>
              <w:right w:w="100" w:type="dxa"/>
            </w:tcMar>
          </w:tcPr>
          <w:p w14:paraId="25D4F312" w14:textId="77777777" w:rsidR="00E053CF" w:rsidRPr="00363F93" w:rsidRDefault="00E053CF" w:rsidP="00512CF0">
            <w:pPr>
              <w:rPr>
                <w:rFonts w:ascii="Times New Roman" w:hAnsi="Times New Roman" w:cs="Times New Roman"/>
                <w:b/>
                <w:bCs/>
                <w:sz w:val="24"/>
                <w:szCs w:val="24"/>
              </w:rPr>
            </w:pPr>
            <w:r w:rsidRPr="00363F93">
              <w:rPr>
                <w:rFonts w:ascii="Times New Roman" w:hAnsi="Times New Roman" w:cs="Times New Roman"/>
                <w:b/>
                <w:bCs/>
                <w:sz w:val="24"/>
                <w:szCs w:val="24"/>
              </w:rPr>
              <w:t>.83</w:t>
            </w:r>
          </w:p>
        </w:tc>
        <w:tc>
          <w:tcPr>
            <w:tcW w:w="1967" w:type="dxa"/>
            <w:gridSpan w:val="2"/>
            <w:tcBorders>
              <w:top w:val="nil"/>
              <w:left w:val="nil"/>
              <w:bottom w:val="nil"/>
              <w:right w:val="nil"/>
            </w:tcBorders>
            <w:tcMar>
              <w:top w:w="100" w:type="dxa"/>
              <w:left w:w="100" w:type="dxa"/>
              <w:bottom w:w="100" w:type="dxa"/>
              <w:right w:w="100" w:type="dxa"/>
            </w:tcMar>
          </w:tcPr>
          <w:p w14:paraId="757DB900" w14:textId="77777777" w:rsidR="00E053CF" w:rsidRPr="00363F93" w:rsidRDefault="00E053CF" w:rsidP="00512CF0">
            <w:pPr>
              <w:rPr>
                <w:rFonts w:ascii="Times New Roman" w:hAnsi="Times New Roman" w:cs="Times New Roman"/>
                <w:b/>
                <w:bCs/>
                <w:sz w:val="24"/>
                <w:szCs w:val="24"/>
              </w:rPr>
            </w:pPr>
            <w:r w:rsidRPr="00363F93">
              <w:rPr>
                <w:rFonts w:ascii="Times New Roman" w:hAnsi="Times New Roman" w:cs="Times New Roman"/>
                <w:b/>
                <w:bCs/>
                <w:sz w:val="24"/>
                <w:szCs w:val="24"/>
              </w:rPr>
              <w:t>.83</w:t>
            </w:r>
          </w:p>
        </w:tc>
        <w:tc>
          <w:tcPr>
            <w:tcW w:w="1620" w:type="dxa"/>
            <w:gridSpan w:val="2"/>
            <w:tcBorders>
              <w:top w:val="nil"/>
              <w:left w:val="nil"/>
              <w:bottom w:val="nil"/>
              <w:right w:val="nil"/>
            </w:tcBorders>
          </w:tcPr>
          <w:p w14:paraId="732F2F6E" w14:textId="77777777" w:rsidR="00E053CF" w:rsidRPr="00363F93" w:rsidRDefault="00E053CF" w:rsidP="00512CF0">
            <w:pPr>
              <w:rPr>
                <w:rFonts w:ascii="Times New Roman" w:hAnsi="Times New Roman" w:cs="Times New Roman"/>
                <w:b/>
                <w:bCs/>
                <w:sz w:val="24"/>
                <w:szCs w:val="24"/>
              </w:rPr>
            </w:pPr>
            <w:r w:rsidRPr="00363F93">
              <w:rPr>
                <w:rFonts w:ascii="Times New Roman" w:hAnsi="Times New Roman" w:cs="Times New Roman"/>
                <w:b/>
                <w:bCs/>
                <w:sz w:val="24"/>
                <w:szCs w:val="24"/>
              </w:rPr>
              <w:t>.59</w:t>
            </w:r>
          </w:p>
        </w:tc>
        <w:tc>
          <w:tcPr>
            <w:tcW w:w="1672" w:type="dxa"/>
            <w:gridSpan w:val="2"/>
            <w:tcBorders>
              <w:top w:val="nil"/>
              <w:left w:val="nil"/>
              <w:bottom w:val="nil"/>
              <w:right w:val="nil"/>
            </w:tcBorders>
          </w:tcPr>
          <w:p w14:paraId="743B87AB" w14:textId="77777777" w:rsidR="00E053CF" w:rsidRPr="00363F93" w:rsidRDefault="00E053CF" w:rsidP="00512CF0">
            <w:pPr>
              <w:rPr>
                <w:rFonts w:ascii="Times New Roman" w:hAnsi="Times New Roman" w:cs="Times New Roman"/>
                <w:b/>
                <w:bCs/>
                <w:sz w:val="24"/>
                <w:szCs w:val="24"/>
              </w:rPr>
            </w:pPr>
            <w:r w:rsidRPr="00363F93">
              <w:rPr>
                <w:rFonts w:ascii="Times New Roman" w:hAnsi="Times New Roman" w:cs="Times New Roman"/>
                <w:b/>
                <w:bCs/>
                <w:sz w:val="24"/>
                <w:szCs w:val="24"/>
              </w:rPr>
              <w:t>.58</w:t>
            </w:r>
          </w:p>
        </w:tc>
      </w:tr>
      <w:tr w:rsidR="00363F93" w:rsidRPr="00363F93" w14:paraId="045C58AE" w14:textId="77777777" w:rsidTr="00512CF0">
        <w:trPr>
          <w:trHeight w:val="20"/>
        </w:trPr>
        <w:tc>
          <w:tcPr>
            <w:tcW w:w="1530" w:type="dxa"/>
            <w:tcBorders>
              <w:top w:val="nil"/>
              <w:left w:val="nil"/>
              <w:bottom w:val="nil"/>
              <w:right w:val="nil"/>
            </w:tcBorders>
            <w:tcMar>
              <w:top w:w="100" w:type="dxa"/>
              <w:left w:w="100" w:type="dxa"/>
              <w:bottom w:w="100" w:type="dxa"/>
              <w:right w:w="100" w:type="dxa"/>
            </w:tcMar>
          </w:tcPr>
          <w:p w14:paraId="202179BB" w14:textId="77777777" w:rsidR="00E053CF" w:rsidRPr="00363F93" w:rsidRDefault="00E053CF" w:rsidP="00512CF0">
            <w:pPr>
              <w:rPr>
                <w:rFonts w:ascii="Times New Roman" w:hAnsi="Times New Roman" w:cs="Times New Roman"/>
                <w:sz w:val="24"/>
                <w:szCs w:val="24"/>
              </w:rPr>
            </w:pPr>
            <w:r w:rsidRPr="00363F93">
              <w:rPr>
                <w:rFonts w:ascii="Times New Roman" w:hAnsi="Times New Roman" w:cs="Times New Roman"/>
                <w:sz w:val="24"/>
                <w:szCs w:val="24"/>
              </w:rPr>
              <w:t>Alcohol Use</w:t>
            </w:r>
          </w:p>
        </w:tc>
        <w:tc>
          <w:tcPr>
            <w:tcW w:w="1903" w:type="dxa"/>
            <w:tcBorders>
              <w:top w:val="nil"/>
              <w:left w:val="nil"/>
              <w:bottom w:val="nil"/>
              <w:right w:val="nil"/>
            </w:tcBorders>
            <w:tcMar>
              <w:top w:w="100" w:type="dxa"/>
              <w:left w:w="100" w:type="dxa"/>
              <w:bottom w:w="100" w:type="dxa"/>
              <w:right w:w="100" w:type="dxa"/>
            </w:tcMar>
          </w:tcPr>
          <w:p w14:paraId="3F47CCE8" w14:textId="77777777" w:rsidR="00E053CF" w:rsidRPr="00363F93" w:rsidRDefault="00E053CF" w:rsidP="00512CF0">
            <w:pPr>
              <w:rPr>
                <w:rFonts w:ascii="Times New Roman" w:hAnsi="Times New Roman" w:cs="Times New Roman"/>
                <w:b/>
                <w:bCs/>
                <w:sz w:val="24"/>
                <w:szCs w:val="24"/>
              </w:rPr>
            </w:pPr>
            <w:r w:rsidRPr="00363F93">
              <w:rPr>
                <w:rFonts w:ascii="Times New Roman" w:hAnsi="Times New Roman" w:cs="Times New Roman"/>
                <w:b/>
                <w:bCs/>
                <w:sz w:val="24"/>
                <w:szCs w:val="24"/>
              </w:rPr>
              <w:t>.81</w:t>
            </w:r>
          </w:p>
        </w:tc>
        <w:tc>
          <w:tcPr>
            <w:tcW w:w="1967" w:type="dxa"/>
            <w:gridSpan w:val="2"/>
            <w:tcBorders>
              <w:top w:val="nil"/>
              <w:left w:val="nil"/>
              <w:bottom w:val="nil"/>
              <w:right w:val="nil"/>
            </w:tcBorders>
            <w:tcMar>
              <w:top w:w="100" w:type="dxa"/>
              <w:left w:w="100" w:type="dxa"/>
              <w:bottom w:w="100" w:type="dxa"/>
              <w:right w:w="100" w:type="dxa"/>
            </w:tcMar>
          </w:tcPr>
          <w:p w14:paraId="408CAF2E" w14:textId="77777777" w:rsidR="00E053CF" w:rsidRPr="00363F93" w:rsidRDefault="00E053CF" w:rsidP="00512CF0">
            <w:pPr>
              <w:rPr>
                <w:rFonts w:ascii="Times New Roman" w:hAnsi="Times New Roman" w:cs="Times New Roman"/>
                <w:b/>
                <w:bCs/>
                <w:sz w:val="24"/>
                <w:szCs w:val="24"/>
              </w:rPr>
            </w:pPr>
            <w:r w:rsidRPr="00363F93">
              <w:rPr>
                <w:rFonts w:ascii="Times New Roman" w:hAnsi="Times New Roman" w:cs="Times New Roman"/>
                <w:b/>
                <w:bCs/>
                <w:sz w:val="24"/>
                <w:szCs w:val="24"/>
              </w:rPr>
              <w:t>.85</w:t>
            </w:r>
          </w:p>
        </w:tc>
        <w:tc>
          <w:tcPr>
            <w:tcW w:w="1620" w:type="dxa"/>
            <w:gridSpan w:val="2"/>
            <w:tcBorders>
              <w:top w:val="nil"/>
              <w:left w:val="nil"/>
              <w:bottom w:val="nil"/>
              <w:right w:val="nil"/>
            </w:tcBorders>
          </w:tcPr>
          <w:p w14:paraId="70295BD0" w14:textId="77777777" w:rsidR="00E053CF" w:rsidRPr="00363F93" w:rsidRDefault="00E053CF" w:rsidP="00512CF0">
            <w:pPr>
              <w:rPr>
                <w:rFonts w:ascii="Times New Roman" w:hAnsi="Times New Roman" w:cs="Times New Roman"/>
                <w:b/>
                <w:bCs/>
                <w:sz w:val="24"/>
                <w:szCs w:val="24"/>
              </w:rPr>
            </w:pPr>
            <w:r w:rsidRPr="00363F93">
              <w:rPr>
                <w:rFonts w:ascii="Times New Roman" w:hAnsi="Times New Roman" w:cs="Times New Roman"/>
                <w:b/>
                <w:bCs/>
                <w:sz w:val="24"/>
                <w:szCs w:val="24"/>
              </w:rPr>
              <w:t>.50</w:t>
            </w:r>
          </w:p>
        </w:tc>
        <w:tc>
          <w:tcPr>
            <w:tcW w:w="1672" w:type="dxa"/>
            <w:gridSpan w:val="2"/>
            <w:tcBorders>
              <w:top w:val="nil"/>
              <w:left w:val="nil"/>
              <w:bottom w:val="nil"/>
              <w:right w:val="nil"/>
            </w:tcBorders>
          </w:tcPr>
          <w:p w14:paraId="7DB42E2C" w14:textId="77777777" w:rsidR="00E053CF" w:rsidRPr="00363F93" w:rsidRDefault="00E053CF" w:rsidP="00512CF0">
            <w:pPr>
              <w:rPr>
                <w:rFonts w:ascii="Times New Roman" w:hAnsi="Times New Roman" w:cs="Times New Roman"/>
                <w:b/>
                <w:bCs/>
                <w:sz w:val="24"/>
                <w:szCs w:val="24"/>
              </w:rPr>
            </w:pPr>
            <w:r w:rsidRPr="00363F93">
              <w:rPr>
                <w:rFonts w:ascii="Times New Roman" w:hAnsi="Times New Roman" w:cs="Times New Roman"/>
                <w:b/>
                <w:bCs/>
                <w:sz w:val="24"/>
                <w:szCs w:val="24"/>
              </w:rPr>
              <w:t>.61</w:t>
            </w:r>
          </w:p>
        </w:tc>
      </w:tr>
      <w:tr w:rsidR="00363F93" w:rsidRPr="00363F93" w14:paraId="7D564D39" w14:textId="77777777" w:rsidTr="00512CF0">
        <w:trPr>
          <w:trHeight w:val="20"/>
        </w:trPr>
        <w:tc>
          <w:tcPr>
            <w:tcW w:w="1530" w:type="dxa"/>
            <w:tcBorders>
              <w:top w:val="nil"/>
              <w:left w:val="nil"/>
              <w:bottom w:val="nil"/>
              <w:right w:val="nil"/>
            </w:tcBorders>
            <w:tcMar>
              <w:top w:w="100" w:type="dxa"/>
              <w:left w:w="100" w:type="dxa"/>
              <w:bottom w:w="100" w:type="dxa"/>
              <w:right w:w="100" w:type="dxa"/>
            </w:tcMar>
          </w:tcPr>
          <w:p w14:paraId="65C2C714" w14:textId="77777777" w:rsidR="00E053CF" w:rsidRPr="00363F93" w:rsidRDefault="00E053CF" w:rsidP="00512CF0">
            <w:pPr>
              <w:rPr>
                <w:rFonts w:ascii="Times New Roman" w:hAnsi="Times New Roman" w:cs="Times New Roman"/>
                <w:sz w:val="24"/>
                <w:szCs w:val="24"/>
              </w:rPr>
            </w:pPr>
            <w:r w:rsidRPr="00363F93">
              <w:rPr>
                <w:rFonts w:ascii="Times New Roman" w:hAnsi="Times New Roman" w:cs="Times New Roman"/>
                <w:sz w:val="24"/>
                <w:szCs w:val="24"/>
              </w:rPr>
              <w:t>Cannabis Use</w:t>
            </w:r>
          </w:p>
        </w:tc>
        <w:tc>
          <w:tcPr>
            <w:tcW w:w="1903" w:type="dxa"/>
            <w:tcBorders>
              <w:top w:val="nil"/>
              <w:left w:val="nil"/>
              <w:bottom w:val="nil"/>
              <w:right w:val="nil"/>
            </w:tcBorders>
            <w:tcMar>
              <w:top w:w="100" w:type="dxa"/>
              <w:left w:w="100" w:type="dxa"/>
              <w:bottom w:w="100" w:type="dxa"/>
              <w:right w:w="100" w:type="dxa"/>
            </w:tcMar>
          </w:tcPr>
          <w:p w14:paraId="7C5C291F" w14:textId="77777777" w:rsidR="00E053CF" w:rsidRPr="00363F93" w:rsidRDefault="00E053CF" w:rsidP="00512CF0">
            <w:pPr>
              <w:rPr>
                <w:rFonts w:ascii="Times New Roman" w:hAnsi="Times New Roman" w:cs="Times New Roman"/>
                <w:b/>
                <w:bCs/>
                <w:sz w:val="24"/>
                <w:szCs w:val="24"/>
              </w:rPr>
            </w:pPr>
            <w:r w:rsidRPr="00363F93">
              <w:rPr>
                <w:rFonts w:ascii="Times New Roman" w:hAnsi="Times New Roman" w:cs="Times New Roman"/>
                <w:b/>
                <w:bCs/>
                <w:sz w:val="24"/>
                <w:szCs w:val="24"/>
              </w:rPr>
              <w:t>.91</w:t>
            </w:r>
          </w:p>
        </w:tc>
        <w:tc>
          <w:tcPr>
            <w:tcW w:w="1967" w:type="dxa"/>
            <w:gridSpan w:val="2"/>
            <w:tcBorders>
              <w:top w:val="nil"/>
              <w:left w:val="nil"/>
              <w:bottom w:val="nil"/>
              <w:right w:val="nil"/>
            </w:tcBorders>
            <w:tcMar>
              <w:top w:w="100" w:type="dxa"/>
              <w:left w:w="100" w:type="dxa"/>
              <w:bottom w:w="100" w:type="dxa"/>
              <w:right w:w="100" w:type="dxa"/>
            </w:tcMar>
          </w:tcPr>
          <w:p w14:paraId="76A288D0" w14:textId="77777777" w:rsidR="00E053CF" w:rsidRPr="00363F93" w:rsidRDefault="00E053CF" w:rsidP="00512CF0">
            <w:pPr>
              <w:rPr>
                <w:rFonts w:ascii="Times New Roman" w:hAnsi="Times New Roman" w:cs="Times New Roman"/>
                <w:b/>
                <w:bCs/>
                <w:sz w:val="24"/>
                <w:szCs w:val="24"/>
              </w:rPr>
            </w:pPr>
            <w:r w:rsidRPr="00363F93">
              <w:rPr>
                <w:rFonts w:ascii="Times New Roman" w:hAnsi="Times New Roman" w:cs="Times New Roman"/>
                <w:b/>
                <w:bCs/>
                <w:sz w:val="24"/>
                <w:szCs w:val="24"/>
              </w:rPr>
              <w:t>.87</w:t>
            </w:r>
          </w:p>
        </w:tc>
        <w:tc>
          <w:tcPr>
            <w:tcW w:w="1620" w:type="dxa"/>
            <w:gridSpan w:val="2"/>
            <w:tcBorders>
              <w:top w:val="nil"/>
              <w:left w:val="nil"/>
              <w:bottom w:val="nil"/>
              <w:right w:val="nil"/>
            </w:tcBorders>
          </w:tcPr>
          <w:p w14:paraId="54678BD2" w14:textId="77777777" w:rsidR="00E053CF" w:rsidRPr="00363F93" w:rsidRDefault="00E053CF" w:rsidP="00512CF0">
            <w:pPr>
              <w:rPr>
                <w:rFonts w:ascii="Times New Roman" w:hAnsi="Times New Roman" w:cs="Times New Roman"/>
                <w:b/>
                <w:bCs/>
                <w:sz w:val="24"/>
                <w:szCs w:val="24"/>
              </w:rPr>
            </w:pPr>
            <w:r w:rsidRPr="00363F93">
              <w:rPr>
                <w:rFonts w:ascii="Times New Roman" w:hAnsi="Times New Roman" w:cs="Times New Roman"/>
                <w:b/>
                <w:bCs/>
                <w:sz w:val="24"/>
                <w:szCs w:val="24"/>
              </w:rPr>
              <w:t>.89</w:t>
            </w:r>
          </w:p>
        </w:tc>
        <w:tc>
          <w:tcPr>
            <w:tcW w:w="1672" w:type="dxa"/>
            <w:gridSpan w:val="2"/>
            <w:tcBorders>
              <w:top w:val="nil"/>
              <w:left w:val="nil"/>
              <w:bottom w:val="nil"/>
              <w:right w:val="nil"/>
            </w:tcBorders>
          </w:tcPr>
          <w:p w14:paraId="236BE5A9" w14:textId="77777777" w:rsidR="00E053CF" w:rsidRPr="00363F93" w:rsidRDefault="00E053CF" w:rsidP="00512CF0">
            <w:pPr>
              <w:rPr>
                <w:rFonts w:ascii="Times New Roman" w:hAnsi="Times New Roman" w:cs="Times New Roman"/>
                <w:b/>
                <w:bCs/>
                <w:sz w:val="24"/>
                <w:szCs w:val="24"/>
              </w:rPr>
            </w:pPr>
            <w:r w:rsidRPr="00363F93">
              <w:rPr>
                <w:rFonts w:ascii="Times New Roman" w:hAnsi="Times New Roman" w:cs="Times New Roman"/>
                <w:b/>
                <w:bCs/>
                <w:sz w:val="24"/>
                <w:szCs w:val="24"/>
              </w:rPr>
              <w:t>.76</w:t>
            </w:r>
          </w:p>
        </w:tc>
      </w:tr>
      <w:tr w:rsidR="00363F93" w:rsidRPr="00363F93" w14:paraId="4185C09D" w14:textId="77777777" w:rsidTr="00512CF0">
        <w:trPr>
          <w:trHeight w:val="20"/>
        </w:trPr>
        <w:tc>
          <w:tcPr>
            <w:tcW w:w="1530" w:type="dxa"/>
            <w:tcBorders>
              <w:top w:val="nil"/>
              <w:left w:val="nil"/>
              <w:bottom w:val="single" w:sz="2" w:space="0" w:color="auto"/>
              <w:right w:val="nil"/>
            </w:tcBorders>
            <w:tcMar>
              <w:top w:w="100" w:type="dxa"/>
              <w:left w:w="100" w:type="dxa"/>
              <w:bottom w:w="100" w:type="dxa"/>
              <w:right w:w="100" w:type="dxa"/>
            </w:tcMar>
          </w:tcPr>
          <w:p w14:paraId="72DD72D3" w14:textId="77777777" w:rsidR="00E053CF" w:rsidRPr="00363F93" w:rsidRDefault="00E053CF" w:rsidP="00512CF0">
            <w:pPr>
              <w:rPr>
                <w:rFonts w:ascii="Times New Roman" w:hAnsi="Times New Roman" w:cs="Times New Roman"/>
                <w:sz w:val="24"/>
                <w:szCs w:val="24"/>
              </w:rPr>
            </w:pPr>
            <w:r w:rsidRPr="00363F93">
              <w:rPr>
                <w:rFonts w:ascii="Times New Roman" w:hAnsi="Times New Roman" w:cs="Times New Roman"/>
                <w:sz w:val="24"/>
                <w:szCs w:val="24"/>
              </w:rPr>
              <w:t>Other Use</w:t>
            </w:r>
          </w:p>
        </w:tc>
        <w:tc>
          <w:tcPr>
            <w:tcW w:w="1903" w:type="dxa"/>
            <w:tcBorders>
              <w:top w:val="nil"/>
              <w:left w:val="nil"/>
              <w:bottom w:val="single" w:sz="2" w:space="0" w:color="auto"/>
              <w:right w:val="nil"/>
            </w:tcBorders>
            <w:tcMar>
              <w:top w:w="100" w:type="dxa"/>
              <w:left w:w="100" w:type="dxa"/>
              <w:bottom w:w="100" w:type="dxa"/>
              <w:right w:w="100" w:type="dxa"/>
            </w:tcMar>
          </w:tcPr>
          <w:p w14:paraId="348AF0E1" w14:textId="77777777" w:rsidR="00E053CF" w:rsidRPr="00363F93" w:rsidRDefault="00E053CF" w:rsidP="00512CF0">
            <w:pPr>
              <w:rPr>
                <w:rFonts w:ascii="Times New Roman" w:hAnsi="Times New Roman" w:cs="Times New Roman"/>
                <w:b/>
                <w:bCs/>
                <w:sz w:val="24"/>
                <w:szCs w:val="24"/>
              </w:rPr>
            </w:pPr>
            <w:r w:rsidRPr="00363F93">
              <w:rPr>
                <w:rFonts w:ascii="Times New Roman" w:hAnsi="Times New Roman" w:cs="Times New Roman"/>
                <w:b/>
                <w:bCs/>
                <w:sz w:val="24"/>
                <w:szCs w:val="24"/>
              </w:rPr>
              <w:t>.73</w:t>
            </w:r>
          </w:p>
        </w:tc>
        <w:tc>
          <w:tcPr>
            <w:tcW w:w="1967" w:type="dxa"/>
            <w:gridSpan w:val="2"/>
            <w:tcBorders>
              <w:top w:val="nil"/>
              <w:left w:val="nil"/>
              <w:bottom w:val="single" w:sz="2" w:space="0" w:color="auto"/>
              <w:right w:val="nil"/>
            </w:tcBorders>
            <w:tcMar>
              <w:top w:w="100" w:type="dxa"/>
              <w:left w:w="100" w:type="dxa"/>
              <w:bottom w:w="100" w:type="dxa"/>
              <w:right w:w="100" w:type="dxa"/>
            </w:tcMar>
          </w:tcPr>
          <w:p w14:paraId="5147B4B0" w14:textId="77777777" w:rsidR="00E053CF" w:rsidRPr="00363F93" w:rsidRDefault="00E053CF" w:rsidP="00512CF0">
            <w:pPr>
              <w:rPr>
                <w:rFonts w:ascii="Times New Roman" w:hAnsi="Times New Roman" w:cs="Times New Roman"/>
                <w:b/>
                <w:bCs/>
                <w:sz w:val="24"/>
                <w:szCs w:val="24"/>
              </w:rPr>
            </w:pPr>
            <w:r w:rsidRPr="00363F93">
              <w:rPr>
                <w:rFonts w:ascii="Times New Roman" w:hAnsi="Times New Roman" w:cs="Times New Roman"/>
                <w:b/>
                <w:bCs/>
                <w:sz w:val="24"/>
                <w:szCs w:val="24"/>
              </w:rPr>
              <w:t>.71</w:t>
            </w:r>
          </w:p>
        </w:tc>
        <w:tc>
          <w:tcPr>
            <w:tcW w:w="1620" w:type="dxa"/>
            <w:gridSpan w:val="2"/>
            <w:tcBorders>
              <w:top w:val="nil"/>
              <w:left w:val="nil"/>
              <w:bottom w:val="single" w:sz="2" w:space="0" w:color="auto"/>
              <w:right w:val="nil"/>
            </w:tcBorders>
          </w:tcPr>
          <w:p w14:paraId="46EBB2AE" w14:textId="77777777" w:rsidR="00E053CF" w:rsidRPr="00363F93" w:rsidRDefault="00E053CF" w:rsidP="00512CF0">
            <w:pPr>
              <w:rPr>
                <w:rFonts w:ascii="Times New Roman" w:hAnsi="Times New Roman" w:cs="Times New Roman"/>
                <w:b/>
                <w:bCs/>
                <w:sz w:val="24"/>
                <w:szCs w:val="24"/>
              </w:rPr>
            </w:pPr>
            <w:r w:rsidRPr="00363F93">
              <w:rPr>
                <w:rFonts w:ascii="Times New Roman" w:hAnsi="Times New Roman" w:cs="Times New Roman"/>
                <w:b/>
                <w:bCs/>
                <w:sz w:val="24"/>
                <w:szCs w:val="24"/>
              </w:rPr>
              <w:t>.57</w:t>
            </w:r>
          </w:p>
        </w:tc>
        <w:tc>
          <w:tcPr>
            <w:tcW w:w="1672" w:type="dxa"/>
            <w:gridSpan w:val="2"/>
            <w:tcBorders>
              <w:top w:val="nil"/>
              <w:left w:val="nil"/>
              <w:bottom w:val="single" w:sz="2" w:space="0" w:color="auto"/>
              <w:right w:val="nil"/>
            </w:tcBorders>
          </w:tcPr>
          <w:p w14:paraId="5B32A8E2" w14:textId="77777777" w:rsidR="00E053CF" w:rsidRPr="00363F93" w:rsidRDefault="00E053CF" w:rsidP="00512CF0">
            <w:pPr>
              <w:rPr>
                <w:rFonts w:ascii="Times New Roman" w:hAnsi="Times New Roman" w:cs="Times New Roman"/>
                <w:b/>
                <w:bCs/>
                <w:sz w:val="24"/>
                <w:szCs w:val="24"/>
              </w:rPr>
            </w:pPr>
            <w:r w:rsidRPr="00363F93">
              <w:rPr>
                <w:rFonts w:ascii="Times New Roman" w:hAnsi="Times New Roman" w:cs="Times New Roman"/>
                <w:b/>
                <w:bCs/>
                <w:sz w:val="24"/>
                <w:szCs w:val="24"/>
              </w:rPr>
              <w:t>.66</w:t>
            </w:r>
          </w:p>
        </w:tc>
      </w:tr>
    </w:tbl>
    <w:p w14:paraId="433B310F" w14:textId="3BC9AC58" w:rsidR="00E053CF" w:rsidRPr="00363F93" w:rsidRDefault="00E053CF" w:rsidP="00E053CF">
      <w:pPr>
        <w:spacing w:line="480" w:lineRule="auto"/>
        <w:rPr>
          <w:rFonts w:ascii="Times New Roman" w:hAnsi="Times New Roman" w:cs="Times New Roman"/>
          <w:b/>
          <w:bCs/>
          <w:sz w:val="24"/>
          <w:szCs w:val="24"/>
        </w:rPr>
      </w:pPr>
      <w:r w:rsidRPr="00363F93">
        <w:rPr>
          <w:rFonts w:ascii="Times New Roman" w:hAnsi="Times New Roman" w:cs="Times New Roman"/>
          <w:i/>
          <w:iCs/>
          <w:sz w:val="24"/>
          <w:szCs w:val="24"/>
        </w:rPr>
        <w:t>Note.</w:t>
      </w:r>
      <w:r w:rsidRPr="00363F93">
        <w:rPr>
          <w:rFonts w:ascii="Times New Roman" w:hAnsi="Times New Roman" w:cs="Times New Roman"/>
          <w:sz w:val="24"/>
          <w:szCs w:val="24"/>
        </w:rPr>
        <w:t xml:space="preserve"> Standardized factor loadings for the general substance use latent factor in adol</w:t>
      </w:r>
      <w:r w:rsidR="00856739">
        <w:rPr>
          <w:rFonts w:ascii="Times New Roman" w:hAnsi="Times New Roman" w:cs="Times New Roman"/>
          <w:sz w:val="24"/>
          <w:szCs w:val="24"/>
        </w:rPr>
        <w:t>e</w:t>
      </w:r>
      <w:r w:rsidRPr="00363F93">
        <w:rPr>
          <w:rFonts w:ascii="Times New Roman" w:hAnsi="Times New Roman" w:cs="Times New Roman"/>
          <w:sz w:val="24"/>
          <w:szCs w:val="24"/>
        </w:rPr>
        <w:t>scents and adults.</w:t>
      </w:r>
      <w:r w:rsidRPr="00363F93">
        <w:rPr>
          <w:rFonts w:ascii="Times New Roman" w:hAnsi="Times New Roman" w:cs="Times New Roman"/>
          <w:i/>
          <w:iCs/>
          <w:sz w:val="24"/>
          <w:szCs w:val="24"/>
        </w:rPr>
        <w:t xml:space="preserve"> </w:t>
      </w:r>
      <w:r w:rsidRPr="00363F93">
        <w:rPr>
          <w:rFonts w:ascii="Times New Roman" w:hAnsi="Times New Roman" w:cs="Times New Roman"/>
          <w:b/>
          <w:bCs/>
          <w:i/>
          <w:iCs/>
          <w:sz w:val="24"/>
          <w:szCs w:val="24"/>
        </w:rPr>
        <w:t xml:space="preserve">p </w:t>
      </w:r>
      <w:r w:rsidRPr="00363F93">
        <w:rPr>
          <w:rFonts w:ascii="Times New Roman" w:hAnsi="Times New Roman" w:cs="Times New Roman"/>
          <w:b/>
          <w:bCs/>
          <w:sz w:val="24"/>
          <w:szCs w:val="24"/>
        </w:rPr>
        <w:t>&lt; .001</w:t>
      </w:r>
    </w:p>
    <w:p w14:paraId="50D5E71D" w14:textId="3ADF651F" w:rsidR="00E053CF" w:rsidRPr="00363F93" w:rsidRDefault="00E053CF" w:rsidP="00E053CF">
      <w:pPr>
        <w:spacing w:line="480" w:lineRule="auto"/>
        <w:rPr>
          <w:rFonts w:ascii="Times New Roman" w:hAnsi="Times New Roman" w:cs="Times New Roman"/>
          <w:i/>
          <w:iCs/>
          <w:sz w:val="24"/>
          <w:szCs w:val="24"/>
        </w:rPr>
      </w:pPr>
      <w:r w:rsidRPr="00363F93">
        <w:rPr>
          <w:rFonts w:ascii="Times New Roman" w:hAnsi="Times New Roman" w:cs="Times New Roman"/>
          <w:i/>
          <w:iCs/>
          <w:sz w:val="24"/>
          <w:szCs w:val="24"/>
        </w:rPr>
        <w:t>Model Fit</w:t>
      </w:r>
      <w:r w:rsidR="00A61C18" w:rsidRPr="00363F93">
        <w:rPr>
          <w:rFonts w:ascii="Times New Roman" w:hAnsi="Times New Roman" w:cs="Times New Roman"/>
          <w:i/>
          <w:iCs/>
          <w:sz w:val="24"/>
          <w:szCs w:val="24"/>
        </w:rPr>
        <w:t xml:space="preserve"> for General Substance Use Factor</w:t>
      </w:r>
    </w:p>
    <w:tbl>
      <w:tblPr>
        <w:tblW w:w="8709" w:type="dxa"/>
        <w:tblBorders>
          <w:top w:val="nil"/>
          <w:left w:val="nil"/>
          <w:bottom w:val="nil"/>
          <w:right w:val="nil"/>
          <w:insideH w:val="nil"/>
          <w:insideV w:val="nil"/>
        </w:tblBorders>
        <w:tblLayout w:type="fixed"/>
        <w:tblLook w:val="0600" w:firstRow="0" w:lastRow="0" w:firstColumn="0" w:lastColumn="0" w:noHBand="1" w:noVBand="1"/>
      </w:tblPr>
      <w:tblGrid>
        <w:gridCol w:w="2643"/>
        <w:gridCol w:w="701"/>
        <w:gridCol w:w="1795"/>
        <w:gridCol w:w="1038"/>
        <w:gridCol w:w="640"/>
        <w:gridCol w:w="1892"/>
      </w:tblGrid>
      <w:tr w:rsidR="00363F93" w:rsidRPr="00363F93" w14:paraId="12C6296A" w14:textId="77777777" w:rsidTr="00512CF0">
        <w:trPr>
          <w:trHeight w:val="17"/>
        </w:trPr>
        <w:tc>
          <w:tcPr>
            <w:tcW w:w="2643" w:type="dxa"/>
            <w:tcBorders>
              <w:top w:val="single" w:sz="8" w:space="0" w:color="000000"/>
              <w:left w:val="nil"/>
              <w:bottom w:val="single" w:sz="8" w:space="0" w:color="000000"/>
              <w:right w:val="nil"/>
            </w:tcBorders>
            <w:tcMar>
              <w:top w:w="100" w:type="dxa"/>
              <w:left w:w="100" w:type="dxa"/>
              <w:bottom w:w="100" w:type="dxa"/>
              <w:right w:w="100" w:type="dxa"/>
            </w:tcMar>
          </w:tcPr>
          <w:p w14:paraId="39101522" w14:textId="77777777" w:rsidR="00E053CF" w:rsidRPr="00363F93" w:rsidRDefault="00E053CF" w:rsidP="00512CF0">
            <w:pPr>
              <w:rPr>
                <w:rFonts w:ascii="Times New Roman" w:hAnsi="Times New Roman" w:cs="Times New Roman"/>
                <w:sz w:val="24"/>
                <w:szCs w:val="24"/>
              </w:rPr>
            </w:pPr>
          </w:p>
        </w:tc>
        <w:tc>
          <w:tcPr>
            <w:tcW w:w="701" w:type="dxa"/>
            <w:tcBorders>
              <w:top w:val="single" w:sz="8" w:space="0" w:color="000000"/>
              <w:left w:val="nil"/>
              <w:bottom w:val="single" w:sz="8" w:space="0" w:color="000000"/>
              <w:right w:val="nil"/>
            </w:tcBorders>
          </w:tcPr>
          <w:p w14:paraId="39078BC6" w14:textId="77777777" w:rsidR="00E053CF" w:rsidRPr="00363F93" w:rsidRDefault="00E053CF" w:rsidP="00512CF0">
            <w:pPr>
              <w:rPr>
                <w:rFonts w:ascii="Times New Roman" w:hAnsi="Times New Roman" w:cs="Times New Roman"/>
                <w:sz w:val="24"/>
                <w:szCs w:val="24"/>
              </w:rPr>
            </w:pPr>
            <w:r w:rsidRPr="00363F93">
              <w:rPr>
                <w:rFonts w:ascii="Times New Roman" w:hAnsi="Times New Roman" w:cs="Times New Roman"/>
                <w:sz w:val="24"/>
                <w:szCs w:val="24"/>
              </w:rPr>
              <w:t>df</w:t>
            </w:r>
          </w:p>
        </w:tc>
        <w:tc>
          <w:tcPr>
            <w:tcW w:w="1795" w:type="dxa"/>
            <w:tcBorders>
              <w:top w:val="single" w:sz="8" w:space="0" w:color="000000"/>
              <w:left w:val="nil"/>
              <w:bottom w:val="single" w:sz="8" w:space="0" w:color="000000"/>
              <w:right w:val="nil"/>
            </w:tcBorders>
            <w:tcMar>
              <w:top w:w="100" w:type="dxa"/>
              <w:left w:w="100" w:type="dxa"/>
              <w:bottom w:w="100" w:type="dxa"/>
              <w:right w:w="100" w:type="dxa"/>
            </w:tcMar>
          </w:tcPr>
          <w:p w14:paraId="7189FD46" w14:textId="77777777" w:rsidR="00E053CF" w:rsidRPr="00363F93" w:rsidRDefault="00E053CF" w:rsidP="00512CF0">
            <w:pPr>
              <w:rPr>
                <w:rFonts w:ascii="Times New Roman" w:hAnsi="Times New Roman" w:cs="Times New Roman"/>
                <w:sz w:val="24"/>
                <w:szCs w:val="24"/>
              </w:rPr>
            </w:pPr>
            <w:r w:rsidRPr="00363F93">
              <w:rPr>
                <w:rFonts w:ascii="Times New Roman" w:hAnsi="Times New Roman" w:cs="Times New Roman"/>
                <w:sz w:val="24"/>
                <w:szCs w:val="24"/>
              </w:rPr>
              <w:t>Chi-square (</w:t>
            </w:r>
            <w:r w:rsidRPr="00363F93">
              <w:rPr>
                <w:rFonts w:ascii="Times New Roman" w:hAnsi="Times New Roman" w:cs="Times New Roman"/>
                <w:sz w:val="24"/>
                <w:szCs w:val="24"/>
              </w:rPr>
              <w:sym w:font="Symbol" w:char="F063"/>
            </w:r>
            <w:r w:rsidRPr="00363F93">
              <w:rPr>
                <w:rFonts w:ascii="Times New Roman" w:hAnsi="Times New Roman" w:cs="Times New Roman"/>
                <w:sz w:val="24"/>
                <w:szCs w:val="24"/>
                <w:vertAlign w:val="superscript"/>
              </w:rPr>
              <w:t>2</w:t>
            </w:r>
            <w:r w:rsidRPr="00363F93">
              <w:rPr>
                <w:rFonts w:ascii="Times New Roman" w:hAnsi="Times New Roman" w:cs="Times New Roman"/>
                <w:sz w:val="24"/>
                <w:szCs w:val="24"/>
              </w:rPr>
              <w:t>)</w:t>
            </w:r>
          </w:p>
        </w:tc>
        <w:tc>
          <w:tcPr>
            <w:tcW w:w="1038" w:type="dxa"/>
            <w:tcBorders>
              <w:top w:val="single" w:sz="8" w:space="0" w:color="000000"/>
              <w:left w:val="nil"/>
              <w:bottom w:val="single" w:sz="8" w:space="0" w:color="000000"/>
              <w:right w:val="nil"/>
            </w:tcBorders>
            <w:tcMar>
              <w:top w:w="100" w:type="dxa"/>
              <w:left w:w="100" w:type="dxa"/>
              <w:bottom w:w="100" w:type="dxa"/>
              <w:right w:w="100" w:type="dxa"/>
            </w:tcMar>
          </w:tcPr>
          <w:p w14:paraId="55C6582B" w14:textId="77777777" w:rsidR="00E053CF" w:rsidRPr="00363F93" w:rsidRDefault="00E053CF" w:rsidP="00512CF0">
            <w:pPr>
              <w:rPr>
                <w:rFonts w:ascii="Times New Roman" w:hAnsi="Times New Roman" w:cs="Times New Roman"/>
                <w:sz w:val="24"/>
                <w:szCs w:val="24"/>
              </w:rPr>
            </w:pPr>
            <w:r w:rsidRPr="00363F93">
              <w:rPr>
                <w:rFonts w:ascii="Times New Roman" w:hAnsi="Times New Roman" w:cs="Times New Roman"/>
                <w:sz w:val="24"/>
                <w:szCs w:val="24"/>
              </w:rPr>
              <w:t>RMSEA</w:t>
            </w:r>
          </w:p>
        </w:tc>
        <w:tc>
          <w:tcPr>
            <w:tcW w:w="640" w:type="dxa"/>
            <w:tcBorders>
              <w:top w:val="single" w:sz="8" w:space="0" w:color="000000"/>
              <w:left w:val="nil"/>
              <w:bottom w:val="single" w:sz="8" w:space="0" w:color="000000"/>
              <w:right w:val="nil"/>
            </w:tcBorders>
            <w:tcMar>
              <w:top w:w="100" w:type="dxa"/>
              <w:left w:w="100" w:type="dxa"/>
              <w:bottom w:w="100" w:type="dxa"/>
              <w:right w:w="100" w:type="dxa"/>
            </w:tcMar>
          </w:tcPr>
          <w:p w14:paraId="35315FA2" w14:textId="77777777" w:rsidR="00E053CF" w:rsidRPr="00363F93" w:rsidRDefault="00E053CF" w:rsidP="00512CF0">
            <w:pPr>
              <w:rPr>
                <w:rFonts w:ascii="Times New Roman" w:hAnsi="Times New Roman" w:cs="Times New Roman"/>
                <w:sz w:val="24"/>
                <w:szCs w:val="24"/>
              </w:rPr>
            </w:pPr>
            <w:r w:rsidRPr="00363F93">
              <w:rPr>
                <w:rFonts w:ascii="Times New Roman" w:hAnsi="Times New Roman" w:cs="Times New Roman"/>
                <w:sz w:val="24"/>
                <w:szCs w:val="24"/>
              </w:rPr>
              <w:t>CFI</w:t>
            </w:r>
          </w:p>
        </w:tc>
        <w:tc>
          <w:tcPr>
            <w:tcW w:w="1892" w:type="dxa"/>
            <w:tcBorders>
              <w:top w:val="single" w:sz="8" w:space="0" w:color="000000"/>
              <w:left w:val="nil"/>
              <w:bottom w:val="single" w:sz="8" w:space="0" w:color="000000"/>
              <w:right w:val="nil"/>
            </w:tcBorders>
          </w:tcPr>
          <w:p w14:paraId="422EA6EA" w14:textId="77777777" w:rsidR="00E053CF" w:rsidRPr="00363F93" w:rsidRDefault="00E053CF" w:rsidP="00512CF0">
            <w:pPr>
              <w:rPr>
                <w:rFonts w:ascii="Times New Roman" w:hAnsi="Times New Roman" w:cs="Times New Roman"/>
                <w:sz w:val="24"/>
                <w:szCs w:val="24"/>
              </w:rPr>
            </w:pPr>
            <w:r w:rsidRPr="00363F93">
              <w:rPr>
                <w:rFonts w:ascii="Times New Roman" w:hAnsi="Times New Roman" w:cs="Times New Roman"/>
                <w:sz w:val="24"/>
                <w:szCs w:val="24"/>
              </w:rPr>
              <w:t>p</w:t>
            </w:r>
          </w:p>
        </w:tc>
      </w:tr>
      <w:tr w:rsidR="00363F93" w:rsidRPr="00363F93" w14:paraId="44E711F0" w14:textId="77777777" w:rsidTr="00512CF0">
        <w:trPr>
          <w:trHeight w:val="250"/>
        </w:trPr>
        <w:tc>
          <w:tcPr>
            <w:tcW w:w="2643" w:type="dxa"/>
            <w:tcBorders>
              <w:top w:val="single" w:sz="8" w:space="0" w:color="000000"/>
              <w:left w:val="nil"/>
              <w:bottom w:val="nil"/>
              <w:right w:val="nil"/>
            </w:tcBorders>
            <w:tcMar>
              <w:top w:w="100" w:type="dxa"/>
              <w:left w:w="100" w:type="dxa"/>
              <w:bottom w:w="100" w:type="dxa"/>
              <w:right w:w="100" w:type="dxa"/>
            </w:tcMar>
          </w:tcPr>
          <w:p w14:paraId="572F8925" w14:textId="77777777" w:rsidR="00E053CF" w:rsidRPr="00363F93" w:rsidRDefault="00E053CF" w:rsidP="00512CF0">
            <w:pPr>
              <w:rPr>
                <w:rFonts w:ascii="Times New Roman" w:hAnsi="Times New Roman" w:cs="Times New Roman"/>
                <w:sz w:val="24"/>
                <w:szCs w:val="24"/>
              </w:rPr>
            </w:pPr>
            <w:r w:rsidRPr="00363F93">
              <w:rPr>
                <w:rFonts w:ascii="Times New Roman" w:hAnsi="Times New Roman" w:cs="Times New Roman"/>
                <w:sz w:val="24"/>
                <w:szCs w:val="24"/>
              </w:rPr>
              <w:t>Adolescent Noninvariant Model</w:t>
            </w:r>
          </w:p>
        </w:tc>
        <w:tc>
          <w:tcPr>
            <w:tcW w:w="701" w:type="dxa"/>
            <w:tcBorders>
              <w:top w:val="single" w:sz="8" w:space="0" w:color="000000"/>
              <w:left w:val="nil"/>
              <w:bottom w:val="nil"/>
              <w:right w:val="nil"/>
            </w:tcBorders>
          </w:tcPr>
          <w:p w14:paraId="55AD2EC6" w14:textId="77777777" w:rsidR="00E053CF" w:rsidRPr="00363F93" w:rsidRDefault="00E053CF" w:rsidP="00512CF0">
            <w:pPr>
              <w:rPr>
                <w:rFonts w:ascii="Times New Roman" w:hAnsi="Times New Roman" w:cs="Times New Roman"/>
                <w:sz w:val="24"/>
                <w:szCs w:val="24"/>
              </w:rPr>
            </w:pPr>
            <w:r w:rsidRPr="00363F93">
              <w:rPr>
                <w:rFonts w:ascii="Times New Roman" w:hAnsi="Times New Roman" w:cs="Times New Roman"/>
                <w:sz w:val="24"/>
                <w:szCs w:val="24"/>
              </w:rPr>
              <w:t>4</w:t>
            </w:r>
          </w:p>
        </w:tc>
        <w:tc>
          <w:tcPr>
            <w:tcW w:w="1795" w:type="dxa"/>
            <w:tcBorders>
              <w:top w:val="single" w:sz="8" w:space="0" w:color="000000"/>
              <w:left w:val="nil"/>
              <w:bottom w:val="nil"/>
              <w:right w:val="nil"/>
            </w:tcBorders>
            <w:tcMar>
              <w:top w:w="100" w:type="dxa"/>
              <w:left w:w="100" w:type="dxa"/>
              <w:bottom w:w="100" w:type="dxa"/>
              <w:right w:w="100" w:type="dxa"/>
            </w:tcMar>
          </w:tcPr>
          <w:p w14:paraId="6FE85611" w14:textId="77777777" w:rsidR="00E053CF" w:rsidRPr="00363F93" w:rsidRDefault="00E053CF" w:rsidP="00512CF0">
            <w:pPr>
              <w:rPr>
                <w:rFonts w:ascii="Times New Roman" w:hAnsi="Times New Roman" w:cs="Times New Roman"/>
                <w:sz w:val="24"/>
                <w:szCs w:val="24"/>
              </w:rPr>
            </w:pPr>
            <w:r w:rsidRPr="00363F93">
              <w:rPr>
                <w:rFonts w:ascii="Times New Roman" w:hAnsi="Times New Roman" w:cs="Times New Roman"/>
                <w:sz w:val="24"/>
                <w:szCs w:val="24"/>
              </w:rPr>
              <w:t>35.53</w:t>
            </w:r>
          </w:p>
        </w:tc>
        <w:tc>
          <w:tcPr>
            <w:tcW w:w="1038" w:type="dxa"/>
            <w:tcBorders>
              <w:top w:val="single" w:sz="8" w:space="0" w:color="000000"/>
              <w:left w:val="nil"/>
              <w:bottom w:val="nil"/>
              <w:right w:val="nil"/>
            </w:tcBorders>
            <w:tcMar>
              <w:top w:w="100" w:type="dxa"/>
              <w:left w:w="100" w:type="dxa"/>
              <w:bottom w:w="100" w:type="dxa"/>
              <w:right w:w="100" w:type="dxa"/>
            </w:tcMar>
          </w:tcPr>
          <w:p w14:paraId="3F3AB8D8" w14:textId="77777777" w:rsidR="00E053CF" w:rsidRPr="00363F93" w:rsidRDefault="00E053CF" w:rsidP="00512CF0">
            <w:pPr>
              <w:rPr>
                <w:rFonts w:ascii="Times New Roman" w:hAnsi="Times New Roman" w:cs="Times New Roman"/>
                <w:sz w:val="24"/>
                <w:szCs w:val="24"/>
              </w:rPr>
            </w:pPr>
            <w:r w:rsidRPr="00363F93">
              <w:rPr>
                <w:rFonts w:ascii="Times New Roman" w:hAnsi="Times New Roman" w:cs="Times New Roman"/>
                <w:sz w:val="24"/>
                <w:szCs w:val="24"/>
              </w:rPr>
              <w:t>.08</w:t>
            </w:r>
          </w:p>
        </w:tc>
        <w:tc>
          <w:tcPr>
            <w:tcW w:w="640" w:type="dxa"/>
            <w:tcBorders>
              <w:top w:val="single" w:sz="8" w:space="0" w:color="000000"/>
              <w:left w:val="nil"/>
              <w:bottom w:val="nil"/>
              <w:right w:val="nil"/>
            </w:tcBorders>
            <w:tcMar>
              <w:top w:w="100" w:type="dxa"/>
              <w:left w:w="100" w:type="dxa"/>
              <w:bottom w:w="100" w:type="dxa"/>
              <w:right w:w="100" w:type="dxa"/>
            </w:tcMar>
          </w:tcPr>
          <w:p w14:paraId="4AD21B3F" w14:textId="77777777" w:rsidR="00E053CF" w:rsidRPr="00363F93" w:rsidRDefault="00E053CF" w:rsidP="00512CF0">
            <w:pPr>
              <w:rPr>
                <w:rFonts w:ascii="Times New Roman" w:hAnsi="Times New Roman" w:cs="Times New Roman"/>
                <w:sz w:val="24"/>
                <w:szCs w:val="24"/>
              </w:rPr>
            </w:pPr>
            <w:r w:rsidRPr="00363F93">
              <w:rPr>
                <w:rFonts w:ascii="Times New Roman" w:hAnsi="Times New Roman" w:cs="Times New Roman"/>
                <w:sz w:val="24"/>
                <w:szCs w:val="24"/>
              </w:rPr>
              <w:t>.99</w:t>
            </w:r>
          </w:p>
        </w:tc>
        <w:tc>
          <w:tcPr>
            <w:tcW w:w="1892" w:type="dxa"/>
            <w:tcBorders>
              <w:top w:val="single" w:sz="8" w:space="0" w:color="000000"/>
              <w:left w:val="nil"/>
              <w:bottom w:val="nil"/>
              <w:right w:val="nil"/>
            </w:tcBorders>
          </w:tcPr>
          <w:p w14:paraId="796C257C" w14:textId="77777777" w:rsidR="00E053CF" w:rsidRPr="00363F93" w:rsidRDefault="00E053CF" w:rsidP="00512CF0">
            <w:pPr>
              <w:rPr>
                <w:rFonts w:ascii="Times New Roman" w:hAnsi="Times New Roman" w:cs="Times New Roman"/>
                <w:sz w:val="24"/>
                <w:szCs w:val="24"/>
              </w:rPr>
            </w:pPr>
            <w:r w:rsidRPr="00363F93">
              <w:rPr>
                <w:rFonts w:ascii="Times New Roman" w:hAnsi="Times New Roman" w:cs="Times New Roman"/>
                <w:sz w:val="24"/>
                <w:szCs w:val="24"/>
              </w:rPr>
              <w:t>&lt; .001</w:t>
            </w:r>
          </w:p>
        </w:tc>
      </w:tr>
      <w:tr w:rsidR="00363F93" w:rsidRPr="00363F93" w14:paraId="71B53F8D" w14:textId="77777777" w:rsidTr="00512CF0">
        <w:trPr>
          <w:trHeight w:val="20"/>
        </w:trPr>
        <w:tc>
          <w:tcPr>
            <w:tcW w:w="2643" w:type="dxa"/>
            <w:tcBorders>
              <w:top w:val="nil"/>
              <w:left w:val="nil"/>
              <w:bottom w:val="nil"/>
              <w:right w:val="nil"/>
            </w:tcBorders>
            <w:tcMar>
              <w:top w:w="100" w:type="dxa"/>
              <w:left w:w="100" w:type="dxa"/>
              <w:bottom w:w="100" w:type="dxa"/>
              <w:right w:w="100" w:type="dxa"/>
            </w:tcMar>
          </w:tcPr>
          <w:p w14:paraId="6FA802D2" w14:textId="77777777" w:rsidR="00E053CF" w:rsidRPr="00363F93" w:rsidRDefault="00E053CF" w:rsidP="00512CF0">
            <w:pPr>
              <w:rPr>
                <w:rFonts w:ascii="Times New Roman" w:hAnsi="Times New Roman" w:cs="Times New Roman"/>
                <w:b/>
                <w:bCs/>
                <w:sz w:val="24"/>
                <w:szCs w:val="24"/>
              </w:rPr>
            </w:pPr>
            <w:r w:rsidRPr="00363F93">
              <w:rPr>
                <w:rFonts w:ascii="Times New Roman" w:hAnsi="Times New Roman" w:cs="Times New Roman"/>
                <w:b/>
                <w:bCs/>
                <w:sz w:val="24"/>
                <w:szCs w:val="24"/>
              </w:rPr>
              <w:t>Adolescent Invariant Model</w:t>
            </w:r>
          </w:p>
        </w:tc>
        <w:tc>
          <w:tcPr>
            <w:tcW w:w="701" w:type="dxa"/>
            <w:tcBorders>
              <w:top w:val="nil"/>
              <w:left w:val="nil"/>
              <w:bottom w:val="nil"/>
              <w:right w:val="nil"/>
            </w:tcBorders>
          </w:tcPr>
          <w:p w14:paraId="1B811BF1" w14:textId="77777777" w:rsidR="00E053CF" w:rsidRPr="00363F93" w:rsidRDefault="00E053CF" w:rsidP="00512CF0">
            <w:pPr>
              <w:rPr>
                <w:rFonts w:ascii="Times New Roman" w:hAnsi="Times New Roman" w:cs="Times New Roman"/>
                <w:b/>
                <w:bCs/>
                <w:sz w:val="24"/>
                <w:szCs w:val="24"/>
              </w:rPr>
            </w:pPr>
            <w:r w:rsidRPr="00363F93">
              <w:rPr>
                <w:rFonts w:ascii="Times New Roman" w:hAnsi="Times New Roman" w:cs="Times New Roman"/>
                <w:b/>
                <w:bCs/>
                <w:sz w:val="24"/>
                <w:szCs w:val="24"/>
              </w:rPr>
              <w:t>14</w:t>
            </w:r>
          </w:p>
        </w:tc>
        <w:tc>
          <w:tcPr>
            <w:tcW w:w="1795" w:type="dxa"/>
            <w:tcBorders>
              <w:top w:val="nil"/>
              <w:left w:val="nil"/>
              <w:bottom w:val="nil"/>
              <w:right w:val="nil"/>
            </w:tcBorders>
            <w:tcMar>
              <w:top w:w="100" w:type="dxa"/>
              <w:left w:w="100" w:type="dxa"/>
              <w:bottom w:w="100" w:type="dxa"/>
              <w:right w:w="100" w:type="dxa"/>
            </w:tcMar>
          </w:tcPr>
          <w:p w14:paraId="4319A486" w14:textId="77777777" w:rsidR="00E053CF" w:rsidRPr="00363F93" w:rsidRDefault="00E053CF" w:rsidP="00512CF0">
            <w:pPr>
              <w:rPr>
                <w:rFonts w:ascii="Times New Roman" w:hAnsi="Times New Roman" w:cs="Times New Roman"/>
                <w:b/>
                <w:bCs/>
                <w:sz w:val="24"/>
                <w:szCs w:val="24"/>
              </w:rPr>
            </w:pPr>
            <w:r w:rsidRPr="00363F93">
              <w:rPr>
                <w:rFonts w:ascii="Times New Roman" w:hAnsi="Times New Roman" w:cs="Times New Roman"/>
                <w:b/>
                <w:bCs/>
                <w:sz w:val="24"/>
                <w:szCs w:val="24"/>
              </w:rPr>
              <w:t>33.29</w:t>
            </w:r>
          </w:p>
        </w:tc>
        <w:tc>
          <w:tcPr>
            <w:tcW w:w="1038" w:type="dxa"/>
            <w:tcBorders>
              <w:top w:val="nil"/>
              <w:left w:val="nil"/>
              <w:bottom w:val="nil"/>
              <w:right w:val="nil"/>
            </w:tcBorders>
            <w:tcMar>
              <w:top w:w="100" w:type="dxa"/>
              <w:left w:w="100" w:type="dxa"/>
              <w:bottom w:w="100" w:type="dxa"/>
              <w:right w:w="100" w:type="dxa"/>
            </w:tcMar>
          </w:tcPr>
          <w:p w14:paraId="49C97674" w14:textId="77777777" w:rsidR="00E053CF" w:rsidRPr="00363F93" w:rsidRDefault="00E053CF" w:rsidP="00512CF0">
            <w:pPr>
              <w:rPr>
                <w:rFonts w:ascii="Times New Roman" w:hAnsi="Times New Roman" w:cs="Times New Roman"/>
                <w:b/>
                <w:bCs/>
                <w:sz w:val="24"/>
                <w:szCs w:val="24"/>
              </w:rPr>
            </w:pPr>
            <w:r w:rsidRPr="00363F93">
              <w:rPr>
                <w:rFonts w:ascii="Times New Roman" w:hAnsi="Times New Roman" w:cs="Times New Roman"/>
                <w:b/>
                <w:bCs/>
                <w:sz w:val="24"/>
                <w:szCs w:val="24"/>
              </w:rPr>
              <w:t>.03</w:t>
            </w:r>
          </w:p>
        </w:tc>
        <w:tc>
          <w:tcPr>
            <w:tcW w:w="640" w:type="dxa"/>
            <w:tcBorders>
              <w:top w:val="nil"/>
              <w:left w:val="nil"/>
              <w:bottom w:val="nil"/>
              <w:right w:val="nil"/>
            </w:tcBorders>
            <w:tcMar>
              <w:top w:w="100" w:type="dxa"/>
              <w:left w:w="100" w:type="dxa"/>
              <w:bottom w:w="100" w:type="dxa"/>
              <w:right w:w="100" w:type="dxa"/>
            </w:tcMar>
          </w:tcPr>
          <w:p w14:paraId="50D22ECF" w14:textId="77777777" w:rsidR="00E053CF" w:rsidRPr="00363F93" w:rsidRDefault="00E053CF" w:rsidP="00512CF0">
            <w:pPr>
              <w:rPr>
                <w:rFonts w:ascii="Times New Roman" w:hAnsi="Times New Roman" w:cs="Times New Roman"/>
                <w:b/>
                <w:bCs/>
                <w:sz w:val="24"/>
                <w:szCs w:val="24"/>
              </w:rPr>
            </w:pPr>
            <w:r w:rsidRPr="00363F93">
              <w:rPr>
                <w:rFonts w:ascii="Times New Roman" w:hAnsi="Times New Roman" w:cs="Times New Roman"/>
                <w:b/>
                <w:bCs/>
                <w:sz w:val="24"/>
                <w:szCs w:val="24"/>
              </w:rPr>
              <w:t>.99</w:t>
            </w:r>
          </w:p>
        </w:tc>
        <w:tc>
          <w:tcPr>
            <w:tcW w:w="1892" w:type="dxa"/>
            <w:tcBorders>
              <w:top w:val="nil"/>
              <w:left w:val="nil"/>
              <w:bottom w:val="nil"/>
              <w:right w:val="nil"/>
            </w:tcBorders>
          </w:tcPr>
          <w:p w14:paraId="2A5A9FE8" w14:textId="77777777" w:rsidR="00E053CF" w:rsidRPr="00363F93" w:rsidRDefault="00E053CF" w:rsidP="00512CF0">
            <w:pPr>
              <w:rPr>
                <w:rFonts w:ascii="Times New Roman" w:hAnsi="Times New Roman" w:cs="Times New Roman"/>
                <w:b/>
                <w:bCs/>
                <w:sz w:val="24"/>
                <w:szCs w:val="24"/>
              </w:rPr>
            </w:pPr>
            <w:r w:rsidRPr="00363F93">
              <w:rPr>
                <w:rFonts w:ascii="Times New Roman" w:hAnsi="Times New Roman" w:cs="Times New Roman"/>
                <w:b/>
                <w:bCs/>
                <w:sz w:val="24"/>
                <w:szCs w:val="24"/>
              </w:rPr>
              <w:t>&lt; .001</w:t>
            </w:r>
          </w:p>
        </w:tc>
      </w:tr>
      <w:tr w:rsidR="00363F93" w:rsidRPr="00363F93" w14:paraId="50EE081A" w14:textId="77777777" w:rsidTr="00512CF0">
        <w:trPr>
          <w:trHeight w:val="20"/>
        </w:trPr>
        <w:tc>
          <w:tcPr>
            <w:tcW w:w="2643" w:type="dxa"/>
            <w:tcBorders>
              <w:top w:val="nil"/>
              <w:left w:val="nil"/>
              <w:bottom w:val="single" w:sz="4" w:space="0" w:color="auto"/>
              <w:right w:val="nil"/>
            </w:tcBorders>
            <w:tcMar>
              <w:top w:w="100" w:type="dxa"/>
              <w:left w:w="100" w:type="dxa"/>
              <w:bottom w:w="100" w:type="dxa"/>
              <w:right w:w="100" w:type="dxa"/>
            </w:tcMar>
          </w:tcPr>
          <w:p w14:paraId="5153EDDF" w14:textId="77777777" w:rsidR="00E053CF" w:rsidRPr="00363F93" w:rsidRDefault="00E053CF" w:rsidP="00512CF0">
            <w:pPr>
              <w:rPr>
                <w:rFonts w:ascii="Times New Roman" w:hAnsi="Times New Roman" w:cs="Times New Roman"/>
                <w:sz w:val="24"/>
                <w:szCs w:val="24"/>
              </w:rPr>
            </w:pPr>
            <w:r w:rsidRPr="00363F93">
              <w:rPr>
                <w:rFonts w:ascii="Times New Roman" w:hAnsi="Times New Roman" w:cs="Times New Roman"/>
                <w:sz w:val="24"/>
                <w:szCs w:val="24"/>
              </w:rPr>
              <w:t>Adolescent Difference Test</w:t>
            </w:r>
          </w:p>
        </w:tc>
        <w:tc>
          <w:tcPr>
            <w:tcW w:w="701" w:type="dxa"/>
            <w:tcBorders>
              <w:top w:val="nil"/>
              <w:left w:val="nil"/>
              <w:bottom w:val="single" w:sz="4" w:space="0" w:color="auto"/>
              <w:right w:val="nil"/>
            </w:tcBorders>
          </w:tcPr>
          <w:p w14:paraId="1BD96259" w14:textId="77777777" w:rsidR="00E053CF" w:rsidRPr="00363F93" w:rsidRDefault="00E053CF" w:rsidP="00512CF0">
            <w:pPr>
              <w:rPr>
                <w:rFonts w:ascii="Times New Roman" w:hAnsi="Times New Roman" w:cs="Times New Roman"/>
                <w:bCs/>
                <w:sz w:val="24"/>
                <w:szCs w:val="24"/>
              </w:rPr>
            </w:pPr>
            <w:r w:rsidRPr="00363F93">
              <w:rPr>
                <w:rFonts w:ascii="Times New Roman" w:hAnsi="Times New Roman" w:cs="Times New Roman"/>
                <w:bCs/>
                <w:sz w:val="24"/>
                <w:szCs w:val="24"/>
              </w:rPr>
              <w:t>10</w:t>
            </w:r>
          </w:p>
        </w:tc>
        <w:tc>
          <w:tcPr>
            <w:tcW w:w="1795" w:type="dxa"/>
            <w:tcBorders>
              <w:top w:val="nil"/>
              <w:left w:val="nil"/>
              <w:bottom w:val="single" w:sz="4" w:space="0" w:color="auto"/>
              <w:right w:val="nil"/>
            </w:tcBorders>
            <w:tcMar>
              <w:top w:w="100" w:type="dxa"/>
              <w:left w:w="100" w:type="dxa"/>
              <w:bottom w:w="100" w:type="dxa"/>
              <w:right w:w="100" w:type="dxa"/>
            </w:tcMar>
          </w:tcPr>
          <w:p w14:paraId="7D9EBE1B" w14:textId="77777777" w:rsidR="00E053CF" w:rsidRPr="00363F93" w:rsidRDefault="00E053CF" w:rsidP="00512CF0">
            <w:pPr>
              <w:rPr>
                <w:rFonts w:ascii="Times New Roman" w:hAnsi="Times New Roman" w:cs="Times New Roman"/>
                <w:bCs/>
                <w:sz w:val="24"/>
                <w:szCs w:val="24"/>
              </w:rPr>
            </w:pPr>
            <w:r w:rsidRPr="00363F93">
              <w:rPr>
                <w:rFonts w:ascii="Times New Roman" w:hAnsi="Times New Roman" w:cs="Times New Roman"/>
                <w:bCs/>
                <w:sz w:val="24"/>
                <w:szCs w:val="24"/>
              </w:rPr>
              <w:t>12.65</w:t>
            </w:r>
          </w:p>
        </w:tc>
        <w:tc>
          <w:tcPr>
            <w:tcW w:w="1038" w:type="dxa"/>
            <w:tcBorders>
              <w:top w:val="nil"/>
              <w:left w:val="nil"/>
              <w:bottom w:val="single" w:sz="4" w:space="0" w:color="auto"/>
              <w:right w:val="nil"/>
            </w:tcBorders>
            <w:tcMar>
              <w:top w:w="100" w:type="dxa"/>
              <w:left w:w="100" w:type="dxa"/>
              <w:bottom w:w="100" w:type="dxa"/>
              <w:right w:w="100" w:type="dxa"/>
            </w:tcMar>
          </w:tcPr>
          <w:p w14:paraId="4DF0007A" w14:textId="77777777" w:rsidR="00E053CF" w:rsidRPr="00363F93" w:rsidRDefault="00E053CF" w:rsidP="00512CF0">
            <w:pPr>
              <w:rPr>
                <w:rFonts w:ascii="Times New Roman" w:hAnsi="Times New Roman" w:cs="Times New Roman"/>
                <w:b/>
                <w:sz w:val="24"/>
                <w:szCs w:val="24"/>
              </w:rPr>
            </w:pPr>
            <w:r w:rsidRPr="00363F93">
              <w:rPr>
                <w:rFonts w:ascii="Times New Roman" w:hAnsi="Times New Roman" w:cs="Times New Roman"/>
                <w:b/>
                <w:sz w:val="24"/>
                <w:szCs w:val="24"/>
              </w:rPr>
              <w:t>-</w:t>
            </w:r>
          </w:p>
        </w:tc>
        <w:tc>
          <w:tcPr>
            <w:tcW w:w="640" w:type="dxa"/>
            <w:tcBorders>
              <w:top w:val="nil"/>
              <w:left w:val="nil"/>
              <w:bottom w:val="single" w:sz="4" w:space="0" w:color="auto"/>
              <w:right w:val="nil"/>
            </w:tcBorders>
            <w:tcMar>
              <w:top w:w="100" w:type="dxa"/>
              <w:left w:w="100" w:type="dxa"/>
              <w:bottom w:w="100" w:type="dxa"/>
              <w:right w:w="100" w:type="dxa"/>
            </w:tcMar>
          </w:tcPr>
          <w:p w14:paraId="0B4F2D1A" w14:textId="77777777" w:rsidR="00E053CF" w:rsidRPr="00363F93" w:rsidRDefault="00E053CF" w:rsidP="00512CF0">
            <w:pPr>
              <w:rPr>
                <w:rFonts w:ascii="Times New Roman" w:hAnsi="Times New Roman" w:cs="Times New Roman"/>
                <w:sz w:val="24"/>
                <w:szCs w:val="24"/>
              </w:rPr>
            </w:pPr>
            <w:r w:rsidRPr="00363F93">
              <w:rPr>
                <w:rFonts w:ascii="Times New Roman" w:hAnsi="Times New Roman" w:cs="Times New Roman"/>
                <w:sz w:val="24"/>
                <w:szCs w:val="24"/>
              </w:rPr>
              <w:t>-</w:t>
            </w:r>
          </w:p>
        </w:tc>
        <w:tc>
          <w:tcPr>
            <w:tcW w:w="1892" w:type="dxa"/>
            <w:tcBorders>
              <w:top w:val="nil"/>
              <w:left w:val="nil"/>
              <w:bottom w:val="single" w:sz="4" w:space="0" w:color="auto"/>
              <w:right w:val="nil"/>
            </w:tcBorders>
          </w:tcPr>
          <w:p w14:paraId="7781FDAF" w14:textId="77777777" w:rsidR="00E053CF" w:rsidRPr="00363F93" w:rsidRDefault="00E053CF" w:rsidP="00512CF0">
            <w:pPr>
              <w:rPr>
                <w:rFonts w:ascii="Times New Roman" w:hAnsi="Times New Roman" w:cs="Times New Roman"/>
                <w:sz w:val="24"/>
                <w:szCs w:val="24"/>
              </w:rPr>
            </w:pPr>
            <w:r w:rsidRPr="00363F93">
              <w:rPr>
                <w:rFonts w:ascii="Times New Roman" w:hAnsi="Times New Roman" w:cs="Times New Roman"/>
                <w:sz w:val="24"/>
                <w:szCs w:val="24"/>
              </w:rPr>
              <w:t>.244</w:t>
            </w:r>
          </w:p>
        </w:tc>
      </w:tr>
      <w:tr w:rsidR="00363F93" w:rsidRPr="00363F93" w14:paraId="55FCB842" w14:textId="77777777" w:rsidTr="00512CF0">
        <w:trPr>
          <w:trHeight w:val="20"/>
        </w:trPr>
        <w:tc>
          <w:tcPr>
            <w:tcW w:w="2643" w:type="dxa"/>
            <w:tcBorders>
              <w:top w:val="single" w:sz="4" w:space="0" w:color="auto"/>
              <w:left w:val="nil"/>
              <w:bottom w:val="nil"/>
              <w:right w:val="nil"/>
            </w:tcBorders>
            <w:tcMar>
              <w:top w:w="100" w:type="dxa"/>
              <w:left w:w="100" w:type="dxa"/>
              <w:bottom w:w="100" w:type="dxa"/>
              <w:right w:w="100" w:type="dxa"/>
            </w:tcMar>
          </w:tcPr>
          <w:p w14:paraId="56B9AC14" w14:textId="77777777" w:rsidR="00E053CF" w:rsidRPr="00363F93" w:rsidRDefault="00E053CF" w:rsidP="00512CF0">
            <w:pPr>
              <w:rPr>
                <w:rFonts w:ascii="Times New Roman" w:hAnsi="Times New Roman" w:cs="Times New Roman"/>
                <w:b/>
                <w:bCs/>
                <w:sz w:val="24"/>
                <w:szCs w:val="24"/>
              </w:rPr>
            </w:pPr>
            <w:r w:rsidRPr="00363F93">
              <w:rPr>
                <w:rFonts w:ascii="Times New Roman" w:hAnsi="Times New Roman" w:cs="Times New Roman"/>
                <w:b/>
                <w:bCs/>
                <w:sz w:val="24"/>
                <w:szCs w:val="24"/>
              </w:rPr>
              <w:t>Adult Noninvariant Model</w:t>
            </w:r>
          </w:p>
        </w:tc>
        <w:tc>
          <w:tcPr>
            <w:tcW w:w="701" w:type="dxa"/>
            <w:tcBorders>
              <w:top w:val="single" w:sz="4" w:space="0" w:color="auto"/>
              <w:left w:val="nil"/>
              <w:bottom w:val="nil"/>
              <w:right w:val="nil"/>
            </w:tcBorders>
          </w:tcPr>
          <w:p w14:paraId="2C0B64EB" w14:textId="77777777" w:rsidR="00E053CF" w:rsidRPr="00363F93" w:rsidRDefault="00E053CF" w:rsidP="00512CF0">
            <w:pPr>
              <w:rPr>
                <w:rFonts w:ascii="Times New Roman" w:hAnsi="Times New Roman" w:cs="Times New Roman"/>
                <w:b/>
                <w:bCs/>
                <w:sz w:val="24"/>
                <w:szCs w:val="24"/>
              </w:rPr>
            </w:pPr>
            <w:r w:rsidRPr="00363F93">
              <w:rPr>
                <w:rFonts w:ascii="Times New Roman" w:hAnsi="Times New Roman" w:cs="Times New Roman"/>
                <w:b/>
                <w:bCs/>
                <w:sz w:val="24"/>
                <w:szCs w:val="24"/>
              </w:rPr>
              <w:t>4</w:t>
            </w:r>
          </w:p>
        </w:tc>
        <w:tc>
          <w:tcPr>
            <w:tcW w:w="1795" w:type="dxa"/>
            <w:tcBorders>
              <w:top w:val="single" w:sz="4" w:space="0" w:color="auto"/>
              <w:left w:val="nil"/>
              <w:bottom w:val="nil"/>
              <w:right w:val="nil"/>
            </w:tcBorders>
            <w:tcMar>
              <w:top w:w="100" w:type="dxa"/>
              <w:left w:w="100" w:type="dxa"/>
              <w:bottom w:w="100" w:type="dxa"/>
              <w:right w:w="100" w:type="dxa"/>
            </w:tcMar>
          </w:tcPr>
          <w:p w14:paraId="4C2B4331" w14:textId="77777777" w:rsidR="00E053CF" w:rsidRPr="00363F93" w:rsidRDefault="00E053CF" w:rsidP="00512CF0">
            <w:pPr>
              <w:rPr>
                <w:rFonts w:ascii="Times New Roman" w:hAnsi="Times New Roman" w:cs="Times New Roman"/>
                <w:b/>
                <w:bCs/>
                <w:sz w:val="24"/>
                <w:szCs w:val="24"/>
              </w:rPr>
            </w:pPr>
            <w:r w:rsidRPr="00363F93">
              <w:rPr>
                <w:rFonts w:ascii="Times New Roman" w:hAnsi="Times New Roman" w:cs="Times New Roman"/>
                <w:b/>
                <w:bCs/>
                <w:sz w:val="24"/>
                <w:szCs w:val="24"/>
              </w:rPr>
              <w:t>11.50</w:t>
            </w:r>
          </w:p>
        </w:tc>
        <w:tc>
          <w:tcPr>
            <w:tcW w:w="1038" w:type="dxa"/>
            <w:tcBorders>
              <w:top w:val="single" w:sz="4" w:space="0" w:color="auto"/>
              <w:left w:val="nil"/>
              <w:bottom w:val="nil"/>
              <w:right w:val="nil"/>
            </w:tcBorders>
            <w:tcMar>
              <w:top w:w="100" w:type="dxa"/>
              <w:left w:w="100" w:type="dxa"/>
              <w:bottom w:w="100" w:type="dxa"/>
              <w:right w:w="100" w:type="dxa"/>
            </w:tcMar>
          </w:tcPr>
          <w:p w14:paraId="32BD9501" w14:textId="77777777" w:rsidR="00E053CF" w:rsidRPr="00363F93" w:rsidRDefault="00E053CF" w:rsidP="00512CF0">
            <w:pPr>
              <w:rPr>
                <w:rFonts w:ascii="Times New Roman" w:hAnsi="Times New Roman" w:cs="Times New Roman"/>
                <w:b/>
                <w:bCs/>
                <w:sz w:val="24"/>
                <w:szCs w:val="24"/>
              </w:rPr>
            </w:pPr>
            <w:r w:rsidRPr="00363F93">
              <w:rPr>
                <w:rFonts w:ascii="Times New Roman" w:hAnsi="Times New Roman" w:cs="Times New Roman"/>
                <w:b/>
                <w:bCs/>
                <w:sz w:val="24"/>
                <w:szCs w:val="24"/>
              </w:rPr>
              <w:t>.03</w:t>
            </w:r>
          </w:p>
        </w:tc>
        <w:tc>
          <w:tcPr>
            <w:tcW w:w="640" w:type="dxa"/>
            <w:tcBorders>
              <w:top w:val="single" w:sz="4" w:space="0" w:color="auto"/>
              <w:left w:val="nil"/>
              <w:bottom w:val="nil"/>
              <w:right w:val="nil"/>
            </w:tcBorders>
            <w:tcMar>
              <w:top w:w="100" w:type="dxa"/>
              <w:left w:w="100" w:type="dxa"/>
              <w:bottom w:w="100" w:type="dxa"/>
              <w:right w:w="100" w:type="dxa"/>
            </w:tcMar>
          </w:tcPr>
          <w:p w14:paraId="2E0A17EA" w14:textId="77777777" w:rsidR="00E053CF" w:rsidRPr="00363F93" w:rsidRDefault="00E053CF" w:rsidP="00512CF0">
            <w:pPr>
              <w:rPr>
                <w:rFonts w:ascii="Times New Roman" w:hAnsi="Times New Roman" w:cs="Times New Roman"/>
                <w:b/>
                <w:bCs/>
                <w:sz w:val="24"/>
                <w:szCs w:val="24"/>
              </w:rPr>
            </w:pPr>
            <w:r w:rsidRPr="00363F93">
              <w:rPr>
                <w:rFonts w:ascii="Times New Roman" w:hAnsi="Times New Roman" w:cs="Times New Roman"/>
                <w:b/>
                <w:bCs/>
                <w:sz w:val="24"/>
                <w:szCs w:val="24"/>
              </w:rPr>
              <w:t>.99</w:t>
            </w:r>
          </w:p>
        </w:tc>
        <w:tc>
          <w:tcPr>
            <w:tcW w:w="1892" w:type="dxa"/>
            <w:tcBorders>
              <w:top w:val="single" w:sz="4" w:space="0" w:color="auto"/>
              <w:left w:val="nil"/>
              <w:bottom w:val="nil"/>
              <w:right w:val="nil"/>
            </w:tcBorders>
          </w:tcPr>
          <w:p w14:paraId="54442999" w14:textId="77777777" w:rsidR="00E053CF" w:rsidRPr="00363F93" w:rsidRDefault="00E053CF" w:rsidP="00512CF0">
            <w:pPr>
              <w:rPr>
                <w:rFonts w:ascii="Times New Roman" w:hAnsi="Times New Roman" w:cs="Times New Roman"/>
                <w:b/>
                <w:bCs/>
                <w:sz w:val="24"/>
                <w:szCs w:val="24"/>
              </w:rPr>
            </w:pPr>
            <w:r w:rsidRPr="00363F93">
              <w:rPr>
                <w:rFonts w:ascii="Times New Roman" w:hAnsi="Times New Roman" w:cs="Times New Roman"/>
                <w:b/>
                <w:bCs/>
                <w:sz w:val="24"/>
                <w:szCs w:val="24"/>
              </w:rPr>
              <w:t>&lt; .001</w:t>
            </w:r>
          </w:p>
        </w:tc>
      </w:tr>
      <w:tr w:rsidR="00363F93" w:rsidRPr="00363F93" w14:paraId="368C601E" w14:textId="77777777" w:rsidTr="00512CF0">
        <w:trPr>
          <w:trHeight w:val="20"/>
        </w:trPr>
        <w:tc>
          <w:tcPr>
            <w:tcW w:w="2643" w:type="dxa"/>
            <w:tcBorders>
              <w:top w:val="nil"/>
              <w:left w:val="nil"/>
              <w:bottom w:val="nil"/>
              <w:right w:val="nil"/>
            </w:tcBorders>
            <w:tcMar>
              <w:top w:w="100" w:type="dxa"/>
              <w:left w:w="100" w:type="dxa"/>
              <w:bottom w:w="100" w:type="dxa"/>
              <w:right w:w="100" w:type="dxa"/>
            </w:tcMar>
          </w:tcPr>
          <w:p w14:paraId="5B35A879" w14:textId="77777777" w:rsidR="00E053CF" w:rsidRPr="00363F93" w:rsidRDefault="00E053CF" w:rsidP="00512CF0">
            <w:pPr>
              <w:rPr>
                <w:rFonts w:ascii="Times New Roman" w:hAnsi="Times New Roman" w:cs="Times New Roman"/>
                <w:sz w:val="24"/>
                <w:szCs w:val="24"/>
              </w:rPr>
            </w:pPr>
            <w:r w:rsidRPr="00363F93">
              <w:rPr>
                <w:rFonts w:ascii="Times New Roman" w:hAnsi="Times New Roman" w:cs="Times New Roman"/>
                <w:sz w:val="24"/>
                <w:szCs w:val="24"/>
              </w:rPr>
              <w:t>Adult Invariant Model</w:t>
            </w:r>
          </w:p>
        </w:tc>
        <w:tc>
          <w:tcPr>
            <w:tcW w:w="701" w:type="dxa"/>
            <w:tcBorders>
              <w:top w:val="nil"/>
              <w:left w:val="nil"/>
              <w:bottom w:val="nil"/>
              <w:right w:val="nil"/>
            </w:tcBorders>
          </w:tcPr>
          <w:p w14:paraId="348D0466" w14:textId="77777777" w:rsidR="00E053CF" w:rsidRPr="00363F93" w:rsidRDefault="00E053CF" w:rsidP="00512CF0">
            <w:pPr>
              <w:rPr>
                <w:rFonts w:ascii="Times New Roman" w:hAnsi="Times New Roman" w:cs="Times New Roman"/>
                <w:bCs/>
                <w:sz w:val="24"/>
                <w:szCs w:val="24"/>
              </w:rPr>
            </w:pPr>
            <w:r w:rsidRPr="00363F93">
              <w:rPr>
                <w:rFonts w:ascii="Times New Roman" w:hAnsi="Times New Roman" w:cs="Times New Roman"/>
                <w:sz w:val="24"/>
                <w:szCs w:val="24"/>
              </w:rPr>
              <w:t>14</w:t>
            </w:r>
          </w:p>
        </w:tc>
        <w:tc>
          <w:tcPr>
            <w:tcW w:w="1795" w:type="dxa"/>
            <w:tcBorders>
              <w:top w:val="nil"/>
              <w:left w:val="nil"/>
              <w:bottom w:val="nil"/>
              <w:right w:val="nil"/>
            </w:tcBorders>
            <w:tcMar>
              <w:top w:w="100" w:type="dxa"/>
              <w:left w:w="100" w:type="dxa"/>
              <w:bottom w:w="100" w:type="dxa"/>
              <w:right w:w="100" w:type="dxa"/>
            </w:tcMar>
          </w:tcPr>
          <w:p w14:paraId="20EE79C0" w14:textId="77777777" w:rsidR="00E053CF" w:rsidRPr="00363F93" w:rsidRDefault="00E053CF" w:rsidP="00512CF0">
            <w:pPr>
              <w:rPr>
                <w:rFonts w:ascii="Times New Roman" w:hAnsi="Times New Roman" w:cs="Times New Roman"/>
                <w:bCs/>
                <w:sz w:val="24"/>
                <w:szCs w:val="24"/>
              </w:rPr>
            </w:pPr>
            <w:r w:rsidRPr="00363F93">
              <w:rPr>
                <w:rFonts w:ascii="Times New Roman" w:hAnsi="Times New Roman" w:cs="Times New Roman"/>
                <w:sz w:val="24"/>
                <w:szCs w:val="24"/>
              </w:rPr>
              <w:t>53.06</w:t>
            </w:r>
          </w:p>
        </w:tc>
        <w:tc>
          <w:tcPr>
            <w:tcW w:w="1038" w:type="dxa"/>
            <w:tcBorders>
              <w:top w:val="nil"/>
              <w:left w:val="nil"/>
              <w:bottom w:val="nil"/>
              <w:right w:val="nil"/>
            </w:tcBorders>
            <w:tcMar>
              <w:top w:w="100" w:type="dxa"/>
              <w:left w:w="100" w:type="dxa"/>
              <w:bottom w:w="100" w:type="dxa"/>
              <w:right w:w="100" w:type="dxa"/>
            </w:tcMar>
          </w:tcPr>
          <w:p w14:paraId="77C1732B" w14:textId="77777777" w:rsidR="00E053CF" w:rsidRPr="00363F93" w:rsidRDefault="00E053CF" w:rsidP="00512CF0">
            <w:pPr>
              <w:rPr>
                <w:rFonts w:ascii="Times New Roman" w:hAnsi="Times New Roman" w:cs="Times New Roman"/>
                <w:b/>
                <w:sz w:val="24"/>
                <w:szCs w:val="24"/>
              </w:rPr>
            </w:pPr>
            <w:r w:rsidRPr="00363F93">
              <w:rPr>
                <w:rFonts w:ascii="Times New Roman" w:hAnsi="Times New Roman" w:cs="Times New Roman"/>
                <w:sz w:val="24"/>
                <w:szCs w:val="24"/>
              </w:rPr>
              <w:t>.05</w:t>
            </w:r>
          </w:p>
        </w:tc>
        <w:tc>
          <w:tcPr>
            <w:tcW w:w="640" w:type="dxa"/>
            <w:tcBorders>
              <w:top w:val="nil"/>
              <w:left w:val="nil"/>
              <w:bottom w:val="nil"/>
              <w:right w:val="nil"/>
            </w:tcBorders>
            <w:tcMar>
              <w:top w:w="100" w:type="dxa"/>
              <w:left w:w="100" w:type="dxa"/>
              <w:bottom w:w="100" w:type="dxa"/>
              <w:right w:w="100" w:type="dxa"/>
            </w:tcMar>
          </w:tcPr>
          <w:p w14:paraId="536C3035" w14:textId="77777777" w:rsidR="00E053CF" w:rsidRPr="00363F93" w:rsidRDefault="00E053CF" w:rsidP="00512CF0">
            <w:pPr>
              <w:rPr>
                <w:rFonts w:ascii="Times New Roman" w:hAnsi="Times New Roman" w:cs="Times New Roman"/>
                <w:sz w:val="24"/>
                <w:szCs w:val="24"/>
              </w:rPr>
            </w:pPr>
            <w:r w:rsidRPr="00363F93">
              <w:rPr>
                <w:rFonts w:ascii="Times New Roman" w:hAnsi="Times New Roman" w:cs="Times New Roman"/>
                <w:sz w:val="24"/>
                <w:szCs w:val="24"/>
              </w:rPr>
              <w:t>.97</w:t>
            </w:r>
          </w:p>
        </w:tc>
        <w:tc>
          <w:tcPr>
            <w:tcW w:w="1892" w:type="dxa"/>
            <w:tcBorders>
              <w:top w:val="nil"/>
              <w:left w:val="nil"/>
              <w:bottom w:val="nil"/>
              <w:right w:val="nil"/>
            </w:tcBorders>
          </w:tcPr>
          <w:p w14:paraId="78823732" w14:textId="77777777" w:rsidR="00E053CF" w:rsidRPr="00363F93" w:rsidRDefault="00E053CF" w:rsidP="00512CF0">
            <w:pPr>
              <w:rPr>
                <w:rFonts w:ascii="Times New Roman" w:hAnsi="Times New Roman" w:cs="Times New Roman"/>
                <w:sz w:val="24"/>
                <w:szCs w:val="24"/>
              </w:rPr>
            </w:pPr>
            <w:r w:rsidRPr="00363F93">
              <w:rPr>
                <w:rFonts w:ascii="Times New Roman" w:hAnsi="Times New Roman" w:cs="Times New Roman"/>
                <w:sz w:val="24"/>
                <w:szCs w:val="24"/>
              </w:rPr>
              <w:t>.02</w:t>
            </w:r>
          </w:p>
        </w:tc>
      </w:tr>
      <w:tr w:rsidR="00363F93" w:rsidRPr="00363F93" w14:paraId="10710158" w14:textId="77777777" w:rsidTr="00512CF0">
        <w:trPr>
          <w:trHeight w:val="20"/>
        </w:trPr>
        <w:tc>
          <w:tcPr>
            <w:tcW w:w="2643" w:type="dxa"/>
            <w:tcBorders>
              <w:top w:val="nil"/>
              <w:left w:val="nil"/>
              <w:bottom w:val="single" w:sz="2" w:space="0" w:color="auto"/>
              <w:right w:val="nil"/>
            </w:tcBorders>
            <w:tcMar>
              <w:top w:w="100" w:type="dxa"/>
              <w:left w:w="100" w:type="dxa"/>
              <w:bottom w:w="100" w:type="dxa"/>
              <w:right w:w="100" w:type="dxa"/>
            </w:tcMar>
          </w:tcPr>
          <w:p w14:paraId="4250288E" w14:textId="77777777" w:rsidR="00E053CF" w:rsidRPr="00363F93" w:rsidRDefault="00E053CF" w:rsidP="00512CF0">
            <w:pPr>
              <w:rPr>
                <w:rFonts w:ascii="Times New Roman" w:hAnsi="Times New Roman" w:cs="Times New Roman"/>
                <w:sz w:val="24"/>
                <w:szCs w:val="24"/>
              </w:rPr>
            </w:pPr>
            <w:r w:rsidRPr="00363F93">
              <w:rPr>
                <w:rFonts w:ascii="Times New Roman" w:hAnsi="Times New Roman" w:cs="Times New Roman"/>
                <w:sz w:val="24"/>
                <w:szCs w:val="24"/>
              </w:rPr>
              <w:t>Adult Difference Test</w:t>
            </w:r>
          </w:p>
        </w:tc>
        <w:tc>
          <w:tcPr>
            <w:tcW w:w="701" w:type="dxa"/>
            <w:tcBorders>
              <w:top w:val="nil"/>
              <w:left w:val="nil"/>
              <w:bottom w:val="single" w:sz="2" w:space="0" w:color="auto"/>
              <w:right w:val="nil"/>
            </w:tcBorders>
          </w:tcPr>
          <w:p w14:paraId="18309845" w14:textId="77777777" w:rsidR="00E053CF" w:rsidRPr="00363F93" w:rsidRDefault="00E053CF" w:rsidP="00512CF0">
            <w:pPr>
              <w:rPr>
                <w:rFonts w:ascii="Times New Roman" w:hAnsi="Times New Roman" w:cs="Times New Roman"/>
                <w:bCs/>
                <w:sz w:val="24"/>
                <w:szCs w:val="24"/>
              </w:rPr>
            </w:pPr>
            <w:r w:rsidRPr="00363F93">
              <w:rPr>
                <w:rFonts w:ascii="Times New Roman" w:hAnsi="Times New Roman" w:cs="Times New Roman"/>
                <w:bCs/>
                <w:sz w:val="24"/>
                <w:szCs w:val="24"/>
              </w:rPr>
              <w:t>10</w:t>
            </w:r>
          </w:p>
        </w:tc>
        <w:tc>
          <w:tcPr>
            <w:tcW w:w="1795" w:type="dxa"/>
            <w:tcBorders>
              <w:top w:val="nil"/>
              <w:left w:val="nil"/>
              <w:bottom w:val="single" w:sz="2" w:space="0" w:color="auto"/>
              <w:right w:val="nil"/>
            </w:tcBorders>
            <w:tcMar>
              <w:top w:w="100" w:type="dxa"/>
              <w:left w:w="100" w:type="dxa"/>
              <w:bottom w:w="100" w:type="dxa"/>
              <w:right w:w="100" w:type="dxa"/>
            </w:tcMar>
          </w:tcPr>
          <w:p w14:paraId="1B4E49E3" w14:textId="77777777" w:rsidR="00E053CF" w:rsidRPr="00363F93" w:rsidRDefault="00E053CF" w:rsidP="00512CF0">
            <w:pPr>
              <w:rPr>
                <w:rFonts w:ascii="Times New Roman" w:hAnsi="Times New Roman" w:cs="Times New Roman"/>
                <w:bCs/>
                <w:sz w:val="24"/>
                <w:szCs w:val="24"/>
              </w:rPr>
            </w:pPr>
            <w:r w:rsidRPr="00363F93">
              <w:rPr>
                <w:rFonts w:ascii="Times New Roman" w:hAnsi="Times New Roman" w:cs="Times New Roman"/>
                <w:bCs/>
                <w:sz w:val="24"/>
                <w:szCs w:val="24"/>
              </w:rPr>
              <w:t>40.97</w:t>
            </w:r>
          </w:p>
        </w:tc>
        <w:tc>
          <w:tcPr>
            <w:tcW w:w="1038" w:type="dxa"/>
            <w:tcBorders>
              <w:top w:val="nil"/>
              <w:left w:val="nil"/>
              <w:bottom w:val="single" w:sz="2" w:space="0" w:color="auto"/>
              <w:right w:val="nil"/>
            </w:tcBorders>
            <w:tcMar>
              <w:top w:w="100" w:type="dxa"/>
              <w:left w:w="100" w:type="dxa"/>
              <w:bottom w:w="100" w:type="dxa"/>
              <w:right w:w="100" w:type="dxa"/>
            </w:tcMar>
          </w:tcPr>
          <w:p w14:paraId="2575537F" w14:textId="77777777" w:rsidR="00E053CF" w:rsidRPr="00363F93" w:rsidRDefault="00E053CF" w:rsidP="00512CF0">
            <w:pPr>
              <w:rPr>
                <w:rFonts w:ascii="Times New Roman" w:hAnsi="Times New Roman" w:cs="Times New Roman"/>
                <w:b/>
                <w:sz w:val="24"/>
                <w:szCs w:val="24"/>
              </w:rPr>
            </w:pPr>
            <w:r w:rsidRPr="00363F93">
              <w:rPr>
                <w:rFonts w:ascii="Times New Roman" w:hAnsi="Times New Roman" w:cs="Times New Roman"/>
                <w:b/>
                <w:sz w:val="24"/>
                <w:szCs w:val="24"/>
              </w:rPr>
              <w:t>-</w:t>
            </w:r>
          </w:p>
        </w:tc>
        <w:tc>
          <w:tcPr>
            <w:tcW w:w="640" w:type="dxa"/>
            <w:tcBorders>
              <w:top w:val="nil"/>
              <w:left w:val="nil"/>
              <w:bottom w:val="single" w:sz="2" w:space="0" w:color="auto"/>
              <w:right w:val="nil"/>
            </w:tcBorders>
            <w:tcMar>
              <w:top w:w="100" w:type="dxa"/>
              <w:left w:w="100" w:type="dxa"/>
              <w:bottom w:w="100" w:type="dxa"/>
              <w:right w:w="100" w:type="dxa"/>
            </w:tcMar>
          </w:tcPr>
          <w:p w14:paraId="2110F44C" w14:textId="77777777" w:rsidR="00E053CF" w:rsidRPr="00363F93" w:rsidRDefault="00E053CF" w:rsidP="00512CF0">
            <w:pPr>
              <w:rPr>
                <w:rFonts w:ascii="Times New Roman" w:hAnsi="Times New Roman" w:cs="Times New Roman"/>
                <w:sz w:val="24"/>
                <w:szCs w:val="24"/>
              </w:rPr>
            </w:pPr>
            <w:r w:rsidRPr="00363F93">
              <w:rPr>
                <w:rFonts w:ascii="Times New Roman" w:hAnsi="Times New Roman" w:cs="Times New Roman"/>
                <w:sz w:val="24"/>
                <w:szCs w:val="24"/>
              </w:rPr>
              <w:t>-</w:t>
            </w:r>
          </w:p>
        </w:tc>
        <w:tc>
          <w:tcPr>
            <w:tcW w:w="1892" w:type="dxa"/>
            <w:tcBorders>
              <w:top w:val="nil"/>
              <w:left w:val="nil"/>
              <w:bottom w:val="single" w:sz="2" w:space="0" w:color="auto"/>
              <w:right w:val="nil"/>
            </w:tcBorders>
          </w:tcPr>
          <w:p w14:paraId="2278D430" w14:textId="77777777" w:rsidR="00E053CF" w:rsidRPr="00363F93" w:rsidRDefault="00E053CF" w:rsidP="00512CF0">
            <w:pPr>
              <w:rPr>
                <w:rFonts w:ascii="Times New Roman" w:hAnsi="Times New Roman" w:cs="Times New Roman"/>
                <w:sz w:val="24"/>
                <w:szCs w:val="24"/>
              </w:rPr>
            </w:pPr>
            <w:r w:rsidRPr="00363F93">
              <w:rPr>
                <w:rFonts w:ascii="Times New Roman" w:hAnsi="Times New Roman" w:cs="Times New Roman"/>
                <w:sz w:val="24"/>
                <w:szCs w:val="24"/>
              </w:rPr>
              <w:t>&lt; .001</w:t>
            </w:r>
          </w:p>
        </w:tc>
      </w:tr>
    </w:tbl>
    <w:p w14:paraId="5A4D4085" w14:textId="77777777" w:rsidR="00E053CF" w:rsidRPr="00363F93" w:rsidRDefault="00E053CF" w:rsidP="00E053CF">
      <w:pPr>
        <w:spacing w:line="480" w:lineRule="auto"/>
        <w:rPr>
          <w:rFonts w:ascii="Times New Roman" w:hAnsi="Times New Roman" w:cs="Times New Roman"/>
          <w:sz w:val="24"/>
          <w:szCs w:val="24"/>
        </w:rPr>
      </w:pPr>
      <w:r w:rsidRPr="00363F93">
        <w:rPr>
          <w:rFonts w:ascii="Times New Roman" w:hAnsi="Times New Roman" w:cs="Times New Roman"/>
          <w:i/>
          <w:iCs/>
          <w:sz w:val="24"/>
          <w:szCs w:val="24"/>
        </w:rPr>
        <w:t xml:space="preserve">Note. </w:t>
      </w:r>
      <w:r w:rsidRPr="00363F93">
        <w:rPr>
          <w:rFonts w:ascii="Times New Roman" w:hAnsi="Times New Roman" w:cs="Times New Roman"/>
          <w:sz w:val="24"/>
          <w:szCs w:val="24"/>
        </w:rPr>
        <w:t xml:space="preserve">Bolded models were used in subsequent analyses. </w:t>
      </w:r>
    </w:p>
    <w:p w14:paraId="79A6F23C" w14:textId="14A7D259" w:rsidR="00E053CF" w:rsidRPr="00363F93" w:rsidRDefault="00E053CF">
      <w:pPr>
        <w:spacing w:line="480" w:lineRule="auto"/>
        <w:jc w:val="center"/>
        <w:rPr>
          <w:rFonts w:ascii="Times New Roman" w:eastAsia="Times New Roman" w:hAnsi="Times New Roman" w:cs="Times New Roman"/>
          <w:sz w:val="24"/>
          <w:szCs w:val="24"/>
        </w:rPr>
      </w:pPr>
    </w:p>
    <w:p w14:paraId="053D5F33" w14:textId="203C4210" w:rsidR="00E053CF" w:rsidRPr="00363F93" w:rsidRDefault="00E053CF">
      <w:pPr>
        <w:spacing w:line="480" w:lineRule="auto"/>
        <w:jc w:val="center"/>
        <w:rPr>
          <w:rFonts w:ascii="Times New Roman" w:eastAsia="Times New Roman" w:hAnsi="Times New Roman" w:cs="Times New Roman"/>
          <w:sz w:val="24"/>
          <w:szCs w:val="24"/>
        </w:rPr>
      </w:pPr>
    </w:p>
    <w:p w14:paraId="42BF3096" w14:textId="77777777" w:rsidR="00910994" w:rsidRPr="00363F93" w:rsidRDefault="00910994">
      <w:pPr>
        <w:spacing w:line="480" w:lineRule="auto"/>
        <w:jc w:val="center"/>
        <w:rPr>
          <w:rFonts w:ascii="Times New Roman" w:eastAsia="Times New Roman" w:hAnsi="Times New Roman" w:cs="Times New Roman"/>
          <w:sz w:val="24"/>
          <w:szCs w:val="24"/>
        </w:rPr>
      </w:pPr>
    </w:p>
    <w:p w14:paraId="715A5243" w14:textId="77777777" w:rsidR="00910994" w:rsidRPr="00363F93" w:rsidRDefault="00910994" w:rsidP="00910994">
      <w:pPr>
        <w:rPr>
          <w:rFonts w:ascii="Times New Roman" w:eastAsia="Times New Roman" w:hAnsi="Times New Roman" w:cs="Times New Roman"/>
          <w:sz w:val="24"/>
          <w:szCs w:val="24"/>
        </w:rPr>
      </w:pPr>
    </w:p>
    <w:p w14:paraId="2A134DF6" w14:textId="20AD7058" w:rsidR="00910994" w:rsidRPr="00363F93" w:rsidRDefault="00910994" w:rsidP="00910994">
      <w:pPr>
        <w:spacing w:line="480" w:lineRule="auto"/>
        <w:contextualSpacing/>
        <w:rPr>
          <w:rFonts w:ascii="Times New Roman" w:eastAsia="Times New Roman" w:hAnsi="Times New Roman" w:cs="Times New Roman"/>
          <w:sz w:val="24"/>
          <w:szCs w:val="24"/>
        </w:rPr>
      </w:pPr>
      <w:r w:rsidRPr="00363F93">
        <w:rPr>
          <w:rFonts w:ascii="Times New Roman" w:eastAsia="Times New Roman" w:hAnsi="Times New Roman" w:cs="Times New Roman"/>
          <w:sz w:val="24"/>
          <w:szCs w:val="24"/>
        </w:rPr>
        <w:lastRenderedPageBreak/>
        <w:t xml:space="preserve">Supplemental Online Materials: Table S5. </w:t>
      </w:r>
    </w:p>
    <w:p w14:paraId="41A28E0A" w14:textId="77777777" w:rsidR="00910994" w:rsidRPr="00363F93" w:rsidRDefault="00910994" w:rsidP="00910994">
      <w:pPr>
        <w:spacing w:line="480" w:lineRule="auto"/>
        <w:contextualSpacing/>
        <w:rPr>
          <w:rFonts w:ascii="Times New Roman" w:hAnsi="Times New Roman" w:cs="Times New Roman"/>
          <w:i/>
          <w:sz w:val="24"/>
          <w:szCs w:val="24"/>
        </w:rPr>
      </w:pPr>
      <w:r w:rsidRPr="00363F93">
        <w:rPr>
          <w:rFonts w:ascii="Times New Roman" w:hAnsi="Times New Roman" w:cs="Times New Roman"/>
          <w:i/>
          <w:sz w:val="24"/>
          <w:szCs w:val="24"/>
        </w:rPr>
        <w:t xml:space="preserve">Multiple Regression Coefficients in Adolescents Ages 16-18 and Adults Ages 21-23 Compared to Full Sample </w:t>
      </w:r>
    </w:p>
    <w:tbl>
      <w:tblPr>
        <w:tblW w:w="8798" w:type="dxa"/>
        <w:tblInd w:w="-10" w:type="dxa"/>
        <w:tblBorders>
          <w:top w:val="single" w:sz="4" w:space="0" w:color="000000"/>
          <w:bottom w:val="single" w:sz="4" w:space="0" w:color="000000"/>
          <w:insideH w:val="single" w:sz="4" w:space="0" w:color="000000"/>
        </w:tblBorders>
        <w:tblLayout w:type="fixed"/>
        <w:tblLook w:val="0600" w:firstRow="0" w:lastRow="0" w:firstColumn="0" w:lastColumn="0" w:noHBand="1" w:noVBand="1"/>
      </w:tblPr>
      <w:tblGrid>
        <w:gridCol w:w="2975"/>
        <w:gridCol w:w="1895"/>
        <w:gridCol w:w="24"/>
        <w:gridCol w:w="1686"/>
        <w:gridCol w:w="11"/>
        <w:gridCol w:w="2192"/>
        <w:gridCol w:w="15"/>
      </w:tblGrid>
      <w:tr w:rsidR="00363F93" w:rsidRPr="00363F93" w14:paraId="0DC66959" w14:textId="77777777" w:rsidTr="00512CF0">
        <w:trPr>
          <w:gridAfter w:val="1"/>
          <w:wAfter w:w="15" w:type="dxa"/>
        </w:trPr>
        <w:tc>
          <w:tcPr>
            <w:tcW w:w="8783" w:type="dxa"/>
            <w:gridSpan w:val="6"/>
            <w:shd w:val="clear" w:color="auto" w:fill="auto"/>
            <w:tcMar>
              <w:top w:w="100" w:type="dxa"/>
              <w:left w:w="100" w:type="dxa"/>
              <w:bottom w:w="100" w:type="dxa"/>
              <w:right w:w="100" w:type="dxa"/>
            </w:tcMar>
          </w:tcPr>
          <w:p w14:paraId="142FEDE7"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Adolescents (Girls / Boys)</w:t>
            </w:r>
          </w:p>
        </w:tc>
      </w:tr>
      <w:tr w:rsidR="00363F93" w:rsidRPr="00363F93" w14:paraId="5442B78F" w14:textId="77777777" w:rsidTr="00512CF0">
        <w:tc>
          <w:tcPr>
            <w:tcW w:w="2975" w:type="dxa"/>
            <w:tcBorders>
              <w:bottom w:val="single" w:sz="4" w:space="0" w:color="000000"/>
            </w:tcBorders>
            <w:shd w:val="clear" w:color="auto" w:fill="auto"/>
            <w:tcMar>
              <w:top w:w="100" w:type="dxa"/>
              <w:left w:w="100" w:type="dxa"/>
              <w:bottom w:w="100" w:type="dxa"/>
              <w:right w:w="100" w:type="dxa"/>
            </w:tcMar>
          </w:tcPr>
          <w:p w14:paraId="0FC4382D" w14:textId="72A9324F" w:rsidR="00910994" w:rsidRPr="00363F93" w:rsidRDefault="0012569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Sample</w:t>
            </w:r>
          </w:p>
        </w:tc>
        <w:tc>
          <w:tcPr>
            <w:tcW w:w="1895" w:type="dxa"/>
            <w:tcBorders>
              <w:bottom w:val="single" w:sz="4" w:space="0" w:color="000000"/>
            </w:tcBorders>
            <w:shd w:val="clear" w:color="auto" w:fill="auto"/>
            <w:tcMar>
              <w:top w:w="100" w:type="dxa"/>
              <w:left w:w="100" w:type="dxa"/>
              <w:bottom w:w="100" w:type="dxa"/>
              <w:right w:w="100" w:type="dxa"/>
            </w:tcMar>
          </w:tcPr>
          <w:p w14:paraId="75ABDCB4"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Past-Year CD</w:t>
            </w:r>
          </w:p>
        </w:tc>
        <w:tc>
          <w:tcPr>
            <w:tcW w:w="1710" w:type="dxa"/>
            <w:gridSpan w:val="2"/>
            <w:tcBorders>
              <w:bottom w:val="single" w:sz="4" w:space="0" w:color="000000"/>
            </w:tcBorders>
            <w:shd w:val="clear" w:color="auto" w:fill="auto"/>
            <w:tcMar>
              <w:top w:w="100" w:type="dxa"/>
              <w:left w:w="100" w:type="dxa"/>
              <w:bottom w:w="100" w:type="dxa"/>
              <w:right w:w="100" w:type="dxa"/>
            </w:tcMar>
          </w:tcPr>
          <w:p w14:paraId="5D3ED4BC"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Past-Year MDD</w:t>
            </w:r>
          </w:p>
        </w:tc>
        <w:tc>
          <w:tcPr>
            <w:tcW w:w="2218" w:type="dxa"/>
            <w:gridSpan w:val="3"/>
            <w:tcBorders>
              <w:bottom w:val="single" w:sz="4" w:space="0" w:color="000000"/>
            </w:tcBorders>
            <w:shd w:val="clear" w:color="auto" w:fill="auto"/>
            <w:tcMar>
              <w:top w:w="100" w:type="dxa"/>
              <w:left w:w="100" w:type="dxa"/>
              <w:bottom w:w="100" w:type="dxa"/>
              <w:right w:w="100" w:type="dxa"/>
            </w:tcMar>
          </w:tcPr>
          <w:p w14:paraId="4E740723"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Past-Year GAD</w:t>
            </w:r>
          </w:p>
        </w:tc>
      </w:tr>
      <w:tr w:rsidR="00363F93" w:rsidRPr="00363F93" w14:paraId="0A557B07" w14:textId="77777777" w:rsidTr="00512CF0">
        <w:trPr>
          <w:gridAfter w:val="1"/>
          <w:wAfter w:w="15" w:type="dxa"/>
          <w:trHeight w:val="304"/>
        </w:trPr>
        <w:tc>
          <w:tcPr>
            <w:tcW w:w="2975" w:type="dxa"/>
            <w:tcBorders>
              <w:bottom w:val="nil"/>
            </w:tcBorders>
            <w:shd w:val="clear" w:color="auto" w:fill="auto"/>
            <w:tcMar>
              <w:top w:w="100" w:type="dxa"/>
              <w:left w:w="100" w:type="dxa"/>
              <w:bottom w:w="100" w:type="dxa"/>
              <w:right w:w="100" w:type="dxa"/>
            </w:tcMar>
          </w:tcPr>
          <w:p w14:paraId="1E88CDBB" w14:textId="77777777" w:rsidR="00910994" w:rsidRPr="00363F93" w:rsidRDefault="00910994" w:rsidP="00512CF0">
            <w:pPr>
              <w:widowControl w:val="0"/>
              <w:pBdr>
                <w:top w:val="nil"/>
                <w:left w:val="nil"/>
                <w:bottom w:val="nil"/>
                <w:right w:val="nil"/>
                <w:between w:val="single" w:sz="4" w:space="1" w:color="000000"/>
              </w:pBdr>
              <w:rPr>
                <w:rFonts w:ascii="Times New Roman" w:hAnsi="Times New Roman" w:cs="Times New Roman"/>
              </w:rPr>
            </w:pPr>
            <w:r w:rsidRPr="00363F93">
              <w:rPr>
                <w:rFonts w:ascii="Times New Roman" w:hAnsi="Times New Roman" w:cs="Times New Roman"/>
              </w:rPr>
              <w:t>Past-Year Substance Use in Full Sample (n = 2572)</w:t>
            </w:r>
          </w:p>
        </w:tc>
        <w:tc>
          <w:tcPr>
            <w:tcW w:w="1919" w:type="dxa"/>
            <w:gridSpan w:val="2"/>
            <w:tcBorders>
              <w:bottom w:val="nil"/>
            </w:tcBorders>
            <w:shd w:val="clear" w:color="auto" w:fill="auto"/>
            <w:tcMar>
              <w:top w:w="100" w:type="dxa"/>
              <w:left w:w="100" w:type="dxa"/>
              <w:bottom w:w="100" w:type="dxa"/>
              <w:right w:w="100" w:type="dxa"/>
            </w:tcMar>
          </w:tcPr>
          <w:p w14:paraId="01493E2D" w14:textId="77777777" w:rsidR="00910994" w:rsidRPr="00363F93" w:rsidRDefault="00910994" w:rsidP="00512CF0">
            <w:pPr>
              <w:widowControl w:val="0"/>
              <w:pBdr>
                <w:top w:val="nil"/>
                <w:left w:val="nil"/>
                <w:bottom w:val="nil"/>
                <w:right w:val="nil"/>
                <w:between w:val="nil"/>
              </w:pBdr>
              <w:rPr>
                <w:rFonts w:ascii="Times New Roman" w:hAnsi="Times New Roman" w:cs="Times New Roman"/>
                <w:bCs/>
              </w:rPr>
            </w:pPr>
            <w:r w:rsidRPr="00363F93">
              <w:rPr>
                <w:rFonts w:ascii="Times New Roman" w:hAnsi="Times New Roman" w:cs="Times New Roman"/>
                <w:b/>
              </w:rPr>
              <w:t>.42*</w:t>
            </w:r>
            <w:r w:rsidRPr="00363F93">
              <w:rPr>
                <w:rFonts w:ascii="Times New Roman" w:hAnsi="Times New Roman" w:cs="Times New Roman"/>
                <w:bCs/>
              </w:rPr>
              <w:t xml:space="preserve"> /</w:t>
            </w:r>
            <w:r w:rsidRPr="00363F93">
              <w:rPr>
                <w:rFonts w:ascii="Times New Roman" w:hAnsi="Times New Roman" w:cs="Times New Roman"/>
                <w:b/>
              </w:rPr>
              <w:t xml:space="preserve"> .40*</w:t>
            </w:r>
          </w:p>
        </w:tc>
        <w:tc>
          <w:tcPr>
            <w:tcW w:w="1697" w:type="dxa"/>
            <w:gridSpan w:val="2"/>
            <w:tcBorders>
              <w:bottom w:val="nil"/>
            </w:tcBorders>
            <w:shd w:val="clear" w:color="auto" w:fill="auto"/>
            <w:tcMar>
              <w:top w:w="100" w:type="dxa"/>
              <w:left w:w="100" w:type="dxa"/>
              <w:bottom w:w="100" w:type="dxa"/>
              <w:right w:w="100" w:type="dxa"/>
            </w:tcMar>
          </w:tcPr>
          <w:p w14:paraId="71E30382"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.05 / .00</w:t>
            </w:r>
          </w:p>
        </w:tc>
        <w:tc>
          <w:tcPr>
            <w:tcW w:w="2192" w:type="dxa"/>
            <w:tcBorders>
              <w:bottom w:val="nil"/>
            </w:tcBorders>
            <w:shd w:val="clear" w:color="auto" w:fill="auto"/>
            <w:tcMar>
              <w:top w:w="100" w:type="dxa"/>
              <w:left w:w="100" w:type="dxa"/>
              <w:bottom w:w="100" w:type="dxa"/>
              <w:right w:w="100" w:type="dxa"/>
            </w:tcMar>
          </w:tcPr>
          <w:p w14:paraId="2D0A9727" w14:textId="77777777" w:rsidR="00910994" w:rsidRPr="00363F93" w:rsidRDefault="00910994" w:rsidP="00512CF0">
            <w:pPr>
              <w:widowControl w:val="0"/>
              <w:pBdr>
                <w:top w:val="nil"/>
                <w:left w:val="nil"/>
                <w:bottom w:val="nil"/>
                <w:right w:val="nil"/>
                <w:between w:val="nil"/>
              </w:pBdr>
              <w:rPr>
                <w:rFonts w:ascii="Times New Roman" w:hAnsi="Times New Roman" w:cs="Times New Roman"/>
                <w:bCs/>
              </w:rPr>
            </w:pPr>
            <w:r w:rsidRPr="00363F93">
              <w:rPr>
                <w:rFonts w:ascii="Times New Roman" w:hAnsi="Times New Roman" w:cs="Times New Roman"/>
                <w:b/>
              </w:rPr>
              <w:t>-.15*</w:t>
            </w:r>
            <w:r w:rsidRPr="00363F93">
              <w:rPr>
                <w:rFonts w:ascii="Times New Roman" w:hAnsi="Times New Roman" w:cs="Times New Roman"/>
                <w:bCs/>
              </w:rPr>
              <w:t xml:space="preserve"> / -.02</w:t>
            </w:r>
          </w:p>
        </w:tc>
      </w:tr>
      <w:tr w:rsidR="00363F93" w:rsidRPr="00363F93" w14:paraId="3B9A3E50" w14:textId="77777777" w:rsidTr="00512CF0">
        <w:trPr>
          <w:gridAfter w:val="1"/>
          <w:wAfter w:w="15" w:type="dxa"/>
          <w:trHeight w:val="532"/>
        </w:trPr>
        <w:tc>
          <w:tcPr>
            <w:tcW w:w="2975" w:type="dxa"/>
            <w:tcBorders>
              <w:bottom w:val="nil"/>
            </w:tcBorders>
            <w:shd w:val="clear" w:color="auto" w:fill="auto"/>
            <w:tcMar>
              <w:top w:w="100" w:type="dxa"/>
              <w:left w:w="100" w:type="dxa"/>
              <w:bottom w:w="100" w:type="dxa"/>
              <w:right w:w="100" w:type="dxa"/>
            </w:tcMar>
          </w:tcPr>
          <w:p w14:paraId="0C5D7671" w14:textId="77777777" w:rsidR="00910994" w:rsidRPr="00363F93" w:rsidRDefault="00910994" w:rsidP="00512CF0">
            <w:pPr>
              <w:widowControl w:val="0"/>
              <w:pBdr>
                <w:top w:val="nil"/>
                <w:left w:val="nil"/>
                <w:bottom w:val="nil"/>
                <w:right w:val="nil"/>
                <w:between w:val="single" w:sz="4" w:space="1" w:color="000000"/>
              </w:pBdr>
              <w:rPr>
                <w:rFonts w:ascii="Times New Roman" w:hAnsi="Times New Roman" w:cs="Times New Roman"/>
              </w:rPr>
            </w:pPr>
            <w:r w:rsidRPr="00363F93">
              <w:rPr>
                <w:rFonts w:ascii="Times New Roman" w:hAnsi="Times New Roman" w:cs="Times New Roman"/>
              </w:rPr>
              <w:t>Past-Year Substance Use in Ages 16-18 (n = 1381)</w:t>
            </w:r>
          </w:p>
        </w:tc>
        <w:tc>
          <w:tcPr>
            <w:tcW w:w="1919" w:type="dxa"/>
            <w:gridSpan w:val="2"/>
            <w:tcBorders>
              <w:bottom w:val="nil"/>
            </w:tcBorders>
            <w:shd w:val="clear" w:color="auto" w:fill="auto"/>
            <w:tcMar>
              <w:top w:w="100" w:type="dxa"/>
              <w:left w:w="100" w:type="dxa"/>
              <w:bottom w:w="100" w:type="dxa"/>
              <w:right w:w="100" w:type="dxa"/>
            </w:tcMar>
          </w:tcPr>
          <w:p w14:paraId="789577AF" w14:textId="77777777" w:rsidR="00910994" w:rsidRPr="00363F93" w:rsidRDefault="00910994" w:rsidP="00512CF0">
            <w:pPr>
              <w:widowControl w:val="0"/>
              <w:pBdr>
                <w:top w:val="nil"/>
                <w:left w:val="nil"/>
                <w:bottom w:val="nil"/>
                <w:right w:val="nil"/>
                <w:between w:val="nil"/>
              </w:pBdr>
              <w:rPr>
                <w:rFonts w:ascii="Times New Roman" w:hAnsi="Times New Roman" w:cs="Times New Roman"/>
                <w:b/>
              </w:rPr>
            </w:pPr>
            <w:r w:rsidRPr="00363F93">
              <w:rPr>
                <w:rFonts w:ascii="Times New Roman" w:hAnsi="Times New Roman" w:cs="Times New Roman"/>
                <w:b/>
              </w:rPr>
              <w:t>.51*</w:t>
            </w:r>
            <w:r w:rsidRPr="00363F93">
              <w:rPr>
                <w:rFonts w:ascii="Times New Roman" w:hAnsi="Times New Roman" w:cs="Times New Roman"/>
                <w:bCs/>
              </w:rPr>
              <w:t xml:space="preserve"> / </w:t>
            </w:r>
            <w:r w:rsidRPr="00363F93">
              <w:rPr>
                <w:rFonts w:ascii="Times New Roman" w:hAnsi="Times New Roman" w:cs="Times New Roman"/>
                <w:b/>
              </w:rPr>
              <w:t>.44*</w:t>
            </w:r>
          </w:p>
        </w:tc>
        <w:tc>
          <w:tcPr>
            <w:tcW w:w="1697" w:type="dxa"/>
            <w:gridSpan w:val="2"/>
            <w:tcBorders>
              <w:bottom w:val="nil"/>
            </w:tcBorders>
            <w:shd w:val="clear" w:color="auto" w:fill="auto"/>
            <w:tcMar>
              <w:top w:w="100" w:type="dxa"/>
              <w:left w:w="100" w:type="dxa"/>
              <w:bottom w:w="100" w:type="dxa"/>
              <w:right w:w="100" w:type="dxa"/>
            </w:tcMar>
          </w:tcPr>
          <w:p w14:paraId="191D5BFA"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.01 / .04</w:t>
            </w:r>
          </w:p>
        </w:tc>
        <w:tc>
          <w:tcPr>
            <w:tcW w:w="2192" w:type="dxa"/>
            <w:tcBorders>
              <w:bottom w:val="nil"/>
            </w:tcBorders>
            <w:shd w:val="clear" w:color="auto" w:fill="auto"/>
            <w:tcMar>
              <w:top w:w="100" w:type="dxa"/>
              <w:left w:w="100" w:type="dxa"/>
              <w:bottom w:w="100" w:type="dxa"/>
              <w:right w:w="100" w:type="dxa"/>
            </w:tcMar>
          </w:tcPr>
          <w:p w14:paraId="165E52C6" w14:textId="77777777" w:rsidR="00910994" w:rsidRPr="00363F93" w:rsidRDefault="00910994" w:rsidP="00512CF0">
            <w:pPr>
              <w:widowControl w:val="0"/>
              <w:pBdr>
                <w:top w:val="nil"/>
                <w:left w:val="nil"/>
                <w:bottom w:val="nil"/>
                <w:right w:val="nil"/>
                <w:between w:val="nil"/>
              </w:pBdr>
              <w:rPr>
                <w:rFonts w:ascii="Times New Roman" w:hAnsi="Times New Roman" w:cs="Times New Roman"/>
                <w:bCs/>
              </w:rPr>
            </w:pPr>
            <w:r w:rsidRPr="00363F93">
              <w:rPr>
                <w:rFonts w:ascii="Times New Roman" w:hAnsi="Times New Roman" w:cs="Times New Roman"/>
                <w:b/>
              </w:rPr>
              <w:t>-.15*</w:t>
            </w:r>
            <w:r w:rsidRPr="00363F93">
              <w:rPr>
                <w:rFonts w:ascii="Times New Roman" w:hAnsi="Times New Roman" w:cs="Times New Roman"/>
                <w:bCs/>
              </w:rPr>
              <w:t xml:space="preserve"> / -.04</w:t>
            </w:r>
          </w:p>
        </w:tc>
      </w:tr>
      <w:tr w:rsidR="00363F93" w:rsidRPr="00363F93" w14:paraId="359F952F" w14:textId="77777777" w:rsidTr="00512CF0">
        <w:trPr>
          <w:trHeight w:val="100"/>
        </w:trPr>
        <w:tc>
          <w:tcPr>
            <w:tcW w:w="2975" w:type="dxa"/>
            <w:shd w:val="clear" w:color="auto" w:fill="auto"/>
            <w:tcMar>
              <w:top w:w="100" w:type="dxa"/>
              <w:left w:w="100" w:type="dxa"/>
              <w:bottom w:w="100" w:type="dxa"/>
              <w:right w:w="100" w:type="dxa"/>
            </w:tcMar>
          </w:tcPr>
          <w:p w14:paraId="2755485F"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Adults (Women / Men)</w:t>
            </w:r>
          </w:p>
        </w:tc>
        <w:tc>
          <w:tcPr>
            <w:tcW w:w="1895" w:type="dxa"/>
            <w:shd w:val="clear" w:color="auto" w:fill="auto"/>
            <w:tcMar>
              <w:top w:w="100" w:type="dxa"/>
              <w:left w:w="100" w:type="dxa"/>
              <w:bottom w:w="100" w:type="dxa"/>
              <w:right w:w="100" w:type="dxa"/>
            </w:tcMar>
          </w:tcPr>
          <w:p w14:paraId="0DC63F07" w14:textId="77777777" w:rsidR="00910994" w:rsidRPr="00363F93" w:rsidRDefault="00910994" w:rsidP="00512CF0">
            <w:pPr>
              <w:widowControl w:val="0"/>
              <w:rPr>
                <w:rFonts w:ascii="Times New Roman" w:hAnsi="Times New Roman" w:cs="Times New Roman"/>
              </w:rPr>
            </w:pPr>
          </w:p>
        </w:tc>
        <w:tc>
          <w:tcPr>
            <w:tcW w:w="1710" w:type="dxa"/>
            <w:gridSpan w:val="2"/>
            <w:shd w:val="clear" w:color="auto" w:fill="auto"/>
            <w:tcMar>
              <w:top w:w="100" w:type="dxa"/>
              <w:left w:w="100" w:type="dxa"/>
              <w:bottom w:w="100" w:type="dxa"/>
              <w:right w:w="100" w:type="dxa"/>
            </w:tcMar>
          </w:tcPr>
          <w:p w14:paraId="096CB335" w14:textId="77777777" w:rsidR="00910994" w:rsidRPr="00363F93" w:rsidRDefault="00910994" w:rsidP="00512CF0">
            <w:pPr>
              <w:widowControl w:val="0"/>
              <w:rPr>
                <w:rFonts w:ascii="Times New Roman" w:hAnsi="Times New Roman" w:cs="Times New Roman"/>
              </w:rPr>
            </w:pPr>
          </w:p>
        </w:tc>
        <w:tc>
          <w:tcPr>
            <w:tcW w:w="2218" w:type="dxa"/>
            <w:gridSpan w:val="3"/>
            <w:shd w:val="clear" w:color="auto" w:fill="auto"/>
            <w:tcMar>
              <w:top w:w="100" w:type="dxa"/>
              <w:left w:w="100" w:type="dxa"/>
              <w:bottom w:w="100" w:type="dxa"/>
              <w:right w:w="100" w:type="dxa"/>
            </w:tcMar>
          </w:tcPr>
          <w:p w14:paraId="2A23AC8E" w14:textId="77777777" w:rsidR="00910994" w:rsidRPr="00363F93" w:rsidRDefault="00910994" w:rsidP="00512CF0">
            <w:pPr>
              <w:widowControl w:val="0"/>
              <w:rPr>
                <w:rFonts w:ascii="Times New Roman" w:hAnsi="Times New Roman" w:cs="Times New Roman"/>
              </w:rPr>
            </w:pPr>
          </w:p>
        </w:tc>
      </w:tr>
      <w:tr w:rsidR="00363F93" w:rsidRPr="00363F93" w14:paraId="4AE7BEF3" w14:textId="77777777" w:rsidTr="00512CF0">
        <w:tc>
          <w:tcPr>
            <w:tcW w:w="2975" w:type="dxa"/>
            <w:tcBorders>
              <w:bottom w:val="single" w:sz="4" w:space="0" w:color="000000"/>
            </w:tcBorders>
            <w:shd w:val="clear" w:color="auto" w:fill="auto"/>
            <w:tcMar>
              <w:top w:w="100" w:type="dxa"/>
              <w:left w:w="100" w:type="dxa"/>
              <w:bottom w:w="100" w:type="dxa"/>
              <w:right w:w="100" w:type="dxa"/>
            </w:tcMar>
          </w:tcPr>
          <w:p w14:paraId="462AFE7F" w14:textId="33B77D04" w:rsidR="00910994" w:rsidRPr="00363F93" w:rsidRDefault="0012569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Sample</w:t>
            </w:r>
          </w:p>
        </w:tc>
        <w:tc>
          <w:tcPr>
            <w:tcW w:w="1895" w:type="dxa"/>
            <w:tcBorders>
              <w:bottom w:val="single" w:sz="4" w:space="0" w:color="000000"/>
            </w:tcBorders>
            <w:shd w:val="clear" w:color="auto" w:fill="auto"/>
            <w:tcMar>
              <w:top w:w="100" w:type="dxa"/>
              <w:left w:w="100" w:type="dxa"/>
              <w:bottom w:w="100" w:type="dxa"/>
              <w:right w:w="100" w:type="dxa"/>
            </w:tcMar>
          </w:tcPr>
          <w:p w14:paraId="7A72207B"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Past-Year ASPD</w:t>
            </w:r>
          </w:p>
        </w:tc>
        <w:tc>
          <w:tcPr>
            <w:tcW w:w="1710" w:type="dxa"/>
            <w:gridSpan w:val="2"/>
            <w:tcBorders>
              <w:bottom w:val="single" w:sz="4" w:space="0" w:color="000000"/>
            </w:tcBorders>
            <w:shd w:val="clear" w:color="auto" w:fill="auto"/>
            <w:tcMar>
              <w:top w:w="100" w:type="dxa"/>
              <w:left w:w="100" w:type="dxa"/>
              <w:bottom w:w="100" w:type="dxa"/>
              <w:right w:w="100" w:type="dxa"/>
            </w:tcMar>
          </w:tcPr>
          <w:p w14:paraId="0755006E"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Past-Year MDD</w:t>
            </w:r>
          </w:p>
        </w:tc>
        <w:tc>
          <w:tcPr>
            <w:tcW w:w="2218" w:type="dxa"/>
            <w:gridSpan w:val="3"/>
            <w:tcBorders>
              <w:bottom w:val="single" w:sz="4" w:space="0" w:color="000000"/>
            </w:tcBorders>
            <w:shd w:val="clear" w:color="auto" w:fill="auto"/>
            <w:tcMar>
              <w:top w:w="100" w:type="dxa"/>
              <w:left w:w="100" w:type="dxa"/>
              <w:bottom w:w="100" w:type="dxa"/>
              <w:right w:w="100" w:type="dxa"/>
            </w:tcMar>
          </w:tcPr>
          <w:p w14:paraId="62FE253F"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Past-Year GAD</w:t>
            </w:r>
          </w:p>
        </w:tc>
      </w:tr>
      <w:tr w:rsidR="00363F93" w:rsidRPr="00363F93" w14:paraId="5F5D750C" w14:textId="77777777" w:rsidTr="00512CF0">
        <w:trPr>
          <w:gridAfter w:val="1"/>
          <w:wAfter w:w="15" w:type="dxa"/>
          <w:trHeight w:val="534"/>
        </w:trPr>
        <w:tc>
          <w:tcPr>
            <w:tcW w:w="2975" w:type="dxa"/>
            <w:tcBorders>
              <w:bottom w:val="nil"/>
            </w:tcBorders>
            <w:shd w:val="clear" w:color="auto" w:fill="auto"/>
            <w:tcMar>
              <w:top w:w="100" w:type="dxa"/>
              <w:left w:w="100" w:type="dxa"/>
              <w:bottom w:w="100" w:type="dxa"/>
              <w:right w:w="100" w:type="dxa"/>
            </w:tcMar>
          </w:tcPr>
          <w:p w14:paraId="37953AAF"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Past-Year Substance Use in Full Sample (n = 2635)</w:t>
            </w:r>
          </w:p>
        </w:tc>
        <w:tc>
          <w:tcPr>
            <w:tcW w:w="1919" w:type="dxa"/>
            <w:gridSpan w:val="2"/>
            <w:tcBorders>
              <w:bottom w:val="nil"/>
            </w:tcBorders>
            <w:shd w:val="clear" w:color="auto" w:fill="auto"/>
            <w:tcMar>
              <w:top w:w="100" w:type="dxa"/>
              <w:left w:w="100" w:type="dxa"/>
              <w:bottom w:w="100" w:type="dxa"/>
              <w:right w:w="100" w:type="dxa"/>
            </w:tcMar>
          </w:tcPr>
          <w:p w14:paraId="72F90D35" w14:textId="77777777" w:rsidR="00910994" w:rsidRPr="00363F93" w:rsidRDefault="00910994" w:rsidP="00512CF0">
            <w:pPr>
              <w:widowControl w:val="0"/>
              <w:pBdr>
                <w:top w:val="nil"/>
                <w:left w:val="nil"/>
                <w:bottom w:val="nil"/>
                <w:right w:val="nil"/>
                <w:between w:val="nil"/>
              </w:pBdr>
              <w:rPr>
                <w:rFonts w:ascii="Times New Roman" w:hAnsi="Times New Roman" w:cs="Times New Roman"/>
                <w:bCs/>
              </w:rPr>
            </w:pPr>
            <w:r w:rsidRPr="00363F93">
              <w:rPr>
                <w:rFonts w:ascii="Times New Roman" w:hAnsi="Times New Roman" w:cs="Times New Roman"/>
                <w:b/>
              </w:rPr>
              <w:t>.40*</w:t>
            </w:r>
            <w:r w:rsidRPr="00363F93">
              <w:rPr>
                <w:rFonts w:ascii="Times New Roman" w:hAnsi="Times New Roman" w:cs="Times New Roman"/>
                <w:bCs/>
              </w:rPr>
              <w:t xml:space="preserve"> /</w:t>
            </w:r>
            <w:r w:rsidRPr="00363F93">
              <w:rPr>
                <w:rFonts w:ascii="Times New Roman" w:hAnsi="Times New Roman" w:cs="Times New Roman"/>
                <w:b/>
              </w:rPr>
              <w:t xml:space="preserve"> .33*</w:t>
            </w:r>
          </w:p>
        </w:tc>
        <w:tc>
          <w:tcPr>
            <w:tcW w:w="1697" w:type="dxa"/>
            <w:gridSpan w:val="2"/>
            <w:tcBorders>
              <w:bottom w:val="nil"/>
            </w:tcBorders>
            <w:shd w:val="clear" w:color="auto" w:fill="auto"/>
            <w:tcMar>
              <w:top w:w="100" w:type="dxa"/>
              <w:left w:w="100" w:type="dxa"/>
              <w:bottom w:w="100" w:type="dxa"/>
              <w:right w:w="100" w:type="dxa"/>
            </w:tcMar>
          </w:tcPr>
          <w:p w14:paraId="577CAEF3" w14:textId="77777777" w:rsidR="00910994" w:rsidRPr="00363F93" w:rsidRDefault="00910994" w:rsidP="00512CF0">
            <w:pPr>
              <w:widowControl w:val="0"/>
              <w:rPr>
                <w:rFonts w:ascii="Times New Roman" w:hAnsi="Times New Roman" w:cs="Times New Roman"/>
                <w:b/>
                <w:bCs/>
              </w:rPr>
            </w:pPr>
            <w:r w:rsidRPr="00363F93">
              <w:rPr>
                <w:rFonts w:ascii="Times New Roman" w:hAnsi="Times New Roman" w:cs="Times New Roman"/>
              </w:rPr>
              <w:t xml:space="preserve">.03 / </w:t>
            </w:r>
            <w:r w:rsidRPr="00363F93">
              <w:rPr>
                <w:rFonts w:ascii="Times New Roman" w:hAnsi="Times New Roman" w:cs="Times New Roman"/>
                <w:b/>
                <w:bCs/>
              </w:rPr>
              <w:t>.12*</w:t>
            </w:r>
          </w:p>
        </w:tc>
        <w:tc>
          <w:tcPr>
            <w:tcW w:w="2192" w:type="dxa"/>
            <w:tcBorders>
              <w:bottom w:val="nil"/>
            </w:tcBorders>
            <w:shd w:val="clear" w:color="auto" w:fill="auto"/>
            <w:tcMar>
              <w:top w:w="100" w:type="dxa"/>
              <w:left w:w="100" w:type="dxa"/>
              <w:bottom w:w="100" w:type="dxa"/>
              <w:right w:w="100" w:type="dxa"/>
            </w:tcMar>
          </w:tcPr>
          <w:p w14:paraId="6550947D" w14:textId="77777777" w:rsidR="00910994" w:rsidRPr="00363F93" w:rsidRDefault="00910994" w:rsidP="00512CF0">
            <w:pPr>
              <w:widowControl w:val="0"/>
              <w:rPr>
                <w:rFonts w:ascii="Times New Roman" w:hAnsi="Times New Roman" w:cs="Times New Roman"/>
                <w:bCs/>
              </w:rPr>
            </w:pPr>
            <w:r w:rsidRPr="00363F93">
              <w:rPr>
                <w:rFonts w:ascii="Times New Roman" w:hAnsi="Times New Roman" w:cs="Times New Roman"/>
                <w:b/>
              </w:rPr>
              <w:t>.12*</w:t>
            </w:r>
            <w:r w:rsidRPr="00363F93">
              <w:rPr>
                <w:rFonts w:ascii="Times New Roman" w:hAnsi="Times New Roman" w:cs="Times New Roman"/>
                <w:bCs/>
              </w:rPr>
              <w:t xml:space="preserve"> / .05</w:t>
            </w:r>
          </w:p>
        </w:tc>
      </w:tr>
      <w:tr w:rsidR="00363F93" w:rsidRPr="00363F93" w14:paraId="0A058BB3" w14:textId="77777777" w:rsidTr="00512CF0">
        <w:trPr>
          <w:gridAfter w:val="1"/>
          <w:wAfter w:w="15" w:type="dxa"/>
          <w:trHeight w:val="534"/>
        </w:trPr>
        <w:tc>
          <w:tcPr>
            <w:tcW w:w="2975" w:type="dxa"/>
            <w:tcBorders>
              <w:top w:val="nil"/>
            </w:tcBorders>
            <w:shd w:val="clear" w:color="auto" w:fill="auto"/>
            <w:tcMar>
              <w:top w:w="100" w:type="dxa"/>
              <w:left w:w="100" w:type="dxa"/>
              <w:bottom w:w="100" w:type="dxa"/>
              <w:right w:w="100" w:type="dxa"/>
            </w:tcMar>
          </w:tcPr>
          <w:p w14:paraId="1F602DF2"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Past-Year Substance Use in Ages 21-23 (n = 1372)</w:t>
            </w:r>
          </w:p>
        </w:tc>
        <w:tc>
          <w:tcPr>
            <w:tcW w:w="1919" w:type="dxa"/>
            <w:gridSpan w:val="2"/>
            <w:tcBorders>
              <w:top w:val="nil"/>
            </w:tcBorders>
            <w:shd w:val="clear" w:color="auto" w:fill="auto"/>
            <w:tcMar>
              <w:top w:w="100" w:type="dxa"/>
              <w:left w:w="100" w:type="dxa"/>
              <w:bottom w:w="100" w:type="dxa"/>
              <w:right w:w="100" w:type="dxa"/>
            </w:tcMar>
          </w:tcPr>
          <w:p w14:paraId="47CF558F" w14:textId="77777777" w:rsidR="00910994" w:rsidRPr="00363F93" w:rsidRDefault="00910994" w:rsidP="00512CF0">
            <w:pPr>
              <w:widowControl w:val="0"/>
              <w:rPr>
                <w:rFonts w:ascii="Times New Roman" w:hAnsi="Times New Roman" w:cs="Times New Roman"/>
                <w:b/>
              </w:rPr>
            </w:pPr>
            <w:r w:rsidRPr="00363F93">
              <w:rPr>
                <w:rFonts w:ascii="Times New Roman" w:hAnsi="Times New Roman" w:cs="Times New Roman"/>
                <w:b/>
              </w:rPr>
              <w:t>.42*</w:t>
            </w:r>
            <w:r w:rsidRPr="00363F93">
              <w:rPr>
                <w:rFonts w:ascii="Times New Roman" w:hAnsi="Times New Roman" w:cs="Times New Roman"/>
                <w:bCs/>
              </w:rPr>
              <w:t xml:space="preserve"> / </w:t>
            </w:r>
            <w:r w:rsidRPr="00363F93">
              <w:rPr>
                <w:rFonts w:ascii="Times New Roman" w:hAnsi="Times New Roman" w:cs="Times New Roman"/>
                <w:b/>
              </w:rPr>
              <w:t>.37*</w:t>
            </w:r>
          </w:p>
        </w:tc>
        <w:tc>
          <w:tcPr>
            <w:tcW w:w="1697" w:type="dxa"/>
            <w:gridSpan w:val="2"/>
            <w:tcBorders>
              <w:top w:val="nil"/>
            </w:tcBorders>
            <w:shd w:val="clear" w:color="auto" w:fill="auto"/>
            <w:tcMar>
              <w:top w:w="100" w:type="dxa"/>
              <w:left w:w="100" w:type="dxa"/>
              <w:bottom w:w="100" w:type="dxa"/>
              <w:right w:w="100" w:type="dxa"/>
            </w:tcMar>
          </w:tcPr>
          <w:p w14:paraId="78123513" w14:textId="77777777" w:rsidR="00910994" w:rsidRPr="00363F93" w:rsidRDefault="00910994" w:rsidP="00512CF0">
            <w:pPr>
              <w:widowControl w:val="0"/>
              <w:rPr>
                <w:rFonts w:ascii="Times New Roman" w:hAnsi="Times New Roman" w:cs="Times New Roman"/>
                <w:bCs/>
              </w:rPr>
            </w:pPr>
            <w:r w:rsidRPr="00363F93">
              <w:rPr>
                <w:rFonts w:ascii="Times New Roman" w:hAnsi="Times New Roman" w:cs="Times New Roman"/>
                <w:bCs/>
              </w:rPr>
              <w:t xml:space="preserve">.06 / </w:t>
            </w:r>
            <w:r w:rsidRPr="00363F93">
              <w:rPr>
                <w:rFonts w:ascii="Times New Roman" w:hAnsi="Times New Roman" w:cs="Times New Roman"/>
                <w:b/>
              </w:rPr>
              <w:t>.09*</w:t>
            </w:r>
          </w:p>
        </w:tc>
        <w:tc>
          <w:tcPr>
            <w:tcW w:w="2192" w:type="dxa"/>
            <w:tcBorders>
              <w:top w:val="nil"/>
            </w:tcBorders>
            <w:shd w:val="clear" w:color="auto" w:fill="auto"/>
            <w:tcMar>
              <w:top w:w="100" w:type="dxa"/>
              <w:left w:w="100" w:type="dxa"/>
              <w:bottom w:w="100" w:type="dxa"/>
              <w:right w:w="100" w:type="dxa"/>
            </w:tcMar>
          </w:tcPr>
          <w:p w14:paraId="6D8B09D8" w14:textId="77777777" w:rsidR="00910994" w:rsidRPr="00363F93" w:rsidRDefault="00910994" w:rsidP="00512CF0">
            <w:pPr>
              <w:widowControl w:val="0"/>
              <w:rPr>
                <w:rFonts w:ascii="Times New Roman" w:hAnsi="Times New Roman" w:cs="Times New Roman"/>
              </w:rPr>
            </w:pPr>
            <w:r w:rsidRPr="00363F93">
              <w:rPr>
                <w:rFonts w:ascii="Times New Roman" w:hAnsi="Times New Roman" w:cs="Times New Roman"/>
                <w:b/>
                <w:bCs/>
              </w:rPr>
              <w:t>.10*</w:t>
            </w:r>
            <w:r w:rsidRPr="00363F93">
              <w:rPr>
                <w:rFonts w:ascii="Times New Roman" w:hAnsi="Times New Roman" w:cs="Times New Roman"/>
              </w:rPr>
              <w:t xml:space="preserve"> / .02</w:t>
            </w:r>
          </w:p>
        </w:tc>
      </w:tr>
    </w:tbl>
    <w:p w14:paraId="11CCF89E" w14:textId="77777777" w:rsidR="00910994" w:rsidRPr="00363F93" w:rsidRDefault="00910994" w:rsidP="00910994">
      <w:pPr>
        <w:pBdr>
          <w:top w:val="nil"/>
          <w:left w:val="nil"/>
          <w:bottom w:val="nil"/>
          <w:right w:val="nil"/>
          <w:between w:val="nil"/>
        </w:pBdr>
        <w:spacing w:line="480" w:lineRule="auto"/>
        <w:rPr>
          <w:rFonts w:ascii="Times New Roman" w:hAnsi="Times New Roman" w:cs="Times New Roman"/>
          <w:sz w:val="24"/>
          <w:szCs w:val="24"/>
        </w:rPr>
      </w:pPr>
      <w:r w:rsidRPr="00363F93">
        <w:rPr>
          <w:rFonts w:ascii="Times New Roman" w:hAnsi="Times New Roman" w:cs="Times New Roman"/>
          <w:i/>
          <w:iCs/>
          <w:sz w:val="24"/>
          <w:szCs w:val="24"/>
        </w:rPr>
        <w:t xml:space="preserve">Note. </w:t>
      </w:r>
      <w:r w:rsidRPr="00363F93">
        <w:rPr>
          <w:rFonts w:ascii="Times New Roman" w:hAnsi="Times New Roman" w:cs="Times New Roman"/>
          <w:sz w:val="24"/>
          <w:szCs w:val="24"/>
        </w:rPr>
        <w:t xml:space="preserve">CD = Conduct Disorder; MDD = Major Depressive Disorder; GAD = Generalized Anxiety Disorder; ASPD = Antisocial Personality Disorder. </w:t>
      </w:r>
    </w:p>
    <w:p w14:paraId="7F6A8DC7" w14:textId="77777777" w:rsidR="00910994" w:rsidRPr="00363F93" w:rsidRDefault="00910994" w:rsidP="00910994">
      <w:pPr>
        <w:pBdr>
          <w:top w:val="nil"/>
          <w:left w:val="nil"/>
          <w:bottom w:val="nil"/>
          <w:right w:val="nil"/>
          <w:between w:val="nil"/>
        </w:pBdr>
        <w:spacing w:line="480" w:lineRule="auto"/>
        <w:rPr>
          <w:rFonts w:ascii="Times New Roman" w:hAnsi="Times New Roman" w:cs="Times New Roman"/>
          <w:sz w:val="24"/>
          <w:szCs w:val="24"/>
        </w:rPr>
      </w:pPr>
      <w:r w:rsidRPr="00363F93">
        <w:rPr>
          <w:rFonts w:ascii="Times New Roman" w:hAnsi="Times New Roman" w:cs="Times New Roman"/>
          <w:b/>
          <w:sz w:val="24"/>
          <w:szCs w:val="24"/>
        </w:rPr>
        <w:t>*</w:t>
      </w:r>
      <w:r w:rsidRPr="00363F93">
        <w:rPr>
          <w:rFonts w:ascii="Times New Roman" w:hAnsi="Times New Roman" w:cs="Times New Roman"/>
          <w:b/>
          <w:i/>
          <w:sz w:val="24"/>
          <w:szCs w:val="24"/>
        </w:rPr>
        <w:t>p</w:t>
      </w:r>
      <w:r w:rsidRPr="00363F93">
        <w:rPr>
          <w:rFonts w:ascii="Times New Roman" w:hAnsi="Times New Roman" w:cs="Times New Roman"/>
          <w:b/>
          <w:sz w:val="24"/>
          <w:szCs w:val="24"/>
        </w:rPr>
        <w:t xml:space="preserve"> &lt; .05</w:t>
      </w:r>
      <w:r w:rsidRPr="00363F93">
        <w:rPr>
          <w:rFonts w:ascii="Times New Roman" w:hAnsi="Times New Roman" w:cs="Times New Roman"/>
          <w:sz w:val="24"/>
          <w:szCs w:val="24"/>
        </w:rPr>
        <w:t>.</w:t>
      </w:r>
    </w:p>
    <w:p w14:paraId="35CDF6F7" w14:textId="77777777" w:rsidR="00910994" w:rsidRPr="00363F93" w:rsidRDefault="00910994" w:rsidP="00910994">
      <w:pPr>
        <w:spacing w:line="480" w:lineRule="auto"/>
        <w:contextualSpacing/>
        <w:rPr>
          <w:rFonts w:ascii="Times New Roman" w:eastAsia="Times New Roman" w:hAnsi="Times New Roman" w:cs="Times New Roman"/>
          <w:sz w:val="24"/>
          <w:szCs w:val="24"/>
        </w:rPr>
      </w:pPr>
    </w:p>
    <w:p w14:paraId="39883C52" w14:textId="77777777" w:rsidR="00910994" w:rsidRPr="00363F93" w:rsidRDefault="00910994" w:rsidP="00910994">
      <w:pPr>
        <w:spacing w:line="480" w:lineRule="auto"/>
        <w:contextualSpacing/>
        <w:rPr>
          <w:rFonts w:ascii="Times New Roman" w:eastAsia="Times New Roman" w:hAnsi="Times New Roman" w:cs="Times New Roman"/>
          <w:sz w:val="24"/>
          <w:szCs w:val="24"/>
        </w:rPr>
      </w:pPr>
    </w:p>
    <w:p w14:paraId="3A7EE06B" w14:textId="77777777" w:rsidR="00910994" w:rsidRPr="00363F93" w:rsidRDefault="00910994" w:rsidP="00910994">
      <w:pPr>
        <w:spacing w:line="480" w:lineRule="auto"/>
        <w:contextualSpacing/>
        <w:rPr>
          <w:rFonts w:ascii="Times New Roman" w:eastAsia="Times New Roman" w:hAnsi="Times New Roman" w:cs="Times New Roman"/>
          <w:sz w:val="24"/>
          <w:szCs w:val="24"/>
        </w:rPr>
      </w:pPr>
    </w:p>
    <w:p w14:paraId="30743F6A" w14:textId="77777777" w:rsidR="00910994" w:rsidRPr="00363F93" w:rsidRDefault="00910994" w:rsidP="00910994">
      <w:pPr>
        <w:spacing w:line="480" w:lineRule="auto"/>
        <w:contextualSpacing/>
        <w:rPr>
          <w:rFonts w:ascii="Times New Roman" w:eastAsia="Times New Roman" w:hAnsi="Times New Roman" w:cs="Times New Roman"/>
          <w:sz w:val="24"/>
          <w:szCs w:val="24"/>
        </w:rPr>
      </w:pPr>
    </w:p>
    <w:p w14:paraId="76B1977A" w14:textId="77777777" w:rsidR="00910994" w:rsidRPr="00363F93" w:rsidRDefault="00910994" w:rsidP="00910994">
      <w:pPr>
        <w:spacing w:line="480" w:lineRule="auto"/>
        <w:contextualSpacing/>
        <w:rPr>
          <w:rFonts w:ascii="Times New Roman" w:eastAsia="Times New Roman" w:hAnsi="Times New Roman" w:cs="Times New Roman"/>
          <w:sz w:val="24"/>
          <w:szCs w:val="24"/>
        </w:rPr>
      </w:pPr>
    </w:p>
    <w:p w14:paraId="160D1896" w14:textId="77777777" w:rsidR="00910994" w:rsidRPr="00363F93" w:rsidRDefault="00910994" w:rsidP="00910994">
      <w:pPr>
        <w:spacing w:line="480" w:lineRule="auto"/>
        <w:contextualSpacing/>
        <w:rPr>
          <w:rFonts w:ascii="Times New Roman" w:eastAsia="Times New Roman" w:hAnsi="Times New Roman" w:cs="Times New Roman"/>
          <w:sz w:val="24"/>
          <w:szCs w:val="24"/>
        </w:rPr>
      </w:pPr>
    </w:p>
    <w:p w14:paraId="0F74F050" w14:textId="77777777" w:rsidR="00910994" w:rsidRPr="00363F93" w:rsidRDefault="00910994" w:rsidP="00910994">
      <w:pPr>
        <w:spacing w:line="480" w:lineRule="auto"/>
        <w:contextualSpacing/>
        <w:rPr>
          <w:rFonts w:ascii="Times New Roman" w:eastAsia="Times New Roman" w:hAnsi="Times New Roman" w:cs="Times New Roman"/>
          <w:sz w:val="24"/>
          <w:szCs w:val="24"/>
        </w:rPr>
      </w:pPr>
    </w:p>
    <w:p w14:paraId="1433DAEC" w14:textId="77777777" w:rsidR="00910994" w:rsidRPr="00363F93" w:rsidRDefault="00910994" w:rsidP="00910994">
      <w:pPr>
        <w:spacing w:line="480" w:lineRule="auto"/>
        <w:contextualSpacing/>
        <w:rPr>
          <w:rFonts w:ascii="Times New Roman" w:eastAsia="Times New Roman" w:hAnsi="Times New Roman" w:cs="Times New Roman"/>
          <w:sz w:val="24"/>
          <w:szCs w:val="24"/>
        </w:rPr>
      </w:pPr>
    </w:p>
    <w:p w14:paraId="24624982" w14:textId="25DEDBC6" w:rsidR="00910994" w:rsidRPr="00363F93" w:rsidRDefault="00910994" w:rsidP="00910994">
      <w:pPr>
        <w:spacing w:line="480" w:lineRule="auto"/>
        <w:contextualSpacing/>
        <w:rPr>
          <w:rFonts w:ascii="Times New Roman" w:eastAsia="Times New Roman" w:hAnsi="Times New Roman" w:cs="Times New Roman"/>
          <w:sz w:val="24"/>
          <w:szCs w:val="24"/>
        </w:rPr>
      </w:pPr>
      <w:r w:rsidRPr="00363F93">
        <w:rPr>
          <w:rFonts w:ascii="Times New Roman" w:eastAsia="Times New Roman" w:hAnsi="Times New Roman" w:cs="Times New Roman"/>
          <w:sz w:val="24"/>
          <w:szCs w:val="24"/>
        </w:rPr>
        <w:lastRenderedPageBreak/>
        <w:t xml:space="preserve">Supplemental Online Materials: Table S6. </w:t>
      </w:r>
    </w:p>
    <w:p w14:paraId="69AAB56C" w14:textId="77777777" w:rsidR="00910994" w:rsidRPr="00363F93" w:rsidRDefault="00910994" w:rsidP="00910994">
      <w:pPr>
        <w:spacing w:line="480" w:lineRule="auto"/>
        <w:contextualSpacing/>
        <w:rPr>
          <w:rFonts w:ascii="Times New Roman" w:hAnsi="Times New Roman" w:cs="Times New Roman"/>
          <w:i/>
          <w:sz w:val="24"/>
          <w:szCs w:val="24"/>
        </w:rPr>
      </w:pPr>
      <w:r w:rsidRPr="00363F93">
        <w:rPr>
          <w:rFonts w:ascii="Times New Roman" w:hAnsi="Times New Roman" w:cs="Times New Roman"/>
          <w:i/>
          <w:sz w:val="24"/>
          <w:szCs w:val="24"/>
        </w:rPr>
        <w:t xml:space="preserve">Phenotypic Cholesky Decomposition Parameters in Adolescents and Adults in Full Sample Compared to Limited Age Sample </w:t>
      </w:r>
    </w:p>
    <w:tbl>
      <w:tblPr>
        <w:tblW w:w="9821" w:type="dxa"/>
        <w:tblInd w:w="-10" w:type="dxa"/>
        <w:tblBorders>
          <w:top w:val="single" w:sz="4" w:space="0" w:color="000000"/>
          <w:bottom w:val="single" w:sz="4" w:space="0" w:color="000000"/>
          <w:insideH w:val="single" w:sz="4" w:space="0" w:color="000000"/>
        </w:tblBorders>
        <w:tblLayout w:type="fixed"/>
        <w:tblLook w:val="0600" w:firstRow="0" w:lastRow="0" w:firstColumn="0" w:lastColumn="0" w:noHBand="1" w:noVBand="1"/>
      </w:tblPr>
      <w:tblGrid>
        <w:gridCol w:w="2620"/>
        <w:gridCol w:w="1710"/>
        <w:gridCol w:w="1890"/>
        <w:gridCol w:w="1890"/>
        <w:gridCol w:w="1705"/>
        <w:gridCol w:w="6"/>
      </w:tblGrid>
      <w:tr w:rsidR="00363F93" w:rsidRPr="00363F93" w14:paraId="1C1E92C8" w14:textId="77777777" w:rsidTr="00512CF0">
        <w:trPr>
          <w:gridAfter w:val="1"/>
          <w:wAfter w:w="6" w:type="dxa"/>
        </w:trPr>
        <w:tc>
          <w:tcPr>
            <w:tcW w:w="8110" w:type="dxa"/>
            <w:gridSpan w:val="4"/>
            <w:shd w:val="clear" w:color="auto" w:fill="auto"/>
            <w:tcMar>
              <w:top w:w="100" w:type="dxa"/>
              <w:left w:w="100" w:type="dxa"/>
              <w:bottom w:w="100" w:type="dxa"/>
              <w:right w:w="100" w:type="dxa"/>
            </w:tcMar>
          </w:tcPr>
          <w:p w14:paraId="54FEEF16"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 xml:space="preserve">Adolescents (Girls / Boys) </w:t>
            </w:r>
          </w:p>
        </w:tc>
        <w:tc>
          <w:tcPr>
            <w:tcW w:w="1705" w:type="dxa"/>
          </w:tcPr>
          <w:p w14:paraId="53270CB0"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p>
        </w:tc>
      </w:tr>
      <w:tr w:rsidR="00363F93" w:rsidRPr="00363F93" w14:paraId="6DA65280" w14:textId="77777777" w:rsidTr="00512CF0">
        <w:tc>
          <w:tcPr>
            <w:tcW w:w="2620" w:type="dxa"/>
            <w:tcBorders>
              <w:bottom w:val="single" w:sz="4" w:space="0" w:color="000000"/>
            </w:tcBorders>
            <w:shd w:val="clear" w:color="auto" w:fill="auto"/>
            <w:tcMar>
              <w:top w:w="100" w:type="dxa"/>
              <w:left w:w="100" w:type="dxa"/>
              <w:bottom w:w="100" w:type="dxa"/>
              <w:right w:w="100" w:type="dxa"/>
            </w:tcMar>
          </w:tcPr>
          <w:p w14:paraId="5BF1CA23" w14:textId="09164D3D" w:rsidR="00910994" w:rsidRPr="00363F93" w:rsidRDefault="0012569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Sample</w:t>
            </w:r>
          </w:p>
        </w:tc>
        <w:tc>
          <w:tcPr>
            <w:tcW w:w="1710" w:type="dxa"/>
            <w:tcBorders>
              <w:bottom w:val="single" w:sz="4" w:space="0" w:color="000000"/>
            </w:tcBorders>
            <w:shd w:val="clear" w:color="auto" w:fill="auto"/>
            <w:tcMar>
              <w:top w:w="100" w:type="dxa"/>
              <w:left w:w="100" w:type="dxa"/>
              <w:bottom w:w="100" w:type="dxa"/>
              <w:right w:w="100" w:type="dxa"/>
            </w:tcMar>
          </w:tcPr>
          <w:p w14:paraId="65E4857E"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F1 to</w:t>
            </w:r>
          </w:p>
        </w:tc>
        <w:tc>
          <w:tcPr>
            <w:tcW w:w="1890" w:type="dxa"/>
            <w:tcBorders>
              <w:bottom w:val="single" w:sz="4" w:space="0" w:color="000000"/>
            </w:tcBorders>
            <w:shd w:val="clear" w:color="auto" w:fill="auto"/>
            <w:tcMar>
              <w:top w:w="100" w:type="dxa"/>
              <w:left w:w="100" w:type="dxa"/>
              <w:bottom w:w="100" w:type="dxa"/>
              <w:right w:w="100" w:type="dxa"/>
            </w:tcMar>
          </w:tcPr>
          <w:p w14:paraId="0AE21861"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F2 to</w:t>
            </w:r>
          </w:p>
        </w:tc>
        <w:tc>
          <w:tcPr>
            <w:tcW w:w="1890" w:type="dxa"/>
            <w:tcBorders>
              <w:bottom w:val="single" w:sz="4" w:space="0" w:color="000000"/>
            </w:tcBorders>
            <w:shd w:val="clear" w:color="auto" w:fill="auto"/>
            <w:tcMar>
              <w:top w:w="100" w:type="dxa"/>
              <w:left w:w="100" w:type="dxa"/>
              <w:bottom w:w="100" w:type="dxa"/>
              <w:right w:w="100" w:type="dxa"/>
            </w:tcMar>
          </w:tcPr>
          <w:p w14:paraId="1ECE0068"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F3 to</w:t>
            </w:r>
          </w:p>
        </w:tc>
        <w:tc>
          <w:tcPr>
            <w:tcW w:w="1711" w:type="dxa"/>
            <w:gridSpan w:val="2"/>
            <w:tcBorders>
              <w:bottom w:val="single" w:sz="4" w:space="0" w:color="000000"/>
            </w:tcBorders>
          </w:tcPr>
          <w:p w14:paraId="5FF24DFA"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F4 to</w:t>
            </w:r>
          </w:p>
        </w:tc>
      </w:tr>
      <w:tr w:rsidR="00363F93" w:rsidRPr="00363F93" w14:paraId="29471BFA" w14:textId="77777777" w:rsidTr="00512CF0">
        <w:trPr>
          <w:trHeight w:val="552"/>
        </w:trPr>
        <w:tc>
          <w:tcPr>
            <w:tcW w:w="2620" w:type="dxa"/>
            <w:tcBorders>
              <w:bottom w:val="nil"/>
            </w:tcBorders>
            <w:shd w:val="clear" w:color="auto" w:fill="auto"/>
            <w:tcMar>
              <w:top w:w="100" w:type="dxa"/>
              <w:left w:w="100" w:type="dxa"/>
              <w:bottom w:w="100" w:type="dxa"/>
              <w:right w:w="100" w:type="dxa"/>
            </w:tcMar>
          </w:tcPr>
          <w:p w14:paraId="20B7DACF" w14:textId="77777777" w:rsidR="00910994" w:rsidRPr="00363F93" w:rsidRDefault="00910994" w:rsidP="00512CF0">
            <w:pPr>
              <w:widowControl w:val="0"/>
              <w:pBdr>
                <w:top w:val="nil"/>
                <w:left w:val="nil"/>
                <w:bottom w:val="nil"/>
                <w:right w:val="nil"/>
                <w:between w:val="single" w:sz="4" w:space="1" w:color="000000"/>
              </w:pBdr>
              <w:rPr>
                <w:rFonts w:ascii="Times New Roman" w:hAnsi="Times New Roman" w:cs="Times New Roman"/>
              </w:rPr>
            </w:pPr>
            <w:r w:rsidRPr="00363F93">
              <w:rPr>
                <w:rFonts w:ascii="Times New Roman" w:hAnsi="Times New Roman" w:cs="Times New Roman"/>
              </w:rPr>
              <w:t>Past-Year Substance Use in Full Sample (n = 2770)</w:t>
            </w:r>
          </w:p>
        </w:tc>
        <w:tc>
          <w:tcPr>
            <w:tcW w:w="1710" w:type="dxa"/>
            <w:tcBorders>
              <w:bottom w:val="nil"/>
            </w:tcBorders>
            <w:shd w:val="clear" w:color="auto" w:fill="auto"/>
            <w:tcMar>
              <w:top w:w="100" w:type="dxa"/>
              <w:left w:w="100" w:type="dxa"/>
              <w:bottom w:w="100" w:type="dxa"/>
              <w:right w:w="100" w:type="dxa"/>
            </w:tcMar>
          </w:tcPr>
          <w:p w14:paraId="4851F6AA"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b/>
              </w:rPr>
              <w:t>.54*</w:t>
            </w:r>
            <w:r w:rsidRPr="00363F93">
              <w:rPr>
                <w:rFonts w:ascii="Times New Roman" w:hAnsi="Times New Roman" w:cs="Times New Roman"/>
              </w:rPr>
              <w:t xml:space="preserve"> / </w:t>
            </w:r>
            <w:r w:rsidRPr="00363F93">
              <w:rPr>
                <w:rFonts w:ascii="Times New Roman" w:hAnsi="Times New Roman" w:cs="Times New Roman"/>
                <w:b/>
              </w:rPr>
              <w:t>.48*</w:t>
            </w:r>
          </w:p>
        </w:tc>
        <w:tc>
          <w:tcPr>
            <w:tcW w:w="1890" w:type="dxa"/>
            <w:tcBorders>
              <w:bottom w:val="nil"/>
            </w:tcBorders>
            <w:shd w:val="clear" w:color="auto" w:fill="auto"/>
            <w:tcMar>
              <w:top w:w="100" w:type="dxa"/>
              <w:left w:w="100" w:type="dxa"/>
              <w:bottom w:w="100" w:type="dxa"/>
              <w:right w:w="100" w:type="dxa"/>
            </w:tcMar>
          </w:tcPr>
          <w:p w14:paraId="0B70ABD5"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b/>
              </w:rPr>
              <w:t>-.12*</w:t>
            </w:r>
            <w:r w:rsidRPr="00363F93">
              <w:rPr>
                <w:rFonts w:ascii="Times New Roman" w:hAnsi="Times New Roman" w:cs="Times New Roman"/>
              </w:rPr>
              <w:t xml:space="preserve"> / -.06 </w:t>
            </w:r>
          </w:p>
        </w:tc>
        <w:tc>
          <w:tcPr>
            <w:tcW w:w="1890" w:type="dxa"/>
            <w:tcBorders>
              <w:bottom w:val="nil"/>
            </w:tcBorders>
            <w:shd w:val="clear" w:color="auto" w:fill="auto"/>
            <w:tcMar>
              <w:top w:w="100" w:type="dxa"/>
              <w:left w:w="100" w:type="dxa"/>
              <w:bottom w:w="100" w:type="dxa"/>
              <w:right w:w="100" w:type="dxa"/>
            </w:tcMar>
          </w:tcPr>
          <w:p w14:paraId="7C7CB635"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b/>
              </w:rPr>
              <w:t>-.18*</w:t>
            </w:r>
            <w:r w:rsidRPr="00363F93">
              <w:rPr>
                <w:rFonts w:ascii="Times New Roman" w:hAnsi="Times New Roman" w:cs="Times New Roman"/>
              </w:rPr>
              <w:t xml:space="preserve"> / -.03 </w:t>
            </w:r>
          </w:p>
        </w:tc>
        <w:tc>
          <w:tcPr>
            <w:tcW w:w="1711" w:type="dxa"/>
            <w:gridSpan w:val="2"/>
            <w:tcBorders>
              <w:bottom w:val="nil"/>
            </w:tcBorders>
          </w:tcPr>
          <w:p w14:paraId="5767196C"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b/>
              </w:rPr>
              <w:t>.69*</w:t>
            </w:r>
            <w:r w:rsidRPr="00363F93">
              <w:rPr>
                <w:rFonts w:ascii="Times New Roman" w:hAnsi="Times New Roman" w:cs="Times New Roman"/>
              </w:rPr>
              <w:t xml:space="preserve"> / </w:t>
            </w:r>
            <w:r w:rsidRPr="00363F93">
              <w:rPr>
                <w:rFonts w:ascii="Times New Roman" w:hAnsi="Times New Roman" w:cs="Times New Roman"/>
                <w:b/>
              </w:rPr>
              <w:t>.71*</w:t>
            </w:r>
          </w:p>
        </w:tc>
      </w:tr>
      <w:tr w:rsidR="00363F93" w:rsidRPr="00363F93" w14:paraId="49CE63C7" w14:textId="77777777" w:rsidTr="00512CF0">
        <w:trPr>
          <w:trHeight w:val="552"/>
        </w:trPr>
        <w:tc>
          <w:tcPr>
            <w:tcW w:w="2620" w:type="dxa"/>
            <w:tcBorders>
              <w:top w:val="nil"/>
              <w:bottom w:val="nil"/>
            </w:tcBorders>
            <w:shd w:val="clear" w:color="auto" w:fill="auto"/>
            <w:tcMar>
              <w:top w:w="100" w:type="dxa"/>
              <w:left w:w="100" w:type="dxa"/>
              <w:bottom w:w="100" w:type="dxa"/>
              <w:right w:w="100" w:type="dxa"/>
            </w:tcMar>
          </w:tcPr>
          <w:p w14:paraId="28091432"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Past-Year Substance Use in Ages 16-18 (n = 1382)</w:t>
            </w:r>
          </w:p>
        </w:tc>
        <w:tc>
          <w:tcPr>
            <w:tcW w:w="1710" w:type="dxa"/>
            <w:tcBorders>
              <w:top w:val="nil"/>
              <w:bottom w:val="nil"/>
            </w:tcBorders>
            <w:shd w:val="clear" w:color="auto" w:fill="auto"/>
            <w:tcMar>
              <w:top w:w="100" w:type="dxa"/>
              <w:left w:w="100" w:type="dxa"/>
              <w:bottom w:w="100" w:type="dxa"/>
              <w:right w:w="100" w:type="dxa"/>
            </w:tcMar>
          </w:tcPr>
          <w:p w14:paraId="7F589BDA" w14:textId="77777777" w:rsidR="00910994" w:rsidRPr="00363F93" w:rsidRDefault="00910994" w:rsidP="00512CF0">
            <w:pPr>
              <w:widowControl w:val="0"/>
              <w:pBdr>
                <w:top w:val="nil"/>
                <w:left w:val="nil"/>
                <w:bottom w:val="nil"/>
                <w:right w:val="nil"/>
                <w:between w:val="nil"/>
              </w:pBdr>
              <w:rPr>
                <w:rFonts w:ascii="Times New Roman" w:hAnsi="Times New Roman" w:cs="Times New Roman"/>
                <w:bCs/>
              </w:rPr>
            </w:pPr>
            <w:r w:rsidRPr="00363F93">
              <w:rPr>
                <w:rFonts w:ascii="Times New Roman" w:hAnsi="Times New Roman" w:cs="Times New Roman"/>
                <w:b/>
              </w:rPr>
              <w:t>.60*</w:t>
            </w:r>
            <w:r w:rsidRPr="00363F93">
              <w:rPr>
                <w:rFonts w:ascii="Times New Roman" w:hAnsi="Times New Roman" w:cs="Times New Roman"/>
              </w:rPr>
              <w:t xml:space="preserve"> / </w:t>
            </w:r>
            <w:r w:rsidRPr="00363F93">
              <w:rPr>
                <w:rFonts w:ascii="Times New Roman" w:hAnsi="Times New Roman" w:cs="Times New Roman"/>
                <w:b/>
              </w:rPr>
              <w:t>.52*</w:t>
            </w:r>
          </w:p>
        </w:tc>
        <w:tc>
          <w:tcPr>
            <w:tcW w:w="1890" w:type="dxa"/>
            <w:tcBorders>
              <w:top w:val="nil"/>
              <w:bottom w:val="nil"/>
            </w:tcBorders>
            <w:shd w:val="clear" w:color="auto" w:fill="auto"/>
            <w:tcMar>
              <w:top w:w="100" w:type="dxa"/>
              <w:left w:w="100" w:type="dxa"/>
              <w:bottom w:w="100" w:type="dxa"/>
              <w:right w:w="100" w:type="dxa"/>
            </w:tcMar>
          </w:tcPr>
          <w:p w14:paraId="055FE44C" w14:textId="77777777" w:rsidR="00910994" w:rsidRPr="00363F93" w:rsidRDefault="00910994" w:rsidP="00512CF0">
            <w:pPr>
              <w:widowControl w:val="0"/>
              <w:pBdr>
                <w:top w:val="nil"/>
                <w:left w:val="nil"/>
                <w:bottom w:val="nil"/>
                <w:right w:val="nil"/>
                <w:between w:val="nil"/>
              </w:pBdr>
              <w:rPr>
                <w:rFonts w:ascii="Times New Roman" w:hAnsi="Times New Roman" w:cs="Times New Roman"/>
                <w:bCs/>
              </w:rPr>
            </w:pPr>
            <w:r w:rsidRPr="00363F93">
              <w:rPr>
                <w:rFonts w:ascii="Times New Roman" w:hAnsi="Times New Roman" w:cs="Times New Roman"/>
                <w:b/>
              </w:rPr>
              <w:t>-.15*</w:t>
            </w:r>
            <w:r w:rsidRPr="00363F93">
              <w:rPr>
                <w:rFonts w:ascii="Times New Roman" w:hAnsi="Times New Roman" w:cs="Times New Roman"/>
              </w:rPr>
              <w:t xml:space="preserve"> / -.02 </w:t>
            </w:r>
          </w:p>
        </w:tc>
        <w:tc>
          <w:tcPr>
            <w:tcW w:w="1890" w:type="dxa"/>
            <w:tcBorders>
              <w:top w:val="nil"/>
              <w:bottom w:val="nil"/>
            </w:tcBorders>
            <w:shd w:val="clear" w:color="auto" w:fill="auto"/>
            <w:tcMar>
              <w:top w:w="100" w:type="dxa"/>
              <w:left w:w="100" w:type="dxa"/>
              <w:bottom w:w="100" w:type="dxa"/>
              <w:right w:w="100" w:type="dxa"/>
            </w:tcMar>
          </w:tcPr>
          <w:p w14:paraId="4AC5F2E1"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b/>
              </w:rPr>
              <w:t>-.17*</w:t>
            </w:r>
            <w:r w:rsidRPr="00363F93">
              <w:rPr>
                <w:rFonts w:ascii="Times New Roman" w:hAnsi="Times New Roman" w:cs="Times New Roman"/>
              </w:rPr>
              <w:t xml:space="preserve"> / -.05</w:t>
            </w:r>
          </w:p>
        </w:tc>
        <w:tc>
          <w:tcPr>
            <w:tcW w:w="1711" w:type="dxa"/>
            <w:gridSpan w:val="2"/>
            <w:tcBorders>
              <w:top w:val="nil"/>
              <w:bottom w:val="nil"/>
            </w:tcBorders>
          </w:tcPr>
          <w:p w14:paraId="27036F37" w14:textId="77777777" w:rsidR="00910994" w:rsidRPr="00363F93" w:rsidRDefault="00910994" w:rsidP="00512CF0">
            <w:pPr>
              <w:widowControl w:val="0"/>
              <w:pBdr>
                <w:top w:val="nil"/>
                <w:left w:val="nil"/>
                <w:bottom w:val="nil"/>
                <w:right w:val="nil"/>
                <w:between w:val="nil"/>
              </w:pBdr>
              <w:rPr>
                <w:rFonts w:ascii="Times New Roman" w:hAnsi="Times New Roman" w:cs="Times New Roman"/>
                <w:bCs/>
              </w:rPr>
            </w:pPr>
            <w:r w:rsidRPr="00363F93">
              <w:rPr>
                <w:rFonts w:ascii="Times New Roman" w:hAnsi="Times New Roman" w:cs="Times New Roman"/>
                <w:b/>
              </w:rPr>
              <w:t>.76*</w:t>
            </w:r>
            <w:r w:rsidRPr="00363F93">
              <w:rPr>
                <w:rFonts w:ascii="Times New Roman" w:hAnsi="Times New Roman" w:cs="Times New Roman"/>
              </w:rPr>
              <w:t xml:space="preserve"> / </w:t>
            </w:r>
            <w:r w:rsidRPr="00363F93">
              <w:rPr>
                <w:rFonts w:ascii="Times New Roman" w:hAnsi="Times New Roman" w:cs="Times New Roman"/>
                <w:b/>
              </w:rPr>
              <w:t>.85*</w:t>
            </w:r>
          </w:p>
        </w:tc>
      </w:tr>
      <w:tr w:rsidR="00363F93" w:rsidRPr="00363F93" w14:paraId="19CE5C2B" w14:textId="77777777" w:rsidTr="00512CF0">
        <w:trPr>
          <w:trHeight w:val="100"/>
        </w:trPr>
        <w:tc>
          <w:tcPr>
            <w:tcW w:w="2620" w:type="dxa"/>
            <w:shd w:val="clear" w:color="auto" w:fill="auto"/>
            <w:tcMar>
              <w:top w:w="100" w:type="dxa"/>
              <w:left w:w="100" w:type="dxa"/>
              <w:bottom w:w="100" w:type="dxa"/>
              <w:right w:w="100" w:type="dxa"/>
            </w:tcMar>
          </w:tcPr>
          <w:p w14:paraId="0DD6981F"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Adults (Women / Men)</w:t>
            </w:r>
          </w:p>
        </w:tc>
        <w:tc>
          <w:tcPr>
            <w:tcW w:w="1710" w:type="dxa"/>
            <w:shd w:val="clear" w:color="auto" w:fill="auto"/>
            <w:tcMar>
              <w:top w:w="100" w:type="dxa"/>
              <w:left w:w="100" w:type="dxa"/>
              <w:bottom w:w="100" w:type="dxa"/>
              <w:right w:w="100" w:type="dxa"/>
            </w:tcMar>
          </w:tcPr>
          <w:p w14:paraId="7C969408" w14:textId="77777777" w:rsidR="00910994" w:rsidRPr="00363F93" w:rsidRDefault="00910994" w:rsidP="00512CF0">
            <w:pPr>
              <w:widowControl w:val="0"/>
              <w:rPr>
                <w:rFonts w:ascii="Times New Roman" w:hAnsi="Times New Roman" w:cs="Times New Roman"/>
              </w:rPr>
            </w:pPr>
          </w:p>
        </w:tc>
        <w:tc>
          <w:tcPr>
            <w:tcW w:w="1890" w:type="dxa"/>
            <w:shd w:val="clear" w:color="auto" w:fill="auto"/>
            <w:tcMar>
              <w:top w:w="100" w:type="dxa"/>
              <w:left w:w="100" w:type="dxa"/>
              <w:bottom w:w="100" w:type="dxa"/>
              <w:right w:w="100" w:type="dxa"/>
            </w:tcMar>
          </w:tcPr>
          <w:p w14:paraId="37B9EEA4" w14:textId="77777777" w:rsidR="00910994" w:rsidRPr="00363F93" w:rsidRDefault="00910994" w:rsidP="00512CF0">
            <w:pPr>
              <w:widowControl w:val="0"/>
              <w:rPr>
                <w:rFonts w:ascii="Times New Roman" w:hAnsi="Times New Roman" w:cs="Times New Roman"/>
              </w:rPr>
            </w:pPr>
          </w:p>
        </w:tc>
        <w:tc>
          <w:tcPr>
            <w:tcW w:w="1890" w:type="dxa"/>
            <w:shd w:val="clear" w:color="auto" w:fill="auto"/>
            <w:tcMar>
              <w:top w:w="100" w:type="dxa"/>
              <w:left w:w="100" w:type="dxa"/>
              <w:bottom w:w="100" w:type="dxa"/>
              <w:right w:w="100" w:type="dxa"/>
            </w:tcMar>
          </w:tcPr>
          <w:p w14:paraId="7304ED9B" w14:textId="77777777" w:rsidR="00910994" w:rsidRPr="00363F93" w:rsidRDefault="00910994" w:rsidP="00512CF0">
            <w:pPr>
              <w:widowControl w:val="0"/>
              <w:rPr>
                <w:rFonts w:ascii="Times New Roman" w:hAnsi="Times New Roman" w:cs="Times New Roman"/>
              </w:rPr>
            </w:pPr>
          </w:p>
        </w:tc>
        <w:tc>
          <w:tcPr>
            <w:tcW w:w="1711" w:type="dxa"/>
            <w:gridSpan w:val="2"/>
          </w:tcPr>
          <w:p w14:paraId="1F1C3FF5" w14:textId="77777777" w:rsidR="00910994" w:rsidRPr="00363F93" w:rsidRDefault="00910994" w:rsidP="00512CF0">
            <w:pPr>
              <w:widowControl w:val="0"/>
              <w:rPr>
                <w:rFonts w:ascii="Times New Roman" w:hAnsi="Times New Roman" w:cs="Times New Roman"/>
              </w:rPr>
            </w:pPr>
          </w:p>
        </w:tc>
      </w:tr>
      <w:tr w:rsidR="00363F93" w:rsidRPr="00363F93" w14:paraId="50B6A788" w14:textId="77777777" w:rsidTr="00512CF0">
        <w:tc>
          <w:tcPr>
            <w:tcW w:w="2620" w:type="dxa"/>
            <w:tcBorders>
              <w:bottom w:val="single" w:sz="4" w:space="0" w:color="000000"/>
            </w:tcBorders>
            <w:shd w:val="clear" w:color="auto" w:fill="auto"/>
            <w:tcMar>
              <w:top w:w="100" w:type="dxa"/>
              <w:left w:w="100" w:type="dxa"/>
              <w:bottom w:w="100" w:type="dxa"/>
              <w:right w:w="100" w:type="dxa"/>
            </w:tcMar>
          </w:tcPr>
          <w:p w14:paraId="1CB2A003" w14:textId="04C4A97A" w:rsidR="00910994" w:rsidRPr="00363F93" w:rsidRDefault="0012569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Sample</w:t>
            </w:r>
          </w:p>
        </w:tc>
        <w:tc>
          <w:tcPr>
            <w:tcW w:w="1710" w:type="dxa"/>
            <w:tcBorders>
              <w:bottom w:val="single" w:sz="4" w:space="0" w:color="000000"/>
            </w:tcBorders>
            <w:shd w:val="clear" w:color="auto" w:fill="auto"/>
            <w:tcMar>
              <w:top w:w="100" w:type="dxa"/>
              <w:left w:w="100" w:type="dxa"/>
              <w:bottom w:w="100" w:type="dxa"/>
              <w:right w:w="100" w:type="dxa"/>
            </w:tcMar>
          </w:tcPr>
          <w:p w14:paraId="0BB14406"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F1 to</w:t>
            </w:r>
          </w:p>
        </w:tc>
        <w:tc>
          <w:tcPr>
            <w:tcW w:w="1890" w:type="dxa"/>
            <w:tcBorders>
              <w:bottom w:val="single" w:sz="4" w:space="0" w:color="000000"/>
            </w:tcBorders>
            <w:shd w:val="clear" w:color="auto" w:fill="auto"/>
            <w:tcMar>
              <w:top w:w="100" w:type="dxa"/>
              <w:left w:w="100" w:type="dxa"/>
              <w:bottom w:w="100" w:type="dxa"/>
              <w:right w:w="100" w:type="dxa"/>
            </w:tcMar>
          </w:tcPr>
          <w:p w14:paraId="2A8B3EBF"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F2 to</w:t>
            </w:r>
          </w:p>
        </w:tc>
        <w:tc>
          <w:tcPr>
            <w:tcW w:w="1890" w:type="dxa"/>
            <w:tcBorders>
              <w:bottom w:val="single" w:sz="4" w:space="0" w:color="000000"/>
            </w:tcBorders>
            <w:shd w:val="clear" w:color="auto" w:fill="auto"/>
            <w:tcMar>
              <w:top w:w="100" w:type="dxa"/>
              <w:left w:w="100" w:type="dxa"/>
              <w:bottom w:w="100" w:type="dxa"/>
              <w:right w:w="100" w:type="dxa"/>
            </w:tcMar>
          </w:tcPr>
          <w:p w14:paraId="3AF2F171"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F3 to</w:t>
            </w:r>
          </w:p>
        </w:tc>
        <w:tc>
          <w:tcPr>
            <w:tcW w:w="1711" w:type="dxa"/>
            <w:gridSpan w:val="2"/>
            <w:tcBorders>
              <w:bottom w:val="single" w:sz="4" w:space="0" w:color="000000"/>
            </w:tcBorders>
          </w:tcPr>
          <w:p w14:paraId="15253D8B"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F4 to</w:t>
            </w:r>
          </w:p>
        </w:tc>
      </w:tr>
      <w:tr w:rsidR="00363F93" w:rsidRPr="00363F93" w14:paraId="469B0D1A" w14:textId="77777777" w:rsidTr="00512CF0">
        <w:trPr>
          <w:trHeight w:val="534"/>
        </w:trPr>
        <w:tc>
          <w:tcPr>
            <w:tcW w:w="2620" w:type="dxa"/>
            <w:tcBorders>
              <w:bottom w:val="nil"/>
            </w:tcBorders>
            <w:shd w:val="clear" w:color="auto" w:fill="auto"/>
            <w:tcMar>
              <w:top w:w="100" w:type="dxa"/>
              <w:left w:w="100" w:type="dxa"/>
              <w:bottom w:w="100" w:type="dxa"/>
              <w:right w:w="100" w:type="dxa"/>
            </w:tcMar>
          </w:tcPr>
          <w:p w14:paraId="0A45E26D"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Past-Year Substance Use in Full Sample (n = 2635)</w:t>
            </w:r>
          </w:p>
        </w:tc>
        <w:tc>
          <w:tcPr>
            <w:tcW w:w="1710" w:type="dxa"/>
            <w:tcBorders>
              <w:bottom w:val="nil"/>
            </w:tcBorders>
            <w:shd w:val="clear" w:color="auto" w:fill="auto"/>
            <w:tcMar>
              <w:top w:w="100" w:type="dxa"/>
              <w:left w:w="100" w:type="dxa"/>
              <w:bottom w:w="100" w:type="dxa"/>
              <w:right w:w="100" w:type="dxa"/>
            </w:tcMar>
          </w:tcPr>
          <w:p w14:paraId="360C3728" w14:textId="77777777" w:rsidR="00910994" w:rsidRPr="00363F93" w:rsidRDefault="00910994" w:rsidP="00512CF0">
            <w:pPr>
              <w:widowControl w:val="0"/>
              <w:pBdr>
                <w:top w:val="nil"/>
                <w:left w:val="nil"/>
                <w:bottom w:val="nil"/>
                <w:right w:val="nil"/>
                <w:between w:val="nil"/>
              </w:pBdr>
              <w:rPr>
                <w:rFonts w:ascii="Times New Roman" w:hAnsi="Times New Roman" w:cs="Times New Roman"/>
                <w:bCs/>
              </w:rPr>
            </w:pPr>
            <w:r w:rsidRPr="00363F93">
              <w:rPr>
                <w:rFonts w:ascii="Times New Roman" w:hAnsi="Times New Roman" w:cs="Times New Roman"/>
                <w:b/>
              </w:rPr>
              <w:t>.54*</w:t>
            </w:r>
            <w:r w:rsidRPr="00363F93">
              <w:rPr>
                <w:rFonts w:ascii="Times New Roman" w:hAnsi="Times New Roman" w:cs="Times New Roman"/>
              </w:rPr>
              <w:t xml:space="preserve"> / </w:t>
            </w:r>
            <w:r w:rsidRPr="00363F93">
              <w:rPr>
                <w:rFonts w:ascii="Times New Roman" w:hAnsi="Times New Roman" w:cs="Times New Roman"/>
                <w:b/>
              </w:rPr>
              <w:t>.44*</w:t>
            </w:r>
          </w:p>
        </w:tc>
        <w:tc>
          <w:tcPr>
            <w:tcW w:w="1890" w:type="dxa"/>
            <w:tcBorders>
              <w:bottom w:val="nil"/>
            </w:tcBorders>
            <w:shd w:val="clear" w:color="auto" w:fill="auto"/>
            <w:tcMar>
              <w:top w:w="100" w:type="dxa"/>
              <w:left w:w="100" w:type="dxa"/>
              <w:bottom w:w="100" w:type="dxa"/>
              <w:right w:w="100" w:type="dxa"/>
            </w:tcMar>
          </w:tcPr>
          <w:p w14:paraId="0DACBEEB" w14:textId="77777777" w:rsidR="00910994" w:rsidRPr="00363F93" w:rsidRDefault="00910994" w:rsidP="00512CF0">
            <w:pPr>
              <w:widowControl w:val="0"/>
              <w:pBdr>
                <w:top w:val="nil"/>
                <w:left w:val="nil"/>
                <w:bottom w:val="nil"/>
                <w:right w:val="nil"/>
                <w:between w:val="nil"/>
              </w:pBdr>
              <w:rPr>
                <w:rFonts w:ascii="Times New Roman" w:hAnsi="Times New Roman" w:cs="Times New Roman"/>
                <w:bCs/>
              </w:rPr>
            </w:pPr>
            <w:r w:rsidRPr="00363F93">
              <w:rPr>
                <w:rFonts w:ascii="Times New Roman" w:hAnsi="Times New Roman" w:cs="Times New Roman"/>
                <w:bCs/>
              </w:rPr>
              <w:t>.04</w:t>
            </w:r>
            <w:r w:rsidRPr="00363F93">
              <w:rPr>
                <w:rFonts w:ascii="Times New Roman" w:hAnsi="Times New Roman" w:cs="Times New Roman"/>
                <w:b/>
              </w:rPr>
              <w:t xml:space="preserve"> </w:t>
            </w:r>
            <w:r w:rsidRPr="00363F93">
              <w:rPr>
                <w:rFonts w:ascii="Times New Roman" w:hAnsi="Times New Roman" w:cs="Times New Roman"/>
              </w:rPr>
              <w:t xml:space="preserve">/ </w:t>
            </w:r>
            <w:r w:rsidRPr="00363F93">
              <w:rPr>
                <w:rFonts w:ascii="Times New Roman" w:hAnsi="Times New Roman" w:cs="Times New Roman"/>
                <w:b/>
                <w:bCs/>
              </w:rPr>
              <w:t>.15*</w:t>
            </w:r>
          </w:p>
        </w:tc>
        <w:tc>
          <w:tcPr>
            <w:tcW w:w="1890" w:type="dxa"/>
            <w:tcBorders>
              <w:bottom w:val="nil"/>
            </w:tcBorders>
            <w:shd w:val="clear" w:color="auto" w:fill="auto"/>
            <w:tcMar>
              <w:top w:w="100" w:type="dxa"/>
              <w:left w:w="100" w:type="dxa"/>
              <w:bottom w:w="100" w:type="dxa"/>
              <w:right w:w="100" w:type="dxa"/>
            </w:tcMar>
          </w:tcPr>
          <w:p w14:paraId="3724F87E"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b/>
              </w:rPr>
              <w:t>.16*</w:t>
            </w:r>
            <w:r w:rsidRPr="00363F93">
              <w:rPr>
                <w:rFonts w:ascii="Times New Roman" w:hAnsi="Times New Roman" w:cs="Times New Roman"/>
              </w:rPr>
              <w:t xml:space="preserve"> / .04 </w:t>
            </w:r>
          </w:p>
        </w:tc>
        <w:tc>
          <w:tcPr>
            <w:tcW w:w="1711" w:type="dxa"/>
            <w:gridSpan w:val="2"/>
            <w:tcBorders>
              <w:bottom w:val="nil"/>
            </w:tcBorders>
          </w:tcPr>
          <w:p w14:paraId="205DB951"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b/>
              </w:rPr>
              <w:t>.82*</w:t>
            </w:r>
            <w:r w:rsidRPr="00363F93">
              <w:rPr>
                <w:rFonts w:ascii="Times New Roman" w:hAnsi="Times New Roman" w:cs="Times New Roman"/>
              </w:rPr>
              <w:t xml:space="preserve"> / </w:t>
            </w:r>
            <w:r w:rsidRPr="00363F93">
              <w:rPr>
                <w:rFonts w:ascii="Times New Roman" w:hAnsi="Times New Roman" w:cs="Times New Roman"/>
                <w:b/>
              </w:rPr>
              <w:t>.88*</w:t>
            </w:r>
          </w:p>
        </w:tc>
      </w:tr>
      <w:tr w:rsidR="00363F93" w:rsidRPr="00363F93" w14:paraId="7EF1E446" w14:textId="77777777" w:rsidTr="00512CF0">
        <w:trPr>
          <w:trHeight w:val="534"/>
        </w:trPr>
        <w:tc>
          <w:tcPr>
            <w:tcW w:w="2620" w:type="dxa"/>
            <w:tcBorders>
              <w:top w:val="nil"/>
            </w:tcBorders>
            <w:shd w:val="clear" w:color="auto" w:fill="auto"/>
            <w:tcMar>
              <w:top w:w="100" w:type="dxa"/>
              <w:left w:w="100" w:type="dxa"/>
              <w:bottom w:w="100" w:type="dxa"/>
              <w:right w:w="100" w:type="dxa"/>
            </w:tcMar>
          </w:tcPr>
          <w:p w14:paraId="45526C85"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Past-Year Substance Use in Ages 21-23 (n = 1379)</w:t>
            </w:r>
          </w:p>
        </w:tc>
        <w:tc>
          <w:tcPr>
            <w:tcW w:w="1710" w:type="dxa"/>
            <w:tcBorders>
              <w:top w:val="nil"/>
            </w:tcBorders>
            <w:shd w:val="clear" w:color="auto" w:fill="auto"/>
            <w:tcMar>
              <w:top w:w="100" w:type="dxa"/>
              <w:left w:w="100" w:type="dxa"/>
              <w:bottom w:w="100" w:type="dxa"/>
              <w:right w:w="100" w:type="dxa"/>
            </w:tcMar>
          </w:tcPr>
          <w:p w14:paraId="061A0E80" w14:textId="77777777" w:rsidR="00910994" w:rsidRPr="00363F93" w:rsidRDefault="00910994" w:rsidP="00512CF0">
            <w:pPr>
              <w:widowControl w:val="0"/>
              <w:pBdr>
                <w:top w:val="nil"/>
                <w:left w:val="nil"/>
                <w:bottom w:val="nil"/>
                <w:right w:val="nil"/>
                <w:between w:val="nil"/>
              </w:pBdr>
              <w:rPr>
                <w:rFonts w:ascii="Times New Roman" w:hAnsi="Times New Roman" w:cs="Times New Roman"/>
                <w:bCs/>
              </w:rPr>
            </w:pPr>
            <w:r w:rsidRPr="00363F93">
              <w:rPr>
                <w:rFonts w:ascii="Times New Roman" w:hAnsi="Times New Roman" w:cs="Times New Roman"/>
                <w:b/>
              </w:rPr>
              <w:t>.56*</w:t>
            </w:r>
            <w:r w:rsidRPr="00363F93">
              <w:rPr>
                <w:rFonts w:ascii="Times New Roman" w:hAnsi="Times New Roman" w:cs="Times New Roman"/>
              </w:rPr>
              <w:t xml:space="preserve"> / </w:t>
            </w:r>
            <w:r w:rsidRPr="00363F93">
              <w:rPr>
                <w:rFonts w:ascii="Times New Roman" w:hAnsi="Times New Roman" w:cs="Times New Roman"/>
                <w:b/>
              </w:rPr>
              <w:t>.48*</w:t>
            </w:r>
          </w:p>
        </w:tc>
        <w:tc>
          <w:tcPr>
            <w:tcW w:w="1890" w:type="dxa"/>
            <w:tcBorders>
              <w:top w:val="nil"/>
            </w:tcBorders>
            <w:shd w:val="clear" w:color="auto" w:fill="auto"/>
            <w:tcMar>
              <w:top w:w="100" w:type="dxa"/>
              <w:left w:w="100" w:type="dxa"/>
              <w:bottom w:w="100" w:type="dxa"/>
              <w:right w:w="100" w:type="dxa"/>
            </w:tcMar>
          </w:tcPr>
          <w:p w14:paraId="30AAF25B" w14:textId="77777777" w:rsidR="00910994" w:rsidRPr="00363F93" w:rsidRDefault="00910994" w:rsidP="00512CF0">
            <w:pPr>
              <w:widowControl w:val="0"/>
              <w:pBdr>
                <w:top w:val="nil"/>
                <w:left w:val="nil"/>
                <w:bottom w:val="nil"/>
                <w:right w:val="nil"/>
                <w:between w:val="nil"/>
              </w:pBdr>
              <w:rPr>
                <w:rFonts w:ascii="Times New Roman" w:hAnsi="Times New Roman" w:cs="Times New Roman"/>
                <w:bCs/>
              </w:rPr>
            </w:pPr>
            <w:r w:rsidRPr="00363F93">
              <w:rPr>
                <w:rFonts w:ascii="Times New Roman" w:hAnsi="Times New Roman" w:cs="Times New Roman"/>
                <w:bCs/>
              </w:rPr>
              <w:t xml:space="preserve">.09 </w:t>
            </w:r>
            <w:r w:rsidRPr="00363F93">
              <w:rPr>
                <w:rFonts w:ascii="Times New Roman" w:hAnsi="Times New Roman" w:cs="Times New Roman"/>
              </w:rPr>
              <w:t>/ .09</w:t>
            </w:r>
          </w:p>
        </w:tc>
        <w:tc>
          <w:tcPr>
            <w:tcW w:w="1890" w:type="dxa"/>
            <w:tcBorders>
              <w:top w:val="nil"/>
            </w:tcBorders>
            <w:shd w:val="clear" w:color="auto" w:fill="auto"/>
            <w:tcMar>
              <w:top w:w="100" w:type="dxa"/>
              <w:left w:w="100" w:type="dxa"/>
              <w:bottom w:w="100" w:type="dxa"/>
              <w:right w:w="100" w:type="dxa"/>
            </w:tcMar>
          </w:tcPr>
          <w:p w14:paraId="29206D31"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bCs/>
              </w:rPr>
              <w:t>.11</w:t>
            </w:r>
            <w:r w:rsidRPr="00363F93">
              <w:rPr>
                <w:rFonts w:ascii="Times New Roman" w:hAnsi="Times New Roman" w:cs="Times New Roman"/>
              </w:rPr>
              <w:t xml:space="preserve"> / .00 </w:t>
            </w:r>
          </w:p>
        </w:tc>
        <w:tc>
          <w:tcPr>
            <w:tcW w:w="1711" w:type="dxa"/>
            <w:gridSpan w:val="2"/>
            <w:tcBorders>
              <w:top w:val="nil"/>
            </w:tcBorders>
          </w:tcPr>
          <w:p w14:paraId="5C09CC5D" w14:textId="77777777" w:rsidR="00910994" w:rsidRPr="00363F93" w:rsidRDefault="00910994" w:rsidP="00512CF0">
            <w:pPr>
              <w:widowControl w:val="0"/>
              <w:pBdr>
                <w:top w:val="nil"/>
                <w:left w:val="nil"/>
                <w:bottom w:val="nil"/>
                <w:right w:val="nil"/>
                <w:between w:val="nil"/>
              </w:pBdr>
              <w:rPr>
                <w:rFonts w:ascii="Times New Roman" w:hAnsi="Times New Roman" w:cs="Times New Roman"/>
                <w:bCs/>
              </w:rPr>
            </w:pPr>
            <w:r w:rsidRPr="00363F93">
              <w:rPr>
                <w:rFonts w:ascii="Times New Roman" w:hAnsi="Times New Roman" w:cs="Times New Roman"/>
                <w:b/>
              </w:rPr>
              <w:t>.82*</w:t>
            </w:r>
            <w:r w:rsidRPr="00363F93">
              <w:rPr>
                <w:rFonts w:ascii="Times New Roman" w:hAnsi="Times New Roman" w:cs="Times New Roman"/>
              </w:rPr>
              <w:t xml:space="preserve"> / </w:t>
            </w:r>
            <w:r w:rsidRPr="00363F93">
              <w:rPr>
                <w:rFonts w:ascii="Times New Roman" w:hAnsi="Times New Roman" w:cs="Times New Roman"/>
                <w:b/>
              </w:rPr>
              <w:t>.87*</w:t>
            </w:r>
          </w:p>
        </w:tc>
      </w:tr>
    </w:tbl>
    <w:p w14:paraId="20CF3F20" w14:textId="77777777" w:rsidR="00910994" w:rsidRPr="00363F93" w:rsidRDefault="00910994" w:rsidP="00910994">
      <w:pPr>
        <w:pBdr>
          <w:top w:val="nil"/>
          <w:left w:val="nil"/>
          <w:bottom w:val="nil"/>
          <w:right w:val="nil"/>
          <w:between w:val="nil"/>
        </w:pBdr>
        <w:spacing w:line="480" w:lineRule="auto"/>
        <w:rPr>
          <w:rFonts w:ascii="Times New Roman" w:hAnsi="Times New Roman" w:cs="Times New Roman"/>
          <w:sz w:val="24"/>
          <w:szCs w:val="24"/>
        </w:rPr>
      </w:pPr>
      <w:r w:rsidRPr="00363F93">
        <w:rPr>
          <w:rFonts w:ascii="Times New Roman" w:hAnsi="Times New Roman" w:cs="Times New Roman"/>
          <w:i/>
          <w:iCs/>
          <w:sz w:val="24"/>
          <w:szCs w:val="24"/>
        </w:rPr>
        <w:t xml:space="preserve">Note. </w:t>
      </w:r>
      <w:r w:rsidRPr="00363F93">
        <w:rPr>
          <w:rFonts w:ascii="Times New Roman" w:hAnsi="Times New Roman" w:cs="Times New Roman"/>
          <w:sz w:val="24"/>
          <w:szCs w:val="24"/>
        </w:rPr>
        <w:t>Standardized parameters are reported. Factor 1 (F1) refers to influences on CD/ASPD, which also influence MDD, GAD, and substance use. F2 represents influences on MDD, GAD, and substance use, controlling for CD/ASPD. F3 represents influences on GAD and substance use, controlling for CD/ASPD and MDD. F4 represents influences unique to substance use.</w:t>
      </w:r>
    </w:p>
    <w:p w14:paraId="49B58577" w14:textId="77777777" w:rsidR="00910994" w:rsidRPr="00363F93" w:rsidRDefault="00910994" w:rsidP="00910994">
      <w:pPr>
        <w:pBdr>
          <w:top w:val="nil"/>
          <w:left w:val="nil"/>
          <w:bottom w:val="nil"/>
          <w:right w:val="nil"/>
          <w:between w:val="nil"/>
        </w:pBdr>
        <w:spacing w:line="480" w:lineRule="auto"/>
        <w:rPr>
          <w:rFonts w:ascii="Times New Roman" w:hAnsi="Times New Roman" w:cs="Times New Roman"/>
          <w:sz w:val="24"/>
          <w:szCs w:val="24"/>
        </w:rPr>
      </w:pPr>
      <w:r w:rsidRPr="00363F93">
        <w:rPr>
          <w:rFonts w:ascii="Times New Roman" w:hAnsi="Times New Roman" w:cs="Times New Roman"/>
          <w:b/>
          <w:sz w:val="24"/>
          <w:szCs w:val="24"/>
        </w:rPr>
        <w:t>*</w:t>
      </w:r>
      <w:r w:rsidRPr="00363F93">
        <w:rPr>
          <w:rFonts w:ascii="Times New Roman" w:hAnsi="Times New Roman" w:cs="Times New Roman"/>
          <w:b/>
          <w:i/>
          <w:sz w:val="24"/>
          <w:szCs w:val="24"/>
        </w:rPr>
        <w:t>p</w:t>
      </w:r>
      <w:r w:rsidRPr="00363F93">
        <w:rPr>
          <w:rFonts w:ascii="Times New Roman" w:hAnsi="Times New Roman" w:cs="Times New Roman"/>
          <w:b/>
          <w:sz w:val="24"/>
          <w:szCs w:val="24"/>
        </w:rPr>
        <w:t xml:space="preserve"> &lt; .05</w:t>
      </w:r>
      <w:r w:rsidRPr="00363F93">
        <w:rPr>
          <w:rFonts w:ascii="Times New Roman" w:hAnsi="Times New Roman" w:cs="Times New Roman"/>
          <w:sz w:val="24"/>
          <w:szCs w:val="24"/>
        </w:rPr>
        <w:t>.</w:t>
      </w:r>
    </w:p>
    <w:p w14:paraId="53CE1413" w14:textId="77777777" w:rsidR="00910994" w:rsidRPr="00363F93" w:rsidRDefault="00910994" w:rsidP="00910994">
      <w:pPr>
        <w:spacing w:line="480" w:lineRule="auto"/>
        <w:contextualSpacing/>
        <w:rPr>
          <w:rFonts w:ascii="Times New Roman" w:eastAsia="Times New Roman" w:hAnsi="Times New Roman" w:cs="Times New Roman"/>
          <w:sz w:val="24"/>
          <w:szCs w:val="24"/>
        </w:rPr>
      </w:pPr>
    </w:p>
    <w:p w14:paraId="23E501AF" w14:textId="77777777" w:rsidR="00910994" w:rsidRPr="00363F93" w:rsidRDefault="00910994" w:rsidP="00910994">
      <w:pPr>
        <w:spacing w:line="480" w:lineRule="auto"/>
        <w:contextualSpacing/>
        <w:rPr>
          <w:rFonts w:ascii="Times New Roman" w:eastAsia="Times New Roman" w:hAnsi="Times New Roman" w:cs="Times New Roman"/>
          <w:sz w:val="24"/>
          <w:szCs w:val="24"/>
        </w:rPr>
      </w:pPr>
    </w:p>
    <w:p w14:paraId="237E55D1" w14:textId="77777777" w:rsidR="00910994" w:rsidRPr="00363F93" w:rsidRDefault="00910994" w:rsidP="00910994">
      <w:pPr>
        <w:spacing w:line="480" w:lineRule="auto"/>
        <w:contextualSpacing/>
        <w:rPr>
          <w:rFonts w:ascii="Times New Roman" w:eastAsia="Times New Roman" w:hAnsi="Times New Roman" w:cs="Times New Roman"/>
          <w:sz w:val="24"/>
          <w:szCs w:val="24"/>
        </w:rPr>
      </w:pPr>
    </w:p>
    <w:p w14:paraId="40AEF217" w14:textId="77777777" w:rsidR="00910994" w:rsidRPr="00363F93" w:rsidRDefault="00910994" w:rsidP="00910994">
      <w:pPr>
        <w:spacing w:line="480" w:lineRule="auto"/>
        <w:contextualSpacing/>
        <w:rPr>
          <w:rFonts w:ascii="Times New Roman" w:eastAsia="Times New Roman" w:hAnsi="Times New Roman" w:cs="Times New Roman"/>
          <w:sz w:val="24"/>
          <w:szCs w:val="24"/>
        </w:rPr>
      </w:pPr>
    </w:p>
    <w:p w14:paraId="128A3AEB" w14:textId="77777777" w:rsidR="00910994" w:rsidRPr="00363F93" w:rsidRDefault="00910994" w:rsidP="00910994">
      <w:pPr>
        <w:spacing w:line="480" w:lineRule="auto"/>
        <w:contextualSpacing/>
        <w:rPr>
          <w:rFonts w:ascii="Times New Roman" w:eastAsia="Times New Roman" w:hAnsi="Times New Roman" w:cs="Times New Roman"/>
          <w:sz w:val="24"/>
          <w:szCs w:val="24"/>
        </w:rPr>
      </w:pPr>
    </w:p>
    <w:p w14:paraId="5C0305B0" w14:textId="77777777" w:rsidR="00910994" w:rsidRPr="00363F93" w:rsidRDefault="00910994" w:rsidP="00910994">
      <w:pPr>
        <w:spacing w:line="480" w:lineRule="auto"/>
        <w:contextualSpacing/>
        <w:rPr>
          <w:rFonts w:ascii="Times New Roman" w:eastAsia="Times New Roman" w:hAnsi="Times New Roman" w:cs="Times New Roman"/>
          <w:sz w:val="24"/>
          <w:szCs w:val="24"/>
        </w:rPr>
      </w:pPr>
    </w:p>
    <w:p w14:paraId="7AFE133D" w14:textId="13551D30" w:rsidR="00910994" w:rsidRPr="00363F93" w:rsidRDefault="00910994" w:rsidP="00910994">
      <w:pPr>
        <w:spacing w:line="480" w:lineRule="auto"/>
        <w:contextualSpacing/>
        <w:rPr>
          <w:rFonts w:ascii="Times New Roman" w:eastAsia="Times New Roman" w:hAnsi="Times New Roman" w:cs="Times New Roman"/>
          <w:sz w:val="24"/>
          <w:szCs w:val="24"/>
        </w:rPr>
      </w:pPr>
      <w:r w:rsidRPr="00363F93">
        <w:rPr>
          <w:rFonts w:ascii="Times New Roman" w:eastAsia="Times New Roman" w:hAnsi="Times New Roman" w:cs="Times New Roman"/>
          <w:sz w:val="24"/>
          <w:szCs w:val="24"/>
        </w:rPr>
        <w:lastRenderedPageBreak/>
        <w:t>Supplemental Online Materials: Table S</w:t>
      </w:r>
      <w:r w:rsidR="0095526C" w:rsidRPr="00363F93">
        <w:rPr>
          <w:rFonts w:ascii="Times New Roman" w:eastAsia="Times New Roman" w:hAnsi="Times New Roman" w:cs="Times New Roman"/>
          <w:sz w:val="24"/>
          <w:szCs w:val="24"/>
        </w:rPr>
        <w:t>7</w:t>
      </w:r>
      <w:r w:rsidRPr="00363F93">
        <w:rPr>
          <w:rFonts w:ascii="Times New Roman" w:eastAsia="Times New Roman" w:hAnsi="Times New Roman" w:cs="Times New Roman"/>
          <w:sz w:val="24"/>
          <w:szCs w:val="24"/>
        </w:rPr>
        <w:t xml:space="preserve">. </w:t>
      </w:r>
    </w:p>
    <w:p w14:paraId="0035175B" w14:textId="77777777" w:rsidR="00910994" w:rsidRPr="00363F93" w:rsidRDefault="00910994" w:rsidP="00910994">
      <w:pPr>
        <w:spacing w:line="480" w:lineRule="auto"/>
        <w:contextualSpacing/>
        <w:rPr>
          <w:rFonts w:ascii="Times New Roman" w:hAnsi="Times New Roman" w:cs="Times New Roman"/>
          <w:i/>
          <w:sz w:val="24"/>
          <w:szCs w:val="24"/>
        </w:rPr>
      </w:pPr>
      <w:r w:rsidRPr="00363F93">
        <w:rPr>
          <w:rFonts w:ascii="Times New Roman" w:hAnsi="Times New Roman" w:cs="Times New Roman"/>
          <w:i/>
          <w:sz w:val="24"/>
          <w:szCs w:val="24"/>
        </w:rPr>
        <w:t xml:space="preserve">Substance-Specific Multiple Regression Coefficients in Adolescents and Adults </w:t>
      </w:r>
    </w:p>
    <w:tbl>
      <w:tblPr>
        <w:tblW w:w="9550" w:type="dxa"/>
        <w:tblInd w:w="-10" w:type="dxa"/>
        <w:tblBorders>
          <w:top w:val="single" w:sz="4" w:space="0" w:color="000000"/>
          <w:bottom w:val="single" w:sz="4" w:space="0" w:color="000000"/>
          <w:insideH w:val="single" w:sz="4" w:space="0" w:color="000000"/>
        </w:tblBorders>
        <w:tblLayout w:type="fixed"/>
        <w:tblLook w:val="0600" w:firstRow="0" w:lastRow="0" w:firstColumn="0" w:lastColumn="0" w:noHBand="1" w:noVBand="1"/>
      </w:tblPr>
      <w:tblGrid>
        <w:gridCol w:w="2975"/>
        <w:gridCol w:w="2191"/>
        <w:gridCol w:w="64"/>
        <w:gridCol w:w="2128"/>
        <w:gridCol w:w="32"/>
        <w:gridCol w:w="2160"/>
      </w:tblGrid>
      <w:tr w:rsidR="00363F93" w:rsidRPr="00363F93" w14:paraId="60463045" w14:textId="77777777" w:rsidTr="00512CF0">
        <w:tc>
          <w:tcPr>
            <w:tcW w:w="9550" w:type="dxa"/>
            <w:gridSpan w:val="6"/>
            <w:shd w:val="clear" w:color="auto" w:fill="auto"/>
            <w:tcMar>
              <w:top w:w="100" w:type="dxa"/>
              <w:left w:w="100" w:type="dxa"/>
              <w:bottom w:w="100" w:type="dxa"/>
              <w:right w:w="100" w:type="dxa"/>
            </w:tcMar>
          </w:tcPr>
          <w:p w14:paraId="0FCDABD8"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Adolescents (Girls / Boys)</w:t>
            </w:r>
          </w:p>
        </w:tc>
      </w:tr>
      <w:tr w:rsidR="00363F93" w:rsidRPr="00363F93" w14:paraId="7B3F71D4" w14:textId="77777777" w:rsidTr="00512CF0">
        <w:tc>
          <w:tcPr>
            <w:tcW w:w="2975" w:type="dxa"/>
            <w:tcBorders>
              <w:bottom w:val="single" w:sz="4" w:space="0" w:color="000000"/>
            </w:tcBorders>
            <w:shd w:val="clear" w:color="auto" w:fill="auto"/>
            <w:tcMar>
              <w:top w:w="100" w:type="dxa"/>
              <w:left w:w="100" w:type="dxa"/>
              <w:bottom w:w="100" w:type="dxa"/>
              <w:right w:w="100" w:type="dxa"/>
            </w:tcMar>
          </w:tcPr>
          <w:p w14:paraId="7FB6B51D"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Substance Category</w:t>
            </w:r>
          </w:p>
        </w:tc>
        <w:tc>
          <w:tcPr>
            <w:tcW w:w="2255" w:type="dxa"/>
            <w:gridSpan w:val="2"/>
            <w:tcBorders>
              <w:bottom w:val="single" w:sz="4" w:space="0" w:color="000000"/>
            </w:tcBorders>
            <w:shd w:val="clear" w:color="auto" w:fill="auto"/>
            <w:tcMar>
              <w:top w:w="100" w:type="dxa"/>
              <w:left w:w="100" w:type="dxa"/>
              <w:bottom w:w="100" w:type="dxa"/>
              <w:right w:w="100" w:type="dxa"/>
            </w:tcMar>
          </w:tcPr>
          <w:p w14:paraId="1F4F1B17"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Past-Year CD</w:t>
            </w:r>
          </w:p>
        </w:tc>
        <w:tc>
          <w:tcPr>
            <w:tcW w:w="2160" w:type="dxa"/>
            <w:gridSpan w:val="2"/>
            <w:tcBorders>
              <w:bottom w:val="single" w:sz="4" w:space="0" w:color="000000"/>
            </w:tcBorders>
            <w:shd w:val="clear" w:color="auto" w:fill="auto"/>
            <w:tcMar>
              <w:top w:w="100" w:type="dxa"/>
              <w:left w:w="100" w:type="dxa"/>
              <w:bottom w:w="100" w:type="dxa"/>
              <w:right w:w="100" w:type="dxa"/>
            </w:tcMar>
          </w:tcPr>
          <w:p w14:paraId="38CEF714"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Past-Year MDD</w:t>
            </w:r>
          </w:p>
        </w:tc>
        <w:tc>
          <w:tcPr>
            <w:tcW w:w="2160" w:type="dxa"/>
            <w:tcBorders>
              <w:bottom w:val="single" w:sz="4" w:space="0" w:color="000000"/>
            </w:tcBorders>
            <w:shd w:val="clear" w:color="auto" w:fill="auto"/>
            <w:tcMar>
              <w:top w:w="100" w:type="dxa"/>
              <w:left w:w="100" w:type="dxa"/>
              <w:bottom w:w="100" w:type="dxa"/>
              <w:right w:w="100" w:type="dxa"/>
            </w:tcMar>
          </w:tcPr>
          <w:p w14:paraId="76E99D2B"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Past-Year GAD</w:t>
            </w:r>
          </w:p>
        </w:tc>
      </w:tr>
      <w:tr w:rsidR="00363F93" w:rsidRPr="00363F93" w14:paraId="1B8CC077" w14:textId="77777777" w:rsidTr="00512CF0">
        <w:trPr>
          <w:trHeight w:val="532"/>
        </w:trPr>
        <w:tc>
          <w:tcPr>
            <w:tcW w:w="2975" w:type="dxa"/>
            <w:tcBorders>
              <w:bottom w:val="nil"/>
            </w:tcBorders>
            <w:shd w:val="clear" w:color="auto" w:fill="auto"/>
            <w:tcMar>
              <w:top w:w="100" w:type="dxa"/>
              <w:left w:w="100" w:type="dxa"/>
              <w:bottom w:w="100" w:type="dxa"/>
              <w:right w:w="100" w:type="dxa"/>
            </w:tcMar>
          </w:tcPr>
          <w:p w14:paraId="4BFED1EB" w14:textId="77777777" w:rsidR="00910994" w:rsidRPr="00363F93" w:rsidRDefault="00910994" w:rsidP="00512CF0">
            <w:pPr>
              <w:widowControl w:val="0"/>
              <w:pBdr>
                <w:top w:val="nil"/>
                <w:left w:val="nil"/>
                <w:bottom w:val="nil"/>
                <w:right w:val="nil"/>
                <w:between w:val="single" w:sz="4" w:space="1" w:color="000000"/>
              </w:pBdr>
              <w:rPr>
                <w:rFonts w:ascii="Times New Roman" w:hAnsi="Times New Roman" w:cs="Times New Roman"/>
              </w:rPr>
            </w:pPr>
            <w:r w:rsidRPr="00363F93">
              <w:rPr>
                <w:rFonts w:ascii="Times New Roman" w:hAnsi="Times New Roman" w:cs="Times New Roman"/>
              </w:rPr>
              <w:t>Past-Year Tobacco Use</w:t>
            </w:r>
          </w:p>
        </w:tc>
        <w:tc>
          <w:tcPr>
            <w:tcW w:w="2191" w:type="dxa"/>
            <w:tcBorders>
              <w:bottom w:val="nil"/>
            </w:tcBorders>
            <w:shd w:val="clear" w:color="auto" w:fill="auto"/>
            <w:tcMar>
              <w:top w:w="100" w:type="dxa"/>
              <w:left w:w="100" w:type="dxa"/>
              <w:bottom w:w="100" w:type="dxa"/>
              <w:right w:w="100" w:type="dxa"/>
            </w:tcMar>
          </w:tcPr>
          <w:p w14:paraId="09C8009D"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b/>
              </w:rPr>
              <w:t xml:space="preserve">.33* </w:t>
            </w:r>
            <w:r w:rsidRPr="00363F93">
              <w:rPr>
                <w:rFonts w:ascii="Times New Roman" w:hAnsi="Times New Roman" w:cs="Times New Roman"/>
                <w:bCs/>
              </w:rPr>
              <w:t xml:space="preserve">[.27 </w:t>
            </w:r>
            <w:r w:rsidRPr="00363F93">
              <w:rPr>
                <w:rFonts w:ascii="Times New Roman" w:hAnsi="Times New Roman" w:cs="Times New Roman"/>
                <w:iCs/>
              </w:rPr>
              <w:t>–</w:t>
            </w:r>
            <w:r w:rsidRPr="00363F93">
              <w:rPr>
                <w:rFonts w:ascii="Times New Roman" w:hAnsi="Times New Roman" w:cs="Times New Roman"/>
                <w:bCs/>
              </w:rPr>
              <w:t xml:space="preserve"> .40]</w:t>
            </w:r>
            <w:r w:rsidRPr="00363F93">
              <w:rPr>
                <w:rFonts w:ascii="Times New Roman" w:hAnsi="Times New Roman" w:cs="Times New Roman"/>
              </w:rPr>
              <w:t xml:space="preserve"> / </w:t>
            </w:r>
          </w:p>
          <w:p w14:paraId="58CC2B26" w14:textId="77777777" w:rsidR="00910994" w:rsidRPr="00363F93" w:rsidRDefault="00910994" w:rsidP="00512CF0">
            <w:pPr>
              <w:widowControl w:val="0"/>
              <w:pBdr>
                <w:top w:val="nil"/>
                <w:left w:val="nil"/>
                <w:bottom w:val="nil"/>
                <w:right w:val="nil"/>
                <w:between w:val="nil"/>
              </w:pBdr>
              <w:rPr>
                <w:rFonts w:ascii="Times New Roman" w:hAnsi="Times New Roman" w:cs="Times New Roman"/>
                <w:bCs/>
              </w:rPr>
            </w:pPr>
            <w:r w:rsidRPr="00363F93">
              <w:rPr>
                <w:rFonts w:ascii="Times New Roman" w:hAnsi="Times New Roman" w:cs="Times New Roman"/>
                <w:b/>
              </w:rPr>
              <w:t xml:space="preserve">.32* </w:t>
            </w:r>
            <w:r w:rsidRPr="00363F93">
              <w:rPr>
                <w:rFonts w:ascii="Times New Roman" w:hAnsi="Times New Roman" w:cs="Times New Roman"/>
                <w:bCs/>
              </w:rPr>
              <w:t xml:space="preserve">[.26 </w:t>
            </w:r>
            <w:r w:rsidRPr="00363F93">
              <w:rPr>
                <w:rFonts w:ascii="Times New Roman" w:hAnsi="Times New Roman" w:cs="Times New Roman"/>
                <w:iCs/>
              </w:rPr>
              <w:t>– .38]</w:t>
            </w:r>
          </w:p>
        </w:tc>
        <w:tc>
          <w:tcPr>
            <w:tcW w:w="2192" w:type="dxa"/>
            <w:gridSpan w:val="2"/>
            <w:tcBorders>
              <w:bottom w:val="nil"/>
            </w:tcBorders>
            <w:shd w:val="clear" w:color="auto" w:fill="auto"/>
            <w:tcMar>
              <w:top w:w="100" w:type="dxa"/>
              <w:left w:w="100" w:type="dxa"/>
              <w:bottom w:w="100" w:type="dxa"/>
              <w:right w:w="100" w:type="dxa"/>
            </w:tcMar>
          </w:tcPr>
          <w:p w14:paraId="2BA03FC6"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 xml:space="preserve">.04 [-.03 </w:t>
            </w:r>
            <w:r w:rsidRPr="00363F93">
              <w:rPr>
                <w:rFonts w:ascii="Times New Roman" w:hAnsi="Times New Roman" w:cs="Times New Roman"/>
                <w:iCs/>
              </w:rPr>
              <w:t>–</w:t>
            </w:r>
            <w:r w:rsidRPr="00363F93">
              <w:rPr>
                <w:rFonts w:ascii="Times New Roman" w:hAnsi="Times New Roman" w:cs="Times New Roman"/>
              </w:rPr>
              <w:t xml:space="preserve"> .12] / </w:t>
            </w:r>
          </w:p>
          <w:p w14:paraId="3DBB6925"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 xml:space="preserve">-.01 [-.08 </w:t>
            </w:r>
            <w:r w:rsidRPr="00363F93">
              <w:rPr>
                <w:rFonts w:ascii="Times New Roman" w:hAnsi="Times New Roman" w:cs="Times New Roman"/>
                <w:iCs/>
              </w:rPr>
              <w:t>– .06]</w:t>
            </w:r>
          </w:p>
        </w:tc>
        <w:tc>
          <w:tcPr>
            <w:tcW w:w="2192" w:type="dxa"/>
            <w:gridSpan w:val="2"/>
            <w:tcBorders>
              <w:bottom w:val="nil"/>
            </w:tcBorders>
            <w:shd w:val="clear" w:color="auto" w:fill="auto"/>
            <w:tcMar>
              <w:top w:w="100" w:type="dxa"/>
              <w:left w:w="100" w:type="dxa"/>
              <w:bottom w:w="100" w:type="dxa"/>
              <w:right w:w="100" w:type="dxa"/>
            </w:tcMar>
          </w:tcPr>
          <w:p w14:paraId="59BD7E97"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b/>
              </w:rPr>
              <w:t xml:space="preserve">-.16* </w:t>
            </w:r>
            <w:r w:rsidRPr="00363F93">
              <w:rPr>
                <w:rFonts w:ascii="Times New Roman" w:hAnsi="Times New Roman" w:cs="Times New Roman"/>
                <w:bCs/>
              </w:rPr>
              <w:t xml:space="preserve">[-.24 </w:t>
            </w:r>
            <w:r w:rsidRPr="00363F93">
              <w:rPr>
                <w:rFonts w:ascii="Times New Roman" w:hAnsi="Times New Roman" w:cs="Times New Roman"/>
                <w:iCs/>
              </w:rPr>
              <w:t>–</w:t>
            </w:r>
            <w:r w:rsidRPr="00363F93">
              <w:rPr>
                <w:rFonts w:ascii="Times New Roman" w:hAnsi="Times New Roman" w:cs="Times New Roman"/>
                <w:bCs/>
              </w:rPr>
              <w:t xml:space="preserve"> -.09] </w:t>
            </w:r>
            <w:r w:rsidRPr="00363F93">
              <w:rPr>
                <w:rFonts w:ascii="Times New Roman" w:hAnsi="Times New Roman" w:cs="Times New Roman"/>
              </w:rPr>
              <w:t xml:space="preserve">/ </w:t>
            </w:r>
          </w:p>
          <w:p w14:paraId="55AE5200"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 xml:space="preserve">.00 [-.07 </w:t>
            </w:r>
            <w:r w:rsidRPr="00363F93">
              <w:rPr>
                <w:rFonts w:ascii="Times New Roman" w:hAnsi="Times New Roman" w:cs="Times New Roman"/>
                <w:iCs/>
              </w:rPr>
              <w:t>– .07]</w:t>
            </w:r>
          </w:p>
        </w:tc>
      </w:tr>
      <w:tr w:rsidR="00363F93" w:rsidRPr="00363F93" w14:paraId="37FB63C4" w14:textId="77777777" w:rsidTr="00512CF0">
        <w:trPr>
          <w:trHeight w:val="532"/>
        </w:trPr>
        <w:tc>
          <w:tcPr>
            <w:tcW w:w="2975" w:type="dxa"/>
            <w:tcBorders>
              <w:top w:val="nil"/>
              <w:bottom w:val="nil"/>
            </w:tcBorders>
            <w:shd w:val="clear" w:color="auto" w:fill="auto"/>
            <w:tcMar>
              <w:top w:w="100" w:type="dxa"/>
              <w:left w:w="100" w:type="dxa"/>
              <w:bottom w:w="100" w:type="dxa"/>
              <w:right w:w="100" w:type="dxa"/>
            </w:tcMar>
          </w:tcPr>
          <w:p w14:paraId="01C04F61"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Past-Year Alcohol Use</w:t>
            </w:r>
          </w:p>
        </w:tc>
        <w:tc>
          <w:tcPr>
            <w:tcW w:w="2191" w:type="dxa"/>
            <w:tcBorders>
              <w:top w:val="nil"/>
              <w:bottom w:val="nil"/>
            </w:tcBorders>
            <w:shd w:val="clear" w:color="auto" w:fill="auto"/>
            <w:tcMar>
              <w:top w:w="100" w:type="dxa"/>
              <w:left w:w="100" w:type="dxa"/>
              <w:bottom w:w="100" w:type="dxa"/>
              <w:right w:w="100" w:type="dxa"/>
            </w:tcMar>
          </w:tcPr>
          <w:p w14:paraId="49B1EDEA"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b/>
              </w:rPr>
              <w:t xml:space="preserve">.34* </w:t>
            </w:r>
            <w:r w:rsidRPr="00363F93">
              <w:rPr>
                <w:rFonts w:ascii="Times New Roman" w:hAnsi="Times New Roman" w:cs="Times New Roman"/>
                <w:bCs/>
              </w:rPr>
              <w:t xml:space="preserve">[.28 </w:t>
            </w:r>
            <w:r w:rsidRPr="00363F93">
              <w:rPr>
                <w:rFonts w:ascii="Times New Roman" w:hAnsi="Times New Roman" w:cs="Times New Roman"/>
                <w:iCs/>
              </w:rPr>
              <w:t xml:space="preserve">– .39] </w:t>
            </w:r>
            <w:r w:rsidRPr="00363F93">
              <w:rPr>
                <w:rFonts w:ascii="Times New Roman" w:hAnsi="Times New Roman" w:cs="Times New Roman"/>
              </w:rPr>
              <w:t xml:space="preserve">/ </w:t>
            </w:r>
          </w:p>
          <w:p w14:paraId="4A011442" w14:textId="77777777" w:rsidR="00910994" w:rsidRPr="00363F93" w:rsidRDefault="00910994" w:rsidP="00512CF0">
            <w:pPr>
              <w:widowControl w:val="0"/>
              <w:pBdr>
                <w:top w:val="nil"/>
                <w:left w:val="nil"/>
                <w:bottom w:val="nil"/>
                <w:right w:val="nil"/>
                <w:between w:val="nil"/>
              </w:pBdr>
              <w:rPr>
                <w:rFonts w:ascii="Times New Roman" w:hAnsi="Times New Roman" w:cs="Times New Roman"/>
                <w:bCs/>
              </w:rPr>
            </w:pPr>
            <w:r w:rsidRPr="00363F93">
              <w:rPr>
                <w:rFonts w:ascii="Times New Roman" w:hAnsi="Times New Roman" w:cs="Times New Roman"/>
                <w:b/>
              </w:rPr>
              <w:t xml:space="preserve">.33* </w:t>
            </w:r>
            <w:r w:rsidRPr="00363F93">
              <w:rPr>
                <w:rFonts w:ascii="Times New Roman" w:hAnsi="Times New Roman" w:cs="Times New Roman"/>
                <w:bCs/>
              </w:rPr>
              <w:t xml:space="preserve">[.28 </w:t>
            </w:r>
            <w:r w:rsidRPr="00363F93">
              <w:rPr>
                <w:rFonts w:ascii="Times New Roman" w:hAnsi="Times New Roman" w:cs="Times New Roman"/>
                <w:iCs/>
              </w:rPr>
              <w:t>– .38]</w:t>
            </w:r>
          </w:p>
        </w:tc>
        <w:tc>
          <w:tcPr>
            <w:tcW w:w="2192" w:type="dxa"/>
            <w:gridSpan w:val="2"/>
            <w:tcBorders>
              <w:top w:val="nil"/>
              <w:bottom w:val="nil"/>
            </w:tcBorders>
            <w:shd w:val="clear" w:color="auto" w:fill="auto"/>
            <w:tcMar>
              <w:top w:w="100" w:type="dxa"/>
              <w:left w:w="100" w:type="dxa"/>
              <w:bottom w:w="100" w:type="dxa"/>
              <w:right w:w="100" w:type="dxa"/>
            </w:tcMar>
          </w:tcPr>
          <w:p w14:paraId="26730830"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 xml:space="preserve">.01 [-.06 </w:t>
            </w:r>
            <w:r w:rsidRPr="00363F93">
              <w:rPr>
                <w:rFonts w:ascii="Times New Roman" w:hAnsi="Times New Roman" w:cs="Times New Roman"/>
                <w:iCs/>
              </w:rPr>
              <w:t>– .07]</w:t>
            </w:r>
            <w:r w:rsidRPr="00363F93">
              <w:rPr>
                <w:rFonts w:ascii="Times New Roman" w:hAnsi="Times New Roman" w:cs="Times New Roman"/>
              </w:rPr>
              <w:t xml:space="preserve"> / </w:t>
            </w:r>
          </w:p>
          <w:p w14:paraId="260DD59B"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 xml:space="preserve">-.02 [-.09 </w:t>
            </w:r>
            <w:r w:rsidRPr="00363F93">
              <w:rPr>
                <w:rFonts w:ascii="Times New Roman" w:hAnsi="Times New Roman" w:cs="Times New Roman"/>
                <w:iCs/>
              </w:rPr>
              <w:t>– .04]</w:t>
            </w:r>
          </w:p>
        </w:tc>
        <w:tc>
          <w:tcPr>
            <w:tcW w:w="2192" w:type="dxa"/>
            <w:gridSpan w:val="2"/>
            <w:tcBorders>
              <w:top w:val="nil"/>
              <w:bottom w:val="nil"/>
            </w:tcBorders>
            <w:shd w:val="clear" w:color="auto" w:fill="auto"/>
            <w:tcMar>
              <w:top w:w="100" w:type="dxa"/>
              <w:left w:w="100" w:type="dxa"/>
              <w:bottom w:w="100" w:type="dxa"/>
              <w:right w:w="100" w:type="dxa"/>
            </w:tcMar>
          </w:tcPr>
          <w:p w14:paraId="7BC86FAD"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b/>
              </w:rPr>
              <w:t xml:space="preserve">-.12* </w:t>
            </w:r>
            <w:r w:rsidRPr="00363F93">
              <w:rPr>
                <w:rFonts w:ascii="Times New Roman" w:hAnsi="Times New Roman" w:cs="Times New Roman"/>
                <w:bCs/>
              </w:rPr>
              <w:t xml:space="preserve">[-.18 </w:t>
            </w:r>
            <w:r w:rsidRPr="00363F93">
              <w:rPr>
                <w:rFonts w:ascii="Times New Roman" w:hAnsi="Times New Roman" w:cs="Times New Roman"/>
                <w:iCs/>
              </w:rPr>
              <w:t xml:space="preserve">– -.06] </w:t>
            </w:r>
            <w:r w:rsidRPr="00363F93">
              <w:rPr>
                <w:rFonts w:ascii="Times New Roman" w:hAnsi="Times New Roman" w:cs="Times New Roman"/>
              </w:rPr>
              <w:t xml:space="preserve">/ </w:t>
            </w:r>
          </w:p>
          <w:p w14:paraId="53712DEB"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 xml:space="preserve">-.04 [-.10 </w:t>
            </w:r>
            <w:r w:rsidRPr="00363F93">
              <w:rPr>
                <w:rFonts w:ascii="Times New Roman" w:hAnsi="Times New Roman" w:cs="Times New Roman"/>
                <w:iCs/>
              </w:rPr>
              <w:t>– .02]</w:t>
            </w:r>
          </w:p>
        </w:tc>
      </w:tr>
      <w:tr w:rsidR="00363F93" w:rsidRPr="00363F93" w14:paraId="0C56EDC7" w14:textId="77777777" w:rsidTr="00512CF0">
        <w:trPr>
          <w:trHeight w:val="532"/>
        </w:trPr>
        <w:tc>
          <w:tcPr>
            <w:tcW w:w="2975" w:type="dxa"/>
            <w:tcBorders>
              <w:top w:val="nil"/>
              <w:bottom w:val="nil"/>
            </w:tcBorders>
            <w:shd w:val="clear" w:color="auto" w:fill="auto"/>
            <w:tcMar>
              <w:top w:w="100" w:type="dxa"/>
              <w:left w:w="100" w:type="dxa"/>
              <w:bottom w:w="100" w:type="dxa"/>
              <w:right w:w="100" w:type="dxa"/>
            </w:tcMar>
          </w:tcPr>
          <w:p w14:paraId="422F3669"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Past-Year Cannabis Use</w:t>
            </w:r>
          </w:p>
        </w:tc>
        <w:tc>
          <w:tcPr>
            <w:tcW w:w="2191" w:type="dxa"/>
            <w:tcBorders>
              <w:top w:val="nil"/>
              <w:bottom w:val="nil"/>
            </w:tcBorders>
            <w:shd w:val="clear" w:color="auto" w:fill="auto"/>
            <w:tcMar>
              <w:top w:w="100" w:type="dxa"/>
              <w:left w:w="100" w:type="dxa"/>
              <w:bottom w:w="100" w:type="dxa"/>
              <w:right w:w="100" w:type="dxa"/>
            </w:tcMar>
          </w:tcPr>
          <w:p w14:paraId="28473CAD"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b/>
              </w:rPr>
              <w:t>.39*</w:t>
            </w:r>
            <w:r w:rsidRPr="00363F93">
              <w:rPr>
                <w:rFonts w:ascii="Times New Roman" w:hAnsi="Times New Roman" w:cs="Times New Roman"/>
              </w:rPr>
              <w:t xml:space="preserve"> [.33 </w:t>
            </w:r>
            <w:r w:rsidRPr="00363F93">
              <w:rPr>
                <w:rFonts w:ascii="Times New Roman" w:hAnsi="Times New Roman" w:cs="Times New Roman"/>
                <w:iCs/>
              </w:rPr>
              <w:t xml:space="preserve">– .46] </w:t>
            </w:r>
            <w:r w:rsidRPr="00363F93">
              <w:rPr>
                <w:rFonts w:ascii="Times New Roman" w:hAnsi="Times New Roman" w:cs="Times New Roman"/>
              </w:rPr>
              <w:t>/</w:t>
            </w:r>
          </w:p>
          <w:p w14:paraId="4FEF8D37" w14:textId="77777777" w:rsidR="00910994" w:rsidRPr="00363F93" w:rsidRDefault="00910994" w:rsidP="00512CF0">
            <w:pPr>
              <w:widowControl w:val="0"/>
              <w:pBdr>
                <w:top w:val="nil"/>
                <w:left w:val="nil"/>
                <w:bottom w:val="nil"/>
                <w:right w:val="nil"/>
                <w:between w:val="nil"/>
              </w:pBdr>
              <w:rPr>
                <w:rFonts w:ascii="Times New Roman" w:hAnsi="Times New Roman" w:cs="Times New Roman"/>
                <w:bCs/>
              </w:rPr>
            </w:pPr>
            <w:r w:rsidRPr="00363F93">
              <w:rPr>
                <w:rFonts w:ascii="Times New Roman" w:hAnsi="Times New Roman" w:cs="Times New Roman"/>
                <w:b/>
              </w:rPr>
              <w:t>.37*</w:t>
            </w:r>
            <w:r w:rsidRPr="00363F93">
              <w:rPr>
                <w:rFonts w:ascii="Times New Roman" w:hAnsi="Times New Roman" w:cs="Times New Roman"/>
                <w:bCs/>
              </w:rPr>
              <w:t xml:space="preserve"> [.31 </w:t>
            </w:r>
            <w:r w:rsidRPr="00363F93">
              <w:rPr>
                <w:rFonts w:ascii="Times New Roman" w:hAnsi="Times New Roman" w:cs="Times New Roman"/>
                <w:iCs/>
              </w:rPr>
              <w:t>– .43]</w:t>
            </w:r>
          </w:p>
        </w:tc>
        <w:tc>
          <w:tcPr>
            <w:tcW w:w="2192" w:type="dxa"/>
            <w:gridSpan w:val="2"/>
            <w:tcBorders>
              <w:top w:val="nil"/>
              <w:bottom w:val="nil"/>
            </w:tcBorders>
            <w:shd w:val="clear" w:color="auto" w:fill="auto"/>
            <w:tcMar>
              <w:top w:w="100" w:type="dxa"/>
              <w:left w:w="100" w:type="dxa"/>
              <w:bottom w:w="100" w:type="dxa"/>
              <w:right w:w="100" w:type="dxa"/>
            </w:tcMar>
          </w:tcPr>
          <w:p w14:paraId="3409650D"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 xml:space="preserve">.06 [-.02 </w:t>
            </w:r>
            <w:r w:rsidRPr="00363F93">
              <w:rPr>
                <w:rFonts w:ascii="Times New Roman" w:hAnsi="Times New Roman" w:cs="Times New Roman"/>
                <w:iCs/>
              </w:rPr>
              <w:t xml:space="preserve">– .14] </w:t>
            </w:r>
            <w:r w:rsidRPr="00363F93">
              <w:rPr>
                <w:rFonts w:ascii="Times New Roman" w:hAnsi="Times New Roman" w:cs="Times New Roman"/>
              </w:rPr>
              <w:t xml:space="preserve">/ </w:t>
            </w:r>
          </w:p>
          <w:p w14:paraId="6776770A"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 xml:space="preserve">.02 [-.08 </w:t>
            </w:r>
            <w:r w:rsidRPr="00363F93">
              <w:rPr>
                <w:rFonts w:ascii="Times New Roman" w:hAnsi="Times New Roman" w:cs="Times New Roman"/>
                <w:iCs/>
              </w:rPr>
              <w:t>– .11]</w:t>
            </w:r>
          </w:p>
        </w:tc>
        <w:tc>
          <w:tcPr>
            <w:tcW w:w="2192" w:type="dxa"/>
            <w:gridSpan w:val="2"/>
            <w:tcBorders>
              <w:top w:val="nil"/>
              <w:bottom w:val="nil"/>
            </w:tcBorders>
            <w:shd w:val="clear" w:color="auto" w:fill="auto"/>
            <w:tcMar>
              <w:top w:w="100" w:type="dxa"/>
              <w:left w:w="100" w:type="dxa"/>
              <w:bottom w:w="100" w:type="dxa"/>
              <w:right w:w="100" w:type="dxa"/>
            </w:tcMar>
          </w:tcPr>
          <w:p w14:paraId="46C1BA3C"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b/>
              </w:rPr>
              <w:t>-.12*</w:t>
            </w:r>
            <w:r w:rsidRPr="00363F93">
              <w:rPr>
                <w:rFonts w:ascii="Times New Roman" w:hAnsi="Times New Roman" w:cs="Times New Roman"/>
              </w:rPr>
              <w:t xml:space="preserve"> [-.21 </w:t>
            </w:r>
            <w:r w:rsidRPr="00363F93">
              <w:rPr>
                <w:rFonts w:ascii="Times New Roman" w:hAnsi="Times New Roman" w:cs="Times New Roman"/>
                <w:iCs/>
              </w:rPr>
              <w:t xml:space="preserve">– -.04] </w:t>
            </w:r>
            <w:r w:rsidRPr="00363F93">
              <w:rPr>
                <w:rFonts w:ascii="Times New Roman" w:hAnsi="Times New Roman" w:cs="Times New Roman"/>
              </w:rPr>
              <w:t xml:space="preserve">/ </w:t>
            </w:r>
          </w:p>
          <w:p w14:paraId="11127674"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 xml:space="preserve">-.05 [-.14 </w:t>
            </w:r>
            <w:r w:rsidRPr="00363F93">
              <w:rPr>
                <w:rFonts w:ascii="Times New Roman" w:hAnsi="Times New Roman" w:cs="Times New Roman"/>
                <w:iCs/>
              </w:rPr>
              <w:t>– .04]</w:t>
            </w:r>
          </w:p>
        </w:tc>
      </w:tr>
      <w:tr w:rsidR="00363F93" w:rsidRPr="00363F93" w14:paraId="44EE60D6" w14:textId="77777777" w:rsidTr="00512CF0">
        <w:trPr>
          <w:trHeight w:val="532"/>
        </w:trPr>
        <w:tc>
          <w:tcPr>
            <w:tcW w:w="2975" w:type="dxa"/>
            <w:tcBorders>
              <w:top w:val="nil"/>
            </w:tcBorders>
            <w:shd w:val="clear" w:color="auto" w:fill="auto"/>
            <w:tcMar>
              <w:top w:w="100" w:type="dxa"/>
              <w:left w:w="100" w:type="dxa"/>
              <w:bottom w:w="100" w:type="dxa"/>
              <w:right w:w="100" w:type="dxa"/>
            </w:tcMar>
          </w:tcPr>
          <w:p w14:paraId="7DEC9027"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Past-Year Other Use</w:t>
            </w:r>
          </w:p>
        </w:tc>
        <w:tc>
          <w:tcPr>
            <w:tcW w:w="2191" w:type="dxa"/>
            <w:tcBorders>
              <w:top w:val="nil"/>
            </w:tcBorders>
            <w:shd w:val="clear" w:color="auto" w:fill="auto"/>
            <w:tcMar>
              <w:top w:w="100" w:type="dxa"/>
              <w:left w:w="100" w:type="dxa"/>
              <w:bottom w:w="100" w:type="dxa"/>
              <w:right w:w="100" w:type="dxa"/>
            </w:tcMar>
          </w:tcPr>
          <w:p w14:paraId="77633674"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b/>
              </w:rPr>
              <w:t>.35*</w:t>
            </w:r>
            <w:r w:rsidRPr="00363F93">
              <w:rPr>
                <w:rFonts w:ascii="Times New Roman" w:hAnsi="Times New Roman" w:cs="Times New Roman"/>
              </w:rPr>
              <w:t xml:space="preserve"> [.26 </w:t>
            </w:r>
            <w:r w:rsidRPr="00363F93">
              <w:rPr>
                <w:rFonts w:ascii="Times New Roman" w:hAnsi="Times New Roman" w:cs="Times New Roman"/>
                <w:iCs/>
              </w:rPr>
              <w:t xml:space="preserve">– .44] </w:t>
            </w:r>
            <w:r w:rsidRPr="00363F93">
              <w:rPr>
                <w:rFonts w:ascii="Times New Roman" w:hAnsi="Times New Roman" w:cs="Times New Roman"/>
              </w:rPr>
              <w:t>/</w:t>
            </w:r>
          </w:p>
          <w:p w14:paraId="342CFDF2" w14:textId="77777777" w:rsidR="00910994" w:rsidRPr="00363F93" w:rsidRDefault="00910994" w:rsidP="00512CF0">
            <w:pPr>
              <w:widowControl w:val="0"/>
              <w:pBdr>
                <w:top w:val="nil"/>
                <w:left w:val="nil"/>
                <w:bottom w:val="nil"/>
                <w:right w:val="nil"/>
                <w:between w:val="nil"/>
              </w:pBdr>
              <w:rPr>
                <w:rFonts w:ascii="Times New Roman" w:hAnsi="Times New Roman" w:cs="Times New Roman"/>
                <w:bCs/>
              </w:rPr>
            </w:pPr>
            <w:r w:rsidRPr="00363F93">
              <w:rPr>
                <w:rFonts w:ascii="Times New Roman" w:hAnsi="Times New Roman" w:cs="Times New Roman"/>
                <w:b/>
              </w:rPr>
              <w:t xml:space="preserve">.30* </w:t>
            </w:r>
            <w:r w:rsidRPr="00363F93">
              <w:rPr>
                <w:rFonts w:ascii="Times New Roman" w:hAnsi="Times New Roman" w:cs="Times New Roman"/>
                <w:bCs/>
              </w:rPr>
              <w:t xml:space="preserve">[.22 </w:t>
            </w:r>
            <w:r w:rsidRPr="00363F93">
              <w:rPr>
                <w:rFonts w:ascii="Times New Roman" w:hAnsi="Times New Roman" w:cs="Times New Roman"/>
                <w:iCs/>
              </w:rPr>
              <w:t>– .38]</w:t>
            </w:r>
          </w:p>
        </w:tc>
        <w:tc>
          <w:tcPr>
            <w:tcW w:w="2192" w:type="dxa"/>
            <w:gridSpan w:val="2"/>
            <w:tcBorders>
              <w:top w:val="nil"/>
            </w:tcBorders>
            <w:shd w:val="clear" w:color="auto" w:fill="auto"/>
            <w:tcMar>
              <w:top w:w="100" w:type="dxa"/>
              <w:left w:w="100" w:type="dxa"/>
              <w:bottom w:w="100" w:type="dxa"/>
              <w:right w:w="100" w:type="dxa"/>
            </w:tcMar>
          </w:tcPr>
          <w:p w14:paraId="3D1705DB"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 xml:space="preserve">.08 [-.02 </w:t>
            </w:r>
            <w:r w:rsidRPr="00363F93">
              <w:rPr>
                <w:rFonts w:ascii="Times New Roman" w:hAnsi="Times New Roman" w:cs="Times New Roman"/>
                <w:iCs/>
              </w:rPr>
              <w:t xml:space="preserve">– .18] </w:t>
            </w:r>
            <w:r w:rsidRPr="00363F93">
              <w:rPr>
                <w:rFonts w:ascii="Times New Roman" w:hAnsi="Times New Roman" w:cs="Times New Roman"/>
              </w:rPr>
              <w:t xml:space="preserve">/ </w:t>
            </w:r>
          </w:p>
          <w:p w14:paraId="37486D56"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 xml:space="preserve">.07 [-.34 </w:t>
            </w:r>
            <w:r w:rsidRPr="00363F93">
              <w:rPr>
                <w:rFonts w:ascii="Times New Roman" w:hAnsi="Times New Roman" w:cs="Times New Roman"/>
                <w:iCs/>
              </w:rPr>
              <w:t>– .18]</w:t>
            </w:r>
          </w:p>
        </w:tc>
        <w:tc>
          <w:tcPr>
            <w:tcW w:w="2192" w:type="dxa"/>
            <w:gridSpan w:val="2"/>
            <w:tcBorders>
              <w:top w:val="nil"/>
            </w:tcBorders>
            <w:shd w:val="clear" w:color="auto" w:fill="auto"/>
            <w:tcMar>
              <w:top w:w="100" w:type="dxa"/>
              <w:left w:w="100" w:type="dxa"/>
              <w:bottom w:w="100" w:type="dxa"/>
              <w:right w:w="100" w:type="dxa"/>
            </w:tcMar>
          </w:tcPr>
          <w:p w14:paraId="709760B8"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 xml:space="preserve">-.03 [-.14 </w:t>
            </w:r>
            <w:r w:rsidRPr="00363F93">
              <w:rPr>
                <w:rFonts w:ascii="Times New Roman" w:hAnsi="Times New Roman" w:cs="Times New Roman"/>
                <w:iCs/>
              </w:rPr>
              <w:t xml:space="preserve">– .09] </w:t>
            </w:r>
            <w:r w:rsidRPr="00363F93">
              <w:rPr>
                <w:rFonts w:ascii="Times New Roman" w:hAnsi="Times New Roman" w:cs="Times New Roman"/>
              </w:rPr>
              <w:t xml:space="preserve">/ </w:t>
            </w:r>
          </w:p>
          <w:p w14:paraId="7A6662EF"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 xml:space="preserve">.08 [-.03 </w:t>
            </w:r>
            <w:r w:rsidRPr="00363F93">
              <w:rPr>
                <w:rFonts w:ascii="Times New Roman" w:hAnsi="Times New Roman" w:cs="Times New Roman"/>
                <w:iCs/>
              </w:rPr>
              <w:t>– .18]</w:t>
            </w:r>
          </w:p>
        </w:tc>
      </w:tr>
      <w:tr w:rsidR="00363F93" w:rsidRPr="00363F93" w14:paraId="5ABD7A94" w14:textId="77777777" w:rsidTr="00512CF0">
        <w:trPr>
          <w:trHeight w:val="100"/>
        </w:trPr>
        <w:tc>
          <w:tcPr>
            <w:tcW w:w="2975" w:type="dxa"/>
            <w:shd w:val="clear" w:color="auto" w:fill="auto"/>
            <w:tcMar>
              <w:top w:w="100" w:type="dxa"/>
              <w:left w:w="100" w:type="dxa"/>
              <w:bottom w:w="100" w:type="dxa"/>
              <w:right w:w="100" w:type="dxa"/>
            </w:tcMar>
          </w:tcPr>
          <w:p w14:paraId="0805CEE2"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Adults (Women / Men)</w:t>
            </w:r>
          </w:p>
        </w:tc>
        <w:tc>
          <w:tcPr>
            <w:tcW w:w="2255" w:type="dxa"/>
            <w:gridSpan w:val="2"/>
            <w:shd w:val="clear" w:color="auto" w:fill="auto"/>
            <w:tcMar>
              <w:top w:w="100" w:type="dxa"/>
              <w:left w:w="100" w:type="dxa"/>
              <w:bottom w:w="100" w:type="dxa"/>
              <w:right w:w="100" w:type="dxa"/>
            </w:tcMar>
          </w:tcPr>
          <w:p w14:paraId="61DE5F1C" w14:textId="77777777" w:rsidR="00910994" w:rsidRPr="00363F93" w:rsidRDefault="00910994" w:rsidP="00512CF0">
            <w:pPr>
              <w:widowControl w:val="0"/>
              <w:rPr>
                <w:rFonts w:ascii="Times New Roman" w:hAnsi="Times New Roman" w:cs="Times New Roman"/>
              </w:rPr>
            </w:pPr>
          </w:p>
        </w:tc>
        <w:tc>
          <w:tcPr>
            <w:tcW w:w="2160" w:type="dxa"/>
            <w:gridSpan w:val="2"/>
            <w:shd w:val="clear" w:color="auto" w:fill="auto"/>
            <w:tcMar>
              <w:top w:w="100" w:type="dxa"/>
              <w:left w:w="100" w:type="dxa"/>
              <w:bottom w:w="100" w:type="dxa"/>
              <w:right w:w="100" w:type="dxa"/>
            </w:tcMar>
          </w:tcPr>
          <w:p w14:paraId="2AF3990E" w14:textId="77777777" w:rsidR="00910994" w:rsidRPr="00363F93" w:rsidRDefault="00910994" w:rsidP="00512CF0">
            <w:pPr>
              <w:widowControl w:val="0"/>
              <w:rPr>
                <w:rFonts w:ascii="Times New Roman" w:hAnsi="Times New Roman" w:cs="Times New Roman"/>
              </w:rPr>
            </w:pPr>
          </w:p>
        </w:tc>
        <w:tc>
          <w:tcPr>
            <w:tcW w:w="2160" w:type="dxa"/>
            <w:shd w:val="clear" w:color="auto" w:fill="auto"/>
            <w:tcMar>
              <w:top w:w="100" w:type="dxa"/>
              <w:left w:w="100" w:type="dxa"/>
              <w:bottom w:w="100" w:type="dxa"/>
              <w:right w:w="100" w:type="dxa"/>
            </w:tcMar>
          </w:tcPr>
          <w:p w14:paraId="5E43666E" w14:textId="77777777" w:rsidR="00910994" w:rsidRPr="00363F93" w:rsidRDefault="00910994" w:rsidP="00512CF0">
            <w:pPr>
              <w:widowControl w:val="0"/>
              <w:rPr>
                <w:rFonts w:ascii="Times New Roman" w:hAnsi="Times New Roman" w:cs="Times New Roman"/>
              </w:rPr>
            </w:pPr>
          </w:p>
        </w:tc>
      </w:tr>
      <w:tr w:rsidR="00363F93" w:rsidRPr="00363F93" w14:paraId="4FC15959" w14:textId="77777777" w:rsidTr="00512CF0">
        <w:tc>
          <w:tcPr>
            <w:tcW w:w="2975" w:type="dxa"/>
            <w:tcBorders>
              <w:bottom w:val="single" w:sz="4" w:space="0" w:color="000000"/>
            </w:tcBorders>
            <w:shd w:val="clear" w:color="auto" w:fill="auto"/>
            <w:tcMar>
              <w:top w:w="100" w:type="dxa"/>
              <w:left w:w="100" w:type="dxa"/>
              <w:bottom w:w="100" w:type="dxa"/>
              <w:right w:w="100" w:type="dxa"/>
            </w:tcMar>
          </w:tcPr>
          <w:p w14:paraId="321459D5"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Substance Category</w:t>
            </w:r>
          </w:p>
        </w:tc>
        <w:tc>
          <w:tcPr>
            <w:tcW w:w="2255" w:type="dxa"/>
            <w:gridSpan w:val="2"/>
            <w:tcBorders>
              <w:bottom w:val="single" w:sz="4" w:space="0" w:color="000000"/>
            </w:tcBorders>
            <w:shd w:val="clear" w:color="auto" w:fill="auto"/>
            <w:tcMar>
              <w:top w:w="100" w:type="dxa"/>
              <w:left w:w="100" w:type="dxa"/>
              <w:bottom w:w="100" w:type="dxa"/>
              <w:right w:w="100" w:type="dxa"/>
            </w:tcMar>
          </w:tcPr>
          <w:p w14:paraId="51C70097"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Past-Year ASPD</w:t>
            </w:r>
          </w:p>
        </w:tc>
        <w:tc>
          <w:tcPr>
            <w:tcW w:w="2160" w:type="dxa"/>
            <w:gridSpan w:val="2"/>
            <w:tcBorders>
              <w:bottom w:val="single" w:sz="4" w:space="0" w:color="000000"/>
            </w:tcBorders>
            <w:shd w:val="clear" w:color="auto" w:fill="auto"/>
            <w:tcMar>
              <w:top w:w="100" w:type="dxa"/>
              <w:left w:w="100" w:type="dxa"/>
              <w:bottom w:w="100" w:type="dxa"/>
              <w:right w:w="100" w:type="dxa"/>
            </w:tcMar>
          </w:tcPr>
          <w:p w14:paraId="5A6E943E"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Past-Year MDD</w:t>
            </w:r>
          </w:p>
        </w:tc>
        <w:tc>
          <w:tcPr>
            <w:tcW w:w="2160" w:type="dxa"/>
            <w:tcBorders>
              <w:bottom w:val="single" w:sz="4" w:space="0" w:color="000000"/>
            </w:tcBorders>
            <w:shd w:val="clear" w:color="auto" w:fill="auto"/>
            <w:tcMar>
              <w:top w:w="100" w:type="dxa"/>
              <w:left w:w="100" w:type="dxa"/>
              <w:bottom w:w="100" w:type="dxa"/>
              <w:right w:w="100" w:type="dxa"/>
            </w:tcMar>
          </w:tcPr>
          <w:p w14:paraId="5F3A043C"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Past-Year GAD</w:t>
            </w:r>
          </w:p>
        </w:tc>
      </w:tr>
      <w:tr w:rsidR="00363F93" w:rsidRPr="00363F93" w14:paraId="218022F1" w14:textId="77777777" w:rsidTr="00512CF0">
        <w:trPr>
          <w:trHeight w:val="534"/>
        </w:trPr>
        <w:tc>
          <w:tcPr>
            <w:tcW w:w="2975" w:type="dxa"/>
            <w:tcBorders>
              <w:bottom w:val="nil"/>
            </w:tcBorders>
            <w:shd w:val="clear" w:color="auto" w:fill="auto"/>
            <w:tcMar>
              <w:top w:w="100" w:type="dxa"/>
              <w:left w:w="100" w:type="dxa"/>
              <w:bottom w:w="100" w:type="dxa"/>
              <w:right w:w="100" w:type="dxa"/>
            </w:tcMar>
          </w:tcPr>
          <w:p w14:paraId="478D8638"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Past-Year Tobacco Use</w:t>
            </w:r>
          </w:p>
        </w:tc>
        <w:tc>
          <w:tcPr>
            <w:tcW w:w="2191" w:type="dxa"/>
            <w:tcBorders>
              <w:bottom w:val="nil"/>
            </w:tcBorders>
            <w:shd w:val="clear" w:color="auto" w:fill="auto"/>
            <w:tcMar>
              <w:top w:w="100" w:type="dxa"/>
              <w:left w:w="100" w:type="dxa"/>
              <w:bottom w:w="100" w:type="dxa"/>
              <w:right w:w="100" w:type="dxa"/>
            </w:tcMar>
          </w:tcPr>
          <w:p w14:paraId="1B62F8D9" w14:textId="77777777" w:rsidR="00910994" w:rsidRPr="00363F93" w:rsidRDefault="00910994" w:rsidP="00512CF0">
            <w:pPr>
              <w:widowControl w:val="0"/>
              <w:rPr>
                <w:rFonts w:ascii="Times New Roman" w:hAnsi="Times New Roman" w:cs="Times New Roman"/>
              </w:rPr>
            </w:pPr>
            <w:r w:rsidRPr="00363F93">
              <w:rPr>
                <w:rFonts w:ascii="Times New Roman" w:hAnsi="Times New Roman" w:cs="Times New Roman"/>
                <w:b/>
              </w:rPr>
              <w:t>.36*</w:t>
            </w:r>
            <w:r w:rsidRPr="00363F93">
              <w:rPr>
                <w:rFonts w:ascii="Times New Roman" w:hAnsi="Times New Roman" w:cs="Times New Roman"/>
              </w:rPr>
              <w:t xml:space="preserve"> [.30 </w:t>
            </w:r>
            <w:r w:rsidRPr="00363F93">
              <w:rPr>
                <w:rFonts w:ascii="Times New Roman" w:hAnsi="Times New Roman" w:cs="Times New Roman"/>
                <w:iCs/>
              </w:rPr>
              <w:t>– .42]</w:t>
            </w:r>
            <w:r w:rsidRPr="00363F93">
              <w:rPr>
                <w:rFonts w:ascii="Times New Roman" w:hAnsi="Times New Roman" w:cs="Times New Roman"/>
              </w:rPr>
              <w:t xml:space="preserve"> / </w:t>
            </w:r>
          </w:p>
          <w:p w14:paraId="3EF162E4" w14:textId="77777777" w:rsidR="00910994" w:rsidRPr="00363F93" w:rsidRDefault="00910994" w:rsidP="00512CF0">
            <w:pPr>
              <w:widowControl w:val="0"/>
              <w:rPr>
                <w:rFonts w:ascii="Times New Roman" w:hAnsi="Times New Roman" w:cs="Times New Roman"/>
                <w:bCs/>
              </w:rPr>
            </w:pPr>
            <w:r w:rsidRPr="00363F93">
              <w:rPr>
                <w:rFonts w:ascii="Times New Roman" w:hAnsi="Times New Roman" w:cs="Times New Roman"/>
                <w:b/>
              </w:rPr>
              <w:t>.19*</w:t>
            </w:r>
            <w:r w:rsidRPr="00363F93">
              <w:rPr>
                <w:rFonts w:ascii="Times New Roman" w:hAnsi="Times New Roman" w:cs="Times New Roman"/>
                <w:bCs/>
              </w:rPr>
              <w:t xml:space="preserve"> [.12 </w:t>
            </w:r>
            <w:r w:rsidRPr="00363F93">
              <w:rPr>
                <w:rFonts w:ascii="Times New Roman" w:hAnsi="Times New Roman" w:cs="Times New Roman"/>
                <w:iCs/>
              </w:rPr>
              <w:t>–.25]</w:t>
            </w:r>
          </w:p>
        </w:tc>
        <w:tc>
          <w:tcPr>
            <w:tcW w:w="2192" w:type="dxa"/>
            <w:gridSpan w:val="2"/>
            <w:tcBorders>
              <w:bottom w:val="nil"/>
            </w:tcBorders>
            <w:shd w:val="clear" w:color="auto" w:fill="auto"/>
            <w:tcMar>
              <w:top w:w="100" w:type="dxa"/>
              <w:left w:w="100" w:type="dxa"/>
              <w:bottom w:w="100" w:type="dxa"/>
              <w:right w:w="100" w:type="dxa"/>
            </w:tcMar>
          </w:tcPr>
          <w:p w14:paraId="4D6B984C" w14:textId="77777777" w:rsidR="00910994" w:rsidRPr="00363F93" w:rsidRDefault="00910994" w:rsidP="00512CF0">
            <w:pPr>
              <w:widowControl w:val="0"/>
              <w:rPr>
                <w:rFonts w:ascii="Times New Roman" w:hAnsi="Times New Roman" w:cs="Times New Roman"/>
              </w:rPr>
            </w:pPr>
            <w:r w:rsidRPr="00363F93">
              <w:rPr>
                <w:rFonts w:ascii="Times New Roman" w:hAnsi="Times New Roman" w:cs="Times New Roman"/>
              </w:rPr>
              <w:t xml:space="preserve">.02 [-.05 </w:t>
            </w:r>
            <w:r w:rsidRPr="00363F93">
              <w:rPr>
                <w:rFonts w:ascii="Times New Roman" w:hAnsi="Times New Roman" w:cs="Times New Roman"/>
                <w:iCs/>
              </w:rPr>
              <w:t>– .09]</w:t>
            </w:r>
            <w:r w:rsidRPr="00363F93">
              <w:rPr>
                <w:rFonts w:ascii="Times New Roman" w:hAnsi="Times New Roman" w:cs="Times New Roman"/>
              </w:rPr>
              <w:t xml:space="preserve"> / </w:t>
            </w:r>
          </w:p>
          <w:p w14:paraId="33BE82C9" w14:textId="77777777" w:rsidR="00910994" w:rsidRPr="00363F93" w:rsidRDefault="00910994" w:rsidP="00512CF0">
            <w:pPr>
              <w:widowControl w:val="0"/>
              <w:rPr>
                <w:rFonts w:ascii="Times New Roman" w:hAnsi="Times New Roman" w:cs="Times New Roman"/>
                <w:bCs/>
              </w:rPr>
            </w:pPr>
            <w:r w:rsidRPr="00363F93">
              <w:rPr>
                <w:rFonts w:ascii="Times New Roman" w:hAnsi="Times New Roman" w:cs="Times New Roman"/>
                <w:b/>
              </w:rPr>
              <w:t xml:space="preserve">.10* </w:t>
            </w:r>
            <w:r w:rsidRPr="00363F93">
              <w:rPr>
                <w:rFonts w:ascii="Times New Roman" w:hAnsi="Times New Roman" w:cs="Times New Roman"/>
                <w:bCs/>
              </w:rPr>
              <w:t xml:space="preserve">[.04 </w:t>
            </w:r>
            <w:r w:rsidRPr="00363F93">
              <w:rPr>
                <w:rFonts w:ascii="Times New Roman" w:hAnsi="Times New Roman" w:cs="Times New Roman"/>
                <w:iCs/>
              </w:rPr>
              <w:t>– .17]</w:t>
            </w:r>
          </w:p>
        </w:tc>
        <w:tc>
          <w:tcPr>
            <w:tcW w:w="2192" w:type="dxa"/>
            <w:gridSpan w:val="2"/>
            <w:tcBorders>
              <w:bottom w:val="nil"/>
            </w:tcBorders>
            <w:shd w:val="clear" w:color="auto" w:fill="auto"/>
            <w:tcMar>
              <w:top w:w="100" w:type="dxa"/>
              <w:left w:w="100" w:type="dxa"/>
              <w:bottom w:w="100" w:type="dxa"/>
              <w:right w:w="100" w:type="dxa"/>
            </w:tcMar>
          </w:tcPr>
          <w:p w14:paraId="2EAC376E" w14:textId="77777777" w:rsidR="00910994" w:rsidRPr="00363F93" w:rsidRDefault="00910994" w:rsidP="00512CF0">
            <w:pPr>
              <w:widowControl w:val="0"/>
              <w:rPr>
                <w:rFonts w:ascii="Times New Roman" w:hAnsi="Times New Roman" w:cs="Times New Roman"/>
              </w:rPr>
            </w:pPr>
            <w:r w:rsidRPr="00363F93">
              <w:rPr>
                <w:rFonts w:ascii="Times New Roman" w:hAnsi="Times New Roman" w:cs="Times New Roman"/>
                <w:b/>
              </w:rPr>
              <w:t xml:space="preserve">.06* </w:t>
            </w:r>
            <w:r w:rsidRPr="00363F93">
              <w:rPr>
                <w:rFonts w:ascii="Times New Roman" w:hAnsi="Times New Roman" w:cs="Times New Roman"/>
                <w:bCs/>
              </w:rPr>
              <w:t xml:space="preserve">[.01 </w:t>
            </w:r>
            <w:r w:rsidRPr="00363F93">
              <w:rPr>
                <w:rFonts w:ascii="Times New Roman" w:hAnsi="Times New Roman" w:cs="Times New Roman"/>
                <w:iCs/>
              </w:rPr>
              <w:t xml:space="preserve">– 12] </w:t>
            </w:r>
            <w:r w:rsidRPr="00363F93">
              <w:rPr>
                <w:rFonts w:ascii="Times New Roman" w:hAnsi="Times New Roman" w:cs="Times New Roman"/>
              </w:rPr>
              <w:t xml:space="preserve">/ </w:t>
            </w:r>
          </w:p>
          <w:p w14:paraId="1FD74BB5" w14:textId="77777777" w:rsidR="00910994" w:rsidRPr="00363F93" w:rsidRDefault="00910994" w:rsidP="00512CF0">
            <w:pPr>
              <w:widowControl w:val="0"/>
              <w:rPr>
                <w:rFonts w:ascii="Times New Roman" w:hAnsi="Times New Roman" w:cs="Times New Roman"/>
                <w:bCs/>
              </w:rPr>
            </w:pPr>
            <w:r w:rsidRPr="00363F93">
              <w:rPr>
                <w:rFonts w:ascii="Times New Roman" w:hAnsi="Times New Roman" w:cs="Times New Roman"/>
                <w:b/>
              </w:rPr>
              <w:t xml:space="preserve">.08* </w:t>
            </w:r>
            <w:r w:rsidRPr="00363F93">
              <w:rPr>
                <w:rFonts w:ascii="Times New Roman" w:hAnsi="Times New Roman" w:cs="Times New Roman"/>
                <w:bCs/>
              </w:rPr>
              <w:t xml:space="preserve">[.02 </w:t>
            </w:r>
            <w:r w:rsidRPr="00363F93">
              <w:rPr>
                <w:rFonts w:ascii="Times New Roman" w:hAnsi="Times New Roman" w:cs="Times New Roman"/>
                <w:iCs/>
              </w:rPr>
              <w:t>– .14]</w:t>
            </w:r>
          </w:p>
        </w:tc>
      </w:tr>
      <w:tr w:rsidR="00363F93" w:rsidRPr="00363F93" w14:paraId="3C031F78" w14:textId="77777777" w:rsidTr="00512CF0">
        <w:trPr>
          <w:trHeight w:val="534"/>
        </w:trPr>
        <w:tc>
          <w:tcPr>
            <w:tcW w:w="2975" w:type="dxa"/>
            <w:tcBorders>
              <w:top w:val="nil"/>
              <w:bottom w:val="nil"/>
            </w:tcBorders>
            <w:shd w:val="clear" w:color="auto" w:fill="auto"/>
            <w:tcMar>
              <w:top w:w="100" w:type="dxa"/>
              <w:left w:w="100" w:type="dxa"/>
              <w:bottom w:w="100" w:type="dxa"/>
              <w:right w:w="100" w:type="dxa"/>
            </w:tcMar>
          </w:tcPr>
          <w:p w14:paraId="4BC93644"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Past-Year Alcohol Use</w:t>
            </w:r>
          </w:p>
        </w:tc>
        <w:tc>
          <w:tcPr>
            <w:tcW w:w="2191" w:type="dxa"/>
            <w:tcBorders>
              <w:top w:val="nil"/>
              <w:bottom w:val="nil"/>
            </w:tcBorders>
            <w:shd w:val="clear" w:color="auto" w:fill="auto"/>
            <w:tcMar>
              <w:top w:w="100" w:type="dxa"/>
              <w:left w:w="100" w:type="dxa"/>
              <w:bottom w:w="100" w:type="dxa"/>
              <w:right w:w="100" w:type="dxa"/>
            </w:tcMar>
          </w:tcPr>
          <w:p w14:paraId="0133A9D2" w14:textId="77777777" w:rsidR="00910994" w:rsidRPr="00363F93" w:rsidRDefault="00910994" w:rsidP="00512CF0">
            <w:pPr>
              <w:widowControl w:val="0"/>
              <w:rPr>
                <w:rFonts w:ascii="Times New Roman" w:hAnsi="Times New Roman" w:cs="Times New Roman"/>
              </w:rPr>
            </w:pPr>
            <w:r w:rsidRPr="00363F93">
              <w:rPr>
                <w:rFonts w:ascii="Times New Roman" w:hAnsi="Times New Roman" w:cs="Times New Roman"/>
                <w:b/>
              </w:rPr>
              <w:t xml:space="preserve">.12* </w:t>
            </w:r>
            <w:r w:rsidRPr="00363F93">
              <w:rPr>
                <w:rFonts w:ascii="Times New Roman" w:hAnsi="Times New Roman" w:cs="Times New Roman"/>
                <w:bCs/>
              </w:rPr>
              <w:t xml:space="preserve">[.07 </w:t>
            </w:r>
            <w:r w:rsidRPr="00363F93">
              <w:rPr>
                <w:rFonts w:ascii="Times New Roman" w:hAnsi="Times New Roman" w:cs="Times New Roman"/>
                <w:iCs/>
              </w:rPr>
              <w:t>– .18]</w:t>
            </w:r>
            <w:r w:rsidRPr="00363F93">
              <w:rPr>
                <w:rFonts w:ascii="Times New Roman" w:hAnsi="Times New Roman" w:cs="Times New Roman"/>
              </w:rPr>
              <w:t xml:space="preserve"> / </w:t>
            </w:r>
          </w:p>
          <w:p w14:paraId="36068BF8" w14:textId="77777777" w:rsidR="00910994" w:rsidRPr="00363F93" w:rsidRDefault="00910994" w:rsidP="00512CF0">
            <w:pPr>
              <w:widowControl w:val="0"/>
              <w:rPr>
                <w:rFonts w:ascii="Times New Roman" w:hAnsi="Times New Roman" w:cs="Times New Roman"/>
                <w:bCs/>
              </w:rPr>
            </w:pPr>
            <w:r w:rsidRPr="00363F93">
              <w:rPr>
                <w:rFonts w:ascii="Times New Roman" w:hAnsi="Times New Roman" w:cs="Times New Roman"/>
                <w:b/>
              </w:rPr>
              <w:t xml:space="preserve">.16* </w:t>
            </w:r>
            <w:r w:rsidRPr="00363F93">
              <w:rPr>
                <w:rFonts w:ascii="Times New Roman" w:hAnsi="Times New Roman" w:cs="Times New Roman"/>
                <w:bCs/>
              </w:rPr>
              <w:t xml:space="preserve">[.10 </w:t>
            </w:r>
            <w:r w:rsidRPr="00363F93">
              <w:rPr>
                <w:rFonts w:ascii="Times New Roman" w:hAnsi="Times New Roman" w:cs="Times New Roman"/>
                <w:iCs/>
              </w:rPr>
              <w:t>– .22]</w:t>
            </w:r>
          </w:p>
        </w:tc>
        <w:tc>
          <w:tcPr>
            <w:tcW w:w="2192" w:type="dxa"/>
            <w:gridSpan w:val="2"/>
            <w:tcBorders>
              <w:top w:val="nil"/>
              <w:bottom w:val="nil"/>
            </w:tcBorders>
            <w:shd w:val="clear" w:color="auto" w:fill="auto"/>
            <w:tcMar>
              <w:top w:w="100" w:type="dxa"/>
              <w:left w:w="100" w:type="dxa"/>
              <w:bottom w:w="100" w:type="dxa"/>
              <w:right w:w="100" w:type="dxa"/>
            </w:tcMar>
          </w:tcPr>
          <w:p w14:paraId="34348927" w14:textId="77777777" w:rsidR="00910994" w:rsidRPr="00363F93" w:rsidRDefault="00910994" w:rsidP="00512CF0">
            <w:pPr>
              <w:widowControl w:val="0"/>
              <w:rPr>
                <w:rFonts w:ascii="Times New Roman" w:hAnsi="Times New Roman" w:cs="Times New Roman"/>
              </w:rPr>
            </w:pPr>
            <w:r w:rsidRPr="00363F93">
              <w:rPr>
                <w:rFonts w:ascii="Times New Roman" w:hAnsi="Times New Roman" w:cs="Times New Roman"/>
                <w:b/>
              </w:rPr>
              <w:t>-.08*</w:t>
            </w:r>
            <w:r w:rsidRPr="00363F93">
              <w:rPr>
                <w:rFonts w:ascii="Times New Roman" w:hAnsi="Times New Roman" w:cs="Times New Roman"/>
              </w:rPr>
              <w:t xml:space="preserve"> [-.14 </w:t>
            </w:r>
            <w:r w:rsidRPr="00363F93">
              <w:rPr>
                <w:rFonts w:ascii="Times New Roman" w:hAnsi="Times New Roman" w:cs="Times New Roman"/>
                <w:iCs/>
              </w:rPr>
              <w:t>– -.02]</w:t>
            </w:r>
            <w:r w:rsidRPr="00363F93">
              <w:rPr>
                <w:rFonts w:ascii="Times New Roman" w:hAnsi="Times New Roman" w:cs="Times New Roman"/>
              </w:rPr>
              <w:t xml:space="preserve"> / </w:t>
            </w:r>
          </w:p>
          <w:p w14:paraId="5E7E7D39" w14:textId="77777777" w:rsidR="00910994" w:rsidRPr="00363F93" w:rsidRDefault="00910994" w:rsidP="00512CF0">
            <w:pPr>
              <w:widowControl w:val="0"/>
              <w:rPr>
                <w:rFonts w:ascii="Times New Roman" w:hAnsi="Times New Roman" w:cs="Times New Roman"/>
              </w:rPr>
            </w:pPr>
            <w:r w:rsidRPr="00363F93">
              <w:rPr>
                <w:rFonts w:ascii="Times New Roman" w:hAnsi="Times New Roman" w:cs="Times New Roman"/>
              </w:rPr>
              <w:t xml:space="preserve">.00 [-.07 </w:t>
            </w:r>
            <w:r w:rsidRPr="00363F93">
              <w:rPr>
                <w:rFonts w:ascii="Times New Roman" w:hAnsi="Times New Roman" w:cs="Times New Roman"/>
                <w:iCs/>
              </w:rPr>
              <w:t>–.08]</w:t>
            </w:r>
          </w:p>
        </w:tc>
        <w:tc>
          <w:tcPr>
            <w:tcW w:w="2192" w:type="dxa"/>
            <w:gridSpan w:val="2"/>
            <w:tcBorders>
              <w:top w:val="nil"/>
              <w:bottom w:val="nil"/>
            </w:tcBorders>
            <w:shd w:val="clear" w:color="auto" w:fill="auto"/>
            <w:tcMar>
              <w:top w:w="100" w:type="dxa"/>
              <w:left w:w="100" w:type="dxa"/>
              <w:bottom w:w="100" w:type="dxa"/>
              <w:right w:w="100" w:type="dxa"/>
            </w:tcMar>
          </w:tcPr>
          <w:p w14:paraId="3596EEAA" w14:textId="77777777" w:rsidR="00910994" w:rsidRPr="00363F93" w:rsidRDefault="00910994" w:rsidP="00512CF0">
            <w:pPr>
              <w:widowControl w:val="0"/>
              <w:rPr>
                <w:rFonts w:ascii="Times New Roman" w:hAnsi="Times New Roman" w:cs="Times New Roman"/>
              </w:rPr>
            </w:pPr>
            <w:r w:rsidRPr="00363F93">
              <w:rPr>
                <w:rFonts w:ascii="Times New Roman" w:hAnsi="Times New Roman" w:cs="Times New Roman"/>
              </w:rPr>
              <w:t xml:space="preserve">.00 [-.05 </w:t>
            </w:r>
            <w:r w:rsidRPr="00363F93">
              <w:rPr>
                <w:rFonts w:ascii="Times New Roman" w:hAnsi="Times New Roman" w:cs="Times New Roman"/>
                <w:iCs/>
              </w:rPr>
              <w:t xml:space="preserve">– .06] </w:t>
            </w:r>
            <w:r w:rsidRPr="00363F93">
              <w:rPr>
                <w:rFonts w:ascii="Times New Roman" w:hAnsi="Times New Roman" w:cs="Times New Roman"/>
              </w:rPr>
              <w:t xml:space="preserve">/ </w:t>
            </w:r>
          </w:p>
          <w:p w14:paraId="7A4ECC5E" w14:textId="77777777" w:rsidR="00910994" w:rsidRPr="00363F93" w:rsidRDefault="00910994" w:rsidP="00512CF0">
            <w:pPr>
              <w:widowControl w:val="0"/>
              <w:rPr>
                <w:rFonts w:ascii="Times New Roman" w:hAnsi="Times New Roman" w:cs="Times New Roman"/>
              </w:rPr>
            </w:pPr>
            <w:r w:rsidRPr="00363F93">
              <w:rPr>
                <w:rFonts w:ascii="Times New Roman" w:hAnsi="Times New Roman" w:cs="Times New Roman"/>
              </w:rPr>
              <w:t xml:space="preserve">-.03 [-.10 </w:t>
            </w:r>
            <w:r w:rsidRPr="00363F93">
              <w:rPr>
                <w:rFonts w:ascii="Times New Roman" w:hAnsi="Times New Roman" w:cs="Times New Roman"/>
                <w:iCs/>
              </w:rPr>
              <w:t>– .04]</w:t>
            </w:r>
          </w:p>
        </w:tc>
      </w:tr>
      <w:tr w:rsidR="00363F93" w:rsidRPr="00363F93" w14:paraId="1570D6E6" w14:textId="77777777" w:rsidTr="00512CF0">
        <w:trPr>
          <w:trHeight w:val="534"/>
        </w:trPr>
        <w:tc>
          <w:tcPr>
            <w:tcW w:w="2975" w:type="dxa"/>
            <w:tcBorders>
              <w:top w:val="nil"/>
              <w:bottom w:val="nil"/>
            </w:tcBorders>
            <w:shd w:val="clear" w:color="auto" w:fill="auto"/>
            <w:tcMar>
              <w:top w:w="100" w:type="dxa"/>
              <w:left w:w="100" w:type="dxa"/>
              <w:bottom w:w="100" w:type="dxa"/>
              <w:right w:w="100" w:type="dxa"/>
            </w:tcMar>
          </w:tcPr>
          <w:p w14:paraId="5EDB1908"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Past-Year Cannabis Use</w:t>
            </w:r>
          </w:p>
        </w:tc>
        <w:tc>
          <w:tcPr>
            <w:tcW w:w="2191" w:type="dxa"/>
            <w:tcBorders>
              <w:top w:val="nil"/>
              <w:bottom w:val="nil"/>
            </w:tcBorders>
            <w:shd w:val="clear" w:color="auto" w:fill="auto"/>
            <w:tcMar>
              <w:top w:w="100" w:type="dxa"/>
              <w:left w:w="100" w:type="dxa"/>
              <w:bottom w:w="100" w:type="dxa"/>
              <w:right w:w="100" w:type="dxa"/>
            </w:tcMar>
          </w:tcPr>
          <w:p w14:paraId="165C2AF7" w14:textId="77777777" w:rsidR="00910994" w:rsidRPr="00363F93" w:rsidRDefault="00910994" w:rsidP="00512CF0">
            <w:pPr>
              <w:widowControl w:val="0"/>
              <w:rPr>
                <w:rFonts w:ascii="Times New Roman" w:hAnsi="Times New Roman" w:cs="Times New Roman"/>
              </w:rPr>
            </w:pPr>
            <w:r w:rsidRPr="00363F93">
              <w:rPr>
                <w:rFonts w:ascii="Times New Roman" w:hAnsi="Times New Roman" w:cs="Times New Roman"/>
                <w:b/>
              </w:rPr>
              <w:t>.30*</w:t>
            </w:r>
            <w:r w:rsidRPr="00363F93">
              <w:rPr>
                <w:rFonts w:ascii="Times New Roman" w:hAnsi="Times New Roman" w:cs="Times New Roman"/>
              </w:rPr>
              <w:t xml:space="preserve"> [.24 </w:t>
            </w:r>
            <w:r w:rsidRPr="00363F93">
              <w:rPr>
                <w:rFonts w:ascii="Times New Roman" w:hAnsi="Times New Roman" w:cs="Times New Roman"/>
                <w:iCs/>
              </w:rPr>
              <w:t xml:space="preserve">– .39] </w:t>
            </w:r>
            <w:r w:rsidRPr="00363F93">
              <w:rPr>
                <w:rFonts w:ascii="Times New Roman" w:hAnsi="Times New Roman" w:cs="Times New Roman"/>
              </w:rPr>
              <w:t>/</w:t>
            </w:r>
          </w:p>
          <w:p w14:paraId="68E8FE26" w14:textId="77777777" w:rsidR="00910994" w:rsidRPr="00363F93" w:rsidRDefault="00910994" w:rsidP="00512CF0">
            <w:pPr>
              <w:widowControl w:val="0"/>
              <w:rPr>
                <w:rFonts w:ascii="Times New Roman" w:hAnsi="Times New Roman" w:cs="Times New Roman"/>
                <w:bCs/>
              </w:rPr>
            </w:pPr>
            <w:r w:rsidRPr="00363F93">
              <w:rPr>
                <w:rFonts w:ascii="Times New Roman" w:hAnsi="Times New Roman" w:cs="Times New Roman"/>
                <w:b/>
              </w:rPr>
              <w:t xml:space="preserve">.29* </w:t>
            </w:r>
            <w:r w:rsidRPr="00363F93">
              <w:rPr>
                <w:rFonts w:ascii="Times New Roman" w:hAnsi="Times New Roman" w:cs="Times New Roman"/>
                <w:bCs/>
              </w:rPr>
              <w:t xml:space="preserve">[.23 </w:t>
            </w:r>
            <w:r w:rsidRPr="00363F93">
              <w:rPr>
                <w:rFonts w:ascii="Times New Roman" w:hAnsi="Times New Roman" w:cs="Times New Roman"/>
                <w:iCs/>
              </w:rPr>
              <w:t>– .36]</w:t>
            </w:r>
          </w:p>
        </w:tc>
        <w:tc>
          <w:tcPr>
            <w:tcW w:w="2192" w:type="dxa"/>
            <w:gridSpan w:val="2"/>
            <w:tcBorders>
              <w:top w:val="nil"/>
              <w:bottom w:val="nil"/>
            </w:tcBorders>
            <w:shd w:val="clear" w:color="auto" w:fill="auto"/>
            <w:tcMar>
              <w:top w:w="100" w:type="dxa"/>
              <w:left w:w="100" w:type="dxa"/>
              <w:bottom w:w="100" w:type="dxa"/>
              <w:right w:w="100" w:type="dxa"/>
            </w:tcMar>
          </w:tcPr>
          <w:p w14:paraId="4D6AEF64" w14:textId="77777777" w:rsidR="00910994" w:rsidRPr="00363F93" w:rsidRDefault="00910994" w:rsidP="00512CF0">
            <w:pPr>
              <w:widowControl w:val="0"/>
              <w:rPr>
                <w:rFonts w:ascii="Times New Roman" w:hAnsi="Times New Roman" w:cs="Times New Roman"/>
              </w:rPr>
            </w:pPr>
            <w:r w:rsidRPr="00363F93">
              <w:rPr>
                <w:rFonts w:ascii="Times New Roman" w:hAnsi="Times New Roman" w:cs="Times New Roman"/>
              </w:rPr>
              <w:t xml:space="preserve">.05 [-.02 </w:t>
            </w:r>
            <w:r w:rsidRPr="00363F93">
              <w:rPr>
                <w:rFonts w:ascii="Times New Roman" w:hAnsi="Times New Roman" w:cs="Times New Roman"/>
                <w:iCs/>
              </w:rPr>
              <w:t xml:space="preserve">– .12] </w:t>
            </w:r>
            <w:r w:rsidRPr="00363F93">
              <w:rPr>
                <w:rFonts w:ascii="Times New Roman" w:hAnsi="Times New Roman" w:cs="Times New Roman"/>
              </w:rPr>
              <w:t xml:space="preserve">/ </w:t>
            </w:r>
          </w:p>
          <w:p w14:paraId="1A6EA546" w14:textId="77777777" w:rsidR="00910994" w:rsidRPr="00363F93" w:rsidRDefault="00910994" w:rsidP="00512CF0">
            <w:pPr>
              <w:widowControl w:val="0"/>
              <w:rPr>
                <w:rFonts w:ascii="Times New Roman" w:hAnsi="Times New Roman" w:cs="Times New Roman"/>
              </w:rPr>
            </w:pPr>
            <w:r w:rsidRPr="00363F93">
              <w:rPr>
                <w:rFonts w:ascii="Times New Roman" w:hAnsi="Times New Roman" w:cs="Times New Roman"/>
              </w:rPr>
              <w:t xml:space="preserve">.05 [-.01 </w:t>
            </w:r>
            <w:r w:rsidRPr="00363F93">
              <w:rPr>
                <w:rFonts w:ascii="Times New Roman" w:hAnsi="Times New Roman" w:cs="Times New Roman"/>
                <w:iCs/>
              </w:rPr>
              <w:t>– .12]</w:t>
            </w:r>
          </w:p>
        </w:tc>
        <w:tc>
          <w:tcPr>
            <w:tcW w:w="2192" w:type="dxa"/>
            <w:gridSpan w:val="2"/>
            <w:tcBorders>
              <w:top w:val="nil"/>
              <w:bottom w:val="nil"/>
            </w:tcBorders>
            <w:shd w:val="clear" w:color="auto" w:fill="auto"/>
            <w:tcMar>
              <w:top w:w="100" w:type="dxa"/>
              <w:left w:w="100" w:type="dxa"/>
              <w:bottom w:w="100" w:type="dxa"/>
              <w:right w:w="100" w:type="dxa"/>
            </w:tcMar>
          </w:tcPr>
          <w:p w14:paraId="21C72F05" w14:textId="77777777" w:rsidR="00910994" w:rsidRPr="00363F93" w:rsidRDefault="00910994" w:rsidP="00512CF0">
            <w:pPr>
              <w:widowControl w:val="0"/>
              <w:rPr>
                <w:rFonts w:ascii="Times New Roman" w:hAnsi="Times New Roman" w:cs="Times New Roman"/>
              </w:rPr>
            </w:pPr>
            <w:r w:rsidRPr="00363F93">
              <w:rPr>
                <w:rFonts w:ascii="Times New Roman" w:hAnsi="Times New Roman" w:cs="Times New Roman"/>
                <w:b/>
              </w:rPr>
              <w:t>.10*</w:t>
            </w:r>
            <w:r w:rsidRPr="00363F93">
              <w:rPr>
                <w:rFonts w:ascii="Times New Roman" w:hAnsi="Times New Roman" w:cs="Times New Roman"/>
              </w:rPr>
              <w:t xml:space="preserve"> [.03 </w:t>
            </w:r>
            <w:r w:rsidRPr="00363F93">
              <w:rPr>
                <w:rFonts w:ascii="Times New Roman" w:hAnsi="Times New Roman" w:cs="Times New Roman"/>
                <w:iCs/>
              </w:rPr>
              <w:t xml:space="preserve">– .16] </w:t>
            </w:r>
            <w:r w:rsidRPr="00363F93">
              <w:rPr>
                <w:rFonts w:ascii="Times New Roman" w:hAnsi="Times New Roman" w:cs="Times New Roman"/>
              </w:rPr>
              <w:t xml:space="preserve">/ </w:t>
            </w:r>
          </w:p>
          <w:p w14:paraId="71639C52" w14:textId="77777777" w:rsidR="00910994" w:rsidRPr="00363F93" w:rsidRDefault="00910994" w:rsidP="00512CF0">
            <w:pPr>
              <w:widowControl w:val="0"/>
              <w:rPr>
                <w:rFonts w:ascii="Times New Roman" w:hAnsi="Times New Roman" w:cs="Times New Roman"/>
              </w:rPr>
            </w:pPr>
            <w:r w:rsidRPr="00363F93">
              <w:rPr>
                <w:rFonts w:ascii="Times New Roman" w:hAnsi="Times New Roman" w:cs="Times New Roman"/>
              </w:rPr>
              <w:t xml:space="preserve">.05 [-.01 </w:t>
            </w:r>
            <w:r w:rsidRPr="00363F93">
              <w:rPr>
                <w:rFonts w:ascii="Times New Roman" w:hAnsi="Times New Roman" w:cs="Times New Roman"/>
                <w:iCs/>
              </w:rPr>
              <w:t>– .12]</w:t>
            </w:r>
          </w:p>
        </w:tc>
      </w:tr>
      <w:tr w:rsidR="00363F93" w:rsidRPr="00363F93" w14:paraId="025F02D0" w14:textId="77777777" w:rsidTr="00512CF0">
        <w:trPr>
          <w:trHeight w:val="534"/>
        </w:trPr>
        <w:tc>
          <w:tcPr>
            <w:tcW w:w="2975" w:type="dxa"/>
            <w:tcBorders>
              <w:top w:val="nil"/>
            </w:tcBorders>
            <w:shd w:val="clear" w:color="auto" w:fill="auto"/>
            <w:tcMar>
              <w:top w:w="100" w:type="dxa"/>
              <w:left w:w="100" w:type="dxa"/>
              <w:bottom w:w="100" w:type="dxa"/>
              <w:right w:w="100" w:type="dxa"/>
            </w:tcMar>
          </w:tcPr>
          <w:p w14:paraId="24F0F89E" w14:textId="77777777" w:rsidR="00910994" w:rsidRPr="00363F93" w:rsidRDefault="00910994"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Past-Year Other Use</w:t>
            </w:r>
          </w:p>
        </w:tc>
        <w:tc>
          <w:tcPr>
            <w:tcW w:w="2191" w:type="dxa"/>
            <w:tcBorders>
              <w:top w:val="nil"/>
            </w:tcBorders>
            <w:shd w:val="clear" w:color="auto" w:fill="auto"/>
            <w:tcMar>
              <w:top w:w="100" w:type="dxa"/>
              <w:left w:w="100" w:type="dxa"/>
              <w:bottom w:w="100" w:type="dxa"/>
              <w:right w:w="100" w:type="dxa"/>
            </w:tcMar>
          </w:tcPr>
          <w:p w14:paraId="4B7E8EAE" w14:textId="77777777" w:rsidR="00910994" w:rsidRPr="00363F93" w:rsidRDefault="00910994" w:rsidP="00512CF0">
            <w:pPr>
              <w:widowControl w:val="0"/>
              <w:rPr>
                <w:rFonts w:ascii="Times New Roman" w:hAnsi="Times New Roman" w:cs="Times New Roman"/>
              </w:rPr>
            </w:pPr>
            <w:r w:rsidRPr="00363F93">
              <w:rPr>
                <w:rFonts w:ascii="Times New Roman" w:hAnsi="Times New Roman" w:cs="Times New Roman"/>
                <w:b/>
              </w:rPr>
              <w:t xml:space="preserve">.24* </w:t>
            </w:r>
            <w:r w:rsidRPr="00363F93">
              <w:rPr>
                <w:rFonts w:ascii="Times New Roman" w:hAnsi="Times New Roman" w:cs="Times New Roman"/>
                <w:bCs/>
              </w:rPr>
              <w:t xml:space="preserve">[.17 </w:t>
            </w:r>
            <w:r w:rsidRPr="00363F93">
              <w:rPr>
                <w:rFonts w:ascii="Times New Roman" w:hAnsi="Times New Roman" w:cs="Times New Roman"/>
                <w:iCs/>
              </w:rPr>
              <w:t xml:space="preserve">– .32] </w:t>
            </w:r>
            <w:r w:rsidRPr="00363F93">
              <w:rPr>
                <w:rFonts w:ascii="Times New Roman" w:hAnsi="Times New Roman" w:cs="Times New Roman"/>
              </w:rPr>
              <w:t xml:space="preserve">/ </w:t>
            </w:r>
          </w:p>
          <w:p w14:paraId="5134756A" w14:textId="77777777" w:rsidR="00910994" w:rsidRPr="00363F93" w:rsidRDefault="00910994" w:rsidP="00512CF0">
            <w:pPr>
              <w:widowControl w:val="0"/>
              <w:rPr>
                <w:rFonts w:ascii="Times New Roman" w:hAnsi="Times New Roman" w:cs="Times New Roman"/>
                <w:bCs/>
              </w:rPr>
            </w:pPr>
            <w:r w:rsidRPr="00363F93">
              <w:rPr>
                <w:rFonts w:ascii="Times New Roman" w:hAnsi="Times New Roman" w:cs="Times New Roman"/>
                <w:b/>
              </w:rPr>
              <w:t>.23*</w:t>
            </w:r>
            <w:r w:rsidRPr="00363F93">
              <w:rPr>
                <w:rFonts w:ascii="Times New Roman" w:hAnsi="Times New Roman" w:cs="Times New Roman"/>
                <w:bCs/>
              </w:rPr>
              <w:t xml:space="preserve"> [.15 </w:t>
            </w:r>
            <w:r w:rsidRPr="00363F93">
              <w:rPr>
                <w:rFonts w:ascii="Times New Roman" w:hAnsi="Times New Roman" w:cs="Times New Roman"/>
                <w:iCs/>
              </w:rPr>
              <w:t>– .31]</w:t>
            </w:r>
          </w:p>
        </w:tc>
        <w:tc>
          <w:tcPr>
            <w:tcW w:w="2192" w:type="dxa"/>
            <w:gridSpan w:val="2"/>
            <w:tcBorders>
              <w:top w:val="nil"/>
            </w:tcBorders>
            <w:shd w:val="clear" w:color="auto" w:fill="auto"/>
            <w:tcMar>
              <w:top w:w="100" w:type="dxa"/>
              <w:left w:w="100" w:type="dxa"/>
              <w:bottom w:w="100" w:type="dxa"/>
              <w:right w:w="100" w:type="dxa"/>
            </w:tcMar>
          </w:tcPr>
          <w:p w14:paraId="648932EE" w14:textId="77777777" w:rsidR="00910994" w:rsidRPr="00363F93" w:rsidRDefault="00910994" w:rsidP="00512CF0">
            <w:pPr>
              <w:widowControl w:val="0"/>
              <w:rPr>
                <w:rFonts w:ascii="Times New Roman" w:hAnsi="Times New Roman" w:cs="Times New Roman"/>
                <w:b/>
              </w:rPr>
            </w:pPr>
            <w:r w:rsidRPr="00363F93">
              <w:rPr>
                <w:rFonts w:ascii="Times New Roman" w:hAnsi="Times New Roman" w:cs="Times New Roman"/>
                <w:b/>
              </w:rPr>
              <w:t>.11*</w:t>
            </w:r>
            <w:r w:rsidRPr="00363F93">
              <w:rPr>
                <w:rFonts w:ascii="Times New Roman" w:hAnsi="Times New Roman" w:cs="Times New Roman"/>
              </w:rPr>
              <w:t xml:space="preserve"> [.03 </w:t>
            </w:r>
            <w:r w:rsidRPr="00363F93">
              <w:rPr>
                <w:rFonts w:ascii="Times New Roman" w:hAnsi="Times New Roman" w:cs="Times New Roman"/>
                <w:iCs/>
              </w:rPr>
              <w:t>– .19]</w:t>
            </w:r>
            <w:r w:rsidRPr="00363F93">
              <w:rPr>
                <w:rFonts w:ascii="Times New Roman" w:hAnsi="Times New Roman" w:cs="Times New Roman"/>
              </w:rPr>
              <w:t>/</w:t>
            </w:r>
            <w:r w:rsidRPr="00363F93">
              <w:rPr>
                <w:rFonts w:ascii="Times New Roman" w:hAnsi="Times New Roman" w:cs="Times New Roman"/>
                <w:b/>
              </w:rPr>
              <w:t xml:space="preserve"> </w:t>
            </w:r>
          </w:p>
          <w:p w14:paraId="7E73C2FA" w14:textId="77777777" w:rsidR="00910994" w:rsidRPr="00363F93" w:rsidRDefault="00910994" w:rsidP="00512CF0">
            <w:pPr>
              <w:widowControl w:val="0"/>
              <w:rPr>
                <w:rFonts w:ascii="Times New Roman" w:hAnsi="Times New Roman" w:cs="Times New Roman"/>
                <w:bCs/>
              </w:rPr>
            </w:pPr>
            <w:r w:rsidRPr="00363F93">
              <w:rPr>
                <w:rFonts w:ascii="Times New Roman" w:hAnsi="Times New Roman" w:cs="Times New Roman"/>
                <w:b/>
              </w:rPr>
              <w:t xml:space="preserve">.17* </w:t>
            </w:r>
            <w:r w:rsidRPr="00363F93">
              <w:rPr>
                <w:rFonts w:ascii="Times New Roman" w:hAnsi="Times New Roman" w:cs="Times New Roman"/>
                <w:bCs/>
              </w:rPr>
              <w:t xml:space="preserve">[.10 </w:t>
            </w:r>
            <w:r w:rsidRPr="00363F93">
              <w:rPr>
                <w:rFonts w:ascii="Times New Roman" w:hAnsi="Times New Roman" w:cs="Times New Roman"/>
                <w:iCs/>
              </w:rPr>
              <w:t>–.23]</w:t>
            </w:r>
          </w:p>
        </w:tc>
        <w:tc>
          <w:tcPr>
            <w:tcW w:w="2192" w:type="dxa"/>
            <w:gridSpan w:val="2"/>
            <w:tcBorders>
              <w:top w:val="nil"/>
            </w:tcBorders>
            <w:shd w:val="clear" w:color="auto" w:fill="auto"/>
            <w:tcMar>
              <w:top w:w="100" w:type="dxa"/>
              <w:left w:w="100" w:type="dxa"/>
              <w:bottom w:w="100" w:type="dxa"/>
              <w:right w:w="100" w:type="dxa"/>
            </w:tcMar>
          </w:tcPr>
          <w:p w14:paraId="3A0BEDF4" w14:textId="77777777" w:rsidR="00910994" w:rsidRPr="00363F93" w:rsidRDefault="00910994" w:rsidP="00512CF0">
            <w:pPr>
              <w:widowControl w:val="0"/>
              <w:rPr>
                <w:rFonts w:ascii="Times New Roman" w:hAnsi="Times New Roman" w:cs="Times New Roman"/>
              </w:rPr>
            </w:pPr>
            <w:r w:rsidRPr="00363F93">
              <w:rPr>
                <w:rFonts w:ascii="Times New Roman" w:hAnsi="Times New Roman" w:cs="Times New Roman"/>
                <w:b/>
              </w:rPr>
              <w:t xml:space="preserve">.16* </w:t>
            </w:r>
            <w:r w:rsidRPr="00363F93">
              <w:rPr>
                <w:rFonts w:ascii="Times New Roman" w:hAnsi="Times New Roman" w:cs="Times New Roman"/>
                <w:bCs/>
              </w:rPr>
              <w:t xml:space="preserve">[.08 </w:t>
            </w:r>
            <w:r w:rsidRPr="00363F93">
              <w:rPr>
                <w:rFonts w:ascii="Times New Roman" w:hAnsi="Times New Roman" w:cs="Times New Roman"/>
                <w:iCs/>
              </w:rPr>
              <w:t>– .22]</w:t>
            </w:r>
            <w:r w:rsidRPr="00363F93">
              <w:rPr>
                <w:rFonts w:ascii="Times New Roman" w:hAnsi="Times New Roman" w:cs="Times New Roman"/>
                <w:b/>
              </w:rPr>
              <w:t xml:space="preserve"> </w:t>
            </w:r>
            <w:r w:rsidRPr="00363F93">
              <w:rPr>
                <w:rFonts w:ascii="Times New Roman" w:hAnsi="Times New Roman" w:cs="Times New Roman"/>
              </w:rPr>
              <w:t xml:space="preserve">/ </w:t>
            </w:r>
          </w:p>
          <w:p w14:paraId="76B46A4D" w14:textId="77777777" w:rsidR="00910994" w:rsidRPr="00363F93" w:rsidRDefault="00910994" w:rsidP="00512CF0">
            <w:pPr>
              <w:widowControl w:val="0"/>
              <w:rPr>
                <w:rFonts w:ascii="Times New Roman" w:hAnsi="Times New Roman" w:cs="Times New Roman"/>
              </w:rPr>
            </w:pPr>
            <w:r w:rsidRPr="00363F93">
              <w:rPr>
                <w:rFonts w:ascii="Times New Roman" w:hAnsi="Times New Roman" w:cs="Times New Roman"/>
              </w:rPr>
              <w:t xml:space="preserve">.01 [-.05 </w:t>
            </w:r>
            <w:r w:rsidRPr="00363F93">
              <w:rPr>
                <w:rFonts w:ascii="Times New Roman" w:hAnsi="Times New Roman" w:cs="Times New Roman"/>
                <w:iCs/>
              </w:rPr>
              <w:t>– .09]</w:t>
            </w:r>
          </w:p>
        </w:tc>
      </w:tr>
    </w:tbl>
    <w:p w14:paraId="11FB9C57" w14:textId="77777777" w:rsidR="00910994" w:rsidRPr="00363F93" w:rsidRDefault="00910994" w:rsidP="00910994">
      <w:pPr>
        <w:pBdr>
          <w:top w:val="nil"/>
          <w:left w:val="nil"/>
          <w:bottom w:val="nil"/>
          <w:right w:val="nil"/>
          <w:between w:val="nil"/>
        </w:pBdr>
        <w:spacing w:line="480" w:lineRule="auto"/>
        <w:rPr>
          <w:rFonts w:ascii="Times New Roman" w:hAnsi="Times New Roman" w:cs="Times New Roman"/>
          <w:sz w:val="24"/>
          <w:szCs w:val="24"/>
        </w:rPr>
      </w:pPr>
      <w:r w:rsidRPr="00363F93">
        <w:rPr>
          <w:rFonts w:ascii="Times New Roman" w:hAnsi="Times New Roman" w:cs="Times New Roman"/>
          <w:i/>
          <w:sz w:val="24"/>
          <w:szCs w:val="24"/>
        </w:rPr>
        <w:t xml:space="preserve">Note. </w:t>
      </w:r>
      <w:r w:rsidRPr="00363F93">
        <w:rPr>
          <w:rFonts w:ascii="Times New Roman" w:hAnsi="Times New Roman" w:cs="Times New Roman"/>
          <w:iCs/>
          <w:sz w:val="24"/>
          <w:szCs w:val="24"/>
        </w:rPr>
        <w:t xml:space="preserve">95% confidence intervals reported in brackets [Lower 2.5%, Upper 2.5%]. </w:t>
      </w:r>
      <w:r w:rsidRPr="00363F93">
        <w:rPr>
          <w:rFonts w:ascii="Times New Roman" w:hAnsi="Times New Roman" w:cs="Times New Roman"/>
          <w:sz w:val="24"/>
          <w:szCs w:val="24"/>
        </w:rPr>
        <w:t xml:space="preserve">CD = Conduct Disorder; MDD = Major Depressive Disorder; GAD = Generalized Anxiety Disorder; ASPD = Antisocial Personality Disorder. </w:t>
      </w:r>
    </w:p>
    <w:p w14:paraId="7CA9609D" w14:textId="77777777" w:rsidR="00910994" w:rsidRPr="00363F93" w:rsidRDefault="00910994" w:rsidP="00910994">
      <w:pPr>
        <w:pBdr>
          <w:top w:val="nil"/>
          <w:left w:val="nil"/>
          <w:bottom w:val="nil"/>
          <w:right w:val="nil"/>
          <w:between w:val="nil"/>
        </w:pBdr>
        <w:spacing w:line="480" w:lineRule="auto"/>
        <w:rPr>
          <w:rFonts w:ascii="Times New Roman" w:hAnsi="Times New Roman" w:cs="Times New Roman"/>
          <w:sz w:val="24"/>
          <w:szCs w:val="24"/>
        </w:rPr>
      </w:pPr>
      <w:r w:rsidRPr="00363F93">
        <w:rPr>
          <w:rFonts w:ascii="Times New Roman" w:hAnsi="Times New Roman" w:cs="Times New Roman"/>
          <w:b/>
          <w:sz w:val="24"/>
          <w:szCs w:val="24"/>
        </w:rPr>
        <w:t>*</w:t>
      </w:r>
      <w:r w:rsidRPr="00363F93">
        <w:rPr>
          <w:rFonts w:ascii="Times New Roman" w:hAnsi="Times New Roman" w:cs="Times New Roman"/>
          <w:b/>
          <w:i/>
          <w:sz w:val="24"/>
          <w:szCs w:val="24"/>
        </w:rPr>
        <w:t>p</w:t>
      </w:r>
      <w:r w:rsidRPr="00363F93">
        <w:rPr>
          <w:rFonts w:ascii="Times New Roman" w:hAnsi="Times New Roman" w:cs="Times New Roman"/>
          <w:b/>
          <w:sz w:val="24"/>
          <w:szCs w:val="24"/>
        </w:rPr>
        <w:t xml:space="preserve"> &lt; .05</w:t>
      </w:r>
      <w:r w:rsidRPr="00363F93">
        <w:rPr>
          <w:rFonts w:ascii="Times New Roman" w:hAnsi="Times New Roman" w:cs="Times New Roman"/>
          <w:sz w:val="24"/>
          <w:szCs w:val="24"/>
        </w:rPr>
        <w:t>.</w:t>
      </w:r>
    </w:p>
    <w:p w14:paraId="4B97D6DE" w14:textId="77777777" w:rsidR="00910994" w:rsidRPr="00363F93" w:rsidRDefault="00910994">
      <w:pPr>
        <w:spacing w:line="480" w:lineRule="auto"/>
        <w:jc w:val="center"/>
        <w:rPr>
          <w:rFonts w:ascii="Times New Roman" w:eastAsia="Times New Roman" w:hAnsi="Times New Roman" w:cs="Times New Roman"/>
          <w:sz w:val="24"/>
          <w:szCs w:val="24"/>
        </w:rPr>
      </w:pPr>
    </w:p>
    <w:p w14:paraId="69F67C68" w14:textId="11BF4109" w:rsidR="00910994" w:rsidRPr="00363F93" w:rsidRDefault="00910994" w:rsidP="00E22AB6">
      <w:pPr>
        <w:rPr>
          <w:rFonts w:ascii="Times New Roman" w:eastAsia="Times New Roman" w:hAnsi="Times New Roman" w:cs="Times New Roman"/>
          <w:sz w:val="24"/>
          <w:szCs w:val="24"/>
        </w:rPr>
      </w:pPr>
    </w:p>
    <w:p w14:paraId="712EBE7F" w14:textId="34FD4851" w:rsidR="0095526C" w:rsidRPr="00363F93" w:rsidRDefault="0095526C" w:rsidP="00E22AB6">
      <w:pPr>
        <w:rPr>
          <w:rFonts w:ascii="Times New Roman" w:eastAsia="Times New Roman" w:hAnsi="Times New Roman" w:cs="Times New Roman"/>
          <w:sz w:val="24"/>
          <w:szCs w:val="24"/>
        </w:rPr>
      </w:pPr>
    </w:p>
    <w:p w14:paraId="1B8314FB" w14:textId="78ACABA3" w:rsidR="0095526C" w:rsidRPr="00363F93" w:rsidRDefault="0095526C" w:rsidP="0095526C">
      <w:pPr>
        <w:spacing w:line="480" w:lineRule="auto"/>
        <w:contextualSpacing/>
        <w:rPr>
          <w:rFonts w:ascii="Times New Roman" w:eastAsia="Times New Roman" w:hAnsi="Times New Roman" w:cs="Times New Roman"/>
          <w:sz w:val="24"/>
          <w:szCs w:val="24"/>
        </w:rPr>
      </w:pPr>
      <w:r w:rsidRPr="00363F93">
        <w:rPr>
          <w:rFonts w:ascii="Times New Roman" w:eastAsia="Times New Roman" w:hAnsi="Times New Roman" w:cs="Times New Roman"/>
          <w:sz w:val="24"/>
          <w:szCs w:val="24"/>
        </w:rPr>
        <w:lastRenderedPageBreak/>
        <w:t xml:space="preserve">Supplemental Online Materials: Table S8. </w:t>
      </w:r>
    </w:p>
    <w:p w14:paraId="0EC89A5B" w14:textId="77777777" w:rsidR="0095526C" w:rsidRPr="00363F93" w:rsidRDefault="0095526C" w:rsidP="0095526C">
      <w:pPr>
        <w:spacing w:line="480" w:lineRule="auto"/>
        <w:contextualSpacing/>
        <w:rPr>
          <w:rFonts w:ascii="Times New Roman" w:hAnsi="Times New Roman" w:cs="Times New Roman"/>
          <w:i/>
          <w:sz w:val="24"/>
          <w:szCs w:val="24"/>
        </w:rPr>
      </w:pPr>
      <w:r w:rsidRPr="00363F93">
        <w:rPr>
          <w:rFonts w:ascii="Times New Roman" w:hAnsi="Times New Roman" w:cs="Times New Roman"/>
          <w:i/>
          <w:sz w:val="24"/>
          <w:szCs w:val="24"/>
        </w:rPr>
        <w:t>Substance-Specific Cholesky Decomposition Parameters in Adolescents and Adults</w:t>
      </w:r>
    </w:p>
    <w:tbl>
      <w:tblPr>
        <w:tblW w:w="9821" w:type="dxa"/>
        <w:tblInd w:w="-10" w:type="dxa"/>
        <w:tblBorders>
          <w:top w:val="single" w:sz="4" w:space="0" w:color="000000"/>
          <w:bottom w:val="single" w:sz="4" w:space="0" w:color="000000"/>
          <w:insideH w:val="single" w:sz="4" w:space="0" w:color="000000"/>
        </w:tblBorders>
        <w:tblLayout w:type="fixed"/>
        <w:tblLook w:val="0600" w:firstRow="0" w:lastRow="0" w:firstColumn="0" w:lastColumn="0" w:noHBand="1" w:noVBand="1"/>
      </w:tblPr>
      <w:tblGrid>
        <w:gridCol w:w="2620"/>
        <w:gridCol w:w="1710"/>
        <w:gridCol w:w="90"/>
        <w:gridCol w:w="90"/>
        <w:gridCol w:w="1710"/>
        <w:gridCol w:w="360"/>
        <w:gridCol w:w="1440"/>
        <w:gridCol w:w="90"/>
        <w:gridCol w:w="540"/>
        <w:gridCol w:w="1165"/>
        <w:gridCol w:w="6"/>
      </w:tblGrid>
      <w:tr w:rsidR="00363F93" w:rsidRPr="00363F93" w14:paraId="422EFA50" w14:textId="77777777" w:rsidTr="00512CF0">
        <w:trPr>
          <w:gridAfter w:val="1"/>
          <w:wAfter w:w="6" w:type="dxa"/>
          <w:trHeight w:val="21"/>
        </w:trPr>
        <w:tc>
          <w:tcPr>
            <w:tcW w:w="8650" w:type="dxa"/>
            <w:gridSpan w:val="9"/>
            <w:shd w:val="clear" w:color="auto" w:fill="auto"/>
            <w:tcMar>
              <w:top w:w="100" w:type="dxa"/>
              <w:left w:w="100" w:type="dxa"/>
              <w:bottom w:w="100" w:type="dxa"/>
              <w:right w:w="100" w:type="dxa"/>
            </w:tcMar>
          </w:tcPr>
          <w:p w14:paraId="40D65F3D"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 xml:space="preserve">Adolescents (Girls / Boys) </w:t>
            </w:r>
          </w:p>
        </w:tc>
        <w:tc>
          <w:tcPr>
            <w:tcW w:w="1165" w:type="dxa"/>
          </w:tcPr>
          <w:p w14:paraId="7B107A41"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p>
        </w:tc>
      </w:tr>
      <w:tr w:rsidR="00363F93" w:rsidRPr="00363F93" w14:paraId="2696F754" w14:textId="77777777" w:rsidTr="00512CF0">
        <w:trPr>
          <w:trHeight w:val="21"/>
        </w:trPr>
        <w:tc>
          <w:tcPr>
            <w:tcW w:w="2620" w:type="dxa"/>
            <w:tcBorders>
              <w:bottom w:val="single" w:sz="4" w:space="0" w:color="000000"/>
            </w:tcBorders>
            <w:shd w:val="clear" w:color="auto" w:fill="auto"/>
            <w:tcMar>
              <w:top w:w="100" w:type="dxa"/>
              <w:left w:w="100" w:type="dxa"/>
              <w:bottom w:w="100" w:type="dxa"/>
              <w:right w:w="100" w:type="dxa"/>
            </w:tcMar>
          </w:tcPr>
          <w:p w14:paraId="1F459BB7"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Substance Category</w:t>
            </w:r>
          </w:p>
        </w:tc>
        <w:tc>
          <w:tcPr>
            <w:tcW w:w="1710" w:type="dxa"/>
            <w:tcBorders>
              <w:bottom w:val="single" w:sz="4" w:space="0" w:color="000000"/>
            </w:tcBorders>
            <w:shd w:val="clear" w:color="auto" w:fill="auto"/>
            <w:tcMar>
              <w:top w:w="100" w:type="dxa"/>
              <w:left w:w="100" w:type="dxa"/>
              <w:bottom w:w="100" w:type="dxa"/>
              <w:right w:w="100" w:type="dxa"/>
            </w:tcMar>
          </w:tcPr>
          <w:p w14:paraId="4C738E5A"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F1 to</w:t>
            </w:r>
          </w:p>
        </w:tc>
        <w:tc>
          <w:tcPr>
            <w:tcW w:w="1890" w:type="dxa"/>
            <w:gridSpan w:val="3"/>
            <w:tcBorders>
              <w:bottom w:val="single" w:sz="4" w:space="0" w:color="000000"/>
            </w:tcBorders>
            <w:shd w:val="clear" w:color="auto" w:fill="auto"/>
            <w:tcMar>
              <w:top w:w="100" w:type="dxa"/>
              <w:left w:w="100" w:type="dxa"/>
              <w:bottom w:w="100" w:type="dxa"/>
              <w:right w:w="100" w:type="dxa"/>
            </w:tcMar>
          </w:tcPr>
          <w:p w14:paraId="0828E87E"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F2 to</w:t>
            </w:r>
          </w:p>
        </w:tc>
        <w:tc>
          <w:tcPr>
            <w:tcW w:w="1890" w:type="dxa"/>
            <w:gridSpan w:val="3"/>
            <w:tcBorders>
              <w:bottom w:val="single" w:sz="4" w:space="0" w:color="000000"/>
            </w:tcBorders>
            <w:shd w:val="clear" w:color="auto" w:fill="auto"/>
            <w:tcMar>
              <w:top w:w="100" w:type="dxa"/>
              <w:left w:w="100" w:type="dxa"/>
              <w:bottom w:w="100" w:type="dxa"/>
              <w:right w:w="100" w:type="dxa"/>
            </w:tcMar>
          </w:tcPr>
          <w:p w14:paraId="246BDC6D"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F3 to</w:t>
            </w:r>
          </w:p>
        </w:tc>
        <w:tc>
          <w:tcPr>
            <w:tcW w:w="1711" w:type="dxa"/>
            <w:gridSpan w:val="3"/>
            <w:tcBorders>
              <w:bottom w:val="single" w:sz="4" w:space="0" w:color="000000"/>
            </w:tcBorders>
          </w:tcPr>
          <w:p w14:paraId="58F41358"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F4 to</w:t>
            </w:r>
          </w:p>
        </w:tc>
      </w:tr>
      <w:tr w:rsidR="00363F93" w:rsidRPr="00363F93" w14:paraId="1EAFF719" w14:textId="77777777" w:rsidTr="00512CF0">
        <w:trPr>
          <w:trHeight w:val="552"/>
        </w:trPr>
        <w:tc>
          <w:tcPr>
            <w:tcW w:w="2620" w:type="dxa"/>
            <w:tcBorders>
              <w:bottom w:val="nil"/>
            </w:tcBorders>
            <w:shd w:val="clear" w:color="auto" w:fill="auto"/>
            <w:tcMar>
              <w:top w:w="100" w:type="dxa"/>
              <w:left w:w="100" w:type="dxa"/>
              <w:bottom w:w="100" w:type="dxa"/>
              <w:right w:w="100" w:type="dxa"/>
            </w:tcMar>
          </w:tcPr>
          <w:p w14:paraId="089B1BA0" w14:textId="77777777" w:rsidR="0095526C" w:rsidRPr="00363F93" w:rsidRDefault="0095526C" w:rsidP="00512CF0">
            <w:pPr>
              <w:widowControl w:val="0"/>
              <w:pBdr>
                <w:top w:val="nil"/>
                <w:left w:val="nil"/>
                <w:bottom w:val="nil"/>
                <w:right w:val="nil"/>
                <w:between w:val="single" w:sz="4" w:space="1" w:color="000000"/>
              </w:pBdr>
              <w:rPr>
                <w:rFonts w:ascii="Times New Roman" w:hAnsi="Times New Roman" w:cs="Times New Roman"/>
              </w:rPr>
            </w:pPr>
            <w:r w:rsidRPr="00363F93">
              <w:rPr>
                <w:rFonts w:ascii="Times New Roman" w:hAnsi="Times New Roman" w:cs="Times New Roman"/>
              </w:rPr>
              <w:t>Past-Year Tobacco Use</w:t>
            </w:r>
          </w:p>
        </w:tc>
        <w:tc>
          <w:tcPr>
            <w:tcW w:w="1710" w:type="dxa"/>
            <w:tcBorders>
              <w:bottom w:val="nil"/>
            </w:tcBorders>
            <w:shd w:val="clear" w:color="auto" w:fill="auto"/>
            <w:tcMar>
              <w:top w:w="100" w:type="dxa"/>
              <w:left w:w="100" w:type="dxa"/>
              <w:bottom w:w="100" w:type="dxa"/>
              <w:right w:w="100" w:type="dxa"/>
            </w:tcMar>
          </w:tcPr>
          <w:p w14:paraId="417F6EE4"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b/>
              </w:rPr>
              <w:t>.42*</w:t>
            </w:r>
            <w:r w:rsidRPr="00363F93">
              <w:rPr>
                <w:rFonts w:ascii="Times New Roman" w:hAnsi="Times New Roman" w:cs="Times New Roman"/>
              </w:rPr>
              <w:t xml:space="preserve"> [.33 </w:t>
            </w:r>
            <w:r w:rsidRPr="00363F93">
              <w:rPr>
                <w:rFonts w:ascii="Times New Roman" w:hAnsi="Times New Roman" w:cs="Times New Roman"/>
                <w:iCs/>
              </w:rPr>
              <w:t>– .49]</w:t>
            </w:r>
            <w:r w:rsidRPr="00363F93">
              <w:rPr>
                <w:rFonts w:ascii="Times New Roman" w:hAnsi="Times New Roman" w:cs="Times New Roman"/>
              </w:rPr>
              <w:t xml:space="preserve"> /</w:t>
            </w:r>
          </w:p>
          <w:p w14:paraId="50CDE948" w14:textId="77777777" w:rsidR="0095526C" w:rsidRPr="00363F93" w:rsidRDefault="0095526C" w:rsidP="00512CF0">
            <w:pPr>
              <w:widowControl w:val="0"/>
              <w:pBdr>
                <w:top w:val="nil"/>
                <w:left w:val="nil"/>
                <w:bottom w:val="nil"/>
                <w:right w:val="nil"/>
                <w:between w:val="nil"/>
              </w:pBdr>
              <w:rPr>
                <w:rFonts w:ascii="Times New Roman" w:hAnsi="Times New Roman" w:cs="Times New Roman"/>
                <w:bCs/>
              </w:rPr>
            </w:pPr>
            <w:r w:rsidRPr="00363F93">
              <w:rPr>
                <w:rFonts w:ascii="Times New Roman" w:hAnsi="Times New Roman" w:cs="Times New Roman"/>
                <w:b/>
              </w:rPr>
              <w:t xml:space="preserve">.39* </w:t>
            </w:r>
            <w:r w:rsidRPr="00363F93">
              <w:rPr>
                <w:rFonts w:ascii="Times New Roman" w:hAnsi="Times New Roman" w:cs="Times New Roman"/>
                <w:bCs/>
              </w:rPr>
              <w:t xml:space="preserve">[.32 </w:t>
            </w:r>
            <w:r w:rsidRPr="00363F93">
              <w:rPr>
                <w:rFonts w:ascii="Times New Roman" w:hAnsi="Times New Roman" w:cs="Times New Roman"/>
                <w:iCs/>
              </w:rPr>
              <w:t>– .45]</w:t>
            </w:r>
          </w:p>
        </w:tc>
        <w:tc>
          <w:tcPr>
            <w:tcW w:w="1890" w:type="dxa"/>
            <w:gridSpan w:val="3"/>
            <w:tcBorders>
              <w:bottom w:val="nil"/>
            </w:tcBorders>
            <w:shd w:val="clear" w:color="auto" w:fill="auto"/>
            <w:tcMar>
              <w:top w:w="100" w:type="dxa"/>
              <w:left w:w="100" w:type="dxa"/>
              <w:bottom w:w="100" w:type="dxa"/>
              <w:right w:w="100" w:type="dxa"/>
            </w:tcMar>
          </w:tcPr>
          <w:p w14:paraId="067B61CD"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b/>
              </w:rPr>
              <w:t>-.10*</w:t>
            </w:r>
            <w:r w:rsidRPr="00363F93">
              <w:rPr>
                <w:rFonts w:ascii="Times New Roman" w:hAnsi="Times New Roman" w:cs="Times New Roman"/>
              </w:rPr>
              <w:t xml:space="preserve"> [-.18 </w:t>
            </w:r>
            <w:r w:rsidRPr="00363F93">
              <w:rPr>
                <w:rFonts w:ascii="Times New Roman" w:hAnsi="Times New Roman" w:cs="Times New Roman"/>
                <w:iCs/>
              </w:rPr>
              <w:t xml:space="preserve">– -.02] </w:t>
            </w:r>
            <w:r w:rsidRPr="00363F93">
              <w:rPr>
                <w:rFonts w:ascii="Times New Roman" w:hAnsi="Times New Roman" w:cs="Times New Roman"/>
              </w:rPr>
              <w:t xml:space="preserve">/ -.06 [-.16 </w:t>
            </w:r>
            <w:r w:rsidRPr="00363F93">
              <w:rPr>
                <w:rFonts w:ascii="Times New Roman" w:hAnsi="Times New Roman" w:cs="Times New Roman"/>
                <w:iCs/>
              </w:rPr>
              <w:t>– -.03]</w:t>
            </w:r>
          </w:p>
        </w:tc>
        <w:tc>
          <w:tcPr>
            <w:tcW w:w="1890" w:type="dxa"/>
            <w:gridSpan w:val="3"/>
            <w:tcBorders>
              <w:bottom w:val="nil"/>
            </w:tcBorders>
            <w:shd w:val="clear" w:color="auto" w:fill="auto"/>
            <w:tcMar>
              <w:top w:w="100" w:type="dxa"/>
              <w:left w:w="100" w:type="dxa"/>
              <w:bottom w:w="100" w:type="dxa"/>
              <w:right w:w="100" w:type="dxa"/>
            </w:tcMar>
          </w:tcPr>
          <w:p w14:paraId="4663A580"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b/>
              </w:rPr>
              <w:t>-.19*</w:t>
            </w:r>
            <w:r w:rsidRPr="00363F93">
              <w:rPr>
                <w:rFonts w:ascii="Times New Roman" w:hAnsi="Times New Roman" w:cs="Times New Roman"/>
              </w:rPr>
              <w:t xml:space="preserve"> [-.28 </w:t>
            </w:r>
            <w:r w:rsidRPr="00363F93">
              <w:rPr>
                <w:rFonts w:ascii="Times New Roman" w:hAnsi="Times New Roman" w:cs="Times New Roman"/>
                <w:iCs/>
              </w:rPr>
              <w:t xml:space="preserve">– -.10] </w:t>
            </w:r>
            <w:r w:rsidRPr="00363F93">
              <w:rPr>
                <w:rFonts w:ascii="Times New Roman" w:hAnsi="Times New Roman" w:cs="Times New Roman"/>
              </w:rPr>
              <w:t xml:space="preserve">/ .01 [-.10 </w:t>
            </w:r>
            <w:r w:rsidRPr="00363F93">
              <w:rPr>
                <w:rFonts w:ascii="Times New Roman" w:hAnsi="Times New Roman" w:cs="Times New Roman"/>
                <w:iCs/>
              </w:rPr>
              <w:t>– .02]</w:t>
            </w:r>
          </w:p>
        </w:tc>
        <w:tc>
          <w:tcPr>
            <w:tcW w:w="1711" w:type="dxa"/>
            <w:gridSpan w:val="3"/>
            <w:tcBorders>
              <w:bottom w:val="nil"/>
            </w:tcBorders>
          </w:tcPr>
          <w:p w14:paraId="77D109E5"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b/>
              </w:rPr>
              <w:t>.79*</w:t>
            </w:r>
            <w:r w:rsidRPr="00363F93">
              <w:rPr>
                <w:rFonts w:ascii="Times New Roman" w:hAnsi="Times New Roman" w:cs="Times New Roman"/>
              </w:rPr>
              <w:t xml:space="preserve"> [.72 </w:t>
            </w:r>
            <w:r w:rsidRPr="00363F93">
              <w:rPr>
                <w:rFonts w:ascii="Times New Roman" w:hAnsi="Times New Roman" w:cs="Times New Roman"/>
                <w:iCs/>
              </w:rPr>
              <w:t xml:space="preserve">– .83] </w:t>
            </w:r>
            <w:r w:rsidRPr="00363F93">
              <w:rPr>
                <w:rFonts w:ascii="Times New Roman" w:hAnsi="Times New Roman" w:cs="Times New Roman"/>
              </w:rPr>
              <w:t xml:space="preserve">/ </w:t>
            </w:r>
          </w:p>
          <w:p w14:paraId="297593B3" w14:textId="77777777" w:rsidR="0095526C" w:rsidRPr="00363F93" w:rsidRDefault="0095526C" w:rsidP="00512CF0">
            <w:pPr>
              <w:widowControl w:val="0"/>
              <w:pBdr>
                <w:top w:val="nil"/>
                <w:left w:val="nil"/>
                <w:bottom w:val="nil"/>
                <w:right w:val="nil"/>
                <w:between w:val="nil"/>
              </w:pBdr>
              <w:rPr>
                <w:rFonts w:ascii="Times New Roman" w:hAnsi="Times New Roman" w:cs="Times New Roman"/>
                <w:bCs/>
              </w:rPr>
            </w:pPr>
            <w:r w:rsidRPr="00363F93">
              <w:rPr>
                <w:rFonts w:ascii="Times New Roman" w:hAnsi="Times New Roman" w:cs="Times New Roman"/>
                <w:b/>
              </w:rPr>
              <w:t>.81*</w:t>
            </w:r>
            <w:r w:rsidRPr="00363F93">
              <w:rPr>
                <w:rFonts w:ascii="Times New Roman" w:hAnsi="Times New Roman" w:cs="Times New Roman"/>
                <w:bCs/>
              </w:rPr>
              <w:t xml:space="preserve"> [.77 </w:t>
            </w:r>
            <w:r w:rsidRPr="00363F93">
              <w:rPr>
                <w:rFonts w:ascii="Times New Roman" w:hAnsi="Times New Roman" w:cs="Times New Roman"/>
                <w:iCs/>
              </w:rPr>
              <w:t>– .85]</w:t>
            </w:r>
          </w:p>
        </w:tc>
      </w:tr>
      <w:tr w:rsidR="00363F93" w:rsidRPr="00363F93" w14:paraId="1B3B2185" w14:textId="77777777" w:rsidTr="00512CF0">
        <w:trPr>
          <w:trHeight w:val="552"/>
        </w:trPr>
        <w:tc>
          <w:tcPr>
            <w:tcW w:w="2620" w:type="dxa"/>
            <w:tcBorders>
              <w:top w:val="nil"/>
              <w:bottom w:val="nil"/>
            </w:tcBorders>
            <w:shd w:val="clear" w:color="auto" w:fill="auto"/>
            <w:tcMar>
              <w:top w:w="100" w:type="dxa"/>
              <w:left w:w="100" w:type="dxa"/>
              <w:bottom w:w="100" w:type="dxa"/>
              <w:right w:w="100" w:type="dxa"/>
            </w:tcMar>
          </w:tcPr>
          <w:p w14:paraId="5FA72EFB"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Past-Year Alcohol Use</w:t>
            </w:r>
          </w:p>
        </w:tc>
        <w:tc>
          <w:tcPr>
            <w:tcW w:w="1710" w:type="dxa"/>
            <w:tcBorders>
              <w:top w:val="nil"/>
              <w:bottom w:val="nil"/>
            </w:tcBorders>
            <w:shd w:val="clear" w:color="auto" w:fill="auto"/>
            <w:tcMar>
              <w:top w:w="100" w:type="dxa"/>
              <w:left w:w="100" w:type="dxa"/>
              <w:bottom w:w="100" w:type="dxa"/>
              <w:right w:w="100" w:type="dxa"/>
            </w:tcMar>
          </w:tcPr>
          <w:p w14:paraId="2BC2362A"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b/>
              </w:rPr>
              <w:t>.45*</w:t>
            </w:r>
            <w:r w:rsidRPr="00363F93">
              <w:rPr>
                <w:rFonts w:ascii="Times New Roman" w:hAnsi="Times New Roman" w:cs="Times New Roman"/>
              </w:rPr>
              <w:t xml:space="preserve"> [.38 </w:t>
            </w:r>
            <w:r w:rsidRPr="00363F93">
              <w:rPr>
                <w:rFonts w:ascii="Times New Roman" w:hAnsi="Times New Roman" w:cs="Times New Roman"/>
                <w:iCs/>
              </w:rPr>
              <w:t xml:space="preserve">– .51] </w:t>
            </w:r>
            <w:r w:rsidRPr="00363F93">
              <w:rPr>
                <w:rFonts w:ascii="Times New Roman" w:hAnsi="Times New Roman" w:cs="Times New Roman"/>
              </w:rPr>
              <w:t xml:space="preserve">/ </w:t>
            </w:r>
          </w:p>
          <w:p w14:paraId="54A4C113" w14:textId="77777777" w:rsidR="0095526C" w:rsidRPr="00363F93" w:rsidRDefault="0095526C" w:rsidP="00512CF0">
            <w:pPr>
              <w:widowControl w:val="0"/>
              <w:pBdr>
                <w:top w:val="nil"/>
                <w:left w:val="nil"/>
                <w:bottom w:val="nil"/>
                <w:right w:val="nil"/>
                <w:between w:val="nil"/>
              </w:pBdr>
              <w:rPr>
                <w:rFonts w:ascii="Times New Roman" w:hAnsi="Times New Roman" w:cs="Times New Roman"/>
                <w:bCs/>
              </w:rPr>
            </w:pPr>
            <w:r w:rsidRPr="00363F93">
              <w:rPr>
                <w:rFonts w:ascii="Times New Roman" w:hAnsi="Times New Roman" w:cs="Times New Roman"/>
                <w:b/>
              </w:rPr>
              <w:t xml:space="preserve">.44* </w:t>
            </w:r>
            <w:r w:rsidRPr="00363F93">
              <w:rPr>
                <w:rFonts w:ascii="Times New Roman" w:hAnsi="Times New Roman" w:cs="Times New Roman"/>
                <w:bCs/>
              </w:rPr>
              <w:t xml:space="preserve">[.37 </w:t>
            </w:r>
            <w:r w:rsidRPr="00363F93">
              <w:rPr>
                <w:rFonts w:ascii="Times New Roman" w:hAnsi="Times New Roman" w:cs="Times New Roman"/>
                <w:iCs/>
              </w:rPr>
              <w:t>– .50]</w:t>
            </w:r>
          </w:p>
        </w:tc>
        <w:tc>
          <w:tcPr>
            <w:tcW w:w="1890" w:type="dxa"/>
            <w:gridSpan w:val="3"/>
            <w:tcBorders>
              <w:top w:val="nil"/>
              <w:bottom w:val="nil"/>
            </w:tcBorders>
            <w:shd w:val="clear" w:color="auto" w:fill="auto"/>
            <w:tcMar>
              <w:top w:w="100" w:type="dxa"/>
              <w:left w:w="100" w:type="dxa"/>
              <w:bottom w:w="100" w:type="dxa"/>
              <w:right w:w="100" w:type="dxa"/>
            </w:tcMar>
          </w:tcPr>
          <w:p w14:paraId="4F8FCB3F"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b/>
              </w:rPr>
              <w:t>-.14*</w:t>
            </w:r>
            <w:r w:rsidRPr="00363F93">
              <w:rPr>
                <w:rFonts w:ascii="Times New Roman" w:hAnsi="Times New Roman" w:cs="Times New Roman"/>
              </w:rPr>
              <w:t xml:space="preserve"> [-.22 </w:t>
            </w:r>
            <w:r w:rsidRPr="00363F93">
              <w:rPr>
                <w:rFonts w:ascii="Times New Roman" w:hAnsi="Times New Roman" w:cs="Times New Roman"/>
                <w:iCs/>
              </w:rPr>
              <w:t>– -.08]</w:t>
            </w:r>
            <w:r w:rsidRPr="00363F93">
              <w:rPr>
                <w:rFonts w:ascii="Times New Roman" w:hAnsi="Times New Roman" w:cs="Times New Roman"/>
              </w:rPr>
              <w:t xml:space="preserve">/ </w:t>
            </w:r>
          </w:p>
          <w:p w14:paraId="5A750574" w14:textId="77777777" w:rsidR="0095526C" w:rsidRPr="00363F93" w:rsidRDefault="0095526C" w:rsidP="00512CF0">
            <w:pPr>
              <w:widowControl w:val="0"/>
              <w:pBdr>
                <w:top w:val="nil"/>
                <w:left w:val="nil"/>
                <w:bottom w:val="nil"/>
                <w:right w:val="nil"/>
                <w:between w:val="nil"/>
              </w:pBdr>
              <w:rPr>
                <w:rFonts w:ascii="Times New Roman" w:hAnsi="Times New Roman" w:cs="Times New Roman"/>
                <w:bCs/>
              </w:rPr>
            </w:pPr>
            <w:r w:rsidRPr="00363F93">
              <w:rPr>
                <w:rFonts w:ascii="Times New Roman" w:hAnsi="Times New Roman" w:cs="Times New Roman"/>
                <w:b/>
              </w:rPr>
              <w:t xml:space="preserve">-.12* </w:t>
            </w:r>
            <w:r w:rsidRPr="00363F93">
              <w:rPr>
                <w:rFonts w:ascii="Times New Roman" w:hAnsi="Times New Roman" w:cs="Times New Roman"/>
                <w:bCs/>
              </w:rPr>
              <w:t xml:space="preserve">[-.22 </w:t>
            </w:r>
            <w:r w:rsidRPr="00363F93">
              <w:rPr>
                <w:rFonts w:ascii="Times New Roman" w:hAnsi="Times New Roman" w:cs="Times New Roman"/>
                <w:iCs/>
              </w:rPr>
              <w:t>– -.04]</w:t>
            </w:r>
          </w:p>
        </w:tc>
        <w:tc>
          <w:tcPr>
            <w:tcW w:w="1890" w:type="dxa"/>
            <w:gridSpan w:val="3"/>
            <w:tcBorders>
              <w:top w:val="nil"/>
              <w:bottom w:val="nil"/>
            </w:tcBorders>
            <w:shd w:val="clear" w:color="auto" w:fill="auto"/>
            <w:tcMar>
              <w:top w:w="100" w:type="dxa"/>
              <w:left w:w="100" w:type="dxa"/>
              <w:bottom w:w="100" w:type="dxa"/>
              <w:right w:w="100" w:type="dxa"/>
            </w:tcMar>
          </w:tcPr>
          <w:p w14:paraId="565F1D9D"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b/>
              </w:rPr>
              <w:t>-.16*</w:t>
            </w:r>
            <w:r w:rsidRPr="00363F93">
              <w:rPr>
                <w:rFonts w:ascii="Times New Roman" w:hAnsi="Times New Roman" w:cs="Times New Roman"/>
              </w:rPr>
              <w:t xml:space="preserve"> [-.24 </w:t>
            </w:r>
            <w:r w:rsidRPr="00363F93">
              <w:rPr>
                <w:rFonts w:ascii="Times New Roman" w:hAnsi="Times New Roman" w:cs="Times New Roman"/>
                <w:iCs/>
              </w:rPr>
              <w:t xml:space="preserve">– -.09] </w:t>
            </w:r>
            <w:r w:rsidRPr="00363F93">
              <w:rPr>
                <w:rFonts w:ascii="Times New Roman" w:hAnsi="Times New Roman" w:cs="Times New Roman"/>
              </w:rPr>
              <w:t xml:space="preserve">/ -.04 [-.15 </w:t>
            </w:r>
            <w:r w:rsidRPr="00363F93">
              <w:rPr>
                <w:rFonts w:ascii="Times New Roman" w:hAnsi="Times New Roman" w:cs="Times New Roman"/>
                <w:iCs/>
              </w:rPr>
              <w:t>– .05]</w:t>
            </w:r>
          </w:p>
        </w:tc>
        <w:tc>
          <w:tcPr>
            <w:tcW w:w="1711" w:type="dxa"/>
            <w:gridSpan w:val="3"/>
            <w:tcBorders>
              <w:top w:val="nil"/>
              <w:bottom w:val="nil"/>
            </w:tcBorders>
          </w:tcPr>
          <w:p w14:paraId="19FFEE26"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b/>
              </w:rPr>
              <w:t>.86*</w:t>
            </w:r>
            <w:r w:rsidRPr="00363F93">
              <w:rPr>
                <w:rFonts w:ascii="Times New Roman" w:hAnsi="Times New Roman" w:cs="Times New Roman"/>
              </w:rPr>
              <w:t xml:space="preserve"> [.82 </w:t>
            </w:r>
            <w:r w:rsidRPr="00363F93">
              <w:rPr>
                <w:rFonts w:ascii="Times New Roman" w:hAnsi="Times New Roman" w:cs="Times New Roman"/>
                <w:iCs/>
              </w:rPr>
              <w:t xml:space="preserve">– .90] </w:t>
            </w:r>
            <w:r w:rsidRPr="00363F93">
              <w:rPr>
                <w:rFonts w:ascii="Times New Roman" w:hAnsi="Times New Roman" w:cs="Times New Roman"/>
              </w:rPr>
              <w:t xml:space="preserve">/ </w:t>
            </w:r>
          </w:p>
          <w:p w14:paraId="0A5FE0AE" w14:textId="77777777" w:rsidR="0095526C" w:rsidRPr="00363F93" w:rsidRDefault="0095526C" w:rsidP="00512CF0">
            <w:pPr>
              <w:widowControl w:val="0"/>
              <w:pBdr>
                <w:top w:val="nil"/>
                <w:left w:val="nil"/>
                <w:bottom w:val="nil"/>
                <w:right w:val="nil"/>
                <w:between w:val="nil"/>
              </w:pBdr>
              <w:rPr>
                <w:rFonts w:ascii="Times New Roman" w:hAnsi="Times New Roman" w:cs="Times New Roman"/>
                <w:bCs/>
              </w:rPr>
            </w:pPr>
            <w:r w:rsidRPr="00363F93">
              <w:rPr>
                <w:rFonts w:ascii="Times New Roman" w:hAnsi="Times New Roman" w:cs="Times New Roman"/>
                <w:b/>
              </w:rPr>
              <w:t xml:space="preserve">.89* </w:t>
            </w:r>
            <w:r w:rsidRPr="00363F93">
              <w:rPr>
                <w:rFonts w:ascii="Times New Roman" w:hAnsi="Times New Roman" w:cs="Times New Roman"/>
                <w:bCs/>
              </w:rPr>
              <w:t xml:space="preserve">[.85 </w:t>
            </w:r>
            <w:r w:rsidRPr="00363F93">
              <w:rPr>
                <w:rFonts w:ascii="Times New Roman" w:hAnsi="Times New Roman" w:cs="Times New Roman"/>
                <w:iCs/>
              </w:rPr>
              <w:t>–.92]</w:t>
            </w:r>
          </w:p>
        </w:tc>
      </w:tr>
      <w:tr w:rsidR="00363F93" w:rsidRPr="00363F93" w14:paraId="2FAC6061" w14:textId="77777777" w:rsidTr="00512CF0">
        <w:trPr>
          <w:trHeight w:val="552"/>
        </w:trPr>
        <w:tc>
          <w:tcPr>
            <w:tcW w:w="2620" w:type="dxa"/>
            <w:tcBorders>
              <w:top w:val="nil"/>
              <w:bottom w:val="nil"/>
            </w:tcBorders>
            <w:shd w:val="clear" w:color="auto" w:fill="auto"/>
            <w:tcMar>
              <w:top w:w="100" w:type="dxa"/>
              <w:left w:w="100" w:type="dxa"/>
              <w:bottom w:w="100" w:type="dxa"/>
              <w:right w:w="100" w:type="dxa"/>
            </w:tcMar>
          </w:tcPr>
          <w:p w14:paraId="4681A888"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Past-Year Cannabis Use</w:t>
            </w:r>
          </w:p>
        </w:tc>
        <w:tc>
          <w:tcPr>
            <w:tcW w:w="1710" w:type="dxa"/>
            <w:tcBorders>
              <w:top w:val="nil"/>
              <w:bottom w:val="nil"/>
            </w:tcBorders>
            <w:shd w:val="clear" w:color="auto" w:fill="auto"/>
            <w:tcMar>
              <w:top w:w="100" w:type="dxa"/>
              <w:left w:w="100" w:type="dxa"/>
              <w:bottom w:w="100" w:type="dxa"/>
              <w:right w:w="100" w:type="dxa"/>
            </w:tcMar>
          </w:tcPr>
          <w:p w14:paraId="772B529A"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b/>
              </w:rPr>
              <w:t>.54*</w:t>
            </w:r>
            <w:r w:rsidRPr="00363F93">
              <w:rPr>
                <w:rFonts w:ascii="Times New Roman" w:hAnsi="Times New Roman" w:cs="Times New Roman"/>
              </w:rPr>
              <w:t xml:space="preserve"> [.47 </w:t>
            </w:r>
            <w:r w:rsidRPr="00363F93">
              <w:rPr>
                <w:rFonts w:ascii="Times New Roman" w:hAnsi="Times New Roman" w:cs="Times New Roman"/>
                <w:iCs/>
              </w:rPr>
              <w:t xml:space="preserve">– .60] </w:t>
            </w:r>
            <w:r w:rsidRPr="00363F93">
              <w:rPr>
                <w:rFonts w:ascii="Times New Roman" w:hAnsi="Times New Roman" w:cs="Times New Roman"/>
              </w:rPr>
              <w:t xml:space="preserve">/ </w:t>
            </w:r>
          </w:p>
          <w:p w14:paraId="540CDF0C" w14:textId="77777777" w:rsidR="0095526C" w:rsidRPr="00363F93" w:rsidRDefault="0095526C" w:rsidP="00512CF0">
            <w:pPr>
              <w:widowControl w:val="0"/>
              <w:pBdr>
                <w:top w:val="nil"/>
                <w:left w:val="nil"/>
                <w:bottom w:val="nil"/>
                <w:right w:val="nil"/>
                <w:between w:val="nil"/>
              </w:pBdr>
              <w:rPr>
                <w:rFonts w:ascii="Times New Roman" w:hAnsi="Times New Roman" w:cs="Times New Roman"/>
                <w:bCs/>
              </w:rPr>
            </w:pPr>
            <w:r w:rsidRPr="00363F93">
              <w:rPr>
                <w:rFonts w:ascii="Times New Roman" w:hAnsi="Times New Roman" w:cs="Times New Roman"/>
                <w:b/>
              </w:rPr>
              <w:t>.47*</w:t>
            </w:r>
            <w:r w:rsidRPr="00363F93">
              <w:rPr>
                <w:rFonts w:ascii="Times New Roman" w:hAnsi="Times New Roman" w:cs="Times New Roman"/>
                <w:bCs/>
              </w:rPr>
              <w:t xml:space="preserve"> [.40 </w:t>
            </w:r>
            <w:r w:rsidRPr="00363F93">
              <w:rPr>
                <w:rFonts w:ascii="Times New Roman" w:hAnsi="Times New Roman" w:cs="Times New Roman"/>
                <w:iCs/>
              </w:rPr>
              <w:t>– .53]</w:t>
            </w:r>
          </w:p>
        </w:tc>
        <w:tc>
          <w:tcPr>
            <w:tcW w:w="1890" w:type="dxa"/>
            <w:gridSpan w:val="3"/>
            <w:tcBorders>
              <w:top w:val="nil"/>
              <w:bottom w:val="nil"/>
            </w:tcBorders>
            <w:shd w:val="clear" w:color="auto" w:fill="auto"/>
            <w:tcMar>
              <w:top w:w="100" w:type="dxa"/>
              <w:left w:w="100" w:type="dxa"/>
              <w:bottom w:w="100" w:type="dxa"/>
              <w:right w:w="100" w:type="dxa"/>
            </w:tcMar>
          </w:tcPr>
          <w:p w14:paraId="0CD5A801"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b/>
              </w:rPr>
              <w:t>-.10*</w:t>
            </w:r>
            <w:r w:rsidRPr="00363F93">
              <w:rPr>
                <w:rFonts w:ascii="Times New Roman" w:hAnsi="Times New Roman" w:cs="Times New Roman"/>
              </w:rPr>
              <w:t xml:space="preserve"> [-.20 </w:t>
            </w:r>
            <w:r w:rsidRPr="00363F93">
              <w:rPr>
                <w:rFonts w:ascii="Times New Roman" w:hAnsi="Times New Roman" w:cs="Times New Roman"/>
                <w:iCs/>
              </w:rPr>
              <w:t xml:space="preserve">– -.02] </w:t>
            </w:r>
            <w:r w:rsidRPr="00363F93">
              <w:rPr>
                <w:rFonts w:ascii="Times New Roman" w:hAnsi="Times New Roman" w:cs="Times New Roman"/>
              </w:rPr>
              <w:t xml:space="preserve">/ -.07 [-.19 </w:t>
            </w:r>
            <w:r w:rsidRPr="00363F93">
              <w:rPr>
                <w:rFonts w:ascii="Times New Roman" w:hAnsi="Times New Roman" w:cs="Times New Roman"/>
                <w:iCs/>
              </w:rPr>
              <w:t>– .02]</w:t>
            </w:r>
          </w:p>
        </w:tc>
        <w:tc>
          <w:tcPr>
            <w:tcW w:w="1890" w:type="dxa"/>
            <w:gridSpan w:val="3"/>
            <w:tcBorders>
              <w:top w:val="nil"/>
              <w:bottom w:val="nil"/>
            </w:tcBorders>
            <w:shd w:val="clear" w:color="auto" w:fill="auto"/>
            <w:tcMar>
              <w:top w:w="100" w:type="dxa"/>
              <w:left w:w="100" w:type="dxa"/>
              <w:bottom w:w="100" w:type="dxa"/>
              <w:right w:w="100" w:type="dxa"/>
            </w:tcMar>
          </w:tcPr>
          <w:p w14:paraId="7B9ADD44"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b/>
              </w:rPr>
              <w:t xml:space="preserve">-.16* </w:t>
            </w:r>
            <w:r w:rsidRPr="00363F93">
              <w:rPr>
                <w:rFonts w:ascii="Times New Roman" w:hAnsi="Times New Roman" w:cs="Times New Roman"/>
                <w:bCs/>
              </w:rPr>
              <w:t xml:space="preserve">[-.26 </w:t>
            </w:r>
            <w:r w:rsidRPr="00363F93">
              <w:rPr>
                <w:rFonts w:ascii="Times New Roman" w:hAnsi="Times New Roman" w:cs="Times New Roman"/>
                <w:iCs/>
              </w:rPr>
              <w:t xml:space="preserve">– -.07] </w:t>
            </w:r>
            <w:r w:rsidRPr="00363F93">
              <w:rPr>
                <w:rFonts w:ascii="Times New Roman" w:hAnsi="Times New Roman" w:cs="Times New Roman"/>
              </w:rPr>
              <w:t xml:space="preserve">/ -.06 [-.18 </w:t>
            </w:r>
            <w:r w:rsidRPr="00363F93">
              <w:rPr>
                <w:rFonts w:ascii="Times New Roman" w:hAnsi="Times New Roman" w:cs="Times New Roman"/>
                <w:iCs/>
              </w:rPr>
              <w:t>– .04]</w:t>
            </w:r>
          </w:p>
        </w:tc>
        <w:tc>
          <w:tcPr>
            <w:tcW w:w="1711" w:type="dxa"/>
            <w:gridSpan w:val="3"/>
            <w:tcBorders>
              <w:top w:val="nil"/>
              <w:bottom w:val="nil"/>
            </w:tcBorders>
          </w:tcPr>
          <w:p w14:paraId="7F276EAA"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b/>
              </w:rPr>
              <w:t xml:space="preserve">.82* </w:t>
            </w:r>
            <w:r w:rsidRPr="00363F93">
              <w:rPr>
                <w:rFonts w:ascii="Times New Roman" w:hAnsi="Times New Roman" w:cs="Times New Roman"/>
                <w:bCs/>
              </w:rPr>
              <w:t xml:space="preserve">[.77 </w:t>
            </w:r>
            <w:r w:rsidRPr="00363F93">
              <w:rPr>
                <w:rFonts w:ascii="Times New Roman" w:hAnsi="Times New Roman" w:cs="Times New Roman"/>
                <w:iCs/>
              </w:rPr>
              <w:t xml:space="preserve">– .86] </w:t>
            </w:r>
            <w:r w:rsidRPr="00363F93">
              <w:rPr>
                <w:rFonts w:ascii="Times New Roman" w:hAnsi="Times New Roman" w:cs="Times New Roman"/>
              </w:rPr>
              <w:t xml:space="preserve">/ </w:t>
            </w:r>
          </w:p>
          <w:p w14:paraId="26CD5E6E" w14:textId="77777777" w:rsidR="0095526C" w:rsidRPr="00363F93" w:rsidRDefault="0095526C" w:rsidP="00512CF0">
            <w:pPr>
              <w:widowControl w:val="0"/>
              <w:pBdr>
                <w:top w:val="nil"/>
                <w:left w:val="nil"/>
                <w:bottom w:val="nil"/>
                <w:right w:val="nil"/>
                <w:between w:val="nil"/>
              </w:pBdr>
              <w:rPr>
                <w:rFonts w:ascii="Times New Roman" w:hAnsi="Times New Roman" w:cs="Times New Roman"/>
                <w:bCs/>
              </w:rPr>
            </w:pPr>
            <w:r w:rsidRPr="00363F93">
              <w:rPr>
                <w:rFonts w:ascii="Times New Roman" w:hAnsi="Times New Roman" w:cs="Times New Roman"/>
                <w:b/>
              </w:rPr>
              <w:t>.88*</w:t>
            </w:r>
            <w:r w:rsidRPr="00363F93">
              <w:rPr>
                <w:rFonts w:ascii="Times New Roman" w:hAnsi="Times New Roman" w:cs="Times New Roman"/>
                <w:bCs/>
              </w:rPr>
              <w:t xml:space="preserve"> [.84 </w:t>
            </w:r>
            <w:r w:rsidRPr="00363F93">
              <w:rPr>
                <w:rFonts w:ascii="Times New Roman" w:hAnsi="Times New Roman" w:cs="Times New Roman"/>
                <w:iCs/>
              </w:rPr>
              <w:t>– .92]</w:t>
            </w:r>
          </w:p>
        </w:tc>
      </w:tr>
      <w:tr w:rsidR="00363F93" w:rsidRPr="00363F93" w14:paraId="2D5D41FB" w14:textId="77777777" w:rsidTr="00512CF0">
        <w:trPr>
          <w:trHeight w:val="15"/>
        </w:trPr>
        <w:tc>
          <w:tcPr>
            <w:tcW w:w="2620" w:type="dxa"/>
            <w:tcBorders>
              <w:top w:val="nil"/>
            </w:tcBorders>
            <w:shd w:val="clear" w:color="auto" w:fill="auto"/>
            <w:tcMar>
              <w:top w:w="100" w:type="dxa"/>
              <w:left w:w="100" w:type="dxa"/>
              <w:bottom w:w="100" w:type="dxa"/>
              <w:right w:w="100" w:type="dxa"/>
            </w:tcMar>
          </w:tcPr>
          <w:p w14:paraId="02FA287B"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Past-Year Other Use</w:t>
            </w:r>
          </w:p>
        </w:tc>
        <w:tc>
          <w:tcPr>
            <w:tcW w:w="1710" w:type="dxa"/>
            <w:tcBorders>
              <w:top w:val="nil"/>
            </w:tcBorders>
            <w:shd w:val="clear" w:color="auto" w:fill="auto"/>
            <w:tcMar>
              <w:top w:w="100" w:type="dxa"/>
              <w:left w:w="100" w:type="dxa"/>
              <w:bottom w:w="100" w:type="dxa"/>
              <w:right w:w="100" w:type="dxa"/>
            </w:tcMar>
          </w:tcPr>
          <w:p w14:paraId="51EFB5D9"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b/>
              </w:rPr>
              <w:t>.51*</w:t>
            </w:r>
            <w:r w:rsidRPr="00363F93">
              <w:rPr>
                <w:rFonts w:ascii="Times New Roman" w:hAnsi="Times New Roman" w:cs="Times New Roman"/>
              </w:rPr>
              <w:t xml:space="preserve"> [.41 </w:t>
            </w:r>
            <w:r w:rsidRPr="00363F93">
              <w:rPr>
                <w:rFonts w:ascii="Times New Roman" w:hAnsi="Times New Roman" w:cs="Times New Roman"/>
                <w:iCs/>
              </w:rPr>
              <w:t xml:space="preserve">– .62] </w:t>
            </w:r>
            <w:r w:rsidRPr="00363F93">
              <w:rPr>
                <w:rFonts w:ascii="Times New Roman" w:hAnsi="Times New Roman" w:cs="Times New Roman"/>
              </w:rPr>
              <w:t xml:space="preserve">/ </w:t>
            </w:r>
          </w:p>
          <w:p w14:paraId="74202464" w14:textId="77777777" w:rsidR="0095526C" w:rsidRPr="00363F93" w:rsidRDefault="0095526C" w:rsidP="00512CF0">
            <w:pPr>
              <w:widowControl w:val="0"/>
              <w:pBdr>
                <w:top w:val="nil"/>
                <w:left w:val="nil"/>
                <w:bottom w:val="nil"/>
                <w:right w:val="nil"/>
                <w:between w:val="nil"/>
              </w:pBdr>
              <w:rPr>
                <w:rFonts w:ascii="Times New Roman" w:hAnsi="Times New Roman" w:cs="Times New Roman"/>
                <w:bCs/>
              </w:rPr>
            </w:pPr>
            <w:r w:rsidRPr="00363F93">
              <w:rPr>
                <w:rFonts w:ascii="Times New Roman" w:hAnsi="Times New Roman" w:cs="Times New Roman"/>
                <w:b/>
              </w:rPr>
              <w:t>.44*</w:t>
            </w:r>
            <w:r w:rsidRPr="00363F93">
              <w:rPr>
                <w:rFonts w:ascii="Times New Roman" w:hAnsi="Times New Roman" w:cs="Times New Roman"/>
                <w:bCs/>
              </w:rPr>
              <w:t xml:space="preserve"> [.34 </w:t>
            </w:r>
            <w:r w:rsidRPr="00363F93">
              <w:rPr>
                <w:rFonts w:ascii="Times New Roman" w:hAnsi="Times New Roman" w:cs="Times New Roman"/>
                <w:iCs/>
              </w:rPr>
              <w:t>– .54]</w:t>
            </w:r>
          </w:p>
        </w:tc>
        <w:tc>
          <w:tcPr>
            <w:tcW w:w="1890" w:type="dxa"/>
            <w:gridSpan w:val="3"/>
            <w:tcBorders>
              <w:top w:val="nil"/>
            </w:tcBorders>
            <w:shd w:val="clear" w:color="auto" w:fill="auto"/>
            <w:tcMar>
              <w:top w:w="100" w:type="dxa"/>
              <w:left w:w="100" w:type="dxa"/>
              <w:bottom w:w="100" w:type="dxa"/>
              <w:right w:w="100" w:type="dxa"/>
            </w:tcMar>
          </w:tcPr>
          <w:p w14:paraId="10210A04"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 xml:space="preserve">-.01 [-.13 </w:t>
            </w:r>
            <w:r w:rsidRPr="00363F93">
              <w:rPr>
                <w:rFonts w:ascii="Times New Roman" w:hAnsi="Times New Roman" w:cs="Times New Roman"/>
                <w:iCs/>
              </w:rPr>
              <w:t xml:space="preserve">– .12] </w:t>
            </w:r>
            <w:r w:rsidRPr="00363F93">
              <w:rPr>
                <w:rFonts w:ascii="Times New Roman" w:hAnsi="Times New Roman" w:cs="Times New Roman"/>
              </w:rPr>
              <w:t xml:space="preserve">/ </w:t>
            </w:r>
          </w:p>
          <w:p w14:paraId="5E89EE54"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 xml:space="preserve">.12 [.00 </w:t>
            </w:r>
            <w:r w:rsidRPr="00363F93">
              <w:rPr>
                <w:rFonts w:ascii="Times New Roman" w:hAnsi="Times New Roman" w:cs="Times New Roman"/>
                <w:iCs/>
              </w:rPr>
              <w:t>– .25]</w:t>
            </w:r>
          </w:p>
        </w:tc>
        <w:tc>
          <w:tcPr>
            <w:tcW w:w="1890" w:type="dxa"/>
            <w:gridSpan w:val="3"/>
            <w:tcBorders>
              <w:top w:val="nil"/>
            </w:tcBorders>
            <w:shd w:val="clear" w:color="auto" w:fill="auto"/>
            <w:tcMar>
              <w:top w:w="100" w:type="dxa"/>
              <w:left w:w="100" w:type="dxa"/>
              <w:bottom w:w="100" w:type="dxa"/>
              <w:right w:w="100" w:type="dxa"/>
            </w:tcMar>
          </w:tcPr>
          <w:p w14:paraId="6C88F32A"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 xml:space="preserve">-.05 [-.19 </w:t>
            </w:r>
            <w:r w:rsidRPr="00363F93">
              <w:rPr>
                <w:rFonts w:ascii="Times New Roman" w:hAnsi="Times New Roman" w:cs="Times New Roman"/>
                <w:iCs/>
              </w:rPr>
              <w:t xml:space="preserve">– .10] </w:t>
            </w:r>
            <w:r w:rsidRPr="00363F93">
              <w:rPr>
                <w:rFonts w:ascii="Times New Roman" w:hAnsi="Times New Roman" w:cs="Times New Roman"/>
              </w:rPr>
              <w:t xml:space="preserve">/ </w:t>
            </w:r>
          </w:p>
          <w:p w14:paraId="5CE58C9D"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 xml:space="preserve">.08 [-.08 </w:t>
            </w:r>
            <w:r w:rsidRPr="00363F93">
              <w:rPr>
                <w:rFonts w:ascii="Times New Roman" w:hAnsi="Times New Roman" w:cs="Times New Roman"/>
                <w:iCs/>
              </w:rPr>
              <w:t>– .23]</w:t>
            </w:r>
          </w:p>
        </w:tc>
        <w:tc>
          <w:tcPr>
            <w:tcW w:w="1711" w:type="dxa"/>
            <w:gridSpan w:val="3"/>
            <w:tcBorders>
              <w:top w:val="nil"/>
            </w:tcBorders>
          </w:tcPr>
          <w:p w14:paraId="6D5054B3"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b/>
              </w:rPr>
              <w:t>.86*</w:t>
            </w:r>
            <w:r w:rsidRPr="00363F93">
              <w:rPr>
                <w:rFonts w:ascii="Times New Roman" w:hAnsi="Times New Roman" w:cs="Times New Roman"/>
              </w:rPr>
              <w:t xml:space="preserve"> [.79 </w:t>
            </w:r>
            <w:r w:rsidRPr="00363F93">
              <w:rPr>
                <w:rFonts w:ascii="Times New Roman" w:hAnsi="Times New Roman" w:cs="Times New Roman"/>
                <w:iCs/>
              </w:rPr>
              <w:t xml:space="preserve">– .92] </w:t>
            </w:r>
            <w:r w:rsidRPr="00363F93">
              <w:rPr>
                <w:rFonts w:ascii="Times New Roman" w:hAnsi="Times New Roman" w:cs="Times New Roman"/>
              </w:rPr>
              <w:t xml:space="preserve">/ </w:t>
            </w:r>
          </w:p>
          <w:p w14:paraId="3DCE45EC" w14:textId="77777777" w:rsidR="0095526C" w:rsidRPr="00363F93" w:rsidRDefault="0095526C" w:rsidP="00512CF0">
            <w:pPr>
              <w:widowControl w:val="0"/>
              <w:pBdr>
                <w:top w:val="nil"/>
                <w:left w:val="nil"/>
                <w:bottom w:val="nil"/>
                <w:right w:val="nil"/>
                <w:between w:val="nil"/>
              </w:pBdr>
              <w:rPr>
                <w:rFonts w:ascii="Times New Roman" w:hAnsi="Times New Roman" w:cs="Times New Roman"/>
                <w:bCs/>
              </w:rPr>
            </w:pPr>
            <w:r w:rsidRPr="00363F93">
              <w:rPr>
                <w:rFonts w:ascii="Times New Roman" w:hAnsi="Times New Roman" w:cs="Times New Roman"/>
                <w:b/>
              </w:rPr>
              <w:t xml:space="preserve">.88* </w:t>
            </w:r>
            <w:r w:rsidRPr="00363F93">
              <w:rPr>
                <w:rFonts w:ascii="Times New Roman" w:hAnsi="Times New Roman" w:cs="Times New Roman"/>
                <w:bCs/>
              </w:rPr>
              <w:t xml:space="preserve">[.83 </w:t>
            </w:r>
            <w:r w:rsidRPr="00363F93">
              <w:rPr>
                <w:rFonts w:ascii="Times New Roman" w:hAnsi="Times New Roman" w:cs="Times New Roman"/>
                <w:iCs/>
              </w:rPr>
              <w:t>– .94]</w:t>
            </w:r>
          </w:p>
        </w:tc>
      </w:tr>
      <w:tr w:rsidR="00363F93" w:rsidRPr="00363F93" w14:paraId="5FB63B1A" w14:textId="77777777" w:rsidTr="00512CF0">
        <w:trPr>
          <w:trHeight w:val="100"/>
        </w:trPr>
        <w:tc>
          <w:tcPr>
            <w:tcW w:w="2620" w:type="dxa"/>
            <w:shd w:val="clear" w:color="auto" w:fill="auto"/>
            <w:tcMar>
              <w:top w:w="100" w:type="dxa"/>
              <w:left w:w="100" w:type="dxa"/>
              <w:bottom w:w="100" w:type="dxa"/>
              <w:right w:w="100" w:type="dxa"/>
            </w:tcMar>
          </w:tcPr>
          <w:p w14:paraId="6DB90C74"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Adults (Women / Men)</w:t>
            </w:r>
          </w:p>
        </w:tc>
        <w:tc>
          <w:tcPr>
            <w:tcW w:w="1890" w:type="dxa"/>
            <w:gridSpan w:val="3"/>
            <w:shd w:val="clear" w:color="auto" w:fill="auto"/>
            <w:tcMar>
              <w:top w:w="100" w:type="dxa"/>
              <w:left w:w="100" w:type="dxa"/>
              <w:bottom w:w="100" w:type="dxa"/>
              <w:right w:w="100" w:type="dxa"/>
            </w:tcMar>
          </w:tcPr>
          <w:p w14:paraId="6F1FA8E9" w14:textId="77777777" w:rsidR="0095526C" w:rsidRPr="00363F93" w:rsidRDefault="0095526C" w:rsidP="00512CF0">
            <w:pPr>
              <w:widowControl w:val="0"/>
              <w:rPr>
                <w:rFonts w:ascii="Times New Roman" w:hAnsi="Times New Roman" w:cs="Times New Roman"/>
              </w:rPr>
            </w:pPr>
          </w:p>
        </w:tc>
        <w:tc>
          <w:tcPr>
            <w:tcW w:w="2070" w:type="dxa"/>
            <w:gridSpan w:val="2"/>
            <w:shd w:val="clear" w:color="auto" w:fill="auto"/>
            <w:tcMar>
              <w:top w:w="100" w:type="dxa"/>
              <w:left w:w="100" w:type="dxa"/>
              <w:bottom w:w="100" w:type="dxa"/>
              <w:right w:w="100" w:type="dxa"/>
            </w:tcMar>
          </w:tcPr>
          <w:p w14:paraId="2C9FECB4" w14:textId="77777777" w:rsidR="0095526C" w:rsidRPr="00363F93" w:rsidRDefault="0095526C" w:rsidP="00512CF0">
            <w:pPr>
              <w:widowControl w:val="0"/>
              <w:rPr>
                <w:rFonts w:ascii="Times New Roman" w:hAnsi="Times New Roman" w:cs="Times New Roman"/>
              </w:rPr>
            </w:pPr>
          </w:p>
        </w:tc>
        <w:tc>
          <w:tcPr>
            <w:tcW w:w="2070" w:type="dxa"/>
            <w:gridSpan w:val="3"/>
            <w:shd w:val="clear" w:color="auto" w:fill="auto"/>
            <w:tcMar>
              <w:top w:w="100" w:type="dxa"/>
              <w:left w:w="100" w:type="dxa"/>
              <w:bottom w:w="100" w:type="dxa"/>
              <w:right w:w="100" w:type="dxa"/>
            </w:tcMar>
          </w:tcPr>
          <w:p w14:paraId="0E488B30" w14:textId="77777777" w:rsidR="0095526C" w:rsidRPr="00363F93" w:rsidRDefault="0095526C" w:rsidP="00512CF0">
            <w:pPr>
              <w:widowControl w:val="0"/>
              <w:rPr>
                <w:rFonts w:ascii="Times New Roman" w:hAnsi="Times New Roman" w:cs="Times New Roman"/>
              </w:rPr>
            </w:pPr>
          </w:p>
        </w:tc>
        <w:tc>
          <w:tcPr>
            <w:tcW w:w="1171" w:type="dxa"/>
            <w:gridSpan w:val="2"/>
          </w:tcPr>
          <w:p w14:paraId="10106318" w14:textId="77777777" w:rsidR="0095526C" w:rsidRPr="00363F93" w:rsidRDefault="0095526C" w:rsidP="00512CF0">
            <w:pPr>
              <w:widowControl w:val="0"/>
              <w:rPr>
                <w:rFonts w:ascii="Times New Roman" w:hAnsi="Times New Roman" w:cs="Times New Roman"/>
              </w:rPr>
            </w:pPr>
          </w:p>
        </w:tc>
      </w:tr>
      <w:tr w:rsidR="00363F93" w:rsidRPr="00363F93" w14:paraId="72BD77B9" w14:textId="77777777" w:rsidTr="00512CF0">
        <w:tc>
          <w:tcPr>
            <w:tcW w:w="2620" w:type="dxa"/>
            <w:tcBorders>
              <w:bottom w:val="single" w:sz="4" w:space="0" w:color="000000"/>
            </w:tcBorders>
            <w:shd w:val="clear" w:color="auto" w:fill="auto"/>
            <w:tcMar>
              <w:top w:w="100" w:type="dxa"/>
              <w:left w:w="100" w:type="dxa"/>
              <w:bottom w:w="100" w:type="dxa"/>
              <w:right w:w="100" w:type="dxa"/>
            </w:tcMar>
          </w:tcPr>
          <w:p w14:paraId="6D0634CD"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Substance Category</w:t>
            </w:r>
          </w:p>
        </w:tc>
        <w:tc>
          <w:tcPr>
            <w:tcW w:w="1800" w:type="dxa"/>
            <w:gridSpan w:val="2"/>
            <w:tcBorders>
              <w:bottom w:val="single" w:sz="4" w:space="0" w:color="000000"/>
            </w:tcBorders>
            <w:shd w:val="clear" w:color="auto" w:fill="auto"/>
            <w:tcMar>
              <w:top w:w="100" w:type="dxa"/>
              <w:left w:w="100" w:type="dxa"/>
              <w:bottom w:w="100" w:type="dxa"/>
              <w:right w:w="100" w:type="dxa"/>
            </w:tcMar>
          </w:tcPr>
          <w:p w14:paraId="22248CF1"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F1 to</w:t>
            </w:r>
          </w:p>
        </w:tc>
        <w:tc>
          <w:tcPr>
            <w:tcW w:w="1800" w:type="dxa"/>
            <w:gridSpan w:val="2"/>
            <w:tcBorders>
              <w:bottom w:val="single" w:sz="4" w:space="0" w:color="000000"/>
            </w:tcBorders>
            <w:shd w:val="clear" w:color="auto" w:fill="auto"/>
            <w:tcMar>
              <w:top w:w="100" w:type="dxa"/>
              <w:left w:w="100" w:type="dxa"/>
              <w:bottom w:w="100" w:type="dxa"/>
              <w:right w:w="100" w:type="dxa"/>
            </w:tcMar>
          </w:tcPr>
          <w:p w14:paraId="6F3FC5C0"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F2 to</w:t>
            </w:r>
          </w:p>
        </w:tc>
        <w:tc>
          <w:tcPr>
            <w:tcW w:w="1800" w:type="dxa"/>
            <w:gridSpan w:val="2"/>
            <w:tcBorders>
              <w:bottom w:val="single" w:sz="4" w:space="0" w:color="000000"/>
            </w:tcBorders>
            <w:shd w:val="clear" w:color="auto" w:fill="auto"/>
            <w:tcMar>
              <w:top w:w="100" w:type="dxa"/>
              <w:left w:w="100" w:type="dxa"/>
              <w:bottom w:w="100" w:type="dxa"/>
              <w:right w:w="100" w:type="dxa"/>
            </w:tcMar>
          </w:tcPr>
          <w:p w14:paraId="7C924C89"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F3 to</w:t>
            </w:r>
          </w:p>
        </w:tc>
        <w:tc>
          <w:tcPr>
            <w:tcW w:w="1801" w:type="dxa"/>
            <w:gridSpan w:val="4"/>
            <w:tcBorders>
              <w:bottom w:val="single" w:sz="4" w:space="0" w:color="000000"/>
            </w:tcBorders>
          </w:tcPr>
          <w:p w14:paraId="138F124B"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F4 to</w:t>
            </w:r>
          </w:p>
        </w:tc>
      </w:tr>
      <w:tr w:rsidR="00363F93" w:rsidRPr="00363F93" w14:paraId="75641F10" w14:textId="77777777" w:rsidTr="00512CF0">
        <w:trPr>
          <w:trHeight w:val="534"/>
        </w:trPr>
        <w:tc>
          <w:tcPr>
            <w:tcW w:w="2620" w:type="dxa"/>
            <w:tcBorders>
              <w:bottom w:val="nil"/>
            </w:tcBorders>
            <w:shd w:val="clear" w:color="auto" w:fill="auto"/>
            <w:tcMar>
              <w:top w:w="100" w:type="dxa"/>
              <w:left w:w="100" w:type="dxa"/>
              <w:bottom w:w="100" w:type="dxa"/>
              <w:right w:w="100" w:type="dxa"/>
            </w:tcMar>
          </w:tcPr>
          <w:p w14:paraId="69A6E20D"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Past-Year Tobacco Use</w:t>
            </w:r>
          </w:p>
        </w:tc>
        <w:tc>
          <w:tcPr>
            <w:tcW w:w="1800" w:type="dxa"/>
            <w:gridSpan w:val="2"/>
            <w:tcBorders>
              <w:bottom w:val="nil"/>
            </w:tcBorders>
            <w:shd w:val="clear" w:color="auto" w:fill="auto"/>
            <w:tcMar>
              <w:top w:w="100" w:type="dxa"/>
              <w:left w:w="100" w:type="dxa"/>
              <w:bottom w:w="100" w:type="dxa"/>
              <w:right w:w="100" w:type="dxa"/>
            </w:tcMar>
          </w:tcPr>
          <w:p w14:paraId="423AF1A7"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b/>
              </w:rPr>
              <w:t xml:space="preserve">.46* </w:t>
            </w:r>
            <w:r w:rsidRPr="00363F93">
              <w:rPr>
                <w:rFonts w:ascii="Times New Roman" w:hAnsi="Times New Roman" w:cs="Times New Roman"/>
                <w:bCs/>
              </w:rPr>
              <w:t xml:space="preserve">[.39 </w:t>
            </w:r>
            <w:r w:rsidRPr="00363F93">
              <w:rPr>
                <w:rFonts w:ascii="Times New Roman" w:hAnsi="Times New Roman" w:cs="Times New Roman"/>
                <w:iCs/>
              </w:rPr>
              <w:t xml:space="preserve">– .53] </w:t>
            </w:r>
            <w:r w:rsidRPr="00363F93">
              <w:rPr>
                <w:rFonts w:ascii="Times New Roman" w:hAnsi="Times New Roman" w:cs="Times New Roman"/>
              </w:rPr>
              <w:t xml:space="preserve">/ </w:t>
            </w:r>
          </w:p>
          <w:p w14:paraId="6A5560D8" w14:textId="77777777" w:rsidR="0095526C" w:rsidRPr="00363F93" w:rsidRDefault="0095526C" w:rsidP="00512CF0">
            <w:pPr>
              <w:widowControl w:val="0"/>
              <w:pBdr>
                <w:top w:val="nil"/>
                <w:left w:val="nil"/>
                <w:bottom w:val="nil"/>
                <w:right w:val="nil"/>
                <w:between w:val="nil"/>
              </w:pBdr>
              <w:rPr>
                <w:rFonts w:ascii="Times New Roman" w:hAnsi="Times New Roman" w:cs="Times New Roman"/>
                <w:bCs/>
              </w:rPr>
            </w:pPr>
            <w:r w:rsidRPr="00363F93">
              <w:rPr>
                <w:rFonts w:ascii="Times New Roman" w:hAnsi="Times New Roman" w:cs="Times New Roman"/>
                <w:b/>
              </w:rPr>
              <w:t>.26*</w:t>
            </w:r>
            <w:r w:rsidRPr="00363F93">
              <w:rPr>
                <w:rFonts w:ascii="Times New Roman" w:hAnsi="Times New Roman" w:cs="Times New Roman"/>
                <w:bCs/>
              </w:rPr>
              <w:t xml:space="preserve"> [.19 </w:t>
            </w:r>
            <w:r w:rsidRPr="00363F93">
              <w:rPr>
                <w:rFonts w:ascii="Times New Roman" w:hAnsi="Times New Roman" w:cs="Times New Roman"/>
                <w:iCs/>
              </w:rPr>
              <w:t>– .34]</w:t>
            </w:r>
          </w:p>
        </w:tc>
        <w:tc>
          <w:tcPr>
            <w:tcW w:w="1800" w:type="dxa"/>
            <w:gridSpan w:val="2"/>
            <w:tcBorders>
              <w:bottom w:val="nil"/>
            </w:tcBorders>
            <w:shd w:val="clear" w:color="auto" w:fill="auto"/>
            <w:tcMar>
              <w:top w:w="100" w:type="dxa"/>
              <w:left w:w="100" w:type="dxa"/>
              <w:bottom w:w="100" w:type="dxa"/>
              <w:right w:w="100" w:type="dxa"/>
            </w:tcMar>
          </w:tcPr>
          <w:p w14:paraId="68711BC1" w14:textId="77777777" w:rsidR="0095526C" w:rsidRPr="00363F93" w:rsidRDefault="0095526C" w:rsidP="00512CF0">
            <w:pPr>
              <w:widowControl w:val="0"/>
              <w:pBdr>
                <w:top w:val="nil"/>
                <w:left w:val="nil"/>
                <w:bottom w:val="nil"/>
                <w:right w:val="nil"/>
                <w:between w:val="nil"/>
              </w:pBdr>
              <w:rPr>
                <w:rFonts w:ascii="Times New Roman" w:hAnsi="Times New Roman" w:cs="Times New Roman"/>
                <w:b/>
              </w:rPr>
            </w:pPr>
            <w:r w:rsidRPr="00363F93">
              <w:rPr>
                <w:rFonts w:ascii="Times New Roman" w:hAnsi="Times New Roman" w:cs="Times New Roman"/>
              </w:rPr>
              <w:t xml:space="preserve">.01 [-.07 </w:t>
            </w:r>
            <w:r w:rsidRPr="00363F93">
              <w:rPr>
                <w:rFonts w:ascii="Times New Roman" w:hAnsi="Times New Roman" w:cs="Times New Roman"/>
                <w:iCs/>
              </w:rPr>
              <w:t xml:space="preserve">– .09] </w:t>
            </w:r>
            <w:r w:rsidRPr="00363F93">
              <w:rPr>
                <w:rFonts w:ascii="Times New Roman" w:hAnsi="Times New Roman" w:cs="Times New Roman"/>
              </w:rPr>
              <w:t>/</w:t>
            </w:r>
            <w:r w:rsidRPr="00363F93">
              <w:rPr>
                <w:rFonts w:ascii="Times New Roman" w:hAnsi="Times New Roman" w:cs="Times New Roman"/>
                <w:b/>
              </w:rPr>
              <w:t xml:space="preserve"> </w:t>
            </w:r>
          </w:p>
          <w:p w14:paraId="56429A6C" w14:textId="77777777" w:rsidR="0095526C" w:rsidRPr="00363F93" w:rsidRDefault="0095526C" w:rsidP="00512CF0">
            <w:pPr>
              <w:widowControl w:val="0"/>
              <w:pBdr>
                <w:top w:val="nil"/>
                <w:left w:val="nil"/>
                <w:bottom w:val="nil"/>
                <w:right w:val="nil"/>
                <w:between w:val="nil"/>
              </w:pBdr>
              <w:rPr>
                <w:rFonts w:ascii="Times New Roman" w:hAnsi="Times New Roman" w:cs="Times New Roman"/>
                <w:bCs/>
              </w:rPr>
            </w:pPr>
            <w:r w:rsidRPr="00363F93">
              <w:rPr>
                <w:rFonts w:ascii="Times New Roman" w:hAnsi="Times New Roman" w:cs="Times New Roman"/>
                <w:b/>
              </w:rPr>
              <w:t>.14*</w:t>
            </w:r>
            <w:r w:rsidRPr="00363F93">
              <w:rPr>
                <w:rFonts w:ascii="Times New Roman" w:hAnsi="Times New Roman" w:cs="Times New Roman"/>
                <w:bCs/>
              </w:rPr>
              <w:t xml:space="preserve"> [.05 </w:t>
            </w:r>
            <w:r w:rsidRPr="00363F93">
              <w:rPr>
                <w:rFonts w:ascii="Times New Roman" w:hAnsi="Times New Roman" w:cs="Times New Roman"/>
                <w:iCs/>
              </w:rPr>
              <w:t>– .24]</w:t>
            </w:r>
          </w:p>
        </w:tc>
        <w:tc>
          <w:tcPr>
            <w:tcW w:w="1800" w:type="dxa"/>
            <w:gridSpan w:val="2"/>
            <w:tcBorders>
              <w:bottom w:val="nil"/>
            </w:tcBorders>
            <w:shd w:val="clear" w:color="auto" w:fill="auto"/>
            <w:tcMar>
              <w:top w:w="100" w:type="dxa"/>
              <w:left w:w="100" w:type="dxa"/>
              <w:bottom w:w="100" w:type="dxa"/>
              <w:right w:w="100" w:type="dxa"/>
            </w:tcMar>
          </w:tcPr>
          <w:p w14:paraId="542AFCDF"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 xml:space="preserve">.08 [-.01 </w:t>
            </w:r>
            <w:r w:rsidRPr="00363F93">
              <w:rPr>
                <w:rFonts w:ascii="Times New Roman" w:hAnsi="Times New Roman" w:cs="Times New Roman"/>
                <w:iCs/>
              </w:rPr>
              <w:t xml:space="preserve">– .18] </w:t>
            </w:r>
            <w:r w:rsidRPr="00363F93">
              <w:rPr>
                <w:rFonts w:ascii="Times New Roman" w:hAnsi="Times New Roman" w:cs="Times New Roman"/>
              </w:rPr>
              <w:t xml:space="preserve">/ </w:t>
            </w:r>
          </w:p>
          <w:p w14:paraId="1033D679"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 xml:space="preserve">.10 [-.01 </w:t>
            </w:r>
            <w:r w:rsidRPr="00363F93">
              <w:rPr>
                <w:rFonts w:ascii="Times New Roman" w:hAnsi="Times New Roman" w:cs="Times New Roman"/>
                <w:iCs/>
              </w:rPr>
              <w:t>– .21]</w:t>
            </w:r>
          </w:p>
        </w:tc>
        <w:tc>
          <w:tcPr>
            <w:tcW w:w="1801" w:type="dxa"/>
            <w:gridSpan w:val="4"/>
            <w:tcBorders>
              <w:bottom w:val="nil"/>
            </w:tcBorders>
          </w:tcPr>
          <w:p w14:paraId="2FB7A32B"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b/>
              </w:rPr>
              <w:t>.88*</w:t>
            </w:r>
            <w:r w:rsidRPr="00363F93">
              <w:rPr>
                <w:rFonts w:ascii="Times New Roman" w:hAnsi="Times New Roman" w:cs="Times New Roman"/>
              </w:rPr>
              <w:t xml:space="preserve"> [.84 </w:t>
            </w:r>
            <w:r w:rsidRPr="00363F93">
              <w:rPr>
                <w:rFonts w:ascii="Times New Roman" w:hAnsi="Times New Roman" w:cs="Times New Roman"/>
                <w:iCs/>
              </w:rPr>
              <w:t xml:space="preserve">– .92] </w:t>
            </w:r>
            <w:r w:rsidRPr="00363F93">
              <w:rPr>
                <w:rFonts w:ascii="Times New Roman" w:hAnsi="Times New Roman" w:cs="Times New Roman"/>
              </w:rPr>
              <w:t xml:space="preserve">/ </w:t>
            </w:r>
          </w:p>
          <w:p w14:paraId="32FB7FD7"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 xml:space="preserve">.72 [-.24 </w:t>
            </w:r>
            <w:r w:rsidRPr="00363F93">
              <w:rPr>
                <w:rFonts w:ascii="Times New Roman" w:hAnsi="Times New Roman" w:cs="Times New Roman"/>
                <w:iCs/>
              </w:rPr>
              <w:t>– 1.69]</w:t>
            </w:r>
          </w:p>
        </w:tc>
      </w:tr>
      <w:tr w:rsidR="00363F93" w:rsidRPr="00363F93" w14:paraId="210DDBD9" w14:textId="77777777" w:rsidTr="00512CF0">
        <w:trPr>
          <w:trHeight w:val="534"/>
        </w:trPr>
        <w:tc>
          <w:tcPr>
            <w:tcW w:w="2620" w:type="dxa"/>
            <w:tcBorders>
              <w:top w:val="nil"/>
              <w:bottom w:val="nil"/>
            </w:tcBorders>
            <w:shd w:val="clear" w:color="auto" w:fill="auto"/>
            <w:tcMar>
              <w:top w:w="100" w:type="dxa"/>
              <w:left w:w="100" w:type="dxa"/>
              <w:bottom w:w="100" w:type="dxa"/>
              <w:right w:w="100" w:type="dxa"/>
            </w:tcMar>
          </w:tcPr>
          <w:p w14:paraId="1D089F5A"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Past-Year Alcohol Use</w:t>
            </w:r>
          </w:p>
        </w:tc>
        <w:tc>
          <w:tcPr>
            <w:tcW w:w="1800" w:type="dxa"/>
            <w:gridSpan w:val="2"/>
            <w:tcBorders>
              <w:top w:val="nil"/>
              <w:bottom w:val="nil"/>
            </w:tcBorders>
            <w:shd w:val="clear" w:color="auto" w:fill="auto"/>
            <w:tcMar>
              <w:top w:w="100" w:type="dxa"/>
              <w:left w:w="100" w:type="dxa"/>
              <w:bottom w:w="100" w:type="dxa"/>
              <w:right w:w="100" w:type="dxa"/>
            </w:tcMar>
          </w:tcPr>
          <w:p w14:paraId="6ED600F5"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b/>
              </w:rPr>
              <w:t>.13*</w:t>
            </w:r>
            <w:r w:rsidRPr="00363F93">
              <w:rPr>
                <w:rFonts w:ascii="Times New Roman" w:hAnsi="Times New Roman" w:cs="Times New Roman"/>
              </w:rPr>
              <w:t xml:space="preserve"> [.06 </w:t>
            </w:r>
            <w:r w:rsidRPr="00363F93">
              <w:rPr>
                <w:rFonts w:ascii="Times New Roman" w:hAnsi="Times New Roman" w:cs="Times New Roman"/>
                <w:iCs/>
              </w:rPr>
              <w:t xml:space="preserve">– .20] </w:t>
            </w:r>
            <w:r w:rsidRPr="00363F93">
              <w:rPr>
                <w:rFonts w:ascii="Times New Roman" w:hAnsi="Times New Roman" w:cs="Times New Roman"/>
              </w:rPr>
              <w:t xml:space="preserve">/ </w:t>
            </w:r>
          </w:p>
          <w:p w14:paraId="22EF98DD" w14:textId="77777777" w:rsidR="0095526C" w:rsidRPr="00363F93" w:rsidRDefault="0095526C" w:rsidP="00512CF0">
            <w:pPr>
              <w:widowControl w:val="0"/>
              <w:pBdr>
                <w:top w:val="nil"/>
                <w:left w:val="nil"/>
                <w:bottom w:val="nil"/>
                <w:right w:val="nil"/>
                <w:between w:val="nil"/>
              </w:pBdr>
              <w:rPr>
                <w:rFonts w:ascii="Times New Roman" w:hAnsi="Times New Roman" w:cs="Times New Roman"/>
                <w:bCs/>
              </w:rPr>
            </w:pPr>
            <w:r w:rsidRPr="00363F93">
              <w:rPr>
                <w:rFonts w:ascii="Times New Roman" w:hAnsi="Times New Roman" w:cs="Times New Roman"/>
                <w:b/>
              </w:rPr>
              <w:t>.19*</w:t>
            </w:r>
            <w:r w:rsidRPr="00363F93">
              <w:rPr>
                <w:rFonts w:ascii="Times New Roman" w:hAnsi="Times New Roman" w:cs="Times New Roman"/>
                <w:bCs/>
              </w:rPr>
              <w:t xml:space="preserve"> [.12 </w:t>
            </w:r>
            <w:r w:rsidRPr="00363F93">
              <w:rPr>
                <w:rFonts w:ascii="Times New Roman" w:hAnsi="Times New Roman" w:cs="Times New Roman"/>
                <w:iCs/>
              </w:rPr>
              <w:t>– .26]</w:t>
            </w:r>
          </w:p>
        </w:tc>
        <w:tc>
          <w:tcPr>
            <w:tcW w:w="1800" w:type="dxa"/>
            <w:gridSpan w:val="2"/>
            <w:tcBorders>
              <w:top w:val="nil"/>
              <w:bottom w:val="nil"/>
            </w:tcBorders>
            <w:shd w:val="clear" w:color="auto" w:fill="auto"/>
            <w:tcMar>
              <w:top w:w="100" w:type="dxa"/>
              <w:left w:w="100" w:type="dxa"/>
              <w:bottom w:w="100" w:type="dxa"/>
              <w:right w:w="100" w:type="dxa"/>
            </w:tcMar>
          </w:tcPr>
          <w:p w14:paraId="5CC81273"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b/>
              </w:rPr>
              <w:t xml:space="preserve">-.11* </w:t>
            </w:r>
            <w:r w:rsidRPr="00363F93">
              <w:rPr>
                <w:rFonts w:ascii="Times New Roman" w:hAnsi="Times New Roman" w:cs="Times New Roman"/>
                <w:bCs/>
              </w:rPr>
              <w:t xml:space="preserve">[-.18 </w:t>
            </w:r>
            <w:r w:rsidRPr="00363F93">
              <w:rPr>
                <w:rFonts w:ascii="Times New Roman" w:hAnsi="Times New Roman" w:cs="Times New Roman"/>
                <w:iCs/>
              </w:rPr>
              <w:t xml:space="preserve">– -.04] </w:t>
            </w:r>
            <w:r w:rsidRPr="00363F93">
              <w:rPr>
                <w:rFonts w:ascii="Times New Roman" w:hAnsi="Times New Roman" w:cs="Times New Roman"/>
              </w:rPr>
              <w:t xml:space="preserve">/ -.03 [-.12 </w:t>
            </w:r>
            <w:r w:rsidRPr="00363F93">
              <w:rPr>
                <w:rFonts w:ascii="Times New Roman" w:hAnsi="Times New Roman" w:cs="Times New Roman"/>
                <w:iCs/>
              </w:rPr>
              <w:t>– .07]</w:t>
            </w:r>
          </w:p>
        </w:tc>
        <w:tc>
          <w:tcPr>
            <w:tcW w:w="1800" w:type="dxa"/>
            <w:gridSpan w:val="2"/>
            <w:tcBorders>
              <w:top w:val="nil"/>
              <w:bottom w:val="nil"/>
            </w:tcBorders>
            <w:shd w:val="clear" w:color="auto" w:fill="auto"/>
            <w:tcMar>
              <w:top w:w="100" w:type="dxa"/>
              <w:left w:w="100" w:type="dxa"/>
              <w:bottom w:w="100" w:type="dxa"/>
              <w:right w:w="100" w:type="dxa"/>
            </w:tcMar>
          </w:tcPr>
          <w:p w14:paraId="0278C084"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 xml:space="preserve">.01 [-.07 </w:t>
            </w:r>
            <w:r w:rsidRPr="00363F93">
              <w:rPr>
                <w:rFonts w:ascii="Times New Roman" w:hAnsi="Times New Roman" w:cs="Times New Roman"/>
                <w:iCs/>
              </w:rPr>
              <w:t xml:space="preserve">– .10] </w:t>
            </w:r>
            <w:r w:rsidRPr="00363F93">
              <w:rPr>
                <w:rFonts w:ascii="Times New Roman" w:hAnsi="Times New Roman" w:cs="Times New Roman"/>
              </w:rPr>
              <w:t xml:space="preserve">/ </w:t>
            </w:r>
          </w:p>
          <w:p w14:paraId="6D7E294B"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 xml:space="preserve">-.05 [-.18 </w:t>
            </w:r>
            <w:r w:rsidRPr="00363F93">
              <w:rPr>
                <w:rFonts w:ascii="Times New Roman" w:hAnsi="Times New Roman" w:cs="Times New Roman"/>
                <w:iCs/>
              </w:rPr>
              <w:t>– .07]</w:t>
            </w:r>
          </w:p>
        </w:tc>
        <w:tc>
          <w:tcPr>
            <w:tcW w:w="1801" w:type="dxa"/>
            <w:gridSpan w:val="4"/>
            <w:tcBorders>
              <w:top w:val="nil"/>
              <w:bottom w:val="nil"/>
            </w:tcBorders>
          </w:tcPr>
          <w:p w14:paraId="1C031BEF"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b/>
              </w:rPr>
              <w:t>.98*</w:t>
            </w:r>
            <w:r w:rsidRPr="00363F93">
              <w:rPr>
                <w:rFonts w:ascii="Times New Roman" w:hAnsi="Times New Roman" w:cs="Times New Roman"/>
              </w:rPr>
              <w:t xml:space="preserve"> [.96 </w:t>
            </w:r>
            <w:r w:rsidRPr="00363F93">
              <w:rPr>
                <w:rFonts w:ascii="Times New Roman" w:hAnsi="Times New Roman" w:cs="Times New Roman"/>
                <w:iCs/>
              </w:rPr>
              <w:t xml:space="preserve">– .99] </w:t>
            </w:r>
            <w:r w:rsidRPr="00363F93">
              <w:rPr>
                <w:rFonts w:ascii="Times New Roman" w:hAnsi="Times New Roman" w:cs="Times New Roman"/>
              </w:rPr>
              <w:t xml:space="preserve">/ </w:t>
            </w:r>
          </w:p>
          <w:p w14:paraId="3E5369C7"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 xml:space="preserve">.22 [-2.60 </w:t>
            </w:r>
            <w:r w:rsidRPr="00363F93">
              <w:rPr>
                <w:rFonts w:ascii="Times New Roman" w:hAnsi="Times New Roman" w:cs="Times New Roman"/>
                <w:iCs/>
              </w:rPr>
              <w:t>– 3.04]</w:t>
            </w:r>
          </w:p>
        </w:tc>
      </w:tr>
      <w:tr w:rsidR="00363F93" w:rsidRPr="00363F93" w14:paraId="68B00FA8" w14:textId="77777777" w:rsidTr="00512CF0">
        <w:trPr>
          <w:trHeight w:val="534"/>
        </w:trPr>
        <w:tc>
          <w:tcPr>
            <w:tcW w:w="2620" w:type="dxa"/>
            <w:tcBorders>
              <w:top w:val="nil"/>
              <w:bottom w:val="nil"/>
            </w:tcBorders>
            <w:shd w:val="clear" w:color="auto" w:fill="auto"/>
            <w:tcMar>
              <w:top w:w="100" w:type="dxa"/>
              <w:left w:w="100" w:type="dxa"/>
              <w:bottom w:w="100" w:type="dxa"/>
              <w:right w:w="100" w:type="dxa"/>
            </w:tcMar>
          </w:tcPr>
          <w:p w14:paraId="2BB7E488"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Past-Year Cannabis Use</w:t>
            </w:r>
          </w:p>
        </w:tc>
        <w:tc>
          <w:tcPr>
            <w:tcW w:w="1800" w:type="dxa"/>
            <w:gridSpan w:val="2"/>
            <w:tcBorders>
              <w:top w:val="nil"/>
              <w:bottom w:val="nil"/>
            </w:tcBorders>
            <w:shd w:val="clear" w:color="auto" w:fill="auto"/>
            <w:tcMar>
              <w:top w:w="100" w:type="dxa"/>
              <w:left w:w="100" w:type="dxa"/>
              <w:bottom w:w="100" w:type="dxa"/>
              <w:right w:w="100" w:type="dxa"/>
            </w:tcMar>
          </w:tcPr>
          <w:p w14:paraId="48C700EF"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b/>
              </w:rPr>
              <w:t>.40*</w:t>
            </w:r>
            <w:r w:rsidRPr="00363F93">
              <w:rPr>
                <w:rFonts w:ascii="Times New Roman" w:hAnsi="Times New Roman" w:cs="Times New Roman"/>
              </w:rPr>
              <w:t xml:space="preserve"> [.33 </w:t>
            </w:r>
            <w:r w:rsidRPr="00363F93">
              <w:rPr>
                <w:rFonts w:ascii="Times New Roman" w:hAnsi="Times New Roman" w:cs="Times New Roman"/>
                <w:iCs/>
              </w:rPr>
              <w:t xml:space="preserve">– .48] </w:t>
            </w:r>
            <w:r w:rsidRPr="00363F93">
              <w:rPr>
                <w:rFonts w:ascii="Times New Roman" w:hAnsi="Times New Roman" w:cs="Times New Roman"/>
              </w:rPr>
              <w:t xml:space="preserve">/ </w:t>
            </w:r>
          </w:p>
          <w:p w14:paraId="157BAE43" w14:textId="77777777" w:rsidR="0095526C" w:rsidRPr="00363F93" w:rsidRDefault="0095526C" w:rsidP="00512CF0">
            <w:pPr>
              <w:widowControl w:val="0"/>
              <w:pBdr>
                <w:top w:val="nil"/>
                <w:left w:val="nil"/>
                <w:bottom w:val="nil"/>
                <w:right w:val="nil"/>
                <w:between w:val="nil"/>
              </w:pBdr>
              <w:rPr>
                <w:rFonts w:ascii="Times New Roman" w:hAnsi="Times New Roman" w:cs="Times New Roman"/>
                <w:bCs/>
              </w:rPr>
            </w:pPr>
            <w:r w:rsidRPr="00363F93">
              <w:rPr>
                <w:rFonts w:ascii="Times New Roman" w:hAnsi="Times New Roman" w:cs="Times New Roman"/>
                <w:b/>
              </w:rPr>
              <w:t>.37*</w:t>
            </w:r>
            <w:r w:rsidRPr="00363F93">
              <w:rPr>
                <w:rFonts w:ascii="Times New Roman" w:hAnsi="Times New Roman" w:cs="Times New Roman"/>
                <w:bCs/>
              </w:rPr>
              <w:t xml:space="preserve"> [.30 </w:t>
            </w:r>
            <w:r w:rsidRPr="00363F93">
              <w:rPr>
                <w:rFonts w:ascii="Times New Roman" w:hAnsi="Times New Roman" w:cs="Times New Roman"/>
                <w:iCs/>
              </w:rPr>
              <w:t>– .44]</w:t>
            </w:r>
          </w:p>
        </w:tc>
        <w:tc>
          <w:tcPr>
            <w:tcW w:w="1800" w:type="dxa"/>
            <w:gridSpan w:val="2"/>
            <w:tcBorders>
              <w:top w:val="nil"/>
              <w:bottom w:val="nil"/>
            </w:tcBorders>
            <w:shd w:val="clear" w:color="auto" w:fill="auto"/>
            <w:tcMar>
              <w:top w:w="100" w:type="dxa"/>
              <w:left w:w="100" w:type="dxa"/>
              <w:bottom w:w="100" w:type="dxa"/>
              <w:right w:w="100" w:type="dxa"/>
            </w:tcMar>
          </w:tcPr>
          <w:p w14:paraId="44D90739"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 xml:space="preserve">.06 [-.02 </w:t>
            </w:r>
            <w:r w:rsidRPr="00363F93">
              <w:rPr>
                <w:rFonts w:ascii="Times New Roman" w:hAnsi="Times New Roman" w:cs="Times New Roman"/>
                <w:iCs/>
              </w:rPr>
              <w:t xml:space="preserve">– .15] </w:t>
            </w:r>
            <w:r w:rsidRPr="00363F93">
              <w:rPr>
                <w:rFonts w:ascii="Times New Roman" w:hAnsi="Times New Roman" w:cs="Times New Roman"/>
              </w:rPr>
              <w:t xml:space="preserve">/ </w:t>
            </w:r>
          </w:p>
          <w:p w14:paraId="54F6E91A"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 xml:space="preserve">.04 [-.05 </w:t>
            </w:r>
            <w:r w:rsidRPr="00363F93">
              <w:rPr>
                <w:rFonts w:ascii="Times New Roman" w:hAnsi="Times New Roman" w:cs="Times New Roman"/>
                <w:iCs/>
              </w:rPr>
              <w:t>– .14]</w:t>
            </w:r>
          </w:p>
        </w:tc>
        <w:tc>
          <w:tcPr>
            <w:tcW w:w="1800" w:type="dxa"/>
            <w:gridSpan w:val="2"/>
            <w:tcBorders>
              <w:top w:val="nil"/>
              <w:bottom w:val="nil"/>
            </w:tcBorders>
            <w:shd w:val="clear" w:color="auto" w:fill="auto"/>
            <w:tcMar>
              <w:top w:w="100" w:type="dxa"/>
              <w:left w:w="100" w:type="dxa"/>
              <w:bottom w:w="100" w:type="dxa"/>
              <w:right w:w="100" w:type="dxa"/>
            </w:tcMar>
          </w:tcPr>
          <w:p w14:paraId="1F596AA8"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b/>
              </w:rPr>
              <w:t>.12*</w:t>
            </w:r>
            <w:r w:rsidRPr="00363F93">
              <w:rPr>
                <w:rFonts w:ascii="Times New Roman" w:hAnsi="Times New Roman" w:cs="Times New Roman"/>
              </w:rPr>
              <w:t xml:space="preserve"> [.01 </w:t>
            </w:r>
            <w:r w:rsidRPr="00363F93">
              <w:rPr>
                <w:rFonts w:ascii="Times New Roman" w:hAnsi="Times New Roman" w:cs="Times New Roman"/>
                <w:iCs/>
              </w:rPr>
              <w:t xml:space="preserve">– .23] </w:t>
            </w:r>
            <w:r w:rsidRPr="00363F93">
              <w:rPr>
                <w:rFonts w:ascii="Times New Roman" w:hAnsi="Times New Roman" w:cs="Times New Roman"/>
              </w:rPr>
              <w:t xml:space="preserve">/ </w:t>
            </w:r>
          </w:p>
          <w:p w14:paraId="445D6B33"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 xml:space="preserve">.06 [-.06 </w:t>
            </w:r>
            <w:r w:rsidRPr="00363F93">
              <w:rPr>
                <w:rFonts w:ascii="Times New Roman" w:hAnsi="Times New Roman" w:cs="Times New Roman"/>
                <w:iCs/>
              </w:rPr>
              <w:t xml:space="preserve">– .14] </w:t>
            </w:r>
          </w:p>
        </w:tc>
        <w:tc>
          <w:tcPr>
            <w:tcW w:w="1801" w:type="dxa"/>
            <w:gridSpan w:val="4"/>
            <w:tcBorders>
              <w:top w:val="nil"/>
              <w:bottom w:val="nil"/>
            </w:tcBorders>
          </w:tcPr>
          <w:p w14:paraId="4EE657E5"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b/>
              </w:rPr>
              <w:t>.90*</w:t>
            </w:r>
            <w:r w:rsidRPr="00363F93">
              <w:rPr>
                <w:rFonts w:ascii="Times New Roman" w:hAnsi="Times New Roman" w:cs="Times New Roman"/>
              </w:rPr>
              <w:t xml:space="preserve"> [.87 </w:t>
            </w:r>
            <w:r w:rsidRPr="00363F93">
              <w:rPr>
                <w:rFonts w:ascii="Times New Roman" w:hAnsi="Times New Roman" w:cs="Times New Roman"/>
                <w:iCs/>
              </w:rPr>
              <w:t xml:space="preserve">– .94] </w:t>
            </w:r>
            <w:r w:rsidRPr="00363F93">
              <w:rPr>
                <w:rFonts w:ascii="Times New Roman" w:hAnsi="Times New Roman" w:cs="Times New Roman"/>
              </w:rPr>
              <w:t xml:space="preserve">/ </w:t>
            </w:r>
          </w:p>
          <w:p w14:paraId="75C6DA42"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 xml:space="preserve">.07 [-14.6 </w:t>
            </w:r>
            <w:r w:rsidRPr="00363F93">
              <w:rPr>
                <w:rFonts w:ascii="Times New Roman" w:hAnsi="Times New Roman" w:cs="Times New Roman"/>
                <w:iCs/>
              </w:rPr>
              <w:t>– 14.7]</w:t>
            </w:r>
          </w:p>
        </w:tc>
      </w:tr>
      <w:tr w:rsidR="00363F93" w:rsidRPr="00363F93" w14:paraId="71E4CADA" w14:textId="77777777" w:rsidTr="00512CF0">
        <w:trPr>
          <w:trHeight w:val="534"/>
        </w:trPr>
        <w:tc>
          <w:tcPr>
            <w:tcW w:w="2620" w:type="dxa"/>
            <w:tcBorders>
              <w:top w:val="nil"/>
            </w:tcBorders>
            <w:shd w:val="clear" w:color="auto" w:fill="auto"/>
            <w:tcMar>
              <w:top w:w="100" w:type="dxa"/>
              <w:left w:w="100" w:type="dxa"/>
              <w:bottom w:w="100" w:type="dxa"/>
              <w:right w:w="100" w:type="dxa"/>
            </w:tcMar>
          </w:tcPr>
          <w:p w14:paraId="45559FA2"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Past-Year Other Use</w:t>
            </w:r>
          </w:p>
        </w:tc>
        <w:tc>
          <w:tcPr>
            <w:tcW w:w="1800" w:type="dxa"/>
            <w:gridSpan w:val="2"/>
            <w:tcBorders>
              <w:top w:val="nil"/>
            </w:tcBorders>
            <w:shd w:val="clear" w:color="auto" w:fill="auto"/>
            <w:tcMar>
              <w:top w:w="100" w:type="dxa"/>
              <w:left w:w="100" w:type="dxa"/>
              <w:bottom w:w="100" w:type="dxa"/>
              <w:right w:w="100" w:type="dxa"/>
            </w:tcMar>
          </w:tcPr>
          <w:p w14:paraId="00D9F082" w14:textId="77777777" w:rsidR="0095526C" w:rsidRPr="00363F93" w:rsidRDefault="0095526C" w:rsidP="00512CF0">
            <w:pPr>
              <w:widowControl w:val="0"/>
              <w:pBdr>
                <w:top w:val="nil"/>
                <w:left w:val="nil"/>
                <w:bottom w:val="nil"/>
                <w:right w:val="nil"/>
                <w:between w:val="nil"/>
              </w:pBdr>
              <w:rPr>
                <w:rFonts w:ascii="Times New Roman" w:hAnsi="Times New Roman" w:cs="Times New Roman"/>
                <w:b/>
              </w:rPr>
            </w:pPr>
            <w:r w:rsidRPr="00363F93">
              <w:rPr>
                <w:rFonts w:ascii="Times New Roman" w:hAnsi="Times New Roman" w:cs="Times New Roman"/>
                <w:b/>
              </w:rPr>
              <w:t>.37*</w:t>
            </w:r>
            <w:r w:rsidRPr="00363F93">
              <w:rPr>
                <w:rFonts w:ascii="Times New Roman" w:hAnsi="Times New Roman" w:cs="Times New Roman"/>
              </w:rPr>
              <w:t xml:space="preserve"> [.28 </w:t>
            </w:r>
            <w:r w:rsidRPr="00363F93">
              <w:rPr>
                <w:rFonts w:ascii="Times New Roman" w:hAnsi="Times New Roman" w:cs="Times New Roman"/>
                <w:iCs/>
              </w:rPr>
              <w:t xml:space="preserve">– .46] </w:t>
            </w:r>
            <w:r w:rsidRPr="00363F93">
              <w:rPr>
                <w:rFonts w:ascii="Times New Roman" w:hAnsi="Times New Roman" w:cs="Times New Roman"/>
              </w:rPr>
              <w:t>/</w:t>
            </w:r>
            <w:r w:rsidRPr="00363F93">
              <w:rPr>
                <w:rFonts w:ascii="Times New Roman" w:hAnsi="Times New Roman" w:cs="Times New Roman"/>
                <w:b/>
              </w:rPr>
              <w:t xml:space="preserve"> </w:t>
            </w:r>
          </w:p>
          <w:p w14:paraId="43EC58DC" w14:textId="77777777" w:rsidR="0095526C" w:rsidRPr="00363F93" w:rsidRDefault="0095526C" w:rsidP="00512CF0">
            <w:pPr>
              <w:widowControl w:val="0"/>
              <w:pBdr>
                <w:top w:val="nil"/>
                <w:left w:val="nil"/>
                <w:bottom w:val="nil"/>
                <w:right w:val="nil"/>
                <w:between w:val="nil"/>
              </w:pBdr>
              <w:rPr>
                <w:rFonts w:ascii="Times New Roman" w:hAnsi="Times New Roman" w:cs="Times New Roman"/>
                <w:bCs/>
              </w:rPr>
            </w:pPr>
            <w:r w:rsidRPr="00363F93">
              <w:rPr>
                <w:rFonts w:ascii="Times New Roman" w:hAnsi="Times New Roman" w:cs="Times New Roman"/>
                <w:b/>
              </w:rPr>
              <w:t>.33*</w:t>
            </w:r>
            <w:r w:rsidRPr="00363F93">
              <w:rPr>
                <w:rFonts w:ascii="Times New Roman" w:hAnsi="Times New Roman" w:cs="Times New Roman"/>
                <w:bCs/>
              </w:rPr>
              <w:t xml:space="preserve"> [.24 </w:t>
            </w:r>
            <w:r w:rsidRPr="00363F93">
              <w:rPr>
                <w:rFonts w:ascii="Times New Roman" w:hAnsi="Times New Roman" w:cs="Times New Roman"/>
                <w:iCs/>
              </w:rPr>
              <w:t>– .41]</w:t>
            </w:r>
          </w:p>
        </w:tc>
        <w:tc>
          <w:tcPr>
            <w:tcW w:w="1800" w:type="dxa"/>
            <w:gridSpan w:val="2"/>
            <w:tcBorders>
              <w:top w:val="nil"/>
            </w:tcBorders>
            <w:shd w:val="clear" w:color="auto" w:fill="auto"/>
            <w:tcMar>
              <w:top w:w="100" w:type="dxa"/>
              <w:left w:w="100" w:type="dxa"/>
              <w:bottom w:w="100" w:type="dxa"/>
              <w:right w:w="100" w:type="dxa"/>
            </w:tcMar>
          </w:tcPr>
          <w:p w14:paraId="5D19BB26"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b/>
              </w:rPr>
              <w:t xml:space="preserve">.18* </w:t>
            </w:r>
            <w:r w:rsidRPr="00363F93">
              <w:rPr>
                <w:rFonts w:ascii="Times New Roman" w:hAnsi="Times New Roman" w:cs="Times New Roman"/>
                <w:bCs/>
              </w:rPr>
              <w:t xml:space="preserve">[.08 </w:t>
            </w:r>
            <w:r w:rsidRPr="00363F93">
              <w:rPr>
                <w:rFonts w:ascii="Times New Roman" w:hAnsi="Times New Roman" w:cs="Times New Roman"/>
                <w:iCs/>
              </w:rPr>
              <w:t xml:space="preserve">– .27] </w:t>
            </w:r>
            <w:r w:rsidRPr="00363F93">
              <w:rPr>
                <w:rFonts w:ascii="Times New Roman" w:hAnsi="Times New Roman" w:cs="Times New Roman"/>
              </w:rPr>
              <w:t xml:space="preserve">/ </w:t>
            </w:r>
          </w:p>
          <w:p w14:paraId="3F2D9432" w14:textId="77777777" w:rsidR="0095526C" w:rsidRPr="00363F93" w:rsidRDefault="0095526C" w:rsidP="00512CF0">
            <w:pPr>
              <w:widowControl w:val="0"/>
              <w:pBdr>
                <w:top w:val="nil"/>
                <w:left w:val="nil"/>
                <w:bottom w:val="nil"/>
                <w:right w:val="nil"/>
                <w:between w:val="nil"/>
              </w:pBdr>
              <w:rPr>
                <w:rFonts w:ascii="Times New Roman" w:hAnsi="Times New Roman" w:cs="Times New Roman"/>
                <w:bCs/>
              </w:rPr>
            </w:pPr>
            <w:r w:rsidRPr="00363F93">
              <w:rPr>
                <w:rFonts w:ascii="Times New Roman" w:hAnsi="Times New Roman" w:cs="Times New Roman"/>
                <w:b/>
              </w:rPr>
              <w:t>.21*</w:t>
            </w:r>
            <w:r w:rsidRPr="00363F93">
              <w:rPr>
                <w:rFonts w:ascii="Times New Roman" w:hAnsi="Times New Roman" w:cs="Times New Roman"/>
                <w:bCs/>
              </w:rPr>
              <w:t xml:space="preserve"> [.11 </w:t>
            </w:r>
            <w:r w:rsidRPr="00363F93">
              <w:rPr>
                <w:rFonts w:ascii="Times New Roman" w:hAnsi="Times New Roman" w:cs="Times New Roman"/>
                <w:iCs/>
              </w:rPr>
              <w:t>– .31]</w:t>
            </w:r>
          </w:p>
        </w:tc>
        <w:tc>
          <w:tcPr>
            <w:tcW w:w="1800" w:type="dxa"/>
            <w:gridSpan w:val="2"/>
            <w:tcBorders>
              <w:top w:val="nil"/>
            </w:tcBorders>
            <w:shd w:val="clear" w:color="auto" w:fill="auto"/>
            <w:tcMar>
              <w:top w:w="100" w:type="dxa"/>
              <w:left w:w="100" w:type="dxa"/>
              <w:bottom w:w="100" w:type="dxa"/>
              <w:right w:w="100" w:type="dxa"/>
            </w:tcMar>
          </w:tcPr>
          <w:p w14:paraId="529B1183"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b/>
              </w:rPr>
              <w:t xml:space="preserve">.20* </w:t>
            </w:r>
            <w:r w:rsidRPr="00363F93">
              <w:rPr>
                <w:rFonts w:ascii="Times New Roman" w:hAnsi="Times New Roman" w:cs="Times New Roman"/>
                <w:bCs/>
              </w:rPr>
              <w:t xml:space="preserve">[.10 </w:t>
            </w:r>
            <w:r w:rsidRPr="00363F93">
              <w:rPr>
                <w:rFonts w:ascii="Times New Roman" w:hAnsi="Times New Roman" w:cs="Times New Roman"/>
                <w:iCs/>
              </w:rPr>
              <w:t xml:space="preserve">– .31] </w:t>
            </w:r>
            <w:r w:rsidRPr="00363F93">
              <w:rPr>
                <w:rFonts w:ascii="Times New Roman" w:hAnsi="Times New Roman" w:cs="Times New Roman"/>
              </w:rPr>
              <w:t xml:space="preserve">/ </w:t>
            </w:r>
          </w:p>
          <w:p w14:paraId="21FBB625"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rPr>
              <w:t xml:space="preserve">-.02 [-.16 </w:t>
            </w:r>
            <w:r w:rsidRPr="00363F93">
              <w:rPr>
                <w:rFonts w:ascii="Times New Roman" w:hAnsi="Times New Roman" w:cs="Times New Roman"/>
                <w:iCs/>
              </w:rPr>
              <w:t>– .12]</w:t>
            </w:r>
          </w:p>
        </w:tc>
        <w:tc>
          <w:tcPr>
            <w:tcW w:w="1801" w:type="dxa"/>
            <w:gridSpan w:val="4"/>
            <w:tcBorders>
              <w:top w:val="nil"/>
            </w:tcBorders>
          </w:tcPr>
          <w:p w14:paraId="50875DF7" w14:textId="77777777" w:rsidR="0095526C" w:rsidRPr="00363F93" w:rsidRDefault="0095526C" w:rsidP="00512CF0">
            <w:pPr>
              <w:widowControl w:val="0"/>
              <w:pBdr>
                <w:top w:val="nil"/>
                <w:left w:val="nil"/>
                <w:bottom w:val="nil"/>
                <w:right w:val="nil"/>
                <w:between w:val="nil"/>
              </w:pBdr>
              <w:rPr>
                <w:rFonts w:ascii="Times New Roman" w:hAnsi="Times New Roman" w:cs="Times New Roman"/>
              </w:rPr>
            </w:pPr>
            <w:r w:rsidRPr="00363F93">
              <w:rPr>
                <w:rFonts w:ascii="Times New Roman" w:hAnsi="Times New Roman" w:cs="Times New Roman"/>
                <w:b/>
              </w:rPr>
              <w:t xml:space="preserve">.89* </w:t>
            </w:r>
            <w:r w:rsidRPr="00363F93">
              <w:rPr>
                <w:rFonts w:ascii="Times New Roman" w:hAnsi="Times New Roman" w:cs="Times New Roman"/>
                <w:bCs/>
              </w:rPr>
              <w:t xml:space="preserve">[.85 </w:t>
            </w:r>
            <w:r w:rsidRPr="00363F93">
              <w:rPr>
                <w:rFonts w:ascii="Times New Roman" w:hAnsi="Times New Roman" w:cs="Times New Roman"/>
                <w:iCs/>
              </w:rPr>
              <w:t xml:space="preserve">– .93] </w:t>
            </w:r>
            <w:r w:rsidRPr="00363F93">
              <w:rPr>
                <w:rFonts w:ascii="Times New Roman" w:hAnsi="Times New Roman" w:cs="Times New Roman"/>
              </w:rPr>
              <w:t xml:space="preserve">/ </w:t>
            </w:r>
          </w:p>
          <w:p w14:paraId="742CB33B" w14:textId="77777777" w:rsidR="0095526C" w:rsidRPr="00363F93" w:rsidRDefault="0095526C" w:rsidP="00512CF0">
            <w:pPr>
              <w:widowControl w:val="0"/>
              <w:pBdr>
                <w:top w:val="nil"/>
                <w:left w:val="nil"/>
                <w:bottom w:val="nil"/>
                <w:right w:val="nil"/>
                <w:between w:val="nil"/>
              </w:pBdr>
              <w:rPr>
                <w:rFonts w:ascii="Times New Roman" w:hAnsi="Times New Roman" w:cs="Times New Roman"/>
                <w:bCs/>
              </w:rPr>
            </w:pPr>
            <w:r w:rsidRPr="00363F93">
              <w:rPr>
                <w:rFonts w:ascii="Times New Roman" w:hAnsi="Times New Roman" w:cs="Times New Roman"/>
                <w:b/>
              </w:rPr>
              <w:t>.92*</w:t>
            </w:r>
            <w:r w:rsidRPr="00363F93">
              <w:rPr>
                <w:rFonts w:ascii="Times New Roman" w:hAnsi="Times New Roman" w:cs="Times New Roman"/>
                <w:bCs/>
              </w:rPr>
              <w:t xml:space="preserve"> [.88 </w:t>
            </w:r>
            <w:r w:rsidRPr="00363F93">
              <w:rPr>
                <w:rFonts w:ascii="Times New Roman" w:hAnsi="Times New Roman" w:cs="Times New Roman"/>
                <w:iCs/>
              </w:rPr>
              <w:t>– .96]</w:t>
            </w:r>
          </w:p>
        </w:tc>
      </w:tr>
    </w:tbl>
    <w:p w14:paraId="7147071A" w14:textId="5CDA33C1" w:rsidR="0095526C" w:rsidRPr="00363F93" w:rsidRDefault="0095526C" w:rsidP="0095526C">
      <w:pPr>
        <w:pBdr>
          <w:top w:val="nil"/>
          <w:left w:val="nil"/>
          <w:bottom w:val="nil"/>
          <w:right w:val="nil"/>
          <w:between w:val="nil"/>
        </w:pBdr>
        <w:spacing w:line="480" w:lineRule="auto"/>
        <w:rPr>
          <w:rFonts w:ascii="Times New Roman" w:hAnsi="Times New Roman" w:cs="Times New Roman"/>
          <w:sz w:val="24"/>
          <w:szCs w:val="24"/>
        </w:rPr>
      </w:pPr>
      <w:r w:rsidRPr="00363F93">
        <w:rPr>
          <w:rFonts w:ascii="Times New Roman" w:hAnsi="Times New Roman" w:cs="Times New Roman"/>
          <w:i/>
          <w:sz w:val="24"/>
          <w:szCs w:val="24"/>
        </w:rPr>
        <w:t xml:space="preserve">Note. </w:t>
      </w:r>
      <w:r w:rsidRPr="00363F93">
        <w:rPr>
          <w:rFonts w:ascii="Times New Roman" w:hAnsi="Times New Roman" w:cs="Times New Roman"/>
          <w:iCs/>
          <w:sz w:val="24"/>
          <w:szCs w:val="24"/>
        </w:rPr>
        <w:t>95% confidence intervals reported in brackets [Lower 2.5%</w:t>
      </w:r>
      <w:r w:rsidR="00F7712A" w:rsidRPr="00363F93">
        <w:rPr>
          <w:rFonts w:ascii="Times New Roman" w:hAnsi="Times New Roman" w:cs="Times New Roman"/>
          <w:iCs/>
          <w:sz w:val="24"/>
          <w:szCs w:val="24"/>
        </w:rPr>
        <w:t xml:space="preserve"> </w:t>
      </w:r>
      <w:r w:rsidR="00F7712A" w:rsidRPr="00363F93">
        <w:rPr>
          <w:rFonts w:ascii="Times New Roman" w:hAnsi="Times New Roman" w:cs="Times New Roman"/>
          <w:iCs/>
        </w:rPr>
        <w:t xml:space="preserve">– </w:t>
      </w:r>
      <w:r w:rsidRPr="00363F93">
        <w:rPr>
          <w:rFonts w:ascii="Times New Roman" w:hAnsi="Times New Roman" w:cs="Times New Roman"/>
          <w:iCs/>
          <w:sz w:val="24"/>
          <w:szCs w:val="24"/>
        </w:rPr>
        <w:t xml:space="preserve">Upper 2.5%]. </w:t>
      </w:r>
      <w:r w:rsidRPr="00363F93">
        <w:rPr>
          <w:rFonts w:ascii="Times New Roman" w:hAnsi="Times New Roman" w:cs="Times New Roman"/>
          <w:sz w:val="24"/>
          <w:szCs w:val="24"/>
        </w:rPr>
        <w:t>Factor 1 (F1) refers to influences on CD/ASPD, which also influence MDD, GAD, and substance use. F2 represents influences on MDD, GAD, and substance use, controlling for CD/ASPD. F3 represents influences on GAD and substance use, controlling for CD/ASPD and MDD. F4 represents influences unique to substance use.</w:t>
      </w:r>
    </w:p>
    <w:p w14:paraId="73CC13F4" w14:textId="7AC02363" w:rsidR="0095526C" w:rsidRPr="00363F93" w:rsidRDefault="0095526C" w:rsidP="0095526C">
      <w:pPr>
        <w:rPr>
          <w:rFonts w:ascii="Times New Roman" w:hAnsi="Times New Roman" w:cs="Times New Roman"/>
          <w:sz w:val="24"/>
          <w:szCs w:val="24"/>
        </w:rPr>
      </w:pPr>
      <w:r w:rsidRPr="00363F93">
        <w:rPr>
          <w:rFonts w:ascii="Times New Roman" w:hAnsi="Times New Roman" w:cs="Times New Roman"/>
          <w:b/>
          <w:sz w:val="24"/>
          <w:szCs w:val="24"/>
        </w:rPr>
        <w:t>*</w:t>
      </w:r>
      <w:r w:rsidRPr="00363F93">
        <w:rPr>
          <w:rFonts w:ascii="Times New Roman" w:hAnsi="Times New Roman" w:cs="Times New Roman"/>
          <w:b/>
          <w:i/>
          <w:sz w:val="24"/>
          <w:szCs w:val="24"/>
        </w:rPr>
        <w:t>p</w:t>
      </w:r>
      <w:r w:rsidRPr="00363F93">
        <w:rPr>
          <w:rFonts w:ascii="Times New Roman" w:hAnsi="Times New Roman" w:cs="Times New Roman"/>
          <w:b/>
          <w:sz w:val="24"/>
          <w:szCs w:val="24"/>
        </w:rPr>
        <w:t xml:space="preserve"> &lt; .05</w:t>
      </w:r>
      <w:r w:rsidRPr="00363F93">
        <w:rPr>
          <w:rFonts w:ascii="Times New Roman" w:hAnsi="Times New Roman" w:cs="Times New Roman"/>
          <w:sz w:val="24"/>
          <w:szCs w:val="24"/>
        </w:rPr>
        <w:t>.</w:t>
      </w:r>
    </w:p>
    <w:p w14:paraId="381A99C2" w14:textId="480341D1" w:rsidR="00AF1FFF" w:rsidRPr="00363F93" w:rsidRDefault="00AF1FFF" w:rsidP="0095526C">
      <w:pPr>
        <w:rPr>
          <w:rFonts w:ascii="Times New Roman" w:hAnsi="Times New Roman" w:cs="Times New Roman"/>
          <w:sz w:val="24"/>
          <w:szCs w:val="24"/>
        </w:rPr>
      </w:pPr>
    </w:p>
    <w:p w14:paraId="5875F624" w14:textId="5F2D5337" w:rsidR="00AF1FFF" w:rsidRPr="00363F93" w:rsidRDefault="00AF1FFF" w:rsidP="00AF1FFF">
      <w:pPr>
        <w:spacing w:line="480" w:lineRule="auto"/>
        <w:rPr>
          <w:rFonts w:ascii="Times New Roman" w:hAnsi="Times New Roman" w:cs="Times New Roman"/>
          <w:sz w:val="24"/>
          <w:szCs w:val="24"/>
        </w:rPr>
      </w:pPr>
      <w:r w:rsidRPr="00363F93">
        <w:rPr>
          <w:rFonts w:ascii="Times New Roman" w:hAnsi="Times New Roman" w:cs="Times New Roman"/>
          <w:sz w:val="24"/>
          <w:szCs w:val="24"/>
        </w:rPr>
        <w:lastRenderedPageBreak/>
        <w:t>Supplemental Online Materials: Table S9.</w:t>
      </w:r>
    </w:p>
    <w:p w14:paraId="4070A83B" w14:textId="77777777" w:rsidR="00AF1FFF" w:rsidRPr="00363F93" w:rsidRDefault="00AF1FFF" w:rsidP="00AF1FFF">
      <w:pPr>
        <w:spacing w:line="480" w:lineRule="auto"/>
        <w:rPr>
          <w:rFonts w:ascii="Times New Roman" w:hAnsi="Times New Roman" w:cs="Times New Roman"/>
          <w:i/>
          <w:iCs/>
          <w:sz w:val="24"/>
          <w:szCs w:val="24"/>
        </w:rPr>
      </w:pPr>
      <w:r w:rsidRPr="00363F93">
        <w:rPr>
          <w:rFonts w:ascii="Times New Roman" w:eastAsia="Times New Roman" w:hAnsi="Times New Roman" w:cs="Times New Roman"/>
          <w:i/>
          <w:iCs/>
          <w:sz w:val="24"/>
          <w:szCs w:val="24"/>
        </w:rPr>
        <w:t>Adolescent Substance Use-Specific Influences on Adult Psychopathology</w:t>
      </w:r>
    </w:p>
    <w:tbl>
      <w:tblPr>
        <w:tblW w:w="9820" w:type="dxa"/>
        <w:tblInd w:w="-10" w:type="dxa"/>
        <w:tblBorders>
          <w:top w:val="single" w:sz="4" w:space="0" w:color="000000"/>
          <w:bottom w:val="single" w:sz="4" w:space="0" w:color="000000"/>
          <w:insideH w:val="single" w:sz="4" w:space="0" w:color="000000"/>
        </w:tblBorders>
        <w:tblLayout w:type="fixed"/>
        <w:tblLook w:val="0600" w:firstRow="0" w:lastRow="0" w:firstColumn="0" w:lastColumn="0" w:noHBand="1" w:noVBand="1"/>
      </w:tblPr>
      <w:tblGrid>
        <w:gridCol w:w="1720"/>
        <w:gridCol w:w="2700"/>
        <w:gridCol w:w="2700"/>
        <w:gridCol w:w="2700"/>
      </w:tblGrid>
      <w:tr w:rsidR="00363F93" w:rsidRPr="00363F93" w14:paraId="25C07CAD" w14:textId="77777777" w:rsidTr="00101E51">
        <w:tc>
          <w:tcPr>
            <w:tcW w:w="1720" w:type="dxa"/>
            <w:tcBorders>
              <w:bottom w:val="single" w:sz="4" w:space="0" w:color="000000"/>
            </w:tcBorders>
          </w:tcPr>
          <w:p w14:paraId="44F91045" w14:textId="566D54FF" w:rsidR="00101E51" w:rsidRPr="00363F93" w:rsidRDefault="00101E51" w:rsidP="00512CF0">
            <w:pPr>
              <w:widowControl w:val="0"/>
              <w:rPr>
                <w:rFonts w:ascii="Times New Roman" w:hAnsi="Times New Roman" w:cs="Times New Roman"/>
                <w:sz w:val="24"/>
                <w:szCs w:val="24"/>
              </w:rPr>
            </w:pPr>
            <w:r w:rsidRPr="00363F93">
              <w:rPr>
                <w:rFonts w:ascii="Times New Roman" w:hAnsi="Times New Roman" w:cs="Times New Roman"/>
                <w:sz w:val="24"/>
                <w:szCs w:val="24"/>
              </w:rPr>
              <w:t>Sex</w:t>
            </w:r>
          </w:p>
        </w:tc>
        <w:tc>
          <w:tcPr>
            <w:tcW w:w="2700" w:type="dxa"/>
            <w:tcBorders>
              <w:bottom w:val="single" w:sz="4" w:space="0" w:color="000000"/>
            </w:tcBorders>
            <w:shd w:val="clear" w:color="auto" w:fill="auto"/>
            <w:tcMar>
              <w:top w:w="100" w:type="dxa"/>
              <w:left w:w="100" w:type="dxa"/>
              <w:bottom w:w="100" w:type="dxa"/>
              <w:right w:w="100" w:type="dxa"/>
            </w:tcMar>
          </w:tcPr>
          <w:p w14:paraId="3CF2C184" w14:textId="0D425665" w:rsidR="00101E51" w:rsidRPr="00363F93" w:rsidRDefault="00101E51" w:rsidP="00512CF0">
            <w:pPr>
              <w:widowControl w:val="0"/>
              <w:rPr>
                <w:rFonts w:ascii="Times New Roman" w:hAnsi="Times New Roman" w:cs="Times New Roman"/>
                <w:sz w:val="24"/>
                <w:szCs w:val="24"/>
              </w:rPr>
            </w:pPr>
            <w:r w:rsidRPr="00363F93">
              <w:rPr>
                <w:rFonts w:ascii="Times New Roman" w:hAnsi="Times New Roman" w:cs="Times New Roman"/>
                <w:sz w:val="24"/>
                <w:szCs w:val="24"/>
              </w:rPr>
              <w:t>Adolescent SU-specific influences  on Adult GAD</w:t>
            </w:r>
          </w:p>
        </w:tc>
        <w:tc>
          <w:tcPr>
            <w:tcW w:w="2700" w:type="dxa"/>
            <w:tcBorders>
              <w:bottom w:val="single" w:sz="4" w:space="0" w:color="000000"/>
            </w:tcBorders>
            <w:shd w:val="clear" w:color="auto" w:fill="auto"/>
            <w:tcMar>
              <w:top w:w="100" w:type="dxa"/>
              <w:left w:w="100" w:type="dxa"/>
              <w:bottom w:w="100" w:type="dxa"/>
              <w:right w:w="100" w:type="dxa"/>
            </w:tcMar>
          </w:tcPr>
          <w:p w14:paraId="47F6B5E0" w14:textId="77777777" w:rsidR="00101E51" w:rsidRPr="00363F93" w:rsidRDefault="00101E51" w:rsidP="00512CF0">
            <w:pPr>
              <w:widowControl w:val="0"/>
              <w:rPr>
                <w:rFonts w:ascii="Times New Roman" w:hAnsi="Times New Roman" w:cs="Times New Roman"/>
                <w:sz w:val="24"/>
                <w:szCs w:val="24"/>
              </w:rPr>
            </w:pPr>
            <w:r w:rsidRPr="00363F93">
              <w:rPr>
                <w:rFonts w:ascii="Times New Roman" w:hAnsi="Times New Roman" w:cs="Times New Roman"/>
                <w:sz w:val="24"/>
                <w:szCs w:val="24"/>
              </w:rPr>
              <w:t>Adolescent SU-specific influences  on Adult MDD</w:t>
            </w:r>
          </w:p>
        </w:tc>
        <w:tc>
          <w:tcPr>
            <w:tcW w:w="2700" w:type="dxa"/>
            <w:tcBorders>
              <w:bottom w:val="single" w:sz="4" w:space="0" w:color="000000"/>
            </w:tcBorders>
            <w:shd w:val="clear" w:color="auto" w:fill="auto"/>
            <w:tcMar>
              <w:top w:w="100" w:type="dxa"/>
              <w:left w:w="100" w:type="dxa"/>
              <w:bottom w:w="100" w:type="dxa"/>
              <w:right w:w="100" w:type="dxa"/>
            </w:tcMar>
          </w:tcPr>
          <w:p w14:paraId="5EAC32CE" w14:textId="77777777" w:rsidR="00101E51" w:rsidRPr="00363F93" w:rsidRDefault="00101E51" w:rsidP="00512CF0">
            <w:pPr>
              <w:widowControl w:val="0"/>
              <w:rPr>
                <w:rFonts w:ascii="Times New Roman" w:hAnsi="Times New Roman" w:cs="Times New Roman"/>
                <w:sz w:val="24"/>
                <w:szCs w:val="24"/>
              </w:rPr>
            </w:pPr>
            <w:r w:rsidRPr="00363F93">
              <w:rPr>
                <w:rFonts w:ascii="Times New Roman" w:hAnsi="Times New Roman" w:cs="Times New Roman"/>
                <w:sz w:val="24"/>
                <w:szCs w:val="24"/>
              </w:rPr>
              <w:t>Adolescent SU-specific influences on Adult ASPD</w:t>
            </w:r>
          </w:p>
        </w:tc>
      </w:tr>
      <w:tr w:rsidR="00363F93" w:rsidRPr="00363F93" w14:paraId="0E1DC24F" w14:textId="77777777" w:rsidTr="00101E51">
        <w:tc>
          <w:tcPr>
            <w:tcW w:w="1720" w:type="dxa"/>
          </w:tcPr>
          <w:p w14:paraId="5E109F52" w14:textId="34CD8E18" w:rsidR="00101E51" w:rsidRPr="00363F93" w:rsidRDefault="00101E51" w:rsidP="00512CF0">
            <w:pPr>
              <w:widowControl w:val="0"/>
              <w:rPr>
                <w:rFonts w:ascii="Times New Roman" w:hAnsi="Times New Roman" w:cs="Times New Roman"/>
                <w:sz w:val="24"/>
                <w:szCs w:val="24"/>
              </w:rPr>
            </w:pPr>
            <w:r w:rsidRPr="00363F93">
              <w:rPr>
                <w:rFonts w:ascii="Times New Roman" w:hAnsi="Times New Roman" w:cs="Times New Roman"/>
                <w:sz w:val="24"/>
                <w:szCs w:val="24"/>
              </w:rPr>
              <w:t>Girls/Women</w:t>
            </w:r>
          </w:p>
        </w:tc>
        <w:tc>
          <w:tcPr>
            <w:tcW w:w="2700" w:type="dxa"/>
            <w:shd w:val="clear" w:color="auto" w:fill="auto"/>
            <w:tcMar>
              <w:top w:w="100" w:type="dxa"/>
              <w:left w:w="100" w:type="dxa"/>
              <w:bottom w:w="100" w:type="dxa"/>
              <w:right w:w="100" w:type="dxa"/>
            </w:tcMar>
          </w:tcPr>
          <w:p w14:paraId="3FE54570" w14:textId="21F20E05" w:rsidR="00101E51" w:rsidRPr="00363F93" w:rsidRDefault="00101E51" w:rsidP="00512CF0">
            <w:pPr>
              <w:widowControl w:val="0"/>
              <w:rPr>
                <w:rFonts w:ascii="Times New Roman" w:hAnsi="Times New Roman" w:cs="Times New Roman"/>
                <w:sz w:val="24"/>
                <w:szCs w:val="24"/>
              </w:rPr>
            </w:pPr>
            <w:r w:rsidRPr="00363F93">
              <w:rPr>
                <w:rFonts w:ascii="Times New Roman" w:hAnsi="Times New Roman" w:cs="Times New Roman"/>
                <w:b/>
                <w:bCs/>
                <w:sz w:val="24"/>
                <w:szCs w:val="24"/>
              </w:rPr>
              <w:t>.26*</w:t>
            </w:r>
            <w:r w:rsidRPr="00363F93">
              <w:rPr>
                <w:rFonts w:ascii="Times New Roman" w:hAnsi="Times New Roman" w:cs="Times New Roman"/>
                <w:sz w:val="24"/>
                <w:szCs w:val="24"/>
              </w:rPr>
              <w:t xml:space="preserve"> [.16 </w:t>
            </w:r>
            <w:r w:rsidRPr="00363F93">
              <w:rPr>
                <w:rFonts w:ascii="Times New Roman" w:hAnsi="Times New Roman" w:cs="Times New Roman"/>
                <w:iCs/>
                <w:sz w:val="24"/>
                <w:szCs w:val="24"/>
              </w:rPr>
              <w:t>–</w:t>
            </w:r>
            <w:r w:rsidRPr="00363F93">
              <w:rPr>
                <w:rFonts w:ascii="Times New Roman" w:hAnsi="Times New Roman" w:cs="Times New Roman"/>
                <w:sz w:val="24"/>
                <w:szCs w:val="24"/>
              </w:rPr>
              <w:t xml:space="preserve"> .36]</w:t>
            </w:r>
          </w:p>
        </w:tc>
        <w:tc>
          <w:tcPr>
            <w:tcW w:w="2700" w:type="dxa"/>
            <w:shd w:val="clear" w:color="auto" w:fill="auto"/>
            <w:tcMar>
              <w:top w:w="100" w:type="dxa"/>
              <w:left w:w="100" w:type="dxa"/>
              <w:bottom w:w="100" w:type="dxa"/>
              <w:right w:w="100" w:type="dxa"/>
            </w:tcMar>
          </w:tcPr>
          <w:p w14:paraId="59A5A284" w14:textId="63030954" w:rsidR="00101E51" w:rsidRPr="00363F93" w:rsidRDefault="00101E51" w:rsidP="00512CF0">
            <w:pPr>
              <w:widowControl w:val="0"/>
              <w:rPr>
                <w:rFonts w:ascii="Times New Roman" w:hAnsi="Times New Roman" w:cs="Times New Roman"/>
                <w:sz w:val="24"/>
                <w:szCs w:val="24"/>
              </w:rPr>
            </w:pPr>
            <w:r w:rsidRPr="00363F93">
              <w:rPr>
                <w:rFonts w:ascii="Times New Roman" w:hAnsi="Times New Roman" w:cs="Times New Roman"/>
                <w:b/>
                <w:bCs/>
                <w:sz w:val="24"/>
                <w:szCs w:val="24"/>
              </w:rPr>
              <w:t>.21*</w:t>
            </w:r>
            <w:r w:rsidRPr="00363F93">
              <w:rPr>
                <w:rFonts w:ascii="Times New Roman" w:hAnsi="Times New Roman" w:cs="Times New Roman"/>
                <w:sz w:val="24"/>
                <w:szCs w:val="24"/>
              </w:rPr>
              <w:t xml:space="preserve"> [.11 </w:t>
            </w:r>
            <w:r w:rsidRPr="00363F93">
              <w:rPr>
                <w:rFonts w:ascii="Times New Roman" w:hAnsi="Times New Roman" w:cs="Times New Roman"/>
                <w:iCs/>
                <w:sz w:val="24"/>
                <w:szCs w:val="24"/>
              </w:rPr>
              <w:t>– .30]</w:t>
            </w:r>
          </w:p>
        </w:tc>
        <w:tc>
          <w:tcPr>
            <w:tcW w:w="2700" w:type="dxa"/>
            <w:shd w:val="clear" w:color="auto" w:fill="auto"/>
            <w:tcMar>
              <w:top w:w="100" w:type="dxa"/>
              <w:left w:w="100" w:type="dxa"/>
              <w:bottom w:w="100" w:type="dxa"/>
              <w:right w:w="100" w:type="dxa"/>
            </w:tcMar>
          </w:tcPr>
          <w:p w14:paraId="42589112" w14:textId="4FCA0B6B" w:rsidR="00101E51" w:rsidRPr="00363F93" w:rsidRDefault="00101E51" w:rsidP="00512CF0">
            <w:pPr>
              <w:widowControl w:val="0"/>
              <w:rPr>
                <w:rFonts w:ascii="Times New Roman" w:hAnsi="Times New Roman" w:cs="Times New Roman"/>
                <w:sz w:val="24"/>
                <w:szCs w:val="24"/>
              </w:rPr>
            </w:pPr>
            <w:r w:rsidRPr="00363F93">
              <w:rPr>
                <w:rFonts w:ascii="Times New Roman" w:hAnsi="Times New Roman" w:cs="Times New Roman"/>
                <w:b/>
                <w:bCs/>
                <w:sz w:val="24"/>
                <w:szCs w:val="24"/>
              </w:rPr>
              <w:t xml:space="preserve">.31* </w:t>
            </w:r>
            <w:r w:rsidRPr="00363F93">
              <w:rPr>
                <w:rFonts w:ascii="Times New Roman" w:hAnsi="Times New Roman" w:cs="Times New Roman"/>
                <w:sz w:val="24"/>
                <w:szCs w:val="24"/>
              </w:rPr>
              <w:t>[</w:t>
            </w:r>
            <w:r w:rsidR="001468EB" w:rsidRPr="00363F93">
              <w:rPr>
                <w:rFonts w:ascii="Times New Roman" w:hAnsi="Times New Roman" w:cs="Times New Roman"/>
                <w:sz w:val="24"/>
                <w:szCs w:val="24"/>
              </w:rPr>
              <w:t xml:space="preserve">.22 </w:t>
            </w:r>
            <w:r w:rsidR="001468EB" w:rsidRPr="00363F93">
              <w:rPr>
                <w:rFonts w:ascii="Times New Roman" w:hAnsi="Times New Roman" w:cs="Times New Roman"/>
                <w:iCs/>
              </w:rPr>
              <w:t>– .40]</w:t>
            </w:r>
          </w:p>
        </w:tc>
      </w:tr>
      <w:tr w:rsidR="00363F93" w:rsidRPr="00363F93" w14:paraId="4C432373" w14:textId="77777777" w:rsidTr="00101E51">
        <w:tc>
          <w:tcPr>
            <w:tcW w:w="1720" w:type="dxa"/>
            <w:tcBorders>
              <w:bottom w:val="single" w:sz="4" w:space="0" w:color="auto"/>
            </w:tcBorders>
          </w:tcPr>
          <w:p w14:paraId="70FF539D" w14:textId="3AE65584" w:rsidR="00101E51" w:rsidRPr="00363F93" w:rsidRDefault="00101E51" w:rsidP="00512CF0">
            <w:pPr>
              <w:widowControl w:val="0"/>
              <w:rPr>
                <w:rFonts w:ascii="Times New Roman" w:hAnsi="Times New Roman" w:cs="Times New Roman"/>
                <w:sz w:val="24"/>
                <w:szCs w:val="24"/>
              </w:rPr>
            </w:pPr>
            <w:r w:rsidRPr="00363F93">
              <w:rPr>
                <w:rFonts w:ascii="Times New Roman" w:hAnsi="Times New Roman" w:cs="Times New Roman"/>
                <w:sz w:val="24"/>
                <w:szCs w:val="24"/>
              </w:rPr>
              <w:t>Boys/Men</w:t>
            </w:r>
          </w:p>
        </w:tc>
        <w:tc>
          <w:tcPr>
            <w:tcW w:w="2700" w:type="dxa"/>
            <w:tcBorders>
              <w:bottom w:val="single" w:sz="4" w:space="0" w:color="auto"/>
            </w:tcBorders>
            <w:shd w:val="clear" w:color="auto" w:fill="auto"/>
            <w:tcMar>
              <w:top w:w="100" w:type="dxa"/>
              <w:left w:w="100" w:type="dxa"/>
              <w:bottom w:w="100" w:type="dxa"/>
              <w:right w:w="100" w:type="dxa"/>
            </w:tcMar>
          </w:tcPr>
          <w:p w14:paraId="5437ACEB" w14:textId="3EBCEDE6" w:rsidR="00101E51" w:rsidRPr="00363F93" w:rsidRDefault="00101E51" w:rsidP="00512CF0">
            <w:pPr>
              <w:widowControl w:val="0"/>
              <w:rPr>
                <w:rFonts w:ascii="Times New Roman" w:hAnsi="Times New Roman" w:cs="Times New Roman"/>
                <w:b/>
                <w:bCs/>
                <w:sz w:val="24"/>
                <w:szCs w:val="24"/>
              </w:rPr>
            </w:pPr>
            <w:r w:rsidRPr="00363F93">
              <w:rPr>
                <w:rFonts w:ascii="Times New Roman" w:hAnsi="Times New Roman" w:cs="Times New Roman"/>
                <w:b/>
                <w:bCs/>
                <w:sz w:val="24"/>
                <w:szCs w:val="24"/>
              </w:rPr>
              <w:t xml:space="preserve">.18* </w:t>
            </w:r>
            <w:r w:rsidRPr="00363F93">
              <w:rPr>
                <w:rFonts w:ascii="Times New Roman" w:hAnsi="Times New Roman" w:cs="Times New Roman"/>
                <w:sz w:val="24"/>
                <w:szCs w:val="24"/>
              </w:rPr>
              <w:t xml:space="preserve">[.06 </w:t>
            </w:r>
            <w:r w:rsidRPr="00363F93">
              <w:rPr>
                <w:rFonts w:ascii="Times New Roman" w:hAnsi="Times New Roman" w:cs="Times New Roman"/>
                <w:iCs/>
                <w:sz w:val="24"/>
                <w:szCs w:val="24"/>
              </w:rPr>
              <w:t>–</w:t>
            </w:r>
            <w:r w:rsidRPr="00363F93">
              <w:rPr>
                <w:rFonts w:ascii="Times New Roman" w:hAnsi="Times New Roman" w:cs="Times New Roman"/>
                <w:sz w:val="24"/>
                <w:szCs w:val="24"/>
              </w:rPr>
              <w:t xml:space="preserve"> .30]</w:t>
            </w:r>
          </w:p>
        </w:tc>
        <w:tc>
          <w:tcPr>
            <w:tcW w:w="2700" w:type="dxa"/>
            <w:tcBorders>
              <w:bottom w:val="single" w:sz="4" w:space="0" w:color="auto"/>
            </w:tcBorders>
            <w:shd w:val="clear" w:color="auto" w:fill="auto"/>
            <w:tcMar>
              <w:top w:w="100" w:type="dxa"/>
              <w:left w:w="100" w:type="dxa"/>
              <w:bottom w:w="100" w:type="dxa"/>
              <w:right w:w="100" w:type="dxa"/>
            </w:tcMar>
          </w:tcPr>
          <w:p w14:paraId="76F1A842" w14:textId="76EE3EE7" w:rsidR="00101E51" w:rsidRPr="00363F93" w:rsidRDefault="00101E51" w:rsidP="00512CF0">
            <w:pPr>
              <w:widowControl w:val="0"/>
              <w:rPr>
                <w:rFonts w:ascii="Times New Roman" w:hAnsi="Times New Roman" w:cs="Times New Roman"/>
                <w:b/>
                <w:bCs/>
                <w:sz w:val="24"/>
                <w:szCs w:val="24"/>
              </w:rPr>
            </w:pPr>
            <w:r w:rsidRPr="00363F93">
              <w:rPr>
                <w:rFonts w:ascii="Times New Roman" w:hAnsi="Times New Roman" w:cs="Times New Roman"/>
                <w:b/>
                <w:bCs/>
                <w:sz w:val="24"/>
                <w:szCs w:val="24"/>
              </w:rPr>
              <w:t>.20*</w:t>
            </w:r>
            <w:r w:rsidRPr="00363F93">
              <w:rPr>
                <w:rFonts w:ascii="Times New Roman" w:hAnsi="Times New Roman" w:cs="Times New Roman"/>
                <w:sz w:val="24"/>
                <w:szCs w:val="24"/>
              </w:rPr>
              <w:t xml:space="preserve"> [.10 </w:t>
            </w:r>
            <w:r w:rsidRPr="00363F93">
              <w:rPr>
                <w:rFonts w:ascii="Times New Roman" w:hAnsi="Times New Roman" w:cs="Times New Roman"/>
                <w:iCs/>
                <w:sz w:val="24"/>
                <w:szCs w:val="24"/>
              </w:rPr>
              <w:t>–</w:t>
            </w:r>
            <w:r w:rsidR="00740448" w:rsidRPr="00363F93">
              <w:rPr>
                <w:rFonts w:ascii="Times New Roman" w:hAnsi="Times New Roman" w:cs="Times New Roman"/>
                <w:sz w:val="24"/>
                <w:szCs w:val="24"/>
              </w:rPr>
              <w:t xml:space="preserve"> </w:t>
            </w:r>
            <w:r w:rsidRPr="00363F93">
              <w:rPr>
                <w:rFonts w:ascii="Times New Roman" w:hAnsi="Times New Roman" w:cs="Times New Roman"/>
                <w:sz w:val="24"/>
                <w:szCs w:val="24"/>
              </w:rPr>
              <w:t>.31]</w:t>
            </w:r>
          </w:p>
        </w:tc>
        <w:tc>
          <w:tcPr>
            <w:tcW w:w="2700" w:type="dxa"/>
            <w:tcBorders>
              <w:bottom w:val="single" w:sz="4" w:space="0" w:color="auto"/>
            </w:tcBorders>
            <w:shd w:val="clear" w:color="auto" w:fill="auto"/>
            <w:tcMar>
              <w:top w:w="100" w:type="dxa"/>
              <w:left w:w="100" w:type="dxa"/>
              <w:bottom w:w="100" w:type="dxa"/>
              <w:right w:w="100" w:type="dxa"/>
            </w:tcMar>
          </w:tcPr>
          <w:p w14:paraId="2FD0D39B" w14:textId="14EFA2D1" w:rsidR="00101E51" w:rsidRPr="00363F93" w:rsidRDefault="00101E51" w:rsidP="00512CF0">
            <w:pPr>
              <w:widowControl w:val="0"/>
              <w:rPr>
                <w:rFonts w:ascii="Times New Roman" w:hAnsi="Times New Roman" w:cs="Times New Roman"/>
                <w:sz w:val="24"/>
                <w:szCs w:val="24"/>
              </w:rPr>
            </w:pPr>
            <w:r w:rsidRPr="00363F93">
              <w:rPr>
                <w:rFonts w:ascii="Times New Roman" w:hAnsi="Times New Roman" w:cs="Times New Roman"/>
                <w:b/>
                <w:bCs/>
                <w:sz w:val="24"/>
                <w:szCs w:val="24"/>
              </w:rPr>
              <w:t>.24*</w:t>
            </w:r>
            <w:r w:rsidR="001468EB" w:rsidRPr="00363F93">
              <w:rPr>
                <w:rFonts w:ascii="Times New Roman" w:hAnsi="Times New Roman" w:cs="Times New Roman"/>
                <w:b/>
                <w:bCs/>
                <w:sz w:val="24"/>
                <w:szCs w:val="24"/>
              </w:rPr>
              <w:t xml:space="preserve"> </w:t>
            </w:r>
            <w:r w:rsidR="001468EB" w:rsidRPr="00363F93">
              <w:rPr>
                <w:rFonts w:ascii="Times New Roman" w:hAnsi="Times New Roman" w:cs="Times New Roman"/>
                <w:sz w:val="24"/>
                <w:szCs w:val="24"/>
              </w:rPr>
              <w:t xml:space="preserve">[.14 </w:t>
            </w:r>
            <w:r w:rsidR="001468EB" w:rsidRPr="00363F93">
              <w:rPr>
                <w:rFonts w:ascii="Times New Roman" w:hAnsi="Times New Roman" w:cs="Times New Roman"/>
                <w:iCs/>
              </w:rPr>
              <w:t>– .35]</w:t>
            </w:r>
          </w:p>
        </w:tc>
      </w:tr>
    </w:tbl>
    <w:p w14:paraId="6A451735" w14:textId="169DB623" w:rsidR="00AF1FFF" w:rsidRPr="00363F93" w:rsidRDefault="00AF1FFF" w:rsidP="00AF1FFF">
      <w:pPr>
        <w:spacing w:line="480" w:lineRule="auto"/>
      </w:pPr>
      <w:r w:rsidRPr="00363F93">
        <w:rPr>
          <w:rFonts w:ascii="Times New Roman" w:hAnsi="Times New Roman" w:cs="Times New Roman"/>
          <w:i/>
          <w:sz w:val="24"/>
          <w:szCs w:val="24"/>
        </w:rPr>
        <w:t xml:space="preserve">Note. </w:t>
      </w:r>
      <w:r w:rsidRPr="00363F93">
        <w:rPr>
          <w:rFonts w:ascii="Times New Roman" w:hAnsi="Times New Roman" w:cs="Times New Roman"/>
          <w:iCs/>
          <w:sz w:val="24"/>
          <w:szCs w:val="24"/>
        </w:rPr>
        <w:t>Phenotypic Cholesky decompositions examined adolescent SU-specific influences on adult psychopathology, controlling for adolescent psychopathology. Separate analyses were conducted for adulthood GAD, MDD, and ASPD, controlling for adolescent GAD, MDD, and CD, respectively. Standardized parameters are reported</w:t>
      </w:r>
      <w:r w:rsidR="00740448" w:rsidRPr="00363F93">
        <w:rPr>
          <w:rFonts w:ascii="Times New Roman" w:hAnsi="Times New Roman" w:cs="Times New Roman"/>
          <w:iCs/>
          <w:sz w:val="24"/>
          <w:szCs w:val="24"/>
        </w:rPr>
        <w:t xml:space="preserve"> with </w:t>
      </w:r>
      <w:r w:rsidR="00F7712A" w:rsidRPr="00363F93">
        <w:rPr>
          <w:rFonts w:ascii="Times New Roman" w:hAnsi="Times New Roman" w:cs="Times New Roman"/>
          <w:iCs/>
          <w:sz w:val="24"/>
          <w:szCs w:val="24"/>
        </w:rPr>
        <w:t xml:space="preserve">95% confidence intervals </w:t>
      </w:r>
      <w:r w:rsidR="00740448" w:rsidRPr="00363F93">
        <w:rPr>
          <w:rFonts w:ascii="Times New Roman" w:hAnsi="Times New Roman" w:cs="Times New Roman"/>
          <w:iCs/>
          <w:sz w:val="24"/>
          <w:szCs w:val="24"/>
        </w:rPr>
        <w:t>i</w:t>
      </w:r>
      <w:r w:rsidR="00F7712A" w:rsidRPr="00363F93">
        <w:rPr>
          <w:rFonts w:ascii="Times New Roman" w:hAnsi="Times New Roman" w:cs="Times New Roman"/>
          <w:iCs/>
          <w:sz w:val="24"/>
          <w:szCs w:val="24"/>
        </w:rPr>
        <w:t xml:space="preserve">n brackets [Lower 2.5% </w:t>
      </w:r>
      <w:r w:rsidR="00F7712A" w:rsidRPr="00363F93">
        <w:rPr>
          <w:rFonts w:ascii="Times New Roman" w:hAnsi="Times New Roman" w:cs="Times New Roman"/>
          <w:iCs/>
        </w:rPr>
        <w:t>–</w:t>
      </w:r>
      <w:r w:rsidR="00F7712A" w:rsidRPr="00363F93">
        <w:rPr>
          <w:rFonts w:ascii="Times New Roman" w:hAnsi="Times New Roman" w:cs="Times New Roman"/>
          <w:iCs/>
          <w:sz w:val="24"/>
          <w:szCs w:val="24"/>
        </w:rPr>
        <w:t xml:space="preserve"> Upper 2.5%]. </w:t>
      </w:r>
      <w:r w:rsidRPr="00363F93">
        <w:rPr>
          <w:rFonts w:ascii="Times New Roman" w:hAnsi="Times New Roman" w:cs="Times New Roman"/>
          <w:iCs/>
          <w:sz w:val="24"/>
          <w:szCs w:val="24"/>
        </w:rPr>
        <w:t xml:space="preserve">SU = Substance Use; </w:t>
      </w:r>
      <w:r w:rsidRPr="00363F93">
        <w:rPr>
          <w:rFonts w:ascii="Times New Roman" w:hAnsi="Times New Roman" w:cs="Times New Roman"/>
          <w:sz w:val="24"/>
          <w:szCs w:val="24"/>
        </w:rPr>
        <w:t>MDD = Major Depressive Disorder; GAD = Generalized Anxiety Disorder; ASPD = Antisocial Personality Disorder</w:t>
      </w:r>
      <w:r w:rsidRPr="00363F93">
        <w:t>.</w:t>
      </w:r>
    </w:p>
    <w:p w14:paraId="77983826" w14:textId="6B902D27" w:rsidR="00AF1FFF" w:rsidRPr="00363F93" w:rsidRDefault="00AF1FFF" w:rsidP="00AF1FFF">
      <w:pPr>
        <w:spacing w:line="480" w:lineRule="auto"/>
        <w:rPr>
          <w:rFonts w:ascii="Times New Roman" w:hAnsi="Times New Roman" w:cs="Times New Roman"/>
          <w:sz w:val="24"/>
          <w:szCs w:val="24"/>
        </w:rPr>
      </w:pPr>
      <w:r w:rsidRPr="00363F93">
        <w:rPr>
          <w:rFonts w:ascii="Times New Roman" w:hAnsi="Times New Roman" w:cs="Times New Roman"/>
          <w:b/>
          <w:sz w:val="24"/>
          <w:szCs w:val="24"/>
        </w:rPr>
        <w:t>*</w:t>
      </w:r>
      <w:r w:rsidRPr="00363F93">
        <w:rPr>
          <w:rFonts w:ascii="Times New Roman" w:hAnsi="Times New Roman" w:cs="Times New Roman"/>
          <w:b/>
          <w:i/>
          <w:sz w:val="24"/>
          <w:szCs w:val="24"/>
        </w:rPr>
        <w:t>p</w:t>
      </w:r>
      <w:r w:rsidRPr="00363F93">
        <w:rPr>
          <w:rFonts w:ascii="Times New Roman" w:hAnsi="Times New Roman" w:cs="Times New Roman"/>
          <w:b/>
          <w:sz w:val="24"/>
          <w:szCs w:val="24"/>
        </w:rPr>
        <w:t xml:space="preserve"> &lt; .01</w:t>
      </w:r>
      <w:r w:rsidRPr="00363F93">
        <w:rPr>
          <w:rFonts w:ascii="Times New Roman" w:hAnsi="Times New Roman" w:cs="Times New Roman"/>
          <w:sz w:val="24"/>
          <w:szCs w:val="24"/>
        </w:rPr>
        <w:t>.</w:t>
      </w:r>
    </w:p>
    <w:p w14:paraId="15212E9A" w14:textId="3505801F" w:rsidR="00AF1FFF" w:rsidRPr="00363F93" w:rsidRDefault="00AF1FFF" w:rsidP="00AF1FFF">
      <w:pPr>
        <w:spacing w:line="480" w:lineRule="auto"/>
        <w:rPr>
          <w:rFonts w:ascii="Times New Roman" w:hAnsi="Times New Roman" w:cs="Times New Roman"/>
          <w:sz w:val="24"/>
          <w:szCs w:val="24"/>
        </w:rPr>
      </w:pPr>
    </w:p>
    <w:p w14:paraId="2F10E540" w14:textId="3637A6BC" w:rsidR="00AF1FFF" w:rsidRPr="00363F93" w:rsidRDefault="00AF1FFF" w:rsidP="00AF1FFF">
      <w:pPr>
        <w:spacing w:line="480" w:lineRule="auto"/>
        <w:rPr>
          <w:rFonts w:ascii="Times New Roman" w:hAnsi="Times New Roman" w:cs="Times New Roman"/>
          <w:sz w:val="24"/>
          <w:szCs w:val="24"/>
        </w:rPr>
      </w:pPr>
    </w:p>
    <w:p w14:paraId="10045603" w14:textId="11647128" w:rsidR="00AF1FFF" w:rsidRPr="00363F93" w:rsidRDefault="00AF1FFF" w:rsidP="00AF1FFF">
      <w:pPr>
        <w:spacing w:line="480" w:lineRule="auto"/>
        <w:rPr>
          <w:rFonts w:ascii="Times New Roman" w:hAnsi="Times New Roman" w:cs="Times New Roman"/>
          <w:sz w:val="24"/>
          <w:szCs w:val="24"/>
        </w:rPr>
      </w:pPr>
    </w:p>
    <w:p w14:paraId="5555CA9F" w14:textId="574B0D5A" w:rsidR="00AF1FFF" w:rsidRPr="00363F93" w:rsidRDefault="00AF1FFF" w:rsidP="00AF1FFF">
      <w:pPr>
        <w:spacing w:line="480" w:lineRule="auto"/>
        <w:rPr>
          <w:rFonts w:ascii="Times New Roman" w:hAnsi="Times New Roman" w:cs="Times New Roman"/>
          <w:sz w:val="24"/>
          <w:szCs w:val="24"/>
        </w:rPr>
      </w:pPr>
    </w:p>
    <w:p w14:paraId="754C1C7E" w14:textId="03EE1612" w:rsidR="00AF1FFF" w:rsidRPr="00363F93" w:rsidRDefault="00AF1FFF" w:rsidP="00AF1FFF">
      <w:pPr>
        <w:spacing w:line="480" w:lineRule="auto"/>
        <w:rPr>
          <w:rFonts w:ascii="Times New Roman" w:hAnsi="Times New Roman" w:cs="Times New Roman"/>
          <w:sz w:val="24"/>
          <w:szCs w:val="24"/>
        </w:rPr>
      </w:pPr>
    </w:p>
    <w:p w14:paraId="5FD17399" w14:textId="014CA43B" w:rsidR="00AF1FFF" w:rsidRPr="00363F93" w:rsidRDefault="00AF1FFF" w:rsidP="00AF1FFF">
      <w:pPr>
        <w:spacing w:line="480" w:lineRule="auto"/>
        <w:rPr>
          <w:rFonts w:ascii="Times New Roman" w:hAnsi="Times New Roman" w:cs="Times New Roman"/>
          <w:sz w:val="24"/>
          <w:szCs w:val="24"/>
        </w:rPr>
      </w:pPr>
    </w:p>
    <w:p w14:paraId="74451145" w14:textId="71A36974" w:rsidR="00AF1FFF" w:rsidRPr="00363F93" w:rsidRDefault="00AF1FFF" w:rsidP="00AF1FFF">
      <w:pPr>
        <w:spacing w:line="480" w:lineRule="auto"/>
        <w:rPr>
          <w:rFonts w:ascii="Times New Roman" w:hAnsi="Times New Roman" w:cs="Times New Roman"/>
          <w:sz w:val="24"/>
          <w:szCs w:val="24"/>
        </w:rPr>
      </w:pPr>
    </w:p>
    <w:p w14:paraId="25118938" w14:textId="2CC9E969" w:rsidR="00AF1FFF" w:rsidRPr="00363F93" w:rsidRDefault="00AF1FFF" w:rsidP="00AF1FFF">
      <w:pPr>
        <w:spacing w:line="480" w:lineRule="auto"/>
        <w:rPr>
          <w:rFonts w:ascii="Times New Roman" w:hAnsi="Times New Roman" w:cs="Times New Roman"/>
          <w:sz w:val="24"/>
          <w:szCs w:val="24"/>
        </w:rPr>
      </w:pPr>
    </w:p>
    <w:p w14:paraId="4000B7E8" w14:textId="684CC551" w:rsidR="00AF1FFF" w:rsidRPr="00363F93" w:rsidRDefault="00AF1FFF" w:rsidP="0095526C">
      <w:pPr>
        <w:rPr>
          <w:rFonts w:ascii="Times New Roman" w:hAnsi="Times New Roman" w:cs="Times New Roman"/>
          <w:sz w:val="24"/>
          <w:szCs w:val="24"/>
        </w:rPr>
      </w:pPr>
    </w:p>
    <w:p w14:paraId="643AB0E1" w14:textId="60E675B4" w:rsidR="00CD58EC" w:rsidRDefault="00CD58EC" w:rsidP="0095526C">
      <w:pPr>
        <w:rPr>
          <w:rFonts w:ascii="Times New Roman" w:eastAsia="Times New Roman" w:hAnsi="Times New Roman" w:cs="Times New Roman"/>
          <w:sz w:val="24"/>
          <w:szCs w:val="24"/>
        </w:rPr>
      </w:pPr>
    </w:p>
    <w:p w14:paraId="6846360D" w14:textId="38D92504" w:rsidR="00410342" w:rsidRPr="00363F93" w:rsidRDefault="00410342" w:rsidP="00B02292">
      <w:pPr>
        <w:spacing w:line="480" w:lineRule="auto"/>
        <w:rPr>
          <w:rFonts w:ascii="Times New Roman" w:eastAsia="Times New Roman" w:hAnsi="Times New Roman" w:cs="Times New Roman"/>
          <w:b/>
          <w:bCs/>
          <w:iCs/>
          <w:sz w:val="24"/>
          <w:szCs w:val="24"/>
          <w:lang w:val="en-US"/>
        </w:rPr>
      </w:pPr>
      <w:r w:rsidRPr="00363F93">
        <w:rPr>
          <w:rFonts w:ascii="Times New Roman" w:eastAsia="Times New Roman" w:hAnsi="Times New Roman" w:cs="Times New Roman"/>
          <w:b/>
          <w:bCs/>
          <w:iCs/>
          <w:sz w:val="24"/>
          <w:szCs w:val="24"/>
          <w:lang w:val="en-US"/>
        </w:rPr>
        <w:lastRenderedPageBreak/>
        <w:t>SQ1: Are there common genetic and environmental influences on anxiety symptoms and substance use?</w:t>
      </w:r>
    </w:p>
    <w:p w14:paraId="03030095" w14:textId="77777777" w:rsidR="00410342" w:rsidRPr="00363F93" w:rsidRDefault="00410342" w:rsidP="003A5DEB">
      <w:pPr>
        <w:spacing w:line="480" w:lineRule="auto"/>
        <w:ind w:firstLine="720"/>
        <w:rPr>
          <w:rFonts w:ascii="Times New Roman" w:eastAsia="Times New Roman" w:hAnsi="Times New Roman" w:cs="Times New Roman"/>
          <w:sz w:val="24"/>
          <w:szCs w:val="24"/>
          <w:lang w:val="en-US"/>
        </w:rPr>
      </w:pPr>
      <w:r w:rsidRPr="00363F93">
        <w:rPr>
          <w:rFonts w:ascii="Times New Roman" w:eastAsia="Times New Roman" w:hAnsi="Times New Roman" w:cs="Times New Roman"/>
          <w:sz w:val="24"/>
          <w:szCs w:val="24"/>
          <w:lang w:val="en-US"/>
        </w:rPr>
        <w:t xml:space="preserve">The present study makes use of a genetically informative sample to explore the magnitude of common genetic and environmental influences on the associations between internalizing and externalizing symptoms and substance use. Twin studies utilize the genetic differences between monozygotic (MZ) twins, who share 100% of their genes, and dizygotic (DZ) twins, who on average share 50% of their genes by descent. The extent to which MZ and DZ twin correlations differ indicates the magnitude of genetic influences. If the DZ correlation is greater than half the MZ correlation, there is evidence of shared environmental influences (i.e., environmental influence leading to similarities among family members). Differences between MZ twins can be attributed to their non-shared environment (i.e., environmental influences leading to differences between members of the same family), which can help identify environmental influences on a phenotype. This same logic can be applied to cross-twin cross-trait correlations (e.g., the correlation between GAD in twin 1 and substance use in twin 2); if MZ correlations are greater than DZ correlations, one can infer common genetic influences, if the DZ correlation is greater than half the MZ correlation, one can infer common shared environmental influences, and if the phenotypic correlation is greater than the MZ correlation, common nonshared environmental influences are implicated. </w:t>
      </w:r>
    </w:p>
    <w:p w14:paraId="253A09EE" w14:textId="77777777" w:rsidR="00410342" w:rsidRPr="00363F93" w:rsidRDefault="00410342" w:rsidP="003A5DEB">
      <w:pPr>
        <w:spacing w:line="480" w:lineRule="auto"/>
        <w:ind w:firstLine="720"/>
        <w:rPr>
          <w:rFonts w:ascii="Times New Roman" w:eastAsia="Times New Roman" w:hAnsi="Times New Roman" w:cs="Times New Roman"/>
          <w:sz w:val="24"/>
          <w:szCs w:val="24"/>
          <w:lang w:val="en-US"/>
        </w:rPr>
      </w:pPr>
      <w:r w:rsidRPr="00363F93">
        <w:rPr>
          <w:rFonts w:ascii="Times New Roman" w:eastAsia="Times New Roman" w:hAnsi="Times New Roman" w:cs="Times New Roman"/>
          <w:sz w:val="24"/>
          <w:szCs w:val="24"/>
          <w:lang w:val="en-US"/>
        </w:rPr>
        <w:t xml:space="preserve">Twin studies have provided consistent evidence for common genetic influences on externalizing symptoms and substance use </w:t>
      </w:r>
      <w:r w:rsidRPr="00363F93">
        <w:rPr>
          <w:rFonts w:ascii="Times New Roman" w:eastAsia="Times New Roman" w:hAnsi="Times New Roman" w:cs="Times New Roman"/>
          <w:sz w:val="24"/>
          <w:szCs w:val="24"/>
          <w:lang w:val="en-US"/>
        </w:rPr>
        <w:fldChar w:fldCharType="begin" w:fldLock="1"/>
      </w:r>
      <w:r w:rsidRPr="00363F93">
        <w:rPr>
          <w:rFonts w:ascii="Times New Roman" w:eastAsia="Times New Roman" w:hAnsi="Times New Roman" w:cs="Times New Roman"/>
          <w:sz w:val="24"/>
          <w:szCs w:val="24"/>
          <w:lang w:val="en-US"/>
        </w:rPr>
        <w:instrText>ADDIN CSL_CITATION {"citationItems":[{"id":"ITEM-1","itemData":{"DOI":"10.1007/s00127-014-1001-2","ISBN":"0933-7954","ISSN":"09337954","PMID":"25563838","abstract":"Research on the structure of mental disorders and comorbidity indicates that many forms of psychopathology and substance use disorders are manifestations of relatively few transdiagnostic latent factors. These factors have important consequences for mental disorder research and applied practice.   We provide an overview of the transdiagnostic factor literature, with particular focus on recent advances.   Internalizing and externalizing transdiagnostic factors have been well characterized in terms of their structures, links with disorders, stability, and statistical properties (e.g., invariance and distributions). Research on additional transdiagnostic factors, such as thought disorder, is quickly advancing latent structural models, as are integrations of transdiagnostic constructs with personality traits. Genetically informed analyses continue to clarify the origins of transdiagnostic factor levels, and links between these factors and important environmental exposures provide promising new avenues of inquiry.   Transdiagnostic factors account for the development and continuity of disorders and comorbidity over time, function as the primary links between disorders and important outcomes such as suicide, mediate associations between environmental exposures and disorders, provide an empirically supported classification system, and serve as foci for efficient, broadband intervention approaches. Overall, transdiagnostic factor research indicates the paramount importance of understanding these constructs and, thereby, broadening our understanding of mental disorder in general.","author":[{"dropping-particle":"","family":"Eaton","given":"Nicholas R.","non-dropping-particle":"","parse-names":false,"suffix":""},{"dropping-particle":"","family":"Rodriguez-Seijas","given":"Craig","non-dropping-particle":"","parse-names":false,"suffix":""},{"dropping-particle":"","family":"Carragher","given":"Natacha","non-dropping-particle":"","parse-names":false,"suffix":""},{"dropping-particle":"","family":"Krueger","given":"Robert F.","non-dropping-particle":"","parse-names":false,"suffix":""}],"container-title":"Social Psychiatry and Psychiatric Epidemiology","id":"ITEM-1","issued":{"date-parts":[["2015"]]},"title":"Transdiagnostic factors of psychopathology and substance use disorders: a review","type":"article"},"uris":["http://www.mendeley.com/documents/?uuid=942ac8c2-8371-3031-92f5-c68cb3397ed0"]},{"id":"ITEM-2","itemData":{"abstract":"Background: Patterns of comorbidity suggest that the common psychiatric and substance use syndromes may be divisible into 2 broad groups of internalizing and ex-ternalizing disorders. We do not know how genetic and environmental risk factors contribute to this pattern of comorbidity or whether the etiologic structure of these groups differ in men and women.","author":[{"dropping-particle":"","family":"Kendler","given":"Kenneth S","non-dropping-particle":"","parse-names":false,"suffix":""},{"dropping-particle":"","family":"Prescott","given":"Carol A","non-dropping-particle":"","parse-names":false,"suffix":""},{"dropping-particle":"","family":"Myers","given":"John","non-dropping-particle":"","parse-names":false,"suffix":""},{"dropping-particle":"","family":"Neale","given":"Michael C","non-dropping-particle":"","parse-names":false,"suffix":""}],"container-title":"Archives of General Psychiatry","id":"ITEM-2","issued":{"date-parts":[["2003"]]},"page":"929-937","title":"The Structure of Genetic and Environmental Risk Factors for Common Psychiatric and Substance Use Disorders in Men and Women","type":"article-journal","volume":"60"},"uris":["http://www.mendeley.com/documents/?uuid=65a023ba-4da6-3deb-a25f-1f34f25327bd"]},{"id":"ITEM-3","itemData":{"DOI":"10.1037/0021-843X.111.3.411","ISSN":"1939-1846","author":[{"dropping-particle":"","family":"Krueger","given":"Robert F.","non-dropping-particle":"","parse-names":false,"suffix":""},{"dropping-particle":"","family":"Hicks","given":"Brian M.","non-dropping-particle":"","parse-names":false,"suffix":""},{"dropping-particle":"","family":"Patrick","given":"Christopher J.","non-dropping-particle":"","parse-names":false,"suffix":""},{"dropping-particle":"","family":"Carlson","given":"Scott R.","non-dropping-particle":"","parse-names":false,"suffix":""},{"dropping-particle":"","family":"Iacono","given":"William G.","non-dropping-particle":"","parse-names":false,"suffix":""},{"dropping-particle":"","family":"McGue","given":"Matt","non-dropping-particle":"","parse-names":false,"suffix":""}],"container-title":"Journal of Abnormal Psychology","id":"ITEM-3","issue":"3","issued":{"date-parts":[["2002"]]},"page":"411-424","title":"Etiologic connections among substance dependence, antisocial behavior and personality: Modeling the externalizing spectrum.","type":"article-journal","volume":"111"},"uris":["http://www.mendeley.com/documents/?uuid=be12843b-5fec-39e5-a263-c83630f0cc6e"]},{"id":"ITEM-4","itemData":{"DOI":"10.1016/j.chc.2010.03.013","ISSN":"10564993","abstract":"Substance dependence disorders are chronic relapsing disorders with immense societal consequences. Twin and family studies have found that there are critical genetic and environmental components in the inheritance of substance use disorders, and modern advances in genetics are making it possible to identify specific variants that may predispose an individual to these disorders. Adolescence is a crucial period for initiation, experimentation, and the establishment of more regular patterns of use of alcohol and other drugs. Adolescent substance use is a known risk factor for the development of later alcohol and substance use problems, as well as related externalizing disorders such as antisocial personality disorder. Understanding the early risk factors and processes that make these youths vulnerable to substance use disorders is crucial to the development of effective strategies for prevention. This article reviews the genetic origins of adolescent substance use problems and the potential this field of research offers for prevention. © 2010 Elsevier Inc.","author":[{"dropping-particle":"","family":"Meyers","given":"Jacquelyn L.","non-dropping-particle":"","parse-names":false,"suffix":""},{"dropping-particle":"","family":"Dick","given":"Danielle M.","non-dropping-particle":"","parse-names":false,"suffix":""}],"container-title":"Child and Adolescent Psychiatric Clinics of North America","id":"ITEM-4","issue":"3","issued":{"date-parts":[["2010"]]},"page":"465-477","title":"Genetic and Environmental Risk Factors for Adolescent-Onset Substance Use Disorders","type":"article-journal","volume":"19"},"uris":["http://www.mendeley.com/documents/?uuid=eabd938e-71aa-4336-9cc8-a896f14da1da"]}],"mendeley":{"formattedCitation":"(Eaton, Rodriguez-Seijas, Carragher, &amp; Krueger, 2015; Kendler, Prescott, Myers, &amp; Neale, 2003; Krueger et al., 2002; Meyers &amp; Dick, 2010)","manualFormatting":"(Eaton et al., 2015; Kendler, Prescott, Myers, &amp; Neale, 2003; Krueger et al., 2002; Meyers &amp; Dick, 2010; Young, Stallings, Corley, Krauter, &amp; Hewitt, 2000)","plainTextFormattedCitation":"(Eaton, Rodriguez-Seijas, Carragher, &amp; Krueger, 2015; Kendler, Prescott, Myers, &amp; Neale, 2003; Krueger et al., 2002; Meyers &amp; Dick, 2010)","previouslyFormattedCitation":"(Eaton, Rodriguez-Seijas, Carragher, &amp; Krueger, 2015; Kendler, Prescott, Myers, &amp; Neale, 2003; Krueger et al., 2002; Meyers &amp; Dick, 2010)"},"properties":{"noteIndex":0},"schema":"https://github.com/citation-style-language/schema/raw/master/csl-citation.json"}</w:instrText>
      </w:r>
      <w:r w:rsidRPr="00363F93">
        <w:rPr>
          <w:rFonts w:ascii="Times New Roman" w:eastAsia="Times New Roman" w:hAnsi="Times New Roman" w:cs="Times New Roman"/>
          <w:sz w:val="24"/>
          <w:szCs w:val="24"/>
          <w:lang w:val="en-US"/>
        </w:rPr>
        <w:fldChar w:fldCharType="separate"/>
      </w:r>
      <w:r w:rsidRPr="00363F93">
        <w:rPr>
          <w:rFonts w:ascii="Times New Roman" w:eastAsia="Times New Roman" w:hAnsi="Times New Roman" w:cs="Times New Roman"/>
          <w:sz w:val="24"/>
          <w:szCs w:val="24"/>
          <w:lang w:val="en-US"/>
        </w:rPr>
        <w:t>(Eaton et al., 2015; Kendler, Prescott, Myers, &amp; Neale, 2003; Krueger et al., 2002; Meyers &amp; Dick, 2010; Young, Stallings, Corley, Krauter, &amp; Hewitt, 2000)</w:t>
      </w:r>
      <w:r w:rsidRPr="00363F93">
        <w:rPr>
          <w:rFonts w:ascii="Times New Roman" w:eastAsia="Times New Roman" w:hAnsi="Times New Roman" w:cs="Times New Roman"/>
          <w:sz w:val="24"/>
          <w:szCs w:val="24"/>
        </w:rPr>
        <w:fldChar w:fldCharType="end"/>
      </w:r>
      <w:r w:rsidRPr="00363F93">
        <w:rPr>
          <w:rFonts w:ascii="Times New Roman" w:eastAsia="Times New Roman" w:hAnsi="Times New Roman" w:cs="Times New Roman"/>
          <w:sz w:val="24"/>
          <w:szCs w:val="24"/>
          <w:lang w:val="en-US"/>
        </w:rPr>
        <w:t xml:space="preserve">. There is also evidence for common genetic influences on internalizing symptoms, particularly depressive symptoms, and substance use </w:t>
      </w:r>
      <w:r w:rsidRPr="00363F93">
        <w:rPr>
          <w:rFonts w:ascii="Times New Roman" w:eastAsia="Times New Roman" w:hAnsi="Times New Roman" w:cs="Times New Roman"/>
          <w:sz w:val="24"/>
          <w:szCs w:val="24"/>
          <w:lang w:val="en-US"/>
        </w:rPr>
        <w:fldChar w:fldCharType="begin" w:fldLock="1"/>
      </w:r>
      <w:r w:rsidRPr="00363F93">
        <w:rPr>
          <w:rFonts w:ascii="Times New Roman" w:eastAsia="Times New Roman" w:hAnsi="Times New Roman" w:cs="Times New Roman"/>
          <w:sz w:val="24"/>
          <w:szCs w:val="24"/>
          <w:lang w:val="en-US"/>
        </w:rPr>
        <w:instrText>ADDIN CSL_CITATION {"citationItems":[{"id":"ITEM-1","itemData":{"DOI":"10.1001/archpsyc.1993.01820130038007","ISSN":"15383636","PMID":"8422220","abstract":"Among 1566 personally evaluated female twins from a population-based register, average lifetime daily cigarette consumption was strongly related to lifetime prevalence and to prospectively assessed 1-year prevalence of major depression (MD). Using the cotwin control method, we evaluated whether the association between smoking and lifetime MD was causal or noncausal. While the relative risk (95% confidence interval) for ever smoking given a lifetime history of MD was 1.48 (1.30 to 1.65) in the entire sample, it was 1.18 (0.88 to 1.47) and 0.98 (0.71 to 1.26), respectively, in dizygotic and monozygotic twin pairs discordant for a history of MD. The relative risk for a history of MD given ever smoking was 1.60 (1.39 to 1.83) in the entire sample, while in dizygotic and monozygotic twins discordant for smoking, it was 1.29 (0.87 to 1.74) and 0.96 (0.59 to 1.42), respectively. Controlling for personal smoking history, family history of smoking predicted risk for MD; controlling for the personal history of MD, family history of MD predicted smoking. The best-fitting bivariate twin model suggested that the relationship between lifetime smoking and lifetime MD resulted solely from genes that predispose to both conditions. These results suggest that the association between smoking and MD in women is not a causal one but arises largely from familial factors, which are probably genetic, that predispose to both smoking and MD. © 1993, American Medical Association. All rights reserved.","author":[{"dropping-particle":"","family":"Kendler","given":"Kenneth S.","non-dropping-particle":"","parse-names":false,"suffix":""},{"dropping-particle":"","family":"Neale","given":"Michael C.","non-dropping-particle":"","parse-names":false,"suffix":""},{"dropping-particle":"","family":"Maclean","given":"Charles J.","non-dropping-particle":"","parse-names":false,"suffix":""},{"dropping-particle":"","family":"Heath","given":"Andrew C.","non-dropping-particle":"","parse-names":false,"suffix":""},{"dropping-particle":"","family":"Eaves","given":"Lindon J.","non-dropping-particle":"","parse-names":false,"suffix":""},{"dropping-particle":"","family":"Kessler","given":"Ronald C.","non-dropping-particle":"","parse-names":false,"suffix":""}],"container-title":"Archives of General Psychiatry","id":"ITEM-1","issue":"1","issued":{"date-parts":[["1993"]]},"page":"36-43","title":"Smoking and Major Depression: A Causal Analysis","type":"article-journal","volume":"50"},"uris":["http://www.mendeley.com/documents/?uuid=95623f88-b571-4d14-8755-26c1ad57d5c1"]},{"id":"ITEM-2","itemData":{"DOI":"10.1080/1462220021000060491","ISSN":"1462-2203","abstract":"Self-report measures of depressive symptoms, such as the Center for\nEpidemiological Studies - Depression Scale (CES-D), correlate with\ncurrent and lifetime smoking status. In one previous study of adult\nfemale twins, genetic factors accounted for the covariation of liability\nto a diagnosis of major depressive disorder and liability to lifetime\nsmoking (Kendler, Neale, MacLean, Heath, Eaves, &amp; Kessler, 1993b,\nArchives of General Psychiatry, 50, 36-43); however, it remained unclear\nwhether genetic effects also account for the covariation between\nsubclinical depressive symptomology and smoking behavior. In this study,\nwe use twin structural equation modeling to explore whether genetic\nand/or environmental influences contribute to the covariation between\ndepressive symptoms, as measured by the CES-D, and current and lifetime\nsmoking status among 120 monozygotic and 114 dizygotic Caucasian male\ntwin pairs (aged 59-69). In this sample, depressive symptoms showed\nsmall but significant correlations with current and lifetime smoking\nstatus. Univariate twin analyses indicated that additive genetic and\nnon-shared environmental factors contributed significantly to liability\nto current and lifetime smoking. However, the majority of variance in\nCES-D scores was attributable to non-shared (individual) environment. In\nbivariate analyses, non-shared environmental factors accounted for the\nmajority of covariation between liability to depressive symptoms (CES-D\nscores greater than or equal to8; above the 75th percentile) and\nliability to current and lifetime smoking status. Taken together with\nthe previous literature, these results suggest that the etiology of\ncovariation among depressive symptoms and smoking behavior may vary by\nmeasurement and severity of depressive symptomology.","author":[{"dropping-particle":"","family":"Niaura","given":"Raymond","non-dropping-particle":"","parse-names":false,"suffix":""},{"dropping-particle":"","family":"Swan","given":"Gary","non-dropping-particle":"","parse-names":false,"suffix":""},{"dropping-particle":"","family":"Carmelli","given":"Dorit","non-dropping-particle":"","parse-names":false,"suffix":""},{"dropping-particle":"","family":"McCaffery","given":"Jeanne M.","non-dropping-particle":"","parse-names":false,"suffix":""}],"container-title":"Nicotine &amp; Tobacco Research","id":"ITEM-2","issue":"1","issued":{"date-parts":[["2003"]]},"page":"77-83","title":"A study of depressive symptoms and smoking behavior in adult male twins from the NHLBI twin study","type":"article-journal","volume":"5"},"uris":["http://www.mendeley.com/documents/?uuid=2a0a68cd-a702-4e18-a6eb-2ab694ae3b77"]}],"mendeley":{"formattedCitation":"(Kendler et al., 1993; Niaura, Swan, Carmelli, &amp; McCaffery, 2003)","plainTextFormattedCitation":"(Kendler et al., 1993; Niaura, Swan, Carmelli, &amp; McCaffery, 2003)","previouslyFormattedCitation":"(Kendler et al., 1993; Niaura, Swan, Carmelli, &amp; McCaffery, 2003)"},"properties":{"noteIndex":0},"schema":"https://github.com/citation-style-language/schema/raw/master/csl-citation.json"}</w:instrText>
      </w:r>
      <w:r w:rsidRPr="00363F93">
        <w:rPr>
          <w:rFonts w:ascii="Times New Roman" w:eastAsia="Times New Roman" w:hAnsi="Times New Roman" w:cs="Times New Roman"/>
          <w:sz w:val="24"/>
          <w:szCs w:val="24"/>
          <w:lang w:val="en-US"/>
        </w:rPr>
        <w:fldChar w:fldCharType="separate"/>
      </w:r>
      <w:r w:rsidRPr="00363F93">
        <w:rPr>
          <w:rFonts w:ascii="Times New Roman" w:eastAsia="Times New Roman" w:hAnsi="Times New Roman" w:cs="Times New Roman"/>
          <w:sz w:val="24"/>
          <w:szCs w:val="24"/>
          <w:lang w:val="en-US"/>
        </w:rPr>
        <w:t xml:space="preserve">(Kendler et al., 1993; Niaura, Swan, </w:t>
      </w:r>
      <w:r w:rsidRPr="00363F93">
        <w:rPr>
          <w:rFonts w:ascii="Times New Roman" w:eastAsia="Times New Roman" w:hAnsi="Times New Roman" w:cs="Times New Roman"/>
          <w:sz w:val="24"/>
          <w:szCs w:val="24"/>
          <w:lang w:val="en-US"/>
        </w:rPr>
        <w:lastRenderedPageBreak/>
        <w:t>Carmelli, &amp; McCaffery, 2003)</w:t>
      </w:r>
      <w:r w:rsidRPr="00363F93">
        <w:rPr>
          <w:rFonts w:ascii="Times New Roman" w:eastAsia="Times New Roman" w:hAnsi="Times New Roman" w:cs="Times New Roman"/>
          <w:sz w:val="24"/>
          <w:szCs w:val="24"/>
        </w:rPr>
        <w:fldChar w:fldCharType="end"/>
      </w:r>
      <w:r w:rsidRPr="00363F93">
        <w:rPr>
          <w:rFonts w:ascii="Times New Roman" w:eastAsia="Times New Roman" w:hAnsi="Times New Roman" w:cs="Times New Roman"/>
          <w:sz w:val="24"/>
          <w:szCs w:val="24"/>
          <w:lang w:val="en-US"/>
        </w:rPr>
        <w:t xml:space="preserve">. The literature lacks studies that specifically examine differential influences of depression and anxiety on substance use. The present study will contribute to the literature by examining the role of independent genetic influences on the association between anxiety symptoms and substance use, after controlling for externalizing and depression symptoms. </w:t>
      </w:r>
    </w:p>
    <w:p w14:paraId="65591F11" w14:textId="4DF48756" w:rsidR="00B349BC" w:rsidRPr="00363F93" w:rsidRDefault="00410342" w:rsidP="003A5DEB">
      <w:pPr>
        <w:spacing w:line="480" w:lineRule="auto"/>
        <w:jc w:val="center"/>
        <w:rPr>
          <w:rFonts w:ascii="Times New Roman" w:eastAsia="Times New Roman" w:hAnsi="Times New Roman" w:cs="Times New Roman"/>
          <w:b/>
          <w:bCs/>
          <w:sz w:val="24"/>
          <w:szCs w:val="24"/>
        </w:rPr>
      </w:pPr>
      <w:r w:rsidRPr="00363F93">
        <w:rPr>
          <w:rFonts w:ascii="Times New Roman" w:eastAsia="Times New Roman" w:hAnsi="Times New Roman" w:cs="Times New Roman"/>
          <w:b/>
          <w:bCs/>
          <w:sz w:val="24"/>
          <w:szCs w:val="24"/>
        </w:rPr>
        <w:t>Results</w:t>
      </w:r>
    </w:p>
    <w:p w14:paraId="394EF441" w14:textId="710FBF01" w:rsidR="00410342" w:rsidRPr="00363F93" w:rsidRDefault="00410342" w:rsidP="00410342">
      <w:pPr>
        <w:pBdr>
          <w:top w:val="nil"/>
          <w:left w:val="nil"/>
          <w:bottom w:val="nil"/>
          <w:right w:val="nil"/>
          <w:between w:val="nil"/>
        </w:pBdr>
        <w:spacing w:line="480" w:lineRule="auto"/>
        <w:ind w:firstLine="720"/>
        <w:rPr>
          <w:rFonts w:ascii="Times New Roman" w:hAnsi="Times New Roman" w:cs="Times New Roman"/>
          <w:sz w:val="24"/>
          <w:szCs w:val="24"/>
        </w:rPr>
      </w:pPr>
      <w:r w:rsidRPr="00363F93">
        <w:rPr>
          <w:rFonts w:ascii="Times New Roman" w:hAnsi="Times New Roman" w:cs="Times New Roman"/>
          <w:sz w:val="24"/>
          <w:szCs w:val="24"/>
        </w:rPr>
        <w:t>Supplemental Online Materials Table S</w:t>
      </w:r>
      <w:r w:rsidR="00B21424" w:rsidRPr="00363F93">
        <w:rPr>
          <w:rFonts w:ascii="Times New Roman" w:hAnsi="Times New Roman" w:cs="Times New Roman"/>
          <w:sz w:val="24"/>
          <w:szCs w:val="24"/>
        </w:rPr>
        <w:t>10</w:t>
      </w:r>
      <w:r w:rsidRPr="00363F93">
        <w:rPr>
          <w:rFonts w:ascii="Times New Roman" w:hAnsi="Times New Roman" w:cs="Times New Roman"/>
          <w:sz w:val="24"/>
          <w:szCs w:val="24"/>
        </w:rPr>
        <w:t xml:space="preserve"> presents within-trait cross-twin and cross-trait cross-twin correlations for MZ and DZ twins. In adolescents, within-trait cross-twin MZ correlations were greater than DZ correlations for all variables (except MDD in boys), suggesting genetic influences on these phenotypes. In girls, cross-trait cross-twin correlations were greater for MZs than DZs for the CD-substance use and the MDD-GAD associations, suggesting genetic influences, whereas the cross-trait cross-twin correlations for the associations between CD-MDD and CD-GAD imply shared environmental influences. In boys, cross-trait cross-twin correlations were predominantly greater in MZs than DZs, with the exception of the MDD-substance use association, suggesting genetic influences on these associations. Constraining correlations to be equal between boys and girls significantly worsened model fit, </w:t>
      </w:r>
      <w:r w:rsidRPr="00363F93">
        <w:rPr>
          <w:rFonts w:ascii="Cambria Math" w:hAnsi="Cambria Math" w:cs="Cambria Math"/>
          <w:sz w:val="24"/>
          <w:szCs w:val="24"/>
        </w:rPr>
        <w:t>𝜒</w:t>
      </w:r>
      <w:r w:rsidRPr="00363F93">
        <w:rPr>
          <w:rFonts w:ascii="Times New Roman" w:hAnsi="Times New Roman" w:cs="Times New Roman"/>
          <w:sz w:val="24"/>
          <w:szCs w:val="24"/>
          <w:vertAlign w:val="superscript"/>
        </w:rPr>
        <w:t>2</w:t>
      </w:r>
      <w:r w:rsidRPr="00363F93">
        <w:rPr>
          <w:rFonts w:ascii="Times New Roman" w:hAnsi="Times New Roman" w:cs="Times New Roman"/>
          <w:sz w:val="24"/>
          <w:szCs w:val="24"/>
        </w:rPr>
        <w:t xml:space="preserve">(42) = 98.68, </w:t>
      </w:r>
      <w:r w:rsidRPr="00363F93">
        <w:rPr>
          <w:rFonts w:ascii="Times New Roman" w:hAnsi="Times New Roman" w:cs="Times New Roman"/>
          <w:i/>
          <w:iCs/>
          <w:sz w:val="24"/>
          <w:szCs w:val="24"/>
        </w:rPr>
        <w:t>p</w:t>
      </w:r>
      <w:r w:rsidRPr="00363F93">
        <w:rPr>
          <w:rFonts w:ascii="Times New Roman" w:hAnsi="Times New Roman" w:cs="Times New Roman"/>
          <w:sz w:val="24"/>
          <w:szCs w:val="24"/>
        </w:rPr>
        <w:t xml:space="preserve"> &lt; .01. Likewise, constraining DZ OS correlations to equal DZ boys or DZ girls both significantly worsened model fit (</w:t>
      </w:r>
      <w:r w:rsidRPr="00363F93">
        <w:rPr>
          <w:rFonts w:ascii="Cambria Math" w:hAnsi="Cambria Math" w:cs="Cambria Math"/>
          <w:sz w:val="24"/>
          <w:szCs w:val="24"/>
        </w:rPr>
        <w:t>𝜒</w:t>
      </w:r>
      <w:r w:rsidRPr="00363F93">
        <w:rPr>
          <w:rFonts w:ascii="Times New Roman" w:hAnsi="Times New Roman" w:cs="Times New Roman"/>
          <w:sz w:val="24"/>
          <w:szCs w:val="24"/>
          <w:vertAlign w:val="superscript"/>
        </w:rPr>
        <w:t>2</w:t>
      </w:r>
      <w:r w:rsidRPr="00363F93">
        <w:rPr>
          <w:rFonts w:ascii="Times New Roman" w:hAnsi="Times New Roman" w:cs="Times New Roman"/>
          <w:sz w:val="24"/>
          <w:szCs w:val="24"/>
        </w:rPr>
        <w:t xml:space="preserve">(14) = 52.84, </w:t>
      </w:r>
      <w:r w:rsidRPr="00363F93">
        <w:rPr>
          <w:rFonts w:ascii="Times New Roman" w:hAnsi="Times New Roman" w:cs="Times New Roman"/>
          <w:i/>
          <w:iCs/>
          <w:sz w:val="24"/>
          <w:szCs w:val="24"/>
        </w:rPr>
        <w:t>p</w:t>
      </w:r>
      <w:r w:rsidRPr="00363F93">
        <w:rPr>
          <w:rFonts w:ascii="Times New Roman" w:hAnsi="Times New Roman" w:cs="Times New Roman"/>
          <w:sz w:val="24"/>
          <w:szCs w:val="24"/>
        </w:rPr>
        <w:t xml:space="preserve"> &lt; .01 and </w:t>
      </w:r>
      <w:r w:rsidRPr="00363F93">
        <w:rPr>
          <w:rFonts w:ascii="Cambria Math" w:hAnsi="Cambria Math" w:cs="Cambria Math"/>
          <w:sz w:val="24"/>
          <w:szCs w:val="24"/>
        </w:rPr>
        <w:t>𝜒</w:t>
      </w:r>
      <w:r w:rsidRPr="00363F93">
        <w:rPr>
          <w:rFonts w:ascii="Times New Roman" w:hAnsi="Times New Roman" w:cs="Times New Roman"/>
          <w:sz w:val="24"/>
          <w:szCs w:val="24"/>
          <w:vertAlign w:val="superscript"/>
        </w:rPr>
        <w:t>2</w:t>
      </w:r>
      <w:r w:rsidRPr="00363F93">
        <w:rPr>
          <w:rFonts w:ascii="Times New Roman" w:hAnsi="Times New Roman" w:cs="Times New Roman"/>
          <w:sz w:val="24"/>
          <w:szCs w:val="24"/>
        </w:rPr>
        <w:t xml:space="preserve">(14) = 28.92, </w:t>
      </w:r>
      <w:r w:rsidRPr="00363F93">
        <w:rPr>
          <w:rFonts w:ascii="Times New Roman" w:hAnsi="Times New Roman" w:cs="Times New Roman"/>
          <w:i/>
          <w:iCs/>
          <w:sz w:val="24"/>
          <w:szCs w:val="24"/>
        </w:rPr>
        <w:t>p</w:t>
      </w:r>
      <w:r w:rsidRPr="00363F93">
        <w:rPr>
          <w:rFonts w:ascii="Times New Roman" w:hAnsi="Times New Roman" w:cs="Times New Roman"/>
          <w:sz w:val="24"/>
          <w:szCs w:val="24"/>
        </w:rPr>
        <w:t xml:space="preserve"> &lt; .05, respectively). Also, constraining the variance of the latent substance use variable to be equal across girls and boys significantly worsened model fit (</w:t>
      </w:r>
      <w:r w:rsidRPr="00363F93">
        <w:rPr>
          <w:rFonts w:ascii="Cambria Math" w:hAnsi="Cambria Math" w:cs="Cambria Math"/>
          <w:sz w:val="24"/>
          <w:szCs w:val="24"/>
        </w:rPr>
        <w:t>𝜒</w:t>
      </w:r>
      <w:r w:rsidRPr="00363F93">
        <w:rPr>
          <w:rFonts w:ascii="Times New Roman" w:hAnsi="Times New Roman" w:cs="Times New Roman"/>
          <w:sz w:val="24"/>
          <w:szCs w:val="24"/>
          <w:highlight w:val="white"/>
          <w:vertAlign w:val="superscript"/>
        </w:rPr>
        <w:t>2</w:t>
      </w:r>
      <w:r w:rsidRPr="00363F93">
        <w:rPr>
          <w:rFonts w:ascii="Times New Roman" w:hAnsi="Times New Roman" w:cs="Times New Roman"/>
          <w:sz w:val="24"/>
          <w:szCs w:val="24"/>
          <w:highlight w:val="white"/>
        </w:rPr>
        <w:t xml:space="preserve">(1) = 4.27, </w:t>
      </w:r>
      <w:r w:rsidRPr="00363F93">
        <w:rPr>
          <w:rFonts w:ascii="Times New Roman" w:hAnsi="Times New Roman" w:cs="Times New Roman"/>
          <w:i/>
          <w:iCs/>
          <w:sz w:val="24"/>
          <w:szCs w:val="24"/>
          <w:highlight w:val="white"/>
        </w:rPr>
        <w:t>p</w:t>
      </w:r>
      <w:r w:rsidRPr="00363F93">
        <w:rPr>
          <w:rFonts w:ascii="Times New Roman" w:hAnsi="Times New Roman" w:cs="Times New Roman"/>
          <w:sz w:val="24"/>
          <w:szCs w:val="24"/>
          <w:highlight w:val="white"/>
        </w:rPr>
        <w:t xml:space="preserve"> &lt; .05)</w:t>
      </w:r>
      <w:r w:rsidRPr="00363F93">
        <w:rPr>
          <w:rFonts w:ascii="Times New Roman" w:hAnsi="Times New Roman" w:cs="Times New Roman"/>
          <w:sz w:val="24"/>
          <w:szCs w:val="24"/>
        </w:rPr>
        <w:t xml:space="preserve">; </w:t>
      </w:r>
      <w:r w:rsidR="00B21424" w:rsidRPr="00363F93">
        <w:rPr>
          <w:rFonts w:ascii="Times New Roman" w:hAnsi="Times New Roman" w:cs="Times New Roman"/>
          <w:sz w:val="24"/>
          <w:szCs w:val="24"/>
        </w:rPr>
        <w:t>therefore,</w:t>
      </w:r>
      <w:r w:rsidRPr="00363F93">
        <w:rPr>
          <w:rFonts w:ascii="Times New Roman" w:hAnsi="Times New Roman" w:cs="Times New Roman"/>
          <w:sz w:val="24"/>
          <w:szCs w:val="24"/>
        </w:rPr>
        <w:t xml:space="preserve"> DZ OS cross-trait cross-twin correlations are presented separately for the girl-boy OS twin pairs (e.g., correlation between girl twin’s GAD and boy twin’s substance use) and boy-girl twin pairs (e.g., correlation between boy twin’s GAD and girl twin’s substance use). </w:t>
      </w:r>
    </w:p>
    <w:p w14:paraId="24FD2414" w14:textId="77777777" w:rsidR="00410342" w:rsidRPr="00363F93" w:rsidRDefault="00410342" w:rsidP="00410342">
      <w:pPr>
        <w:pBdr>
          <w:top w:val="nil"/>
          <w:left w:val="nil"/>
          <w:bottom w:val="nil"/>
          <w:right w:val="nil"/>
          <w:between w:val="nil"/>
        </w:pBdr>
        <w:spacing w:line="480" w:lineRule="auto"/>
        <w:ind w:firstLine="720"/>
        <w:rPr>
          <w:rFonts w:ascii="Times New Roman" w:hAnsi="Times New Roman" w:cs="Times New Roman"/>
          <w:sz w:val="24"/>
          <w:szCs w:val="24"/>
        </w:rPr>
      </w:pPr>
      <w:r w:rsidRPr="00363F93">
        <w:rPr>
          <w:rFonts w:ascii="Times New Roman" w:hAnsi="Times New Roman" w:cs="Times New Roman"/>
          <w:sz w:val="24"/>
          <w:szCs w:val="24"/>
        </w:rPr>
        <w:lastRenderedPageBreak/>
        <w:t xml:space="preserve">We found similar patterns of results in adult MZ and DZ twin correlations. Within-trait cross-twin MZ correlations were greater than DZ correlations for all variables except MDD in men, indicating genetic influences. Cross-trait cross-twin correlations were greater in MZ twins than DZ twins for all associations. These results imply genetic influences on the associations between psychopathology and substance use variables in men and women. Fixing variances to be equal in men and women did not significantly worsen model fit, </w:t>
      </w:r>
      <w:r w:rsidRPr="00363F93">
        <w:rPr>
          <w:rFonts w:ascii="Cambria Math" w:hAnsi="Cambria Math" w:cs="Cambria Math"/>
          <w:sz w:val="24"/>
          <w:szCs w:val="24"/>
        </w:rPr>
        <w:t>𝜒</w:t>
      </w:r>
      <w:r w:rsidRPr="00363F93">
        <w:rPr>
          <w:rFonts w:ascii="Times New Roman" w:hAnsi="Times New Roman" w:cs="Times New Roman"/>
          <w:sz w:val="24"/>
          <w:szCs w:val="24"/>
          <w:vertAlign w:val="superscript"/>
        </w:rPr>
        <w:t>2</w:t>
      </w:r>
      <w:r w:rsidRPr="00363F93">
        <w:rPr>
          <w:rFonts w:ascii="Times New Roman" w:hAnsi="Times New Roman" w:cs="Times New Roman"/>
          <w:sz w:val="24"/>
          <w:szCs w:val="24"/>
        </w:rPr>
        <w:t xml:space="preserve">(1) = 1.20, </w:t>
      </w:r>
      <w:r w:rsidRPr="00363F93">
        <w:rPr>
          <w:rFonts w:ascii="Times New Roman" w:hAnsi="Times New Roman" w:cs="Times New Roman"/>
          <w:i/>
          <w:iCs/>
          <w:sz w:val="24"/>
          <w:szCs w:val="24"/>
        </w:rPr>
        <w:t>p</w:t>
      </w:r>
      <w:r w:rsidRPr="00363F93">
        <w:rPr>
          <w:rFonts w:ascii="Times New Roman" w:hAnsi="Times New Roman" w:cs="Times New Roman"/>
          <w:sz w:val="24"/>
          <w:szCs w:val="24"/>
        </w:rPr>
        <w:t xml:space="preserve"> = .27. When variances were equated by sex, correlations did not differ significantly between women and men, </w:t>
      </w:r>
      <w:r w:rsidRPr="00363F93">
        <w:rPr>
          <w:rFonts w:ascii="Cambria Math" w:hAnsi="Cambria Math" w:cs="Cambria Math"/>
          <w:sz w:val="24"/>
          <w:szCs w:val="24"/>
        </w:rPr>
        <w:t>𝜒</w:t>
      </w:r>
      <w:r w:rsidRPr="00363F93">
        <w:rPr>
          <w:rFonts w:ascii="Times New Roman" w:hAnsi="Times New Roman" w:cs="Times New Roman"/>
          <w:sz w:val="24"/>
          <w:szCs w:val="24"/>
          <w:vertAlign w:val="superscript"/>
        </w:rPr>
        <w:t>2</w:t>
      </w:r>
      <w:r w:rsidRPr="00363F93">
        <w:rPr>
          <w:rFonts w:ascii="Times New Roman" w:hAnsi="Times New Roman" w:cs="Times New Roman"/>
          <w:sz w:val="24"/>
          <w:szCs w:val="24"/>
        </w:rPr>
        <w:t xml:space="preserve">(28) = 32.96, </w:t>
      </w:r>
      <w:r w:rsidRPr="00363F93">
        <w:rPr>
          <w:rFonts w:ascii="Times New Roman" w:hAnsi="Times New Roman" w:cs="Times New Roman"/>
          <w:i/>
          <w:iCs/>
          <w:sz w:val="24"/>
          <w:szCs w:val="24"/>
        </w:rPr>
        <w:t>p</w:t>
      </w:r>
      <w:r w:rsidRPr="00363F93">
        <w:rPr>
          <w:rFonts w:ascii="Times New Roman" w:hAnsi="Times New Roman" w:cs="Times New Roman"/>
          <w:sz w:val="24"/>
          <w:szCs w:val="24"/>
        </w:rPr>
        <w:t xml:space="preserve"> = .24, and DZ OS correlations could be constrained to equal DZ men and DZ women without significantly worsening model fit (</w:t>
      </w:r>
      <w:r w:rsidRPr="00363F93">
        <w:rPr>
          <w:rFonts w:ascii="Cambria Math" w:hAnsi="Cambria Math" w:cs="Cambria Math"/>
          <w:sz w:val="24"/>
          <w:szCs w:val="24"/>
        </w:rPr>
        <w:t>𝜒</w:t>
      </w:r>
      <w:r w:rsidRPr="00363F93">
        <w:rPr>
          <w:rFonts w:ascii="Times New Roman" w:hAnsi="Times New Roman" w:cs="Times New Roman"/>
          <w:sz w:val="24"/>
          <w:szCs w:val="24"/>
          <w:vertAlign w:val="superscript"/>
        </w:rPr>
        <w:t>2</w:t>
      </w:r>
      <w:r w:rsidRPr="00363F93">
        <w:rPr>
          <w:rFonts w:ascii="Times New Roman" w:hAnsi="Times New Roman" w:cs="Times New Roman"/>
          <w:sz w:val="24"/>
          <w:szCs w:val="24"/>
        </w:rPr>
        <w:t xml:space="preserve">(14) = 20.83, </w:t>
      </w:r>
      <w:r w:rsidRPr="00363F93">
        <w:rPr>
          <w:rFonts w:ascii="Times New Roman" w:hAnsi="Times New Roman" w:cs="Times New Roman"/>
          <w:i/>
          <w:iCs/>
          <w:sz w:val="24"/>
          <w:szCs w:val="24"/>
        </w:rPr>
        <w:t>p</w:t>
      </w:r>
      <w:r w:rsidRPr="00363F93">
        <w:rPr>
          <w:rFonts w:ascii="Times New Roman" w:hAnsi="Times New Roman" w:cs="Times New Roman"/>
          <w:sz w:val="24"/>
          <w:szCs w:val="24"/>
        </w:rPr>
        <w:t xml:space="preserve"> = .11 and </w:t>
      </w:r>
      <w:r w:rsidRPr="00363F93">
        <w:rPr>
          <w:rFonts w:ascii="Cambria Math" w:hAnsi="Cambria Math" w:cs="Cambria Math"/>
          <w:sz w:val="24"/>
          <w:szCs w:val="24"/>
        </w:rPr>
        <w:t>𝜒</w:t>
      </w:r>
      <w:r w:rsidRPr="00363F93">
        <w:rPr>
          <w:rFonts w:ascii="Times New Roman" w:hAnsi="Times New Roman" w:cs="Times New Roman"/>
          <w:sz w:val="24"/>
          <w:szCs w:val="24"/>
          <w:vertAlign w:val="superscript"/>
        </w:rPr>
        <w:t>2</w:t>
      </w:r>
      <w:r w:rsidRPr="00363F93">
        <w:rPr>
          <w:rFonts w:ascii="Times New Roman" w:hAnsi="Times New Roman" w:cs="Times New Roman"/>
          <w:sz w:val="24"/>
          <w:szCs w:val="24"/>
        </w:rPr>
        <w:t xml:space="preserve">(14) = 16.10, </w:t>
      </w:r>
      <w:r w:rsidRPr="00363F93">
        <w:rPr>
          <w:rFonts w:ascii="Times New Roman" w:hAnsi="Times New Roman" w:cs="Times New Roman"/>
          <w:i/>
          <w:iCs/>
          <w:sz w:val="24"/>
          <w:szCs w:val="24"/>
        </w:rPr>
        <w:t>p</w:t>
      </w:r>
      <w:r w:rsidRPr="00363F93">
        <w:rPr>
          <w:rFonts w:ascii="Times New Roman" w:hAnsi="Times New Roman" w:cs="Times New Roman"/>
          <w:sz w:val="24"/>
          <w:szCs w:val="24"/>
        </w:rPr>
        <w:t xml:space="preserve"> = .31, respectively). </w:t>
      </w:r>
    </w:p>
    <w:p w14:paraId="1E5DCB2A" w14:textId="77777777" w:rsidR="00410342" w:rsidRPr="00363F93" w:rsidRDefault="00410342" w:rsidP="00410342">
      <w:pPr>
        <w:pBdr>
          <w:top w:val="nil"/>
          <w:left w:val="nil"/>
          <w:bottom w:val="nil"/>
          <w:right w:val="nil"/>
          <w:between w:val="nil"/>
        </w:pBdr>
        <w:spacing w:line="480" w:lineRule="auto"/>
        <w:ind w:firstLine="720"/>
        <w:rPr>
          <w:rFonts w:ascii="Times New Roman" w:hAnsi="Times New Roman" w:cs="Times New Roman"/>
          <w:sz w:val="24"/>
          <w:szCs w:val="24"/>
        </w:rPr>
      </w:pPr>
      <w:r w:rsidRPr="00363F93">
        <w:rPr>
          <w:rFonts w:ascii="Times New Roman" w:hAnsi="Times New Roman" w:cs="Times New Roman"/>
          <w:sz w:val="24"/>
          <w:szCs w:val="24"/>
        </w:rPr>
        <w:t xml:space="preserve">A multivariate genetic Cholesky decomposition estimated the magnitude of additive genetic (A), shared environmental (C), and nonshared environmental (E) influences on psychopathology and substance use variables and their associations (Supplemental Online Materials Figure S1). Significance of the parameters was determined by chi-square difference tests. In adolescents, shared environmental influences (C1) on CD significantly influenced substance use in both girls and boys. Genetic influences on CD (A1) significantly influenced substance use in boys only, and nonshared environmental influences (E1) on CD significantly influenced substance use in girls only. After controlling for CD, shared environmental (C2) influences on MDD had a significant positive influence on GAD in both girls and boys, and a significant negative influence on substance use in girls only. After controlling for CD and MDD, influences on GAD (A3, C3, and E3) had negative influences on substance use, as in the phenotypic analyses (with the exception of nonshared environmental influences in boys), but no parameters were statistically significant.  </w:t>
      </w:r>
    </w:p>
    <w:p w14:paraId="0F47D111" w14:textId="5E250C3E" w:rsidR="00410342" w:rsidRPr="00363F93" w:rsidRDefault="00410342" w:rsidP="00410342">
      <w:pPr>
        <w:pBdr>
          <w:top w:val="nil"/>
          <w:left w:val="nil"/>
          <w:bottom w:val="nil"/>
          <w:right w:val="nil"/>
          <w:between w:val="nil"/>
        </w:pBdr>
        <w:spacing w:line="480" w:lineRule="auto"/>
        <w:rPr>
          <w:rFonts w:ascii="Times New Roman" w:hAnsi="Times New Roman" w:cs="Times New Roman"/>
          <w:sz w:val="24"/>
          <w:szCs w:val="24"/>
        </w:rPr>
      </w:pPr>
      <w:r w:rsidRPr="00363F93">
        <w:rPr>
          <w:rFonts w:ascii="Times New Roman" w:hAnsi="Times New Roman" w:cs="Times New Roman"/>
          <w:sz w:val="24"/>
          <w:szCs w:val="24"/>
        </w:rPr>
        <w:lastRenderedPageBreak/>
        <w:tab/>
        <w:t xml:space="preserve">The same analyses were conducted in adults. Genetic influences on ASPD (A1) also significantly influenced substance use in both women and men, and nonshared environmental influences on ASPD (E1) significantly influenced substance use in women only. After controlling for ASPD, there were no genetic, shared environmental, or nonshared environmental influences on internalizing disorders that also influenced substance use. </w:t>
      </w:r>
      <w:r w:rsidR="00557FC7" w:rsidRPr="00363F93">
        <w:rPr>
          <w:rFonts w:ascii="Times New Roman" w:hAnsi="Times New Roman" w:cs="Times New Roman"/>
          <w:sz w:val="24"/>
          <w:szCs w:val="24"/>
        </w:rPr>
        <w:t>Parameters</w:t>
      </w:r>
      <w:r w:rsidRPr="00363F93">
        <w:rPr>
          <w:rFonts w:ascii="Times New Roman" w:hAnsi="Times New Roman" w:cs="Times New Roman"/>
          <w:sz w:val="24"/>
          <w:szCs w:val="24"/>
        </w:rPr>
        <w:t xml:space="preserve"> are displayed in Figure S1 of the Supplemental Online Materials. Confidence intervals for genetic Cholesky decomposition analyses are displayed in Table S</w:t>
      </w:r>
      <w:r w:rsidR="00B21424" w:rsidRPr="00363F93">
        <w:rPr>
          <w:rFonts w:ascii="Times New Roman" w:hAnsi="Times New Roman" w:cs="Times New Roman"/>
          <w:sz w:val="24"/>
          <w:szCs w:val="24"/>
        </w:rPr>
        <w:t>11</w:t>
      </w:r>
      <w:r w:rsidRPr="00363F93">
        <w:rPr>
          <w:rFonts w:ascii="Times New Roman" w:hAnsi="Times New Roman" w:cs="Times New Roman"/>
          <w:sz w:val="24"/>
          <w:szCs w:val="24"/>
        </w:rPr>
        <w:t>. Table S</w:t>
      </w:r>
      <w:r w:rsidR="00B21424" w:rsidRPr="00363F93">
        <w:rPr>
          <w:rFonts w:ascii="Times New Roman" w:hAnsi="Times New Roman" w:cs="Times New Roman"/>
          <w:sz w:val="24"/>
          <w:szCs w:val="24"/>
        </w:rPr>
        <w:t>12</w:t>
      </w:r>
      <w:r w:rsidRPr="00363F93">
        <w:rPr>
          <w:rFonts w:ascii="Times New Roman" w:hAnsi="Times New Roman" w:cs="Times New Roman"/>
          <w:sz w:val="24"/>
          <w:szCs w:val="24"/>
        </w:rPr>
        <w:t xml:space="preserve"> shows the percent of variance of psychopathology and substance use variables explained by A, C, and E in adolescents and adults.  </w:t>
      </w:r>
    </w:p>
    <w:p w14:paraId="29E6A901" w14:textId="4B0B2207" w:rsidR="00410342" w:rsidRPr="00363F93" w:rsidRDefault="00410342" w:rsidP="003A5DEB">
      <w:pPr>
        <w:spacing w:line="480" w:lineRule="auto"/>
        <w:jc w:val="center"/>
        <w:rPr>
          <w:rFonts w:ascii="Times New Roman" w:hAnsi="Times New Roman" w:cs="Times New Roman"/>
          <w:b/>
          <w:bCs/>
          <w:iCs/>
          <w:sz w:val="24"/>
          <w:szCs w:val="24"/>
        </w:rPr>
      </w:pPr>
      <w:r w:rsidRPr="00363F93">
        <w:rPr>
          <w:rFonts w:ascii="Times New Roman" w:hAnsi="Times New Roman" w:cs="Times New Roman"/>
          <w:b/>
          <w:bCs/>
          <w:iCs/>
          <w:sz w:val="24"/>
          <w:szCs w:val="24"/>
        </w:rPr>
        <w:t>Discussion</w:t>
      </w:r>
    </w:p>
    <w:p w14:paraId="10EE5732" w14:textId="77777777" w:rsidR="00410342" w:rsidRPr="00363F93" w:rsidRDefault="00410342" w:rsidP="00410342">
      <w:pPr>
        <w:spacing w:line="480" w:lineRule="auto"/>
        <w:ind w:firstLine="720"/>
        <w:rPr>
          <w:rFonts w:ascii="Times New Roman" w:hAnsi="Times New Roman" w:cs="Times New Roman"/>
          <w:sz w:val="24"/>
          <w:szCs w:val="24"/>
        </w:rPr>
      </w:pPr>
      <w:r w:rsidRPr="00363F93">
        <w:rPr>
          <w:rFonts w:ascii="Times New Roman" w:hAnsi="Times New Roman" w:cs="Times New Roman"/>
          <w:sz w:val="24"/>
          <w:szCs w:val="24"/>
        </w:rPr>
        <w:t>Evidence for shared environmental influences on the association between externalizing symptoms and substance use was limited to adolescence, whereas there was consistent evidence for genetic influences on this association across sexes in adults. These results are consistent with the general finding from the literature that shared environmental influences tend to decrease and genetic influences tend to increase with age, as individuals may have more opportunities to select environments consistent with their genetic predispositions.</w:t>
      </w:r>
    </w:p>
    <w:p w14:paraId="2293C5C0" w14:textId="77777777" w:rsidR="00410342" w:rsidRPr="00363F93" w:rsidRDefault="00410342" w:rsidP="00410342">
      <w:pPr>
        <w:spacing w:line="480" w:lineRule="auto"/>
        <w:ind w:firstLine="720"/>
        <w:rPr>
          <w:rFonts w:ascii="Times New Roman" w:hAnsi="Times New Roman" w:cs="Times New Roman"/>
          <w:sz w:val="24"/>
          <w:szCs w:val="24"/>
        </w:rPr>
      </w:pPr>
      <w:r w:rsidRPr="00363F93">
        <w:rPr>
          <w:rFonts w:ascii="Times New Roman" w:hAnsi="Times New Roman" w:cs="Times New Roman"/>
          <w:sz w:val="24"/>
          <w:szCs w:val="24"/>
        </w:rPr>
        <w:t xml:space="preserve">After controlling for externalizing symptoms, shared environmental influences on internalizing symptoms protected against substance use during adolescence (significantly so in girls). In contrast, we did not find evidence for significant genetic, shared environmental, or nonshared environmental influences on the internalizing pathway to substance use in adults. We also did not find evidence for significant genetic, shared environmental, or nonshared environmental influences on the anxiety-specific protective effect on substance use in adolescent girls. Although phenotypic analyses showed a significant anxiety-specific pathway to substance use, genetic analyses were underpowered to detect whether this pathway was due to genetic, </w:t>
      </w:r>
      <w:r w:rsidRPr="00363F93">
        <w:rPr>
          <w:rFonts w:ascii="Times New Roman" w:hAnsi="Times New Roman" w:cs="Times New Roman"/>
          <w:sz w:val="24"/>
          <w:szCs w:val="24"/>
        </w:rPr>
        <w:lastRenderedPageBreak/>
        <w:t xml:space="preserve">shared environmental, or nonshared environmental effects. Larger samples are needed to understand whether the protective effect of anxiety is influenced by genetic and/or environmental factors.   </w:t>
      </w:r>
    </w:p>
    <w:p w14:paraId="38F8BBF2" w14:textId="77777777" w:rsidR="00410342" w:rsidRPr="00363F93" w:rsidRDefault="00410342" w:rsidP="004414AC">
      <w:pPr>
        <w:spacing w:line="480" w:lineRule="auto"/>
        <w:rPr>
          <w:rFonts w:ascii="Times New Roman" w:eastAsia="Times New Roman" w:hAnsi="Times New Roman" w:cs="Times New Roman"/>
          <w:b/>
          <w:bCs/>
          <w:sz w:val="24"/>
          <w:szCs w:val="24"/>
        </w:rPr>
      </w:pPr>
    </w:p>
    <w:p w14:paraId="3A4C5D1D" w14:textId="77777777" w:rsidR="00B349BC" w:rsidRPr="00363F93" w:rsidRDefault="00B349BC" w:rsidP="004414AC">
      <w:pPr>
        <w:spacing w:line="480" w:lineRule="auto"/>
        <w:rPr>
          <w:rFonts w:ascii="Times New Roman" w:eastAsia="Times New Roman" w:hAnsi="Times New Roman" w:cs="Times New Roman"/>
          <w:sz w:val="24"/>
          <w:szCs w:val="24"/>
        </w:rPr>
      </w:pPr>
    </w:p>
    <w:p w14:paraId="685A7D84" w14:textId="728E1222" w:rsidR="00410342" w:rsidRPr="00363F93" w:rsidRDefault="00410342" w:rsidP="004414AC">
      <w:pPr>
        <w:spacing w:line="480" w:lineRule="auto"/>
        <w:rPr>
          <w:rFonts w:ascii="Times New Roman" w:eastAsia="Times New Roman" w:hAnsi="Times New Roman" w:cs="Times New Roman"/>
          <w:sz w:val="24"/>
          <w:szCs w:val="24"/>
        </w:rPr>
      </w:pPr>
    </w:p>
    <w:p w14:paraId="4F5A92BE" w14:textId="60BC6E8B" w:rsidR="00410342" w:rsidRPr="00363F93" w:rsidRDefault="00410342" w:rsidP="004414AC">
      <w:pPr>
        <w:spacing w:line="480" w:lineRule="auto"/>
        <w:rPr>
          <w:rFonts w:ascii="Times New Roman" w:eastAsia="Times New Roman" w:hAnsi="Times New Roman" w:cs="Times New Roman"/>
          <w:sz w:val="24"/>
          <w:szCs w:val="24"/>
        </w:rPr>
      </w:pPr>
    </w:p>
    <w:p w14:paraId="37E9BD70" w14:textId="1D153D98" w:rsidR="00410342" w:rsidRPr="00363F93" w:rsidRDefault="00410342" w:rsidP="004414AC">
      <w:pPr>
        <w:spacing w:line="480" w:lineRule="auto"/>
        <w:rPr>
          <w:rFonts w:ascii="Times New Roman" w:eastAsia="Times New Roman" w:hAnsi="Times New Roman" w:cs="Times New Roman"/>
          <w:sz w:val="24"/>
          <w:szCs w:val="24"/>
        </w:rPr>
      </w:pPr>
    </w:p>
    <w:p w14:paraId="52E8A3C5" w14:textId="41DF9535" w:rsidR="00410342" w:rsidRPr="00363F93" w:rsidRDefault="00410342" w:rsidP="004414AC">
      <w:pPr>
        <w:spacing w:line="480" w:lineRule="auto"/>
        <w:rPr>
          <w:rFonts w:ascii="Times New Roman" w:eastAsia="Times New Roman" w:hAnsi="Times New Roman" w:cs="Times New Roman"/>
          <w:sz w:val="24"/>
          <w:szCs w:val="24"/>
        </w:rPr>
      </w:pPr>
    </w:p>
    <w:p w14:paraId="396BE786" w14:textId="7B9DCE47" w:rsidR="00410342" w:rsidRPr="00363F93" w:rsidRDefault="00410342" w:rsidP="004414AC">
      <w:pPr>
        <w:spacing w:line="480" w:lineRule="auto"/>
        <w:rPr>
          <w:rFonts w:ascii="Times New Roman" w:eastAsia="Times New Roman" w:hAnsi="Times New Roman" w:cs="Times New Roman"/>
          <w:sz w:val="24"/>
          <w:szCs w:val="24"/>
        </w:rPr>
      </w:pPr>
    </w:p>
    <w:p w14:paraId="6FFF6862" w14:textId="34547BB4" w:rsidR="00410342" w:rsidRPr="00363F93" w:rsidRDefault="00410342" w:rsidP="004414AC">
      <w:pPr>
        <w:spacing w:line="480" w:lineRule="auto"/>
        <w:rPr>
          <w:rFonts w:ascii="Times New Roman" w:eastAsia="Times New Roman" w:hAnsi="Times New Roman" w:cs="Times New Roman"/>
          <w:sz w:val="24"/>
          <w:szCs w:val="24"/>
        </w:rPr>
      </w:pPr>
    </w:p>
    <w:p w14:paraId="281A64DC" w14:textId="179C15CE" w:rsidR="00410342" w:rsidRPr="00363F93" w:rsidRDefault="00410342" w:rsidP="004414AC">
      <w:pPr>
        <w:spacing w:line="480" w:lineRule="auto"/>
        <w:rPr>
          <w:rFonts w:ascii="Times New Roman" w:eastAsia="Times New Roman" w:hAnsi="Times New Roman" w:cs="Times New Roman"/>
          <w:sz w:val="24"/>
          <w:szCs w:val="24"/>
        </w:rPr>
      </w:pPr>
    </w:p>
    <w:p w14:paraId="59FD370F" w14:textId="62360F44" w:rsidR="00410342" w:rsidRPr="00363F93" w:rsidRDefault="00410342" w:rsidP="004414AC">
      <w:pPr>
        <w:spacing w:line="480" w:lineRule="auto"/>
        <w:rPr>
          <w:rFonts w:ascii="Times New Roman" w:eastAsia="Times New Roman" w:hAnsi="Times New Roman" w:cs="Times New Roman"/>
          <w:sz w:val="24"/>
          <w:szCs w:val="24"/>
        </w:rPr>
      </w:pPr>
    </w:p>
    <w:p w14:paraId="4EF49538" w14:textId="180D664E" w:rsidR="00410342" w:rsidRPr="00363F93" w:rsidRDefault="00410342" w:rsidP="004414AC">
      <w:pPr>
        <w:spacing w:line="480" w:lineRule="auto"/>
        <w:rPr>
          <w:rFonts w:ascii="Times New Roman" w:eastAsia="Times New Roman" w:hAnsi="Times New Roman" w:cs="Times New Roman"/>
          <w:sz w:val="24"/>
          <w:szCs w:val="24"/>
        </w:rPr>
      </w:pPr>
    </w:p>
    <w:p w14:paraId="551A7376" w14:textId="77777777" w:rsidR="00410342" w:rsidRPr="00363F93" w:rsidRDefault="00410342" w:rsidP="004414AC">
      <w:pPr>
        <w:spacing w:line="480" w:lineRule="auto"/>
        <w:rPr>
          <w:rFonts w:ascii="Times New Roman" w:eastAsia="Times New Roman" w:hAnsi="Times New Roman" w:cs="Times New Roman"/>
          <w:sz w:val="24"/>
          <w:szCs w:val="24"/>
        </w:rPr>
      </w:pPr>
    </w:p>
    <w:p w14:paraId="10DCC8F5" w14:textId="77777777" w:rsidR="00B349BC" w:rsidRPr="00363F93" w:rsidRDefault="00B349BC" w:rsidP="004414AC">
      <w:pPr>
        <w:spacing w:line="480" w:lineRule="auto"/>
        <w:rPr>
          <w:rFonts w:ascii="Times New Roman" w:eastAsia="Times New Roman" w:hAnsi="Times New Roman" w:cs="Times New Roman"/>
          <w:sz w:val="24"/>
          <w:szCs w:val="24"/>
        </w:rPr>
      </w:pPr>
    </w:p>
    <w:p w14:paraId="48E3926E" w14:textId="09436A7D" w:rsidR="00B349BC" w:rsidRPr="00363F93" w:rsidRDefault="00B349BC" w:rsidP="004414AC">
      <w:pPr>
        <w:spacing w:line="480" w:lineRule="auto"/>
        <w:rPr>
          <w:rFonts w:ascii="Times New Roman" w:eastAsia="Times New Roman" w:hAnsi="Times New Roman" w:cs="Times New Roman"/>
          <w:sz w:val="24"/>
          <w:szCs w:val="24"/>
        </w:rPr>
      </w:pPr>
    </w:p>
    <w:p w14:paraId="7A58ECFD" w14:textId="40888CDD" w:rsidR="001D5B7D" w:rsidRPr="00363F93" w:rsidRDefault="001D5B7D" w:rsidP="004414AC">
      <w:pPr>
        <w:spacing w:line="480" w:lineRule="auto"/>
        <w:rPr>
          <w:rFonts w:ascii="Times New Roman" w:eastAsia="Times New Roman" w:hAnsi="Times New Roman" w:cs="Times New Roman"/>
          <w:sz w:val="24"/>
          <w:szCs w:val="24"/>
        </w:rPr>
      </w:pPr>
    </w:p>
    <w:p w14:paraId="5190C3F0" w14:textId="39B9BD3B" w:rsidR="001D5B7D" w:rsidRPr="00363F93" w:rsidRDefault="001D5B7D" w:rsidP="004414AC">
      <w:pPr>
        <w:spacing w:line="480" w:lineRule="auto"/>
        <w:rPr>
          <w:rFonts w:ascii="Times New Roman" w:eastAsia="Times New Roman" w:hAnsi="Times New Roman" w:cs="Times New Roman"/>
          <w:sz w:val="24"/>
          <w:szCs w:val="24"/>
        </w:rPr>
      </w:pPr>
    </w:p>
    <w:p w14:paraId="259D619E" w14:textId="21B6B46E" w:rsidR="001D5B7D" w:rsidRPr="00363F93" w:rsidRDefault="001D5B7D" w:rsidP="004414AC">
      <w:pPr>
        <w:spacing w:line="480" w:lineRule="auto"/>
        <w:rPr>
          <w:rFonts w:ascii="Times New Roman" w:eastAsia="Times New Roman" w:hAnsi="Times New Roman" w:cs="Times New Roman"/>
          <w:sz w:val="24"/>
          <w:szCs w:val="24"/>
        </w:rPr>
      </w:pPr>
    </w:p>
    <w:p w14:paraId="7934A51E" w14:textId="73AF62D6" w:rsidR="001D5B7D" w:rsidRPr="00363F93" w:rsidRDefault="001D5B7D" w:rsidP="004414AC">
      <w:pPr>
        <w:spacing w:line="480" w:lineRule="auto"/>
        <w:rPr>
          <w:rFonts w:ascii="Times New Roman" w:eastAsia="Times New Roman" w:hAnsi="Times New Roman" w:cs="Times New Roman"/>
          <w:sz w:val="24"/>
          <w:szCs w:val="24"/>
        </w:rPr>
      </w:pPr>
    </w:p>
    <w:p w14:paraId="5A68FBDE" w14:textId="77777777" w:rsidR="001D5B7D" w:rsidRPr="00363F93" w:rsidRDefault="001D5B7D" w:rsidP="004414AC">
      <w:pPr>
        <w:spacing w:line="480" w:lineRule="auto"/>
        <w:rPr>
          <w:rFonts w:ascii="Times New Roman" w:eastAsia="Times New Roman" w:hAnsi="Times New Roman" w:cs="Times New Roman"/>
          <w:sz w:val="24"/>
          <w:szCs w:val="24"/>
        </w:rPr>
      </w:pPr>
    </w:p>
    <w:p w14:paraId="184B51B5" w14:textId="038D726A" w:rsidR="009C0078" w:rsidRPr="00363F93" w:rsidRDefault="009C0078" w:rsidP="009C0078">
      <w:pPr>
        <w:contextualSpacing/>
        <w:rPr>
          <w:rFonts w:ascii="Times New Roman" w:hAnsi="Times New Roman" w:cs="Times New Roman"/>
        </w:rPr>
      </w:pPr>
    </w:p>
    <w:p w14:paraId="05F8FB78" w14:textId="77777777" w:rsidR="00ED70A5" w:rsidRPr="00363F93" w:rsidRDefault="00ED70A5">
      <w:pPr>
        <w:spacing w:line="240" w:lineRule="auto"/>
        <w:rPr>
          <w:rFonts w:ascii="Times New Roman" w:eastAsia="Times New Roman" w:hAnsi="Times New Roman" w:cs="Times New Roman"/>
          <w:sz w:val="24"/>
          <w:szCs w:val="24"/>
        </w:rPr>
      </w:pPr>
      <w:r w:rsidRPr="00363F93">
        <w:rPr>
          <w:rFonts w:ascii="Times New Roman" w:eastAsia="Times New Roman" w:hAnsi="Times New Roman" w:cs="Times New Roman"/>
          <w:sz w:val="24"/>
          <w:szCs w:val="24"/>
        </w:rPr>
        <w:br w:type="page"/>
      </w:r>
    </w:p>
    <w:p w14:paraId="6B3EAB85" w14:textId="4F9238DF" w:rsidR="00B63632" w:rsidRPr="00363F93" w:rsidRDefault="00AC44F2" w:rsidP="00A231CA">
      <w:pPr>
        <w:spacing w:line="480" w:lineRule="auto"/>
        <w:rPr>
          <w:rFonts w:ascii="Times New Roman" w:eastAsia="Times New Roman" w:hAnsi="Times New Roman" w:cs="Times New Roman"/>
          <w:sz w:val="24"/>
          <w:szCs w:val="24"/>
        </w:rPr>
      </w:pPr>
      <w:r w:rsidRPr="00363F93">
        <w:rPr>
          <w:rFonts w:ascii="Times New Roman" w:eastAsia="Times New Roman" w:hAnsi="Times New Roman" w:cs="Times New Roman"/>
          <w:sz w:val="24"/>
          <w:szCs w:val="24"/>
        </w:rPr>
        <w:lastRenderedPageBreak/>
        <w:t>Supplement</w:t>
      </w:r>
      <w:r w:rsidR="00F63481" w:rsidRPr="00363F93">
        <w:rPr>
          <w:rFonts w:ascii="Times New Roman" w:eastAsia="Times New Roman" w:hAnsi="Times New Roman" w:cs="Times New Roman"/>
          <w:sz w:val="24"/>
          <w:szCs w:val="24"/>
        </w:rPr>
        <w:t>al</w:t>
      </w:r>
      <w:r w:rsidRPr="00363F93">
        <w:rPr>
          <w:rFonts w:ascii="Times New Roman" w:eastAsia="Times New Roman" w:hAnsi="Times New Roman" w:cs="Times New Roman"/>
          <w:sz w:val="24"/>
          <w:szCs w:val="24"/>
        </w:rPr>
        <w:t xml:space="preserve"> Online Materials: </w:t>
      </w:r>
      <w:r w:rsidR="00B63632" w:rsidRPr="00363F93">
        <w:rPr>
          <w:rFonts w:ascii="Times New Roman" w:eastAsia="Times New Roman" w:hAnsi="Times New Roman" w:cs="Times New Roman"/>
          <w:sz w:val="24"/>
          <w:szCs w:val="24"/>
        </w:rPr>
        <w:t>Table S</w:t>
      </w:r>
      <w:r w:rsidR="00B87910" w:rsidRPr="00363F93">
        <w:rPr>
          <w:rFonts w:ascii="Times New Roman" w:eastAsia="Times New Roman" w:hAnsi="Times New Roman" w:cs="Times New Roman"/>
          <w:sz w:val="24"/>
          <w:szCs w:val="24"/>
        </w:rPr>
        <w:t>1</w:t>
      </w:r>
      <w:r w:rsidR="00845C05">
        <w:rPr>
          <w:rFonts w:ascii="Times New Roman" w:eastAsia="Times New Roman" w:hAnsi="Times New Roman" w:cs="Times New Roman"/>
          <w:sz w:val="24"/>
          <w:szCs w:val="24"/>
        </w:rPr>
        <w:t>0</w:t>
      </w:r>
      <w:r w:rsidR="004535A2" w:rsidRPr="00363F93">
        <w:rPr>
          <w:rFonts w:ascii="Times New Roman" w:eastAsia="Times New Roman" w:hAnsi="Times New Roman" w:cs="Times New Roman"/>
          <w:sz w:val="24"/>
          <w:szCs w:val="24"/>
        </w:rPr>
        <w:t xml:space="preserve">. </w:t>
      </w:r>
    </w:p>
    <w:p w14:paraId="52132511" w14:textId="23CF856F" w:rsidR="00AC44F2" w:rsidRPr="00363F93" w:rsidRDefault="004535A2" w:rsidP="00A231CA">
      <w:pPr>
        <w:spacing w:line="480" w:lineRule="auto"/>
        <w:rPr>
          <w:rFonts w:ascii="Times New Roman" w:hAnsi="Times New Roman" w:cs="Times New Roman"/>
          <w:b/>
          <w:bCs/>
          <w:i/>
          <w:iCs/>
          <w:sz w:val="24"/>
          <w:szCs w:val="24"/>
        </w:rPr>
      </w:pPr>
      <w:r w:rsidRPr="00363F93">
        <w:rPr>
          <w:rFonts w:ascii="Times New Roman" w:eastAsia="Times New Roman" w:hAnsi="Times New Roman" w:cs="Times New Roman"/>
          <w:i/>
          <w:iCs/>
          <w:sz w:val="24"/>
          <w:szCs w:val="24"/>
        </w:rPr>
        <w:t>Adolescent and Adult Within-Trait Cross-Twin and Cross-Trait Cross-Twin Correlations</w:t>
      </w:r>
    </w:p>
    <w:tbl>
      <w:tblPr>
        <w:tblW w:w="9460" w:type="dxa"/>
        <w:tblBorders>
          <w:top w:val="nil"/>
          <w:left w:val="nil"/>
          <w:bottom w:val="nil"/>
          <w:right w:val="nil"/>
          <w:insideH w:val="nil"/>
          <w:insideV w:val="nil"/>
        </w:tblBorders>
        <w:tblLayout w:type="fixed"/>
        <w:tblLook w:val="0600" w:firstRow="0" w:lastRow="0" w:firstColumn="0" w:lastColumn="0" w:noHBand="1" w:noVBand="1"/>
      </w:tblPr>
      <w:tblGrid>
        <w:gridCol w:w="1504"/>
        <w:gridCol w:w="1272"/>
        <w:gridCol w:w="1340"/>
        <w:gridCol w:w="1312"/>
        <w:gridCol w:w="1326"/>
        <w:gridCol w:w="1353"/>
        <w:gridCol w:w="1353"/>
      </w:tblGrid>
      <w:tr w:rsidR="00363F93" w:rsidRPr="00363F93" w14:paraId="553532D5" w14:textId="77777777" w:rsidTr="00AC44F2">
        <w:trPr>
          <w:trHeight w:val="17"/>
        </w:trPr>
        <w:tc>
          <w:tcPr>
            <w:tcW w:w="6754" w:type="dxa"/>
            <w:gridSpan w:val="5"/>
            <w:tcBorders>
              <w:top w:val="single" w:sz="8" w:space="0" w:color="000000"/>
              <w:left w:val="nil"/>
              <w:bottom w:val="single" w:sz="8" w:space="0" w:color="000000"/>
              <w:right w:val="nil"/>
            </w:tcBorders>
            <w:tcMar>
              <w:top w:w="100" w:type="dxa"/>
              <w:left w:w="100" w:type="dxa"/>
              <w:bottom w:w="100" w:type="dxa"/>
              <w:right w:w="100" w:type="dxa"/>
            </w:tcMar>
          </w:tcPr>
          <w:p w14:paraId="060B2341" w14:textId="3C6A1C81" w:rsidR="00D370D1" w:rsidRPr="00363F93" w:rsidRDefault="00AC44F2" w:rsidP="005D76CA">
            <w:pPr>
              <w:rPr>
                <w:rFonts w:ascii="Times New Roman" w:hAnsi="Times New Roman" w:cs="Times New Roman"/>
                <w:sz w:val="24"/>
                <w:szCs w:val="24"/>
              </w:rPr>
            </w:pPr>
            <w:r w:rsidRPr="00363F93">
              <w:rPr>
                <w:rFonts w:ascii="Times New Roman" w:hAnsi="Times New Roman" w:cs="Times New Roman"/>
                <w:sz w:val="24"/>
                <w:szCs w:val="24"/>
              </w:rPr>
              <w:t xml:space="preserve">Adolescent </w:t>
            </w:r>
            <w:r w:rsidR="00D370D1" w:rsidRPr="00363F93">
              <w:rPr>
                <w:rFonts w:ascii="Times New Roman" w:hAnsi="Times New Roman" w:cs="Times New Roman"/>
                <w:sz w:val="24"/>
                <w:szCs w:val="24"/>
              </w:rPr>
              <w:t>Within-Trait Cross-Twin</w:t>
            </w:r>
          </w:p>
        </w:tc>
        <w:tc>
          <w:tcPr>
            <w:tcW w:w="1353"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74541F3F"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 xml:space="preserve"> </w:t>
            </w:r>
          </w:p>
        </w:tc>
        <w:tc>
          <w:tcPr>
            <w:tcW w:w="1353"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5A3F9B49" w14:textId="77777777" w:rsidR="00D370D1" w:rsidRPr="00363F93" w:rsidRDefault="00D370D1" w:rsidP="005D76CA">
            <w:pPr>
              <w:rPr>
                <w:rFonts w:ascii="Times New Roman" w:hAnsi="Times New Roman" w:cs="Times New Roman"/>
                <w:sz w:val="24"/>
                <w:szCs w:val="24"/>
              </w:rPr>
            </w:pPr>
          </w:p>
        </w:tc>
      </w:tr>
      <w:tr w:rsidR="00363F93" w:rsidRPr="00363F93" w14:paraId="6A9E8D31" w14:textId="77777777" w:rsidTr="00AC44F2">
        <w:trPr>
          <w:trHeight w:val="20"/>
        </w:trPr>
        <w:tc>
          <w:tcPr>
            <w:tcW w:w="1504" w:type="dxa"/>
            <w:tcBorders>
              <w:top w:val="nil"/>
              <w:left w:val="nil"/>
              <w:bottom w:val="single" w:sz="8" w:space="0" w:color="000000"/>
              <w:right w:val="nil"/>
            </w:tcBorders>
            <w:shd w:val="clear" w:color="auto" w:fill="auto"/>
            <w:tcMar>
              <w:top w:w="100" w:type="dxa"/>
              <w:left w:w="100" w:type="dxa"/>
              <w:bottom w:w="100" w:type="dxa"/>
              <w:right w:w="100" w:type="dxa"/>
            </w:tcMar>
          </w:tcPr>
          <w:p w14:paraId="74EC041F"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 xml:space="preserve"> </w:t>
            </w:r>
          </w:p>
        </w:tc>
        <w:tc>
          <w:tcPr>
            <w:tcW w:w="1272" w:type="dxa"/>
            <w:tcBorders>
              <w:top w:val="nil"/>
              <w:left w:val="nil"/>
              <w:bottom w:val="single" w:sz="8" w:space="0" w:color="000000"/>
              <w:right w:val="nil"/>
            </w:tcBorders>
            <w:shd w:val="clear" w:color="auto" w:fill="auto"/>
            <w:tcMar>
              <w:top w:w="100" w:type="dxa"/>
              <w:left w:w="100" w:type="dxa"/>
              <w:bottom w:w="100" w:type="dxa"/>
              <w:right w:w="100" w:type="dxa"/>
            </w:tcMar>
          </w:tcPr>
          <w:p w14:paraId="1D6704F0"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MZF</w:t>
            </w:r>
          </w:p>
        </w:tc>
        <w:tc>
          <w:tcPr>
            <w:tcW w:w="1340" w:type="dxa"/>
            <w:tcBorders>
              <w:top w:val="nil"/>
              <w:left w:val="nil"/>
              <w:bottom w:val="single" w:sz="8" w:space="0" w:color="000000"/>
              <w:right w:val="nil"/>
            </w:tcBorders>
            <w:shd w:val="clear" w:color="auto" w:fill="auto"/>
            <w:tcMar>
              <w:top w:w="100" w:type="dxa"/>
              <w:left w:w="100" w:type="dxa"/>
              <w:bottom w:w="100" w:type="dxa"/>
              <w:right w:w="100" w:type="dxa"/>
            </w:tcMar>
          </w:tcPr>
          <w:p w14:paraId="14351F6A"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MZM</w:t>
            </w:r>
          </w:p>
        </w:tc>
        <w:tc>
          <w:tcPr>
            <w:tcW w:w="1312" w:type="dxa"/>
            <w:tcBorders>
              <w:top w:val="nil"/>
              <w:left w:val="nil"/>
              <w:bottom w:val="single" w:sz="8" w:space="0" w:color="000000"/>
              <w:right w:val="nil"/>
            </w:tcBorders>
            <w:shd w:val="clear" w:color="auto" w:fill="auto"/>
            <w:tcMar>
              <w:top w:w="100" w:type="dxa"/>
              <w:left w:w="100" w:type="dxa"/>
              <w:bottom w:w="100" w:type="dxa"/>
              <w:right w:w="100" w:type="dxa"/>
            </w:tcMar>
          </w:tcPr>
          <w:p w14:paraId="5502F023"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DZF</w:t>
            </w:r>
          </w:p>
        </w:tc>
        <w:tc>
          <w:tcPr>
            <w:tcW w:w="1326" w:type="dxa"/>
            <w:tcBorders>
              <w:top w:val="nil"/>
              <w:left w:val="nil"/>
              <w:bottom w:val="single" w:sz="8" w:space="0" w:color="000000"/>
              <w:right w:val="nil"/>
            </w:tcBorders>
            <w:shd w:val="clear" w:color="auto" w:fill="auto"/>
            <w:tcMar>
              <w:top w:w="100" w:type="dxa"/>
              <w:left w:w="100" w:type="dxa"/>
              <w:bottom w:w="100" w:type="dxa"/>
              <w:right w:w="100" w:type="dxa"/>
            </w:tcMar>
          </w:tcPr>
          <w:p w14:paraId="6CC34541"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DZM</w:t>
            </w:r>
          </w:p>
        </w:tc>
        <w:tc>
          <w:tcPr>
            <w:tcW w:w="1353" w:type="dxa"/>
            <w:tcBorders>
              <w:top w:val="nil"/>
              <w:left w:val="nil"/>
              <w:bottom w:val="single" w:sz="8" w:space="0" w:color="000000"/>
              <w:right w:val="nil"/>
            </w:tcBorders>
            <w:shd w:val="clear" w:color="auto" w:fill="auto"/>
            <w:tcMar>
              <w:top w:w="100" w:type="dxa"/>
              <w:left w:w="100" w:type="dxa"/>
              <w:bottom w:w="100" w:type="dxa"/>
              <w:right w:w="100" w:type="dxa"/>
            </w:tcMar>
          </w:tcPr>
          <w:p w14:paraId="1A44C6F3"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DZOS</w:t>
            </w:r>
          </w:p>
        </w:tc>
        <w:tc>
          <w:tcPr>
            <w:tcW w:w="1353" w:type="dxa"/>
            <w:tcBorders>
              <w:top w:val="nil"/>
              <w:left w:val="nil"/>
              <w:bottom w:val="single" w:sz="8" w:space="0" w:color="000000"/>
              <w:right w:val="nil"/>
            </w:tcBorders>
            <w:shd w:val="clear" w:color="auto" w:fill="auto"/>
            <w:tcMar>
              <w:top w:w="100" w:type="dxa"/>
              <w:left w:w="100" w:type="dxa"/>
              <w:bottom w:w="100" w:type="dxa"/>
              <w:right w:w="100" w:type="dxa"/>
            </w:tcMar>
          </w:tcPr>
          <w:p w14:paraId="5B912753" w14:textId="77777777" w:rsidR="00D370D1" w:rsidRPr="00363F93" w:rsidRDefault="00D370D1" w:rsidP="005D76CA">
            <w:pPr>
              <w:rPr>
                <w:rFonts w:ascii="Times New Roman" w:hAnsi="Times New Roman" w:cs="Times New Roman"/>
                <w:sz w:val="24"/>
                <w:szCs w:val="24"/>
              </w:rPr>
            </w:pPr>
          </w:p>
        </w:tc>
      </w:tr>
      <w:tr w:rsidR="00363F93" w:rsidRPr="00363F93" w14:paraId="608D703C" w14:textId="77777777" w:rsidTr="005D76CA">
        <w:trPr>
          <w:trHeight w:val="500"/>
        </w:trPr>
        <w:tc>
          <w:tcPr>
            <w:tcW w:w="1504" w:type="dxa"/>
            <w:tcBorders>
              <w:top w:val="nil"/>
              <w:left w:val="nil"/>
              <w:bottom w:val="nil"/>
              <w:right w:val="nil"/>
            </w:tcBorders>
            <w:shd w:val="clear" w:color="auto" w:fill="auto"/>
            <w:tcMar>
              <w:top w:w="100" w:type="dxa"/>
              <w:left w:w="100" w:type="dxa"/>
              <w:bottom w:w="100" w:type="dxa"/>
              <w:right w:w="100" w:type="dxa"/>
            </w:tcMar>
          </w:tcPr>
          <w:p w14:paraId="5F9B7C2C" w14:textId="77777777" w:rsidR="00D370D1" w:rsidRPr="00363F93" w:rsidRDefault="00D370D1" w:rsidP="005D76CA">
            <w:pPr>
              <w:rPr>
                <w:rFonts w:ascii="Times New Roman" w:hAnsi="Times New Roman" w:cs="Times New Roman"/>
                <w:sz w:val="24"/>
                <w:szCs w:val="24"/>
              </w:rPr>
            </w:pPr>
            <w:bookmarkStart w:id="0" w:name="_3rdcrjn" w:colFirst="0" w:colLast="0"/>
            <w:bookmarkEnd w:id="0"/>
            <w:r w:rsidRPr="00363F93">
              <w:rPr>
                <w:rFonts w:ascii="Times New Roman" w:hAnsi="Times New Roman" w:cs="Times New Roman"/>
                <w:sz w:val="24"/>
                <w:szCs w:val="24"/>
              </w:rPr>
              <w:t>CD</w:t>
            </w:r>
          </w:p>
        </w:tc>
        <w:tc>
          <w:tcPr>
            <w:tcW w:w="1272" w:type="dxa"/>
            <w:tcBorders>
              <w:top w:val="nil"/>
              <w:left w:val="nil"/>
              <w:bottom w:val="nil"/>
              <w:right w:val="nil"/>
            </w:tcBorders>
            <w:shd w:val="clear" w:color="auto" w:fill="auto"/>
            <w:tcMar>
              <w:top w:w="100" w:type="dxa"/>
              <w:left w:w="100" w:type="dxa"/>
              <w:bottom w:w="100" w:type="dxa"/>
              <w:right w:w="100" w:type="dxa"/>
            </w:tcMar>
          </w:tcPr>
          <w:p w14:paraId="6AF788FC"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.64*</w:t>
            </w:r>
          </w:p>
        </w:tc>
        <w:tc>
          <w:tcPr>
            <w:tcW w:w="1340" w:type="dxa"/>
            <w:tcBorders>
              <w:top w:val="nil"/>
              <w:left w:val="nil"/>
              <w:bottom w:val="nil"/>
              <w:right w:val="nil"/>
            </w:tcBorders>
            <w:shd w:val="clear" w:color="auto" w:fill="auto"/>
            <w:tcMar>
              <w:top w:w="100" w:type="dxa"/>
              <w:left w:w="100" w:type="dxa"/>
              <w:bottom w:w="100" w:type="dxa"/>
              <w:right w:w="100" w:type="dxa"/>
            </w:tcMar>
          </w:tcPr>
          <w:p w14:paraId="354F260E"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.64*</w:t>
            </w:r>
          </w:p>
        </w:tc>
        <w:tc>
          <w:tcPr>
            <w:tcW w:w="1312" w:type="dxa"/>
            <w:tcBorders>
              <w:top w:val="nil"/>
              <w:left w:val="nil"/>
              <w:bottom w:val="nil"/>
              <w:right w:val="nil"/>
            </w:tcBorders>
            <w:shd w:val="clear" w:color="auto" w:fill="auto"/>
            <w:tcMar>
              <w:top w:w="100" w:type="dxa"/>
              <w:left w:w="100" w:type="dxa"/>
              <w:bottom w:w="100" w:type="dxa"/>
              <w:right w:w="100" w:type="dxa"/>
            </w:tcMar>
          </w:tcPr>
          <w:p w14:paraId="3873C054"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.53*</w:t>
            </w:r>
          </w:p>
        </w:tc>
        <w:tc>
          <w:tcPr>
            <w:tcW w:w="1326" w:type="dxa"/>
            <w:tcBorders>
              <w:top w:val="nil"/>
              <w:left w:val="nil"/>
              <w:bottom w:val="nil"/>
              <w:right w:val="nil"/>
            </w:tcBorders>
            <w:shd w:val="clear" w:color="auto" w:fill="auto"/>
            <w:tcMar>
              <w:top w:w="100" w:type="dxa"/>
              <w:left w:w="100" w:type="dxa"/>
              <w:bottom w:w="100" w:type="dxa"/>
              <w:right w:w="100" w:type="dxa"/>
            </w:tcMar>
          </w:tcPr>
          <w:p w14:paraId="4BA616CE"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.21*</w:t>
            </w:r>
          </w:p>
        </w:tc>
        <w:tc>
          <w:tcPr>
            <w:tcW w:w="1353" w:type="dxa"/>
            <w:tcBorders>
              <w:top w:val="nil"/>
              <w:left w:val="nil"/>
              <w:bottom w:val="nil"/>
              <w:right w:val="nil"/>
            </w:tcBorders>
            <w:shd w:val="clear" w:color="auto" w:fill="auto"/>
            <w:tcMar>
              <w:top w:w="100" w:type="dxa"/>
              <w:left w:w="100" w:type="dxa"/>
              <w:bottom w:w="100" w:type="dxa"/>
              <w:right w:w="100" w:type="dxa"/>
            </w:tcMar>
          </w:tcPr>
          <w:p w14:paraId="3DC5B0D5"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.33*</w:t>
            </w:r>
          </w:p>
        </w:tc>
        <w:tc>
          <w:tcPr>
            <w:tcW w:w="1353" w:type="dxa"/>
            <w:tcBorders>
              <w:top w:val="nil"/>
              <w:left w:val="nil"/>
              <w:bottom w:val="nil"/>
              <w:right w:val="nil"/>
            </w:tcBorders>
            <w:shd w:val="clear" w:color="auto" w:fill="auto"/>
            <w:tcMar>
              <w:top w:w="100" w:type="dxa"/>
              <w:left w:w="100" w:type="dxa"/>
              <w:bottom w:w="100" w:type="dxa"/>
              <w:right w:w="100" w:type="dxa"/>
            </w:tcMar>
          </w:tcPr>
          <w:p w14:paraId="641DA69B" w14:textId="77777777" w:rsidR="00D370D1" w:rsidRPr="00363F93" w:rsidRDefault="00D370D1" w:rsidP="005D76CA">
            <w:pPr>
              <w:rPr>
                <w:rFonts w:ascii="Times New Roman" w:hAnsi="Times New Roman" w:cs="Times New Roman"/>
                <w:sz w:val="24"/>
                <w:szCs w:val="24"/>
              </w:rPr>
            </w:pPr>
          </w:p>
        </w:tc>
      </w:tr>
      <w:tr w:rsidR="00363F93" w:rsidRPr="00363F93" w14:paraId="0F345051" w14:textId="77777777" w:rsidTr="005D76CA">
        <w:trPr>
          <w:trHeight w:val="480"/>
        </w:trPr>
        <w:tc>
          <w:tcPr>
            <w:tcW w:w="1504" w:type="dxa"/>
            <w:tcBorders>
              <w:top w:val="nil"/>
              <w:left w:val="nil"/>
              <w:bottom w:val="nil"/>
              <w:right w:val="nil"/>
            </w:tcBorders>
            <w:shd w:val="clear" w:color="auto" w:fill="auto"/>
            <w:tcMar>
              <w:top w:w="100" w:type="dxa"/>
              <w:left w:w="100" w:type="dxa"/>
              <w:bottom w:w="100" w:type="dxa"/>
              <w:right w:w="100" w:type="dxa"/>
            </w:tcMar>
          </w:tcPr>
          <w:p w14:paraId="2D17852A"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MDD</w:t>
            </w:r>
          </w:p>
        </w:tc>
        <w:tc>
          <w:tcPr>
            <w:tcW w:w="1272" w:type="dxa"/>
            <w:tcBorders>
              <w:top w:val="nil"/>
              <w:left w:val="nil"/>
              <w:bottom w:val="nil"/>
              <w:right w:val="nil"/>
            </w:tcBorders>
            <w:shd w:val="clear" w:color="auto" w:fill="auto"/>
            <w:tcMar>
              <w:top w:w="100" w:type="dxa"/>
              <w:left w:w="100" w:type="dxa"/>
              <w:bottom w:w="100" w:type="dxa"/>
              <w:right w:w="100" w:type="dxa"/>
            </w:tcMar>
          </w:tcPr>
          <w:p w14:paraId="7A5C6E27"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.62*</w:t>
            </w:r>
          </w:p>
        </w:tc>
        <w:tc>
          <w:tcPr>
            <w:tcW w:w="1340" w:type="dxa"/>
            <w:tcBorders>
              <w:top w:val="nil"/>
              <w:left w:val="nil"/>
              <w:bottom w:val="nil"/>
              <w:right w:val="nil"/>
            </w:tcBorders>
            <w:shd w:val="clear" w:color="auto" w:fill="auto"/>
            <w:tcMar>
              <w:top w:w="100" w:type="dxa"/>
              <w:left w:w="100" w:type="dxa"/>
              <w:bottom w:w="100" w:type="dxa"/>
              <w:right w:w="100" w:type="dxa"/>
            </w:tcMar>
          </w:tcPr>
          <w:p w14:paraId="46FABC76"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.79*</w:t>
            </w:r>
          </w:p>
        </w:tc>
        <w:tc>
          <w:tcPr>
            <w:tcW w:w="1312" w:type="dxa"/>
            <w:tcBorders>
              <w:top w:val="nil"/>
              <w:left w:val="nil"/>
              <w:bottom w:val="nil"/>
              <w:right w:val="nil"/>
            </w:tcBorders>
            <w:shd w:val="clear" w:color="auto" w:fill="auto"/>
            <w:tcMar>
              <w:top w:w="100" w:type="dxa"/>
              <w:left w:w="100" w:type="dxa"/>
              <w:bottom w:w="100" w:type="dxa"/>
              <w:right w:w="100" w:type="dxa"/>
            </w:tcMar>
          </w:tcPr>
          <w:p w14:paraId="1C1CE318"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.55*</w:t>
            </w:r>
          </w:p>
        </w:tc>
        <w:tc>
          <w:tcPr>
            <w:tcW w:w="1326" w:type="dxa"/>
            <w:tcBorders>
              <w:top w:val="nil"/>
              <w:left w:val="nil"/>
              <w:bottom w:val="nil"/>
              <w:right w:val="nil"/>
            </w:tcBorders>
            <w:shd w:val="clear" w:color="auto" w:fill="auto"/>
            <w:tcMar>
              <w:top w:w="100" w:type="dxa"/>
              <w:left w:w="100" w:type="dxa"/>
              <w:bottom w:w="100" w:type="dxa"/>
              <w:right w:w="100" w:type="dxa"/>
            </w:tcMar>
          </w:tcPr>
          <w:p w14:paraId="1B40DC99"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.79*</w:t>
            </w:r>
          </w:p>
        </w:tc>
        <w:tc>
          <w:tcPr>
            <w:tcW w:w="1353" w:type="dxa"/>
            <w:tcBorders>
              <w:top w:val="nil"/>
              <w:left w:val="nil"/>
              <w:bottom w:val="nil"/>
              <w:right w:val="nil"/>
            </w:tcBorders>
            <w:shd w:val="clear" w:color="auto" w:fill="auto"/>
            <w:tcMar>
              <w:top w:w="100" w:type="dxa"/>
              <w:left w:w="100" w:type="dxa"/>
              <w:bottom w:w="100" w:type="dxa"/>
              <w:right w:w="100" w:type="dxa"/>
            </w:tcMar>
          </w:tcPr>
          <w:p w14:paraId="225B9AFF"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.50*</w:t>
            </w:r>
          </w:p>
        </w:tc>
        <w:tc>
          <w:tcPr>
            <w:tcW w:w="1353" w:type="dxa"/>
            <w:tcBorders>
              <w:top w:val="nil"/>
              <w:left w:val="nil"/>
              <w:bottom w:val="nil"/>
              <w:right w:val="nil"/>
            </w:tcBorders>
            <w:shd w:val="clear" w:color="auto" w:fill="auto"/>
            <w:tcMar>
              <w:top w:w="100" w:type="dxa"/>
              <w:left w:w="100" w:type="dxa"/>
              <w:bottom w:w="100" w:type="dxa"/>
              <w:right w:w="100" w:type="dxa"/>
            </w:tcMar>
          </w:tcPr>
          <w:p w14:paraId="2F55F211" w14:textId="77777777" w:rsidR="00D370D1" w:rsidRPr="00363F93" w:rsidRDefault="00D370D1" w:rsidP="005D76CA">
            <w:pPr>
              <w:rPr>
                <w:rFonts w:ascii="Times New Roman" w:hAnsi="Times New Roman" w:cs="Times New Roman"/>
                <w:sz w:val="24"/>
                <w:szCs w:val="24"/>
              </w:rPr>
            </w:pPr>
          </w:p>
        </w:tc>
      </w:tr>
      <w:tr w:rsidR="00363F93" w:rsidRPr="00363F93" w14:paraId="504C0E21" w14:textId="77777777" w:rsidTr="005D76CA">
        <w:trPr>
          <w:trHeight w:val="480"/>
        </w:trPr>
        <w:tc>
          <w:tcPr>
            <w:tcW w:w="1504" w:type="dxa"/>
            <w:tcBorders>
              <w:top w:val="nil"/>
              <w:left w:val="nil"/>
              <w:bottom w:val="nil"/>
              <w:right w:val="nil"/>
            </w:tcBorders>
            <w:shd w:val="clear" w:color="auto" w:fill="auto"/>
            <w:tcMar>
              <w:top w:w="100" w:type="dxa"/>
              <w:left w:w="100" w:type="dxa"/>
              <w:bottom w:w="100" w:type="dxa"/>
              <w:right w:w="100" w:type="dxa"/>
            </w:tcMar>
          </w:tcPr>
          <w:p w14:paraId="64F9FA9B"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GAD</w:t>
            </w:r>
          </w:p>
        </w:tc>
        <w:tc>
          <w:tcPr>
            <w:tcW w:w="1272" w:type="dxa"/>
            <w:tcBorders>
              <w:top w:val="nil"/>
              <w:left w:val="nil"/>
              <w:bottom w:val="nil"/>
              <w:right w:val="nil"/>
            </w:tcBorders>
            <w:shd w:val="clear" w:color="auto" w:fill="auto"/>
            <w:tcMar>
              <w:top w:w="100" w:type="dxa"/>
              <w:left w:w="100" w:type="dxa"/>
              <w:bottom w:w="100" w:type="dxa"/>
              <w:right w:w="100" w:type="dxa"/>
            </w:tcMar>
          </w:tcPr>
          <w:p w14:paraId="650FFB93"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.68*</w:t>
            </w:r>
          </w:p>
        </w:tc>
        <w:tc>
          <w:tcPr>
            <w:tcW w:w="1340" w:type="dxa"/>
            <w:tcBorders>
              <w:top w:val="nil"/>
              <w:left w:val="nil"/>
              <w:bottom w:val="nil"/>
              <w:right w:val="nil"/>
            </w:tcBorders>
            <w:shd w:val="clear" w:color="auto" w:fill="auto"/>
            <w:tcMar>
              <w:top w:w="100" w:type="dxa"/>
              <w:left w:w="100" w:type="dxa"/>
              <w:bottom w:w="100" w:type="dxa"/>
              <w:right w:w="100" w:type="dxa"/>
            </w:tcMar>
          </w:tcPr>
          <w:p w14:paraId="31332C7E"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.84*</w:t>
            </w:r>
          </w:p>
        </w:tc>
        <w:tc>
          <w:tcPr>
            <w:tcW w:w="1312" w:type="dxa"/>
            <w:tcBorders>
              <w:top w:val="nil"/>
              <w:left w:val="nil"/>
              <w:bottom w:val="nil"/>
              <w:right w:val="nil"/>
            </w:tcBorders>
            <w:shd w:val="clear" w:color="auto" w:fill="auto"/>
            <w:tcMar>
              <w:top w:w="100" w:type="dxa"/>
              <w:left w:w="100" w:type="dxa"/>
              <w:bottom w:w="100" w:type="dxa"/>
              <w:right w:w="100" w:type="dxa"/>
            </w:tcMar>
          </w:tcPr>
          <w:p w14:paraId="133E9B71"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.58*</w:t>
            </w:r>
          </w:p>
        </w:tc>
        <w:tc>
          <w:tcPr>
            <w:tcW w:w="1326" w:type="dxa"/>
            <w:tcBorders>
              <w:top w:val="nil"/>
              <w:left w:val="nil"/>
              <w:bottom w:val="nil"/>
              <w:right w:val="nil"/>
            </w:tcBorders>
            <w:shd w:val="clear" w:color="auto" w:fill="auto"/>
            <w:tcMar>
              <w:top w:w="100" w:type="dxa"/>
              <w:left w:w="100" w:type="dxa"/>
              <w:bottom w:w="100" w:type="dxa"/>
              <w:right w:w="100" w:type="dxa"/>
            </w:tcMar>
          </w:tcPr>
          <w:p w14:paraId="63DE0455"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.74*</w:t>
            </w:r>
          </w:p>
        </w:tc>
        <w:tc>
          <w:tcPr>
            <w:tcW w:w="1353" w:type="dxa"/>
            <w:tcBorders>
              <w:top w:val="nil"/>
              <w:left w:val="nil"/>
              <w:bottom w:val="nil"/>
              <w:right w:val="nil"/>
            </w:tcBorders>
            <w:shd w:val="clear" w:color="auto" w:fill="auto"/>
            <w:tcMar>
              <w:top w:w="100" w:type="dxa"/>
              <w:left w:w="100" w:type="dxa"/>
              <w:bottom w:w="100" w:type="dxa"/>
              <w:right w:w="100" w:type="dxa"/>
            </w:tcMar>
          </w:tcPr>
          <w:p w14:paraId="57591941"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.55*</w:t>
            </w:r>
          </w:p>
        </w:tc>
        <w:tc>
          <w:tcPr>
            <w:tcW w:w="1353" w:type="dxa"/>
            <w:tcBorders>
              <w:top w:val="nil"/>
              <w:left w:val="nil"/>
              <w:bottom w:val="nil"/>
              <w:right w:val="nil"/>
            </w:tcBorders>
            <w:shd w:val="clear" w:color="auto" w:fill="auto"/>
            <w:tcMar>
              <w:top w:w="100" w:type="dxa"/>
              <w:left w:w="100" w:type="dxa"/>
              <w:bottom w:w="100" w:type="dxa"/>
              <w:right w:w="100" w:type="dxa"/>
            </w:tcMar>
          </w:tcPr>
          <w:p w14:paraId="102AAD6E" w14:textId="77777777" w:rsidR="00D370D1" w:rsidRPr="00363F93" w:rsidRDefault="00D370D1" w:rsidP="005D76CA">
            <w:pPr>
              <w:rPr>
                <w:rFonts w:ascii="Times New Roman" w:hAnsi="Times New Roman" w:cs="Times New Roman"/>
                <w:sz w:val="24"/>
                <w:szCs w:val="24"/>
              </w:rPr>
            </w:pPr>
          </w:p>
        </w:tc>
      </w:tr>
      <w:tr w:rsidR="00363F93" w:rsidRPr="00363F93" w14:paraId="52CB1BC6" w14:textId="77777777" w:rsidTr="00AC44F2">
        <w:trPr>
          <w:trHeight w:val="20"/>
        </w:trPr>
        <w:tc>
          <w:tcPr>
            <w:tcW w:w="1504" w:type="dxa"/>
            <w:tcBorders>
              <w:top w:val="nil"/>
              <w:left w:val="nil"/>
              <w:bottom w:val="single" w:sz="8" w:space="0" w:color="000000"/>
              <w:right w:val="nil"/>
            </w:tcBorders>
            <w:shd w:val="clear" w:color="auto" w:fill="auto"/>
            <w:tcMar>
              <w:top w:w="100" w:type="dxa"/>
              <w:left w:w="100" w:type="dxa"/>
              <w:bottom w:w="100" w:type="dxa"/>
              <w:right w:w="100" w:type="dxa"/>
            </w:tcMar>
          </w:tcPr>
          <w:p w14:paraId="10C6F889"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SU</w:t>
            </w:r>
          </w:p>
        </w:tc>
        <w:tc>
          <w:tcPr>
            <w:tcW w:w="1272" w:type="dxa"/>
            <w:tcBorders>
              <w:top w:val="nil"/>
              <w:left w:val="nil"/>
              <w:bottom w:val="single" w:sz="8" w:space="0" w:color="000000"/>
              <w:right w:val="nil"/>
            </w:tcBorders>
            <w:shd w:val="clear" w:color="auto" w:fill="auto"/>
            <w:tcMar>
              <w:top w:w="100" w:type="dxa"/>
              <w:left w:w="100" w:type="dxa"/>
              <w:bottom w:w="100" w:type="dxa"/>
              <w:right w:w="100" w:type="dxa"/>
            </w:tcMar>
          </w:tcPr>
          <w:p w14:paraId="3C394C81"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.87*</w:t>
            </w:r>
          </w:p>
        </w:tc>
        <w:tc>
          <w:tcPr>
            <w:tcW w:w="1340" w:type="dxa"/>
            <w:tcBorders>
              <w:top w:val="nil"/>
              <w:left w:val="nil"/>
              <w:bottom w:val="single" w:sz="8" w:space="0" w:color="000000"/>
              <w:right w:val="nil"/>
            </w:tcBorders>
            <w:shd w:val="clear" w:color="auto" w:fill="auto"/>
            <w:tcMar>
              <w:top w:w="100" w:type="dxa"/>
              <w:left w:w="100" w:type="dxa"/>
              <w:bottom w:w="100" w:type="dxa"/>
              <w:right w:w="100" w:type="dxa"/>
            </w:tcMar>
          </w:tcPr>
          <w:p w14:paraId="7D38B532"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.81*</w:t>
            </w:r>
          </w:p>
        </w:tc>
        <w:tc>
          <w:tcPr>
            <w:tcW w:w="1312" w:type="dxa"/>
            <w:tcBorders>
              <w:top w:val="nil"/>
              <w:left w:val="nil"/>
              <w:bottom w:val="single" w:sz="8" w:space="0" w:color="000000"/>
              <w:right w:val="nil"/>
            </w:tcBorders>
            <w:shd w:val="clear" w:color="auto" w:fill="auto"/>
            <w:tcMar>
              <w:top w:w="100" w:type="dxa"/>
              <w:left w:w="100" w:type="dxa"/>
              <w:bottom w:w="100" w:type="dxa"/>
              <w:right w:w="100" w:type="dxa"/>
            </w:tcMar>
          </w:tcPr>
          <w:p w14:paraId="038C322F"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.71*</w:t>
            </w:r>
          </w:p>
        </w:tc>
        <w:tc>
          <w:tcPr>
            <w:tcW w:w="1326" w:type="dxa"/>
            <w:tcBorders>
              <w:top w:val="nil"/>
              <w:left w:val="nil"/>
              <w:bottom w:val="single" w:sz="8" w:space="0" w:color="000000"/>
              <w:right w:val="nil"/>
            </w:tcBorders>
            <w:shd w:val="clear" w:color="auto" w:fill="auto"/>
            <w:tcMar>
              <w:top w:w="100" w:type="dxa"/>
              <w:left w:w="100" w:type="dxa"/>
              <w:bottom w:w="100" w:type="dxa"/>
              <w:right w:w="100" w:type="dxa"/>
            </w:tcMar>
          </w:tcPr>
          <w:p w14:paraId="346DE1A8"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.68*</w:t>
            </w:r>
          </w:p>
        </w:tc>
        <w:tc>
          <w:tcPr>
            <w:tcW w:w="1353" w:type="dxa"/>
            <w:tcBorders>
              <w:top w:val="nil"/>
              <w:left w:val="nil"/>
              <w:bottom w:val="single" w:sz="8" w:space="0" w:color="000000"/>
              <w:right w:val="nil"/>
            </w:tcBorders>
            <w:shd w:val="clear" w:color="auto" w:fill="auto"/>
            <w:tcMar>
              <w:top w:w="100" w:type="dxa"/>
              <w:left w:w="100" w:type="dxa"/>
              <w:bottom w:w="100" w:type="dxa"/>
              <w:right w:w="100" w:type="dxa"/>
            </w:tcMar>
          </w:tcPr>
          <w:p w14:paraId="7676C6CA"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.47*</w:t>
            </w:r>
          </w:p>
        </w:tc>
        <w:tc>
          <w:tcPr>
            <w:tcW w:w="1353" w:type="dxa"/>
            <w:tcBorders>
              <w:top w:val="nil"/>
              <w:left w:val="nil"/>
              <w:bottom w:val="single" w:sz="8" w:space="0" w:color="000000"/>
              <w:right w:val="nil"/>
            </w:tcBorders>
            <w:shd w:val="clear" w:color="auto" w:fill="auto"/>
            <w:tcMar>
              <w:top w:w="100" w:type="dxa"/>
              <w:left w:w="100" w:type="dxa"/>
              <w:bottom w:w="100" w:type="dxa"/>
              <w:right w:w="100" w:type="dxa"/>
            </w:tcMar>
          </w:tcPr>
          <w:p w14:paraId="45B52EA4" w14:textId="77777777" w:rsidR="00D370D1" w:rsidRPr="00363F93" w:rsidRDefault="00D370D1" w:rsidP="005D76CA">
            <w:pPr>
              <w:rPr>
                <w:rFonts w:ascii="Times New Roman" w:hAnsi="Times New Roman" w:cs="Times New Roman"/>
                <w:sz w:val="24"/>
                <w:szCs w:val="24"/>
              </w:rPr>
            </w:pPr>
          </w:p>
        </w:tc>
      </w:tr>
      <w:tr w:rsidR="00363F93" w:rsidRPr="00363F93" w14:paraId="44C93407" w14:textId="77777777" w:rsidTr="00AC44F2">
        <w:trPr>
          <w:trHeight w:val="20"/>
        </w:trPr>
        <w:tc>
          <w:tcPr>
            <w:tcW w:w="4116" w:type="dxa"/>
            <w:gridSpan w:val="3"/>
            <w:tcBorders>
              <w:top w:val="nil"/>
              <w:left w:val="nil"/>
              <w:bottom w:val="single" w:sz="8" w:space="0" w:color="000000"/>
              <w:right w:val="nil"/>
            </w:tcBorders>
            <w:shd w:val="clear" w:color="auto" w:fill="auto"/>
            <w:tcMar>
              <w:top w:w="100" w:type="dxa"/>
              <w:left w:w="100" w:type="dxa"/>
              <w:bottom w:w="100" w:type="dxa"/>
              <w:right w:w="100" w:type="dxa"/>
            </w:tcMar>
          </w:tcPr>
          <w:p w14:paraId="64402A09" w14:textId="7A5CA694" w:rsidR="00AC44F2" w:rsidRPr="00363F93" w:rsidRDefault="00AC44F2" w:rsidP="005D76CA">
            <w:pPr>
              <w:rPr>
                <w:rFonts w:ascii="Times New Roman" w:hAnsi="Times New Roman" w:cs="Times New Roman"/>
                <w:sz w:val="24"/>
                <w:szCs w:val="24"/>
              </w:rPr>
            </w:pPr>
            <w:r w:rsidRPr="00363F93">
              <w:rPr>
                <w:rFonts w:ascii="Times New Roman" w:hAnsi="Times New Roman" w:cs="Times New Roman"/>
                <w:sz w:val="24"/>
                <w:szCs w:val="24"/>
              </w:rPr>
              <w:t>Adolescent Cross-Trait Cross-Twin</w:t>
            </w:r>
          </w:p>
        </w:tc>
        <w:tc>
          <w:tcPr>
            <w:tcW w:w="1312" w:type="dxa"/>
            <w:tcBorders>
              <w:top w:val="nil"/>
              <w:left w:val="nil"/>
              <w:bottom w:val="single" w:sz="8" w:space="0" w:color="000000"/>
              <w:right w:val="nil"/>
            </w:tcBorders>
            <w:shd w:val="clear" w:color="auto" w:fill="auto"/>
            <w:tcMar>
              <w:top w:w="100" w:type="dxa"/>
              <w:left w:w="100" w:type="dxa"/>
              <w:bottom w:w="100" w:type="dxa"/>
              <w:right w:w="100" w:type="dxa"/>
            </w:tcMar>
          </w:tcPr>
          <w:p w14:paraId="0C999003" w14:textId="77777777" w:rsidR="00AC44F2" w:rsidRPr="00363F93" w:rsidRDefault="00AC44F2" w:rsidP="005D76CA">
            <w:pPr>
              <w:rPr>
                <w:rFonts w:ascii="Times New Roman" w:hAnsi="Times New Roman" w:cs="Times New Roman"/>
                <w:sz w:val="24"/>
                <w:szCs w:val="24"/>
              </w:rPr>
            </w:pPr>
            <w:r w:rsidRPr="00363F93">
              <w:rPr>
                <w:rFonts w:ascii="Times New Roman" w:hAnsi="Times New Roman" w:cs="Times New Roman"/>
                <w:sz w:val="24"/>
                <w:szCs w:val="24"/>
              </w:rPr>
              <w:t xml:space="preserve"> </w:t>
            </w:r>
          </w:p>
        </w:tc>
        <w:tc>
          <w:tcPr>
            <w:tcW w:w="1326" w:type="dxa"/>
            <w:tcBorders>
              <w:top w:val="nil"/>
              <w:left w:val="nil"/>
              <w:bottom w:val="single" w:sz="8" w:space="0" w:color="000000"/>
              <w:right w:val="nil"/>
            </w:tcBorders>
            <w:shd w:val="clear" w:color="auto" w:fill="auto"/>
            <w:tcMar>
              <w:top w:w="100" w:type="dxa"/>
              <w:left w:w="100" w:type="dxa"/>
              <w:bottom w:w="100" w:type="dxa"/>
              <w:right w:w="100" w:type="dxa"/>
            </w:tcMar>
          </w:tcPr>
          <w:p w14:paraId="7A36766A" w14:textId="77777777" w:rsidR="00AC44F2" w:rsidRPr="00363F93" w:rsidRDefault="00AC44F2" w:rsidP="005D76CA">
            <w:pPr>
              <w:rPr>
                <w:rFonts w:ascii="Times New Roman" w:hAnsi="Times New Roman" w:cs="Times New Roman"/>
                <w:sz w:val="24"/>
                <w:szCs w:val="24"/>
              </w:rPr>
            </w:pPr>
            <w:r w:rsidRPr="00363F93">
              <w:rPr>
                <w:rFonts w:ascii="Times New Roman" w:hAnsi="Times New Roman" w:cs="Times New Roman"/>
                <w:sz w:val="24"/>
                <w:szCs w:val="24"/>
              </w:rPr>
              <w:t xml:space="preserve"> </w:t>
            </w:r>
          </w:p>
        </w:tc>
        <w:tc>
          <w:tcPr>
            <w:tcW w:w="1353" w:type="dxa"/>
            <w:tcBorders>
              <w:top w:val="nil"/>
              <w:left w:val="nil"/>
              <w:bottom w:val="single" w:sz="8" w:space="0" w:color="000000"/>
              <w:right w:val="nil"/>
            </w:tcBorders>
            <w:shd w:val="clear" w:color="auto" w:fill="auto"/>
            <w:tcMar>
              <w:top w:w="100" w:type="dxa"/>
              <w:left w:w="100" w:type="dxa"/>
              <w:bottom w:w="100" w:type="dxa"/>
              <w:right w:w="100" w:type="dxa"/>
            </w:tcMar>
          </w:tcPr>
          <w:p w14:paraId="1669AA9C" w14:textId="77777777" w:rsidR="00AC44F2" w:rsidRPr="00363F93" w:rsidRDefault="00AC44F2" w:rsidP="005D76CA">
            <w:pPr>
              <w:rPr>
                <w:rFonts w:ascii="Times New Roman" w:hAnsi="Times New Roman" w:cs="Times New Roman"/>
                <w:sz w:val="24"/>
                <w:szCs w:val="24"/>
              </w:rPr>
            </w:pPr>
            <w:r w:rsidRPr="00363F93">
              <w:rPr>
                <w:rFonts w:ascii="Times New Roman" w:hAnsi="Times New Roman" w:cs="Times New Roman"/>
                <w:sz w:val="24"/>
                <w:szCs w:val="24"/>
              </w:rPr>
              <w:t xml:space="preserve"> </w:t>
            </w:r>
          </w:p>
        </w:tc>
        <w:tc>
          <w:tcPr>
            <w:tcW w:w="1353" w:type="dxa"/>
            <w:tcBorders>
              <w:top w:val="nil"/>
              <w:left w:val="nil"/>
              <w:bottom w:val="single" w:sz="8" w:space="0" w:color="000000"/>
              <w:right w:val="nil"/>
            </w:tcBorders>
            <w:shd w:val="clear" w:color="auto" w:fill="auto"/>
            <w:tcMar>
              <w:top w:w="100" w:type="dxa"/>
              <w:left w:w="100" w:type="dxa"/>
              <w:bottom w:w="100" w:type="dxa"/>
              <w:right w:w="100" w:type="dxa"/>
            </w:tcMar>
          </w:tcPr>
          <w:p w14:paraId="6EC2DDF0" w14:textId="77777777" w:rsidR="00AC44F2" w:rsidRPr="00363F93" w:rsidRDefault="00AC44F2" w:rsidP="005D76CA">
            <w:pPr>
              <w:rPr>
                <w:rFonts w:ascii="Times New Roman" w:hAnsi="Times New Roman" w:cs="Times New Roman"/>
                <w:sz w:val="24"/>
                <w:szCs w:val="24"/>
              </w:rPr>
            </w:pPr>
          </w:p>
        </w:tc>
      </w:tr>
      <w:tr w:rsidR="00363F93" w:rsidRPr="00363F93" w14:paraId="6C71F473" w14:textId="77777777" w:rsidTr="00AC44F2">
        <w:trPr>
          <w:trHeight w:val="20"/>
        </w:trPr>
        <w:tc>
          <w:tcPr>
            <w:tcW w:w="1504" w:type="dxa"/>
            <w:tcBorders>
              <w:top w:val="nil"/>
              <w:left w:val="nil"/>
              <w:bottom w:val="single" w:sz="8" w:space="0" w:color="000000"/>
              <w:right w:val="nil"/>
            </w:tcBorders>
            <w:shd w:val="clear" w:color="auto" w:fill="auto"/>
            <w:tcMar>
              <w:top w:w="100" w:type="dxa"/>
              <w:left w:w="100" w:type="dxa"/>
              <w:bottom w:w="100" w:type="dxa"/>
              <w:right w:w="100" w:type="dxa"/>
            </w:tcMar>
          </w:tcPr>
          <w:p w14:paraId="75DDC37C"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 xml:space="preserve"> </w:t>
            </w:r>
          </w:p>
        </w:tc>
        <w:tc>
          <w:tcPr>
            <w:tcW w:w="1272" w:type="dxa"/>
            <w:tcBorders>
              <w:top w:val="nil"/>
              <w:left w:val="nil"/>
              <w:bottom w:val="single" w:sz="8" w:space="0" w:color="000000"/>
              <w:right w:val="nil"/>
            </w:tcBorders>
            <w:shd w:val="clear" w:color="auto" w:fill="auto"/>
            <w:tcMar>
              <w:top w:w="100" w:type="dxa"/>
              <w:left w:w="100" w:type="dxa"/>
              <w:bottom w:w="100" w:type="dxa"/>
              <w:right w:w="100" w:type="dxa"/>
            </w:tcMar>
          </w:tcPr>
          <w:p w14:paraId="57A16F2C"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MZF</w:t>
            </w:r>
          </w:p>
        </w:tc>
        <w:tc>
          <w:tcPr>
            <w:tcW w:w="1340" w:type="dxa"/>
            <w:tcBorders>
              <w:top w:val="nil"/>
              <w:left w:val="nil"/>
              <w:bottom w:val="single" w:sz="8" w:space="0" w:color="000000"/>
              <w:right w:val="nil"/>
            </w:tcBorders>
            <w:shd w:val="clear" w:color="auto" w:fill="auto"/>
            <w:tcMar>
              <w:top w:w="100" w:type="dxa"/>
              <w:left w:w="100" w:type="dxa"/>
              <w:bottom w:w="100" w:type="dxa"/>
              <w:right w:w="100" w:type="dxa"/>
            </w:tcMar>
          </w:tcPr>
          <w:p w14:paraId="6732C007"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MZM</w:t>
            </w:r>
          </w:p>
        </w:tc>
        <w:tc>
          <w:tcPr>
            <w:tcW w:w="1312" w:type="dxa"/>
            <w:tcBorders>
              <w:top w:val="nil"/>
              <w:left w:val="nil"/>
              <w:bottom w:val="single" w:sz="8" w:space="0" w:color="000000"/>
              <w:right w:val="nil"/>
            </w:tcBorders>
            <w:shd w:val="clear" w:color="auto" w:fill="auto"/>
            <w:tcMar>
              <w:top w:w="100" w:type="dxa"/>
              <w:left w:w="100" w:type="dxa"/>
              <w:bottom w:w="100" w:type="dxa"/>
              <w:right w:w="100" w:type="dxa"/>
            </w:tcMar>
          </w:tcPr>
          <w:p w14:paraId="20FDAC9A"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DZF</w:t>
            </w:r>
          </w:p>
        </w:tc>
        <w:tc>
          <w:tcPr>
            <w:tcW w:w="1326" w:type="dxa"/>
            <w:tcBorders>
              <w:top w:val="nil"/>
              <w:left w:val="nil"/>
              <w:bottom w:val="single" w:sz="8" w:space="0" w:color="000000"/>
              <w:right w:val="nil"/>
            </w:tcBorders>
            <w:shd w:val="clear" w:color="auto" w:fill="auto"/>
            <w:tcMar>
              <w:top w:w="100" w:type="dxa"/>
              <w:left w:w="100" w:type="dxa"/>
              <w:bottom w:w="100" w:type="dxa"/>
              <w:right w:w="100" w:type="dxa"/>
            </w:tcMar>
          </w:tcPr>
          <w:p w14:paraId="3ED3648A"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DZM</w:t>
            </w:r>
          </w:p>
        </w:tc>
        <w:tc>
          <w:tcPr>
            <w:tcW w:w="1353" w:type="dxa"/>
            <w:tcBorders>
              <w:top w:val="nil"/>
              <w:left w:val="nil"/>
              <w:bottom w:val="single" w:sz="8" w:space="0" w:color="000000"/>
              <w:right w:val="nil"/>
            </w:tcBorders>
            <w:shd w:val="clear" w:color="auto" w:fill="auto"/>
            <w:tcMar>
              <w:top w:w="100" w:type="dxa"/>
              <w:left w:w="100" w:type="dxa"/>
              <w:bottom w:w="100" w:type="dxa"/>
              <w:right w:w="100" w:type="dxa"/>
            </w:tcMar>
          </w:tcPr>
          <w:p w14:paraId="4EC4DEBE"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DZOS</w:t>
            </w:r>
          </w:p>
          <w:p w14:paraId="71A20C57"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(F with M)</w:t>
            </w:r>
          </w:p>
        </w:tc>
        <w:tc>
          <w:tcPr>
            <w:tcW w:w="1353" w:type="dxa"/>
            <w:tcBorders>
              <w:top w:val="nil"/>
              <w:left w:val="nil"/>
              <w:bottom w:val="single" w:sz="8" w:space="0" w:color="000000"/>
              <w:right w:val="nil"/>
            </w:tcBorders>
            <w:shd w:val="clear" w:color="auto" w:fill="auto"/>
            <w:tcMar>
              <w:top w:w="100" w:type="dxa"/>
              <w:left w:w="100" w:type="dxa"/>
              <w:bottom w:w="100" w:type="dxa"/>
              <w:right w:w="100" w:type="dxa"/>
            </w:tcMar>
          </w:tcPr>
          <w:p w14:paraId="70C06654"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DZOS</w:t>
            </w:r>
          </w:p>
          <w:p w14:paraId="2022A71E"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(M with F)</w:t>
            </w:r>
          </w:p>
        </w:tc>
      </w:tr>
      <w:tr w:rsidR="00363F93" w:rsidRPr="00363F93" w14:paraId="10BDF7FE" w14:textId="77777777" w:rsidTr="005D76CA">
        <w:trPr>
          <w:trHeight w:val="500"/>
        </w:trPr>
        <w:tc>
          <w:tcPr>
            <w:tcW w:w="1504" w:type="dxa"/>
            <w:tcBorders>
              <w:top w:val="nil"/>
              <w:left w:val="nil"/>
              <w:bottom w:val="nil"/>
              <w:right w:val="nil"/>
            </w:tcBorders>
            <w:shd w:val="clear" w:color="auto" w:fill="auto"/>
            <w:tcMar>
              <w:top w:w="100" w:type="dxa"/>
              <w:left w:w="100" w:type="dxa"/>
              <w:bottom w:w="100" w:type="dxa"/>
              <w:right w:w="100" w:type="dxa"/>
            </w:tcMar>
          </w:tcPr>
          <w:p w14:paraId="6ABBD5B6"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CD/MDD</w:t>
            </w:r>
          </w:p>
        </w:tc>
        <w:tc>
          <w:tcPr>
            <w:tcW w:w="1272" w:type="dxa"/>
            <w:tcBorders>
              <w:top w:val="nil"/>
              <w:left w:val="nil"/>
              <w:bottom w:val="nil"/>
              <w:right w:val="nil"/>
            </w:tcBorders>
            <w:shd w:val="clear" w:color="auto" w:fill="auto"/>
            <w:tcMar>
              <w:top w:w="100" w:type="dxa"/>
              <w:left w:w="100" w:type="dxa"/>
              <w:bottom w:w="100" w:type="dxa"/>
              <w:right w:w="100" w:type="dxa"/>
            </w:tcMar>
          </w:tcPr>
          <w:p w14:paraId="4302A3B9"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.39*</w:t>
            </w:r>
          </w:p>
        </w:tc>
        <w:tc>
          <w:tcPr>
            <w:tcW w:w="1340" w:type="dxa"/>
            <w:tcBorders>
              <w:top w:val="nil"/>
              <w:left w:val="nil"/>
              <w:bottom w:val="nil"/>
              <w:right w:val="nil"/>
            </w:tcBorders>
            <w:shd w:val="clear" w:color="auto" w:fill="auto"/>
            <w:tcMar>
              <w:top w:w="100" w:type="dxa"/>
              <w:left w:w="100" w:type="dxa"/>
              <w:bottom w:w="100" w:type="dxa"/>
              <w:right w:w="100" w:type="dxa"/>
            </w:tcMar>
          </w:tcPr>
          <w:p w14:paraId="574FCCAB"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.46*</w:t>
            </w:r>
          </w:p>
        </w:tc>
        <w:tc>
          <w:tcPr>
            <w:tcW w:w="1312" w:type="dxa"/>
            <w:tcBorders>
              <w:top w:val="nil"/>
              <w:left w:val="nil"/>
              <w:bottom w:val="nil"/>
              <w:right w:val="nil"/>
            </w:tcBorders>
            <w:shd w:val="clear" w:color="auto" w:fill="auto"/>
            <w:tcMar>
              <w:top w:w="100" w:type="dxa"/>
              <w:left w:w="100" w:type="dxa"/>
              <w:bottom w:w="100" w:type="dxa"/>
              <w:right w:w="100" w:type="dxa"/>
            </w:tcMar>
          </w:tcPr>
          <w:p w14:paraId="2B6B9B82"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.40*</w:t>
            </w:r>
          </w:p>
        </w:tc>
        <w:tc>
          <w:tcPr>
            <w:tcW w:w="1326" w:type="dxa"/>
            <w:tcBorders>
              <w:top w:val="nil"/>
              <w:left w:val="nil"/>
              <w:bottom w:val="nil"/>
              <w:right w:val="nil"/>
            </w:tcBorders>
            <w:shd w:val="clear" w:color="auto" w:fill="auto"/>
            <w:tcMar>
              <w:top w:w="100" w:type="dxa"/>
              <w:left w:w="100" w:type="dxa"/>
              <w:bottom w:w="100" w:type="dxa"/>
              <w:right w:w="100" w:type="dxa"/>
            </w:tcMar>
          </w:tcPr>
          <w:p w14:paraId="5A398678"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.24*</w:t>
            </w:r>
          </w:p>
        </w:tc>
        <w:tc>
          <w:tcPr>
            <w:tcW w:w="1353" w:type="dxa"/>
            <w:tcBorders>
              <w:top w:val="nil"/>
              <w:left w:val="nil"/>
              <w:bottom w:val="nil"/>
              <w:right w:val="nil"/>
            </w:tcBorders>
            <w:shd w:val="clear" w:color="auto" w:fill="auto"/>
            <w:tcMar>
              <w:top w:w="100" w:type="dxa"/>
              <w:left w:w="100" w:type="dxa"/>
              <w:bottom w:w="100" w:type="dxa"/>
              <w:right w:w="100" w:type="dxa"/>
            </w:tcMar>
          </w:tcPr>
          <w:p w14:paraId="6BE884EE"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.23*</w:t>
            </w:r>
          </w:p>
        </w:tc>
        <w:tc>
          <w:tcPr>
            <w:tcW w:w="1353" w:type="dxa"/>
            <w:tcBorders>
              <w:top w:val="nil"/>
              <w:left w:val="nil"/>
              <w:bottom w:val="nil"/>
              <w:right w:val="nil"/>
            </w:tcBorders>
            <w:shd w:val="clear" w:color="auto" w:fill="auto"/>
            <w:tcMar>
              <w:top w:w="100" w:type="dxa"/>
              <w:left w:w="100" w:type="dxa"/>
              <w:bottom w:w="100" w:type="dxa"/>
              <w:right w:w="100" w:type="dxa"/>
            </w:tcMar>
          </w:tcPr>
          <w:p w14:paraId="52408869"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.23*</w:t>
            </w:r>
          </w:p>
        </w:tc>
      </w:tr>
      <w:tr w:rsidR="00363F93" w:rsidRPr="00363F93" w14:paraId="77685014" w14:textId="77777777" w:rsidTr="005D76CA">
        <w:trPr>
          <w:trHeight w:val="480"/>
        </w:trPr>
        <w:tc>
          <w:tcPr>
            <w:tcW w:w="1504" w:type="dxa"/>
            <w:tcBorders>
              <w:top w:val="nil"/>
              <w:left w:val="nil"/>
              <w:bottom w:val="nil"/>
              <w:right w:val="nil"/>
            </w:tcBorders>
            <w:shd w:val="clear" w:color="auto" w:fill="auto"/>
            <w:tcMar>
              <w:top w:w="100" w:type="dxa"/>
              <w:left w:w="100" w:type="dxa"/>
              <w:bottom w:w="100" w:type="dxa"/>
              <w:right w:w="100" w:type="dxa"/>
            </w:tcMar>
          </w:tcPr>
          <w:p w14:paraId="62DF8890"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CD/GAD</w:t>
            </w:r>
          </w:p>
        </w:tc>
        <w:tc>
          <w:tcPr>
            <w:tcW w:w="1272" w:type="dxa"/>
            <w:tcBorders>
              <w:top w:val="nil"/>
              <w:left w:val="nil"/>
              <w:bottom w:val="nil"/>
              <w:right w:val="nil"/>
            </w:tcBorders>
            <w:shd w:val="clear" w:color="auto" w:fill="auto"/>
            <w:tcMar>
              <w:top w:w="100" w:type="dxa"/>
              <w:left w:w="100" w:type="dxa"/>
              <w:bottom w:w="100" w:type="dxa"/>
              <w:right w:w="100" w:type="dxa"/>
            </w:tcMar>
          </w:tcPr>
          <w:p w14:paraId="3486EC7B"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.37*</w:t>
            </w:r>
          </w:p>
        </w:tc>
        <w:tc>
          <w:tcPr>
            <w:tcW w:w="1340" w:type="dxa"/>
            <w:tcBorders>
              <w:top w:val="nil"/>
              <w:left w:val="nil"/>
              <w:bottom w:val="nil"/>
              <w:right w:val="nil"/>
            </w:tcBorders>
            <w:shd w:val="clear" w:color="auto" w:fill="auto"/>
            <w:tcMar>
              <w:top w:w="100" w:type="dxa"/>
              <w:left w:w="100" w:type="dxa"/>
              <w:bottom w:w="100" w:type="dxa"/>
              <w:right w:w="100" w:type="dxa"/>
            </w:tcMar>
          </w:tcPr>
          <w:p w14:paraId="372B014D"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.36*</w:t>
            </w:r>
          </w:p>
        </w:tc>
        <w:tc>
          <w:tcPr>
            <w:tcW w:w="1312" w:type="dxa"/>
            <w:tcBorders>
              <w:top w:val="nil"/>
              <w:left w:val="nil"/>
              <w:bottom w:val="nil"/>
              <w:right w:val="nil"/>
            </w:tcBorders>
            <w:shd w:val="clear" w:color="auto" w:fill="auto"/>
            <w:tcMar>
              <w:top w:w="100" w:type="dxa"/>
              <w:left w:w="100" w:type="dxa"/>
              <w:bottom w:w="100" w:type="dxa"/>
              <w:right w:w="100" w:type="dxa"/>
            </w:tcMar>
          </w:tcPr>
          <w:p w14:paraId="07DDBFEB"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.39*</w:t>
            </w:r>
          </w:p>
        </w:tc>
        <w:tc>
          <w:tcPr>
            <w:tcW w:w="1326" w:type="dxa"/>
            <w:tcBorders>
              <w:top w:val="nil"/>
              <w:left w:val="nil"/>
              <w:bottom w:val="nil"/>
              <w:right w:val="nil"/>
            </w:tcBorders>
            <w:shd w:val="clear" w:color="auto" w:fill="auto"/>
            <w:tcMar>
              <w:top w:w="100" w:type="dxa"/>
              <w:left w:w="100" w:type="dxa"/>
              <w:bottom w:w="100" w:type="dxa"/>
              <w:right w:w="100" w:type="dxa"/>
            </w:tcMar>
          </w:tcPr>
          <w:p w14:paraId="61183EC9"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.20*</w:t>
            </w:r>
          </w:p>
        </w:tc>
        <w:tc>
          <w:tcPr>
            <w:tcW w:w="1353" w:type="dxa"/>
            <w:tcBorders>
              <w:top w:val="nil"/>
              <w:left w:val="nil"/>
              <w:bottom w:val="nil"/>
              <w:right w:val="nil"/>
            </w:tcBorders>
            <w:shd w:val="clear" w:color="auto" w:fill="auto"/>
            <w:tcMar>
              <w:top w:w="100" w:type="dxa"/>
              <w:left w:w="100" w:type="dxa"/>
              <w:bottom w:w="100" w:type="dxa"/>
              <w:right w:w="100" w:type="dxa"/>
            </w:tcMar>
          </w:tcPr>
          <w:p w14:paraId="7A2D897F"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.08</w:t>
            </w:r>
          </w:p>
        </w:tc>
        <w:tc>
          <w:tcPr>
            <w:tcW w:w="1353" w:type="dxa"/>
            <w:tcBorders>
              <w:top w:val="nil"/>
              <w:left w:val="nil"/>
              <w:bottom w:val="nil"/>
              <w:right w:val="nil"/>
            </w:tcBorders>
            <w:shd w:val="clear" w:color="auto" w:fill="auto"/>
            <w:tcMar>
              <w:top w:w="100" w:type="dxa"/>
              <w:left w:w="100" w:type="dxa"/>
              <w:bottom w:w="100" w:type="dxa"/>
              <w:right w:w="100" w:type="dxa"/>
            </w:tcMar>
          </w:tcPr>
          <w:p w14:paraId="4000BD3B"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.08</w:t>
            </w:r>
          </w:p>
        </w:tc>
      </w:tr>
      <w:tr w:rsidR="00363F93" w:rsidRPr="00363F93" w14:paraId="2AA8B30D" w14:textId="77777777" w:rsidTr="005D76CA">
        <w:trPr>
          <w:trHeight w:val="480"/>
        </w:trPr>
        <w:tc>
          <w:tcPr>
            <w:tcW w:w="1504" w:type="dxa"/>
            <w:tcBorders>
              <w:top w:val="nil"/>
              <w:left w:val="nil"/>
              <w:bottom w:val="nil"/>
              <w:right w:val="nil"/>
            </w:tcBorders>
            <w:shd w:val="clear" w:color="auto" w:fill="auto"/>
            <w:tcMar>
              <w:top w:w="100" w:type="dxa"/>
              <w:left w:w="100" w:type="dxa"/>
              <w:bottom w:w="100" w:type="dxa"/>
              <w:right w:w="100" w:type="dxa"/>
            </w:tcMar>
          </w:tcPr>
          <w:p w14:paraId="77D512B0"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CD/SU</w:t>
            </w:r>
          </w:p>
        </w:tc>
        <w:tc>
          <w:tcPr>
            <w:tcW w:w="1272" w:type="dxa"/>
            <w:tcBorders>
              <w:top w:val="nil"/>
              <w:left w:val="nil"/>
              <w:bottom w:val="nil"/>
              <w:right w:val="nil"/>
            </w:tcBorders>
            <w:shd w:val="clear" w:color="auto" w:fill="auto"/>
            <w:tcMar>
              <w:top w:w="100" w:type="dxa"/>
              <w:left w:w="100" w:type="dxa"/>
              <w:bottom w:w="100" w:type="dxa"/>
              <w:right w:w="100" w:type="dxa"/>
            </w:tcMar>
          </w:tcPr>
          <w:p w14:paraId="443ADADB"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.53*</w:t>
            </w:r>
          </w:p>
        </w:tc>
        <w:tc>
          <w:tcPr>
            <w:tcW w:w="1340" w:type="dxa"/>
            <w:tcBorders>
              <w:top w:val="nil"/>
              <w:left w:val="nil"/>
              <w:bottom w:val="nil"/>
              <w:right w:val="nil"/>
            </w:tcBorders>
            <w:shd w:val="clear" w:color="auto" w:fill="auto"/>
            <w:tcMar>
              <w:top w:w="100" w:type="dxa"/>
              <w:left w:w="100" w:type="dxa"/>
              <w:bottom w:w="100" w:type="dxa"/>
              <w:right w:w="100" w:type="dxa"/>
            </w:tcMar>
          </w:tcPr>
          <w:p w14:paraId="20EAD336"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.51*</w:t>
            </w:r>
          </w:p>
        </w:tc>
        <w:tc>
          <w:tcPr>
            <w:tcW w:w="1312" w:type="dxa"/>
            <w:tcBorders>
              <w:top w:val="nil"/>
              <w:left w:val="nil"/>
              <w:bottom w:val="nil"/>
              <w:right w:val="nil"/>
            </w:tcBorders>
            <w:shd w:val="clear" w:color="auto" w:fill="auto"/>
            <w:tcMar>
              <w:top w:w="100" w:type="dxa"/>
              <w:left w:w="100" w:type="dxa"/>
              <w:bottom w:w="100" w:type="dxa"/>
              <w:right w:w="100" w:type="dxa"/>
            </w:tcMar>
          </w:tcPr>
          <w:p w14:paraId="6BB57550"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.38*</w:t>
            </w:r>
          </w:p>
        </w:tc>
        <w:tc>
          <w:tcPr>
            <w:tcW w:w="1326" w:type="dxa"/>
            <w:tcBorders>
              <w:top w:val="nil"/>
              <w:left w:val="nil"/>
              <w:bottom w:val="nil"/>
              <w:right w:val="nil"/>
            </w:tcBorders>
            <w:shd w:val="clear" w:color="auto" w:fill="auto"/>
            <w:tcMar>
              <w:top w:w="100" w:type="dxa"/>
              <w:left w:w="100" w:type="dxa"/>
              <w:bottom w:w="100" w:type="dxa"/>
              <w:right w:w="100" w:type="dxa"/>
            </w:tcMar>
          </w:tcPr>
          <w:p w14:paraId="2B626ED5"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.42*</w:t>
            </w:r>
          </w:p>
        </w:tc>
        <w:tc>
          <w:tcPr>
            <w:tcW w:w="1353" w:type="dxa"/>
            <w:tcBorders>
              <w:top w:val="nil"/>
              <w:left w:val="nil"/>
              <w:bottom w:val="nil"/>
              <w:right w:val="nil"/>
            </w:tcBorders>
            <w:shd w:val="clear" w:color="auto" w:fill="auto"/>
            <w:tcMar>
              <w:top w:w="100" w:type="dxa"/>
              <w:left w:w="100" w:type="dxa"/>
              <w:bottom w:w="100" w:type="dxa"/>
              <w:right w:w="100" w:type="dxa"/>
            </w:tcMar>
          </w:tcPr>
          <w:p w14:paraId="7A42A316"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.38*</w:t>
            </w:r>
          </w:p>
        </w:tc>
        <w:tc>
          <w:tcPr>
            <w:tcW w:w="1353" w:type="dxa"/>
            <w:tcBorders>
              <w:top w:val="nil"/>
              <w:left w:val="nil"/>
              <w:bottom w:val="nil"/>
              <w:right w:val="nil"/>
            </w:tcBorders>
            <w:shd w:val="clear" w:color="auto" w:fill="auto"/>
            <w:tcMar>
              <w:top w:w="100" w:type="dxa"/>
              <w:left w:w="100" w:type="dxa"/>
              <w:bottom w:w="100" w:type="dxa"/>
              <w:right w:w="100" w:type="dxa"/>
            </w:tcMar>
          </w:tcPr>
          <w:p w14:paraId="69778EA8"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.21*</w:t>
            </w:r>
          </w:p>
        </w:tc>
      </w:tr>
      <w:tr w:rsidR="00363F93" w:rsidRPr="00363F93" w14:paraId="3FAE9908" w14:textId="77777777" w:rsidTr="005D76CA">
        <w:trPr>
          <w:trHeight w:val="480"/>
        </w:trPr>
        <w:tc>
          <w:tcPr>
            <w:tcW w:w="1504" w:type="dxa"/>
            <w:tcBorders>
              <w:top w:val="nil"/>
              <w:left w:val="nil"/>
              <w:bottom w:val="nil"/>
              <w:right w:val="nil"/>
            </w:tcBorders>
            <w:shd w:val="clear" w:color="auto" w:fill="auto"/>
            <w:tcMar>
              <w:top w:w="100" w:type="dxa"/>
              <w:left w:w="100" w:type="dxa"/>
              <w:bottom w:w="100" w:type="dxa"/>
              <w:right w:w="100" w:type="dxa"/>
            </w:tcMar>
          </w:tcPr>
          <w:p w14:paraId="24E9C268"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MDD/GAD</w:t>
            </w:r>
          </w:p>
        </w:tc>
        <w:tc>
          <w:tcPr>
            <w:tcW w:w="1272" w:type="dxa"/>
            <w:tcBorders>
              <w:top w:val="nil"/>
              <w:left w:val="nil"/>
              <w:bottom w:val="nil"/>
              <w:right w:val="nil"/>
            </w:tcBorders>
            <w:shd w:val="clear" w:color="auto" w:fill="auto"/>
            <w:tcMar>
              <w:top w:w="100" w:type="dxa"/>
              <w:left w:w="100" w:type="dxa"/>
              <w:bottom w:w="100" w:type="dxa"/>
              <w:right w:w="100" w:type="dxa"/>
            </w:tcMar>
          </w:tcPr>
          <w:p w14:paraId="36D3CA9A"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.60*</w:t>
            </w:r>
          </w:p>
        </w:tc>
        <w:tc>
          <w:tcPr>
            <w:tcW w:w="1340" w:type="dxa"/>
            <w:tcBorders>
              <w:top w:val="nil"/>
              <w:left w:val="nil"/>
              <w:bottom w:val="nil"/>
              <w:right w:val="nil"/>
            </w:tcBorders>
            <w:shd w:val="clear" w:color="auto" w:fill="auto"/>
            <w:tcMar>
              <w:top w:w="100" w:type="dxa"/>
              <w:left w:w="100" w:type="dxa"/>
              <w:bottom w:w="100" w:type="dxa"/>
              <w:right w:w="100" w:type="dxa"/>
            </w:tcMar>
          </w:tcPr>
          <w:p w14:paraId="76103FF9"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.80*</w:t>
            </w:r>
          </w:p>
        </w:tc>
        <w:tc>
          <w:tcPr>
            <w:tcW w:w="1312" w:type="dxa"/>
            <w:tcBorders>
              <w:top w:val="nil"/>
              <w:left w:val="nil"/>
              <w:bottom w:val="nil"/>
              <w:right w:val="nil"/>
            </w:tcBorders>
            <w:shd w:val="clear" w:color="auto" w:fill="auto"/>
            <w:tcMar>
              <w:top w:w="100" w:type="dxa"/>
              <w:left w:w="100" w:type="dxa"/>
              <w:bottom w:w="100" w:type="dxa"/>
              <w:right w:w="100" w:type="dxa"/>
            </w:tcMar>
          </w:tcPr>
          <w:p w14:paraId="68731EFA"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.52*</w:t>
            </w:r>
          </w:p>
        </w:tc>
        <w:tc>
          <w:tcPr>
            <w:tcW w:w="1326" w:type="dxa"/>
            <w:tcBorders>
              <w:top w:val="nil"/>
              <w:left w:val="nil"/>
              <w:bottom w:val="nil"/>
              <w:right w:val="nil"/>
            </w:tcBorders>
            <w:shd w:val="clear" w:color="auto" w:fill="auto"/>
            <w:tcMar>
              <w:top w:w="100" w:type="dxa"/>
              <w:left w:w="100" w:type="dxa"/>
              <w:bottom w:w="100" w:type="dxa"/>
              <w:right w:w="100" w:type="dxa"/>
            </w:tcMar>
          </w:tcPr>
          <w:p w14:paraId="23784FD6"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.78*</w:t>
            </w:r>
          </w:p>
        </w:tc>
        <w:tc>
          <w:tcPr>
            <w:tcW w:w="1353" w:type="dxa"/>
            <w:tcBorders>
              <w:top w:val="nil"/>
              <w:left w:val="nil"/>
              <w:bottom w:val="nil"/>
              <w:right w:val="nil"/>
            </w:tcBorders>
            <w:shd w:val="clear" w:color="auto" w:fill="auto"/>
            <w:tcMar>
              <w:top w:w="100" w:type="dxa"/>
              <w:left w:w="100" w:type="dxa"/>
              <w:bottom w:w="100" w:type="dxa"/>
              <w:right w:w="100" w:type="dxa"/>
            </w:tcMar>
          </w:tcPr>
          <w:p w14:paraId="599B979D"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.54*</w:t>
            </w:r>
          </w:p>
        </w:tc>
        <w:tc>
          <w:tcPr>
            <w:tcW w:w="1353" w:type="dxa"/>
            <w:tcBorders>
              <w:top w:val="nil"/>
              <w:left w:val="nil"/>
              <w:bottom w:val="nil"/>
              <w:right w:val="nil"/>
            </w:tcBorders>
            <w:shd w:val="clear" w:color="auto" w:fill="auto"/>
            <w:tcMar>
              <w:top w:w="100" w:type="dxa"/>
              <w:left w:w="100" w:type="dxa"/>
              <w:bottom w:w="100" w:type="dxa"/>
              <w:right w:w="100" w:type="dxa"/>
            </w:tcMar>
          </w:tcPr>
          <w:p w14:paraId="411437D4"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.54*</w:t>
            </w:r>
          </w:p>
        </w:tc>
      </w:tr>
      <w:tr w:rsidR="00363F93" w:rsidRPr="00363F93" w14:paraId="42CF6F61" w14:textId="77777777" w:rsidTr="005D76CA">
        <w:trPr>
          <w:trHeight w:val="480"/>
        </w:trPr>
        <w:tc>
          <w:tcPr>
            <w:tcW w:w="1504" w:type="dxa"/>
            <w:tcBorders>
              <w:top w:val="nil"/>
              <w:left w:val="nil"/>
              <w:bottom w:val="nil"/>
              <w:right w:val="nil"/>
            </w:tcBorders>
            <w:shd w:val="clear" w:color="auto" w:fill="auto"/>
            <w:tcMar>
              <w:top w:w="100" w:type="dxa"/>
              <w:left w:w="100" w:type="dxa"/>
              <w:bottom w:w="100" w:type="dxa"/>
              <w:right w:w="100" w:type="dxa"/>
            </w:tcMar>
          </w:tcPr>
          <w:p w14:paraId="283199A8"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MDD/SU</w:t>
            </w:r>
          </w:p>
        </w:tc>
        <w:tc>
          <w:tcPr>
            <w:tcW w:w="1272" w:type="dxa"/>
            <w:tcBorders>
              <w:top w:val="nil"/>
              <w:left w:val="nil"/>
              <w:bottom w:val="nil"/>
              <w:right w:val="nil"/>
            </w:tcBorders>
            <w:shd w:val="clear" w:color="auto" w:fill="auto"/>
            <w:tcMar>
              <w:top w:w="100" w:type="dxa"/>
              <w:left w:w="100" w:type="dxa"/>
              <w:bottom w:w="100" w:type="dxa"/>
              <w:right w:w="100" w:type="dxa"/>
            </w:tcMar>
          </w:tcPr>
          <w:p w14:paraId="11E07C07"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.11</w:t>
            </w:r>
          </w:p>
        </w:tc>
        <w:tc>
          <w:tcPr>
            <w:tcW w:w="1340" w:type="dxa"/>
            <w:tcBorders>
              <w:top w:val="nil"/>
              <w:left w:val="nil"/>
              <w:bottom w:val="nil"/>
              <w:right w:val="nil"/>
            </w:tcBorders>
            <w:shd w:val="clear" w:color="auto" w:fill="auto"/>
            <w:tcMar>
              <w:top w:w="100" w:type="dxa"/>
              <w:left w:w="100" w:type="dxa"/>
              <w:bottom w:w="100" w:type="dxa"/>
              <w:right w:w="100" w:type="dxa"/>
            </w:tcMar>
          </w:tcPr>
          <w:p w14:paraId="6C02E2A5"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.16*</w:t>
            </w:r>
          </w:p>
        </w:tc>
        <w:tc>
          <w:tcPr>
            <w:tcW w:w="1312" w:type="dxa"/>
            <w:tcBorders>
              <w:top w:val="nil"/>
              <w:left w:val="nil"/>
              <w:bottom w:val="nil"/>
              <w:right w:val="nil"/>
            </w:tcBorders>
            <w:shd w:val="clear" w:color="auto" w:fill="auto"/>
            <w:tcMar>
              <w:top w:w="100" w:type="dxa"/>
              <w:left w:w="100" w:type="dxa"/>
              <w:bottom w:w="100" w:type="dxa"/>
              <w:right w:w="100" w:type="dxa"/>
            </w:tcMar>
          </w:tcPr>
          <w:p w14:paraId="45BDC66F"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.07</w:t>
            </w:r>
          </w:p>
        </w:tc>
        <w:tc>
          <w:tcPr>
            <w:tcW w:w="1326" w:type="dxa"/>
            <w:tcBorders>
              <w:top w:val="nil"/>
              <w:left w:val="nil"/>
              <w:bottom w:val="nil"/>
              <w:right w:val="nil"/>
            </w:tcBorders>
            <w:shd w:val="clear" w:color="auto" w:fill="auto"/>
            <w:tcMar>
              <w:top w:w="100" w:type="dxa"/>
              <w:left w:w="100" w:type="dxa"/>
              <w:bottom w:w="100" w:type="dxa"/>
              <w:right w:w="100" w:type="dxa"/>
            </w:tcMar>
          </w:tcPr>
          <w:p w14:paraId="1C7258C8"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.21*</w:t>
            </w:r>
          </w:p>
        </w:tc>
        <w:tc>
          <w:tcPr>
            <w:tcW w:w="1353" w:type="dxa"/>
            <w:tcBorders>
              <w:top w:val="nil"/>
              <w:left w:val="nil"/>
              <w:bottom w:val="nil"/>
              <w:right w:val="nil"/>
            </w:tcBorders>
            <w:shd w:val="clear" w:color="auto" w:fill="auto"/>
            <w:tcMar>
              <w:top w:w="100" w:type="dxa"/>
              <w:left w:w="100" w:type="dxa"/>
              <w:bottom w:w="100" w:type="dxa"/>
              <w:right w:w="100" w:type="dxa"/>
            </w:tcMar>
          </w:tcPr>
          <w:p w14:paraId="69C4BCEE"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-.02</w:t>
            </w:r>
          </w:p>
        </w:tc>
        <w:tc>
          <w:tcPr>
            <w:tcW w:w="1353" w:type="dxa"/>
            <w:tcBorders>
              <w:top w:val="nil"/>
              <w:left w:val="nil"/>
              <w:bottom w:val="nil"/>
              <w:right w:val="nil"/>
            </w:tcBorders>
            <w:shd w:val="clear" w:color="auto" w:fill="auto"/>
            <w:tcMar>
              <w:top w:w="100" w:type="dxa"/>
              <w:left w:w="100" w:type="dxa"/>
              <w:bottom w:w="100" w:type="dxa"/>
              <w:right w:w="100" w:type="dxa"/>
            </w:tcMar>
          </w:tcPr>
          <w:p w14:paraId="3B90F338"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-.01</w:t>
            </w:r>
          </w:p>
        </w:tc>
      </w:tr>
      <w:tr w:rsidR="00D370D1" w:rsidRPr="00363F93" w14:paraId="61981F76" w14:textId="77777777" w:rsidTr="00AC44F2">
        <w:trPr>
          <w:trHeight w:val="20"/>
        </w:trPr>
        <w:tc>
          <w:tcPr>
            <w:tcW w:w="1504" w:type="dxa"/>
            <w:tcBorders>
              <w:top w:val="nil"/>
              <w:left w:val="nil"/>
              <w:bottom w:val="single" w:sz="8" w:space="0" w:color="000000"/>
              <w:right w:val="nil"/>
            </w:tcBorders>
            <w:shd w:val="clear" w:color="auto" w:fill="auto"/>
            <w:tcMar>
              <w:top w:w="100" w:type="dxa"/>
              <w:left w:w="100" w:type="dxa"/>
              <w:bottom w:w="100" w:type="dxa"/>
              <w:right w:w="100" w:type="dxa"/>
            </w:tcMar>
          </w:tcPr>
          <w:p w14:paraId="2AF0B362"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GAD/SU</w:t>
            </w:r>
          </w:p>
        </w:tc>
        <w:tc>
          <w:tcPr>
            <w:tcW w:w="1272" w:type="dxa"/>
            <w:tcBorders>
              <w:top w:val="nil"/>
              <w:left w:val="nil"/>
              <w:bottom w:val="single" w:sz="8" w:space="0" w:color="000000"/>
              <w:right w:val="nil"/>
            </w:tcBorders>
            <w:shd w:val="clear" w:color="auto" w:fill="auto"/>
            <w:tcMar>
              <w:top w:w="100" w:type="dxa"/>
              <w:left w:w="100" w:type="dxa"/>
              <w:bottom w:w="100" w:type="dxa"/>
              <w:right w:w="100" w:type="dxa"/>
            </w:tcMar>
          </w:tcPr>
          <w:p w14:paraId="6F1E7397"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.00</w:t>
            </w:r>
          </w:p>
        </w:tc>
        <w:tc>
          <w:tcPr>
            <w:tcW w:w="1340" w:type="dxa"/>
            <w:tcBorders>
              <w:top w:val="nil"/>
              <w:left w:val="nil"/>
              <w:bottom w:val="single" w:sz="8" w:space="0" w:color="000000"/>
              <w:right w:val="nil"/>
            </w:tcBorders>
            <w:shd w:val="clear" w:color="auto" w:fill="auto"/>
            <w:tcMar>
              <w:top w:w="100" w:type="dxa"/>
              <w:left w:w="100" w:type="dxa"/>
              <w:bottom w:w="100" w:type="dxa"/>
              <w:right w:w="100" w:type="dxa"/>
            </w:tcMar>
          </w:tcPr>
          <w:p w14:paraId="7E456282"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.08</w:t>
            </w:r>
          </w:p>
        </w:tc>
        <w:tc>
          <w:tcPr>
            <w:tcW w:w="1312" w:type="dxa"/>
            <w:tcBorders>
              <w:top w:val="nil"/>
              <w:left w:val="nil"/>
              <w:bottom w:val="single" w:sz="8" w:space="0" w:color="000000"/>
              <w:right w:val="nil"/>
            </w:tcBorders>
            <w:shd w:val="clear" w:color="auto" w:fill="auto"/>
            <w:tcMar>
              <w:top w:w="100" w:type="dxa"/>
              <w:left w:w="100" w:type="dxa"/>
              <w:bottom w:w="100" w:type="dxa"/>
              <w:right w:w="100" w:type="dxa"/>
            </w:tcMar>
          </w:tcPr>
          <w:p w14:paraId="46E122C4"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.05</w:t>
            </w:r>
          </w:p>
        </w:tc>
        <w:tc>
          <w:tcPr>
            <w:tcW w:w="1326" w:type="dxa"/>
            <w:tcBorders>
              <w:top w:val="nil"/>
              <w:left w:val="nil"/>
              <w:bottom w:val="single" w:sz="8" w:space="0" w:color="000000"/>
              <w:right w:val="nil"/>
            </w:tcBorders>
            <w:shd w:val="clear" w:color="auto" w:fill="auto"/>
            <w:tcMar>
              <w:top w:w="100" w:type="dxa"/>
              <w:left w:w="100" w:type="dxa"/>
              <w:bottom w:w="100" w:type="dxa"/>
              <w:right w:w="100" w:type="dxa"/>
            </w:tcMar>
          </w:tcPr>
          <w:p w14:paraId="45FF97B0"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.10</w:t>
            </w:r>
          </w:p>
        </w:tc>
        <w:tc>
          <w:tcPr>
            <w:tcW w:w="1353" w:type="dxa"/>
            <w:tcBorders>
              <w:top w:val="nil"/>
              <w:left w:val="nil"/>
              <w:bottom w:val="single" w:sz="8" w:space="0" w:color="000000"/>
              <w:right w:val="nil"/>
            </w:tcBorders>
            <w:shd w:val="clear" w:color="auto" w:fill="auto"/>
            <w:tcMar>
              <w:top w:w="100" w:type="dxa"/>
              <w:left w:w="100" w:type="dxa"/>
              <w:bottom w:w="100" w:type="dxa"/>
              <w:right w:w="100" w:type="dxa"/>
            </w:tcMar>
          </w:tcPr>
          <w:p w14:paraId="796B16A6"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-.13</w:t>
            </w:r>
          </w:p>
        </w:tc>
        <w:tc>
          <w:tcPr>
            <w:tcW w:w="1353" w:type="dxa"/>
            <w:tcBorders>
              <w:top w:val="nil"/>
              <w:left w:val="nil"/>
              <w:bottom w:val="single" w:sz="8" w:space="0" w:color="000000"/>
              <w:right w:val="nil"/>
            </w:tcBorders>
            <w:shd w:val="clear" w:color="auto" w:fill="auto"/>
            <w:tcMar>
              <w:top w:w="100" w:type="dxa"/>
              <w:left w:w="100" w:type="dxa"/>
              <w:bottom w:w="100" w:type="dxa"/>
              <w:right w:w="100" w:type="dxa"/>
            </w:tcMar>
          </w:tcPr>
          <w:p w14:paraId="1C50C4BC"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-.07</w:t>
            </w:r>
          </w:p>
        </w:tc>
      </w:tr>
    </w:tbl>
    <w:p w14:paraId="408327A5" w14:textId="64F1C375" w:rsidR="00AC44F2" w:rsidRPr="00363F93" w:rsidRDefault="00AC44F2" w:rsidP="00D370D1">
      <w:pPr>
        <w:rPr>
          <w:rFonts w:ascii="Times New Roman" w:hAnsi="Times New Roman" w:cs="Times New Roman"/>
          <w:sz w:val="8"/>
          <w:szCs w:val="8"/>
        </w:rPr>
      </w:pPr>
    </w:p>
    <w:p w14:paraId="29E45BF6" w14:textId="48E14C3E" w:rsidR="00AC44F2" w:rsidRPr="00363F93" w:rsidRDefault="00AC44F2" w:rsidP="00D370D1">
      <w:pPr>
        <w:rPr>
          <w:rFonts w:ascii="Times New Roman" w:hAnsi="Times New Roman" w:cs="Times New Roman"/>
          <w:sz w:val="24"/>
          <w:szCs w:val="24"/>
        </w:rPr>
      </w:pPr>
      <w:r w:rsidRPr="00363F93">
        <w:rPr>
          <w:rFonts w:ascii="Times New Roman" w:hAnsi="Times New Roman" w:cs="Times New Roman"/>
          <w:sz w:val="24"/>
          <w:szCs w:val="24"/>
        </w:rPr>
        <w:t xml:space="preserve">Adult Within-Trait Cross-Twin </w:t>
      </w:r>
    </w:p>
    <w:p w14:paraId="0636D3C6" w14:textId="77777777" w:rsidR="00AC44F2" w:rsidRPr="00363F93" w:rsidRDefault="00AC44F2" w:rsidP="00D370D1">
      <w:pPr>
        <w:rPr>
          <w:rFonts w:ascii="Times New Roman" w:hAnsi="Times New Roman" w:cs="Times New Roman"/>
          <w:iCs/>
          <w:sz w:val="8"/>
          <w:szCs w:val="8"/>
        </w:rPr>
      </w:pP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1650"/>
        <w:gridCol w:w="1395"/>
        <w:gridCol w:w="1470"/>
        <w:gridCol w:w="1440"/>
        <w:gridCol w:w="1455"/>
        <w:gridCol w:w="1485"/>
      </w:tblGrid>
      <w:tr w:rsidR="00363F93" w:rsidRPr="00363F93" w14:paraId="413C6CF5" w14:textId="77777777" w:rsidTr="00A1547D">
        <w:trPr>
          <w:trHeight w:val="15"/>
        </w:trPr>
        <w:tc>
          <w:tcPr>
            <w:tcW w:w="1650" w:type="dxa"/>
            <w:tcBorders>
              <w:top w:val="single" w:sz="2" w:space="0" w:color="auto"/>
              <w:left w:val="nil"/>
              <w:bottom w:val="single" w:sz="8" w:space="0" w:color="000000"/>
              <w:right w:val="nil"/>
            </w:tcBorders>
            <w:shd w:val="clear" w:color="auto" w:fill="auto"/>
            <w:tcMar>
              <w:top w:w="100" w:type="dxa"/>
              <w:left w:w="100" w:type="dxa"/>
              <w:bottom w:w="100" w:type="dxa"/>
              <w:right w:w="100" w:type="dxa"/>
            </w:tcMar>
          </w:tcPr>
          <w:p w14:paraId="7E479E8B"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 xml:space="preserve"> </w:t>
            </w:r>
          </w:p>
        </w:tc>
        <w:tc>
          <w:tcPr>
            <w:tcW w:w="1395" w:type="dxa"/>
            <w:tcBorders>
              <w:top w:val="single" w:sz="2" w:space="0" w:color="auto"/>
              <w:left w:val="nil"/>
              <w:bottom w:val="single" w:sz="8" w:space="0" w:color="000000"/>
              <w:right w:val="nil"/>
            </w:tcBorders>
            <w:shd w:val="clear" w:color="auto" w:fill="auto"/>
            <w:tcMar>
              <w:top w:w="100" w:type="dxa"/>
              <w:left w:w="100" w:type="dxa"/>
              <w:bottom w:w="100" w:type="dxa"/>
              <w:right w:w="100" w:type="dxa"/>
            </w:tcMar>
          </w:tcPr>
          <w:p w14:paraId="1C9A29B1"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MZF</w:t>
            </w:r>
          </w:p>
        </w:tc>
        <w:tc>
          <w:tcPr>
            <w:tcW w:w="1470" w:type="dxa"/>
            <w:tcBorders>
              <w:top w:val="single" w:sz="2" w:space="0" w:color="auto"/>
              <w:left w:val="nil"/>
              <w:bottom w:val="single" w:sz="8" w:space="0" w:color="000000"/>
              <w:right w:val="nil"/>
            </w:tcBorders>
            <w:shd w:val="clear" w:color="auto" w:fill="auto"/>
            <w:tcMar>
              <w:top w:w="100" w:type="dxa"/>
              <w:left w:w="100" w:type="dxa"/>
              <w:bottom w:w="100" w:type="dxa"/>
              <w:right w:w="100" w:type="dxa"/>
            </w:tcMar>
          </w:tcPr>
          <w:p w14:paraId="613E340E"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MZM</w:t>
            </w:r>
          </w:p>
        </w:tc>
        <w:tc>
          <w:tcPr>
            <w:tcW w:w="1440" w:type="dxa"/>
            <w:tcBorders>
              <w:top w:val="single" w:sz="2" w:space="0" w:color="auto"/>
              <w:left w:val="nil"/>
              <w:bottom w:val="single" w:sz="8" w:space="0" w:color="000000"/>
              <w:right w:val="nil"/>
            </w:tcBorders>
            <w:shd w:val="clear" w:color="auto" w:fill="auto"/>
            <w:tcMar>
              <w:top w:w="100" w:type="dxa"/>
              <w:left w:w="100" w:type="dxa"/>
              <w:bottom w:w="100" w:type="dxa"/>
              <w:right w:w="100" w:type="dxa"/>
            </w:tcMar>
          </w:tcPr>
          <w:p w14:paraId="2A5FE53D"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DZF</w:t>
            </w:r>
          </w:p>
        </w:tc>
        <w:tc>
          <w:tcPr>
            <w:tcW w:w="1455" w:type="dxa"/>
            <w:tcBorders>
              <w:top w:val="single" w:sz="2" w:space="0" w:color="auto"/>
              <w:left w:val="nil"/>
              <w:bottom w:val="single" w:sz="8" w:space="0" w:color="000000"/>
              <w:right w:val="nil"/>
            </w:tcBorders>
            <w:shd w:val="clear" w:color="auto" w:fill="auto"/>
            <w:tcMar>
              <w:top w:w="100" w:type="dxa"/>
              <w:left w:w="100" w:type="dxa"/>
              <w:bottom w:w="100" w:type="dxa"/>
              <w:right w:w="100" w:type="dxa"/>
            </w:tcMar>
          </w:tcPr>
          <w:p w14:paraId="3BEA1B12"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DZM</w:t>
            </w:r>
          </w:p>
        </w:tc>
        <w:tc>
          <w:tcPr>
            <w:tcW w:w="1485" w:type="dxa"/>
            <w:tcBorders>
              <w:top w:val="single" w:sz="2" w:space="0" w:color="auto"/>
              <w:left w:val="nil"/>
              <w:bottom w:val="single" w:sz="8" w:space="0" w:color="000000"/>
              <w:right w:val="nil"/>
            </w:tcBorders>
            <w:shd w:val="clear" w:color="auto" w:fill="auto"/>
            <w:tcMar>
              <w:top w:w="100" w:type="dxa"/>
              <w:left w:w="100" w:type="dxa"/>
              <w:bottom w:w="100" w:type="dxa"/>
              <w:right w:w="100" w:type="dxa"/>
            </w:tcMar>
          </w:tcPr>
          <w:p w14:paraId="1F1D4713"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DZOS</w:t>
            </w:r>
          </w:p>
        </w:tc>
      </w:tr>
      <w:tr w:rsidR="00363F93" w:rsidRPr="00363F93" w14:paraId="7DFCD137" w14:textId="77777777" w:rsidTr="005D76CA">
        <w:trPr>
          <w:trHeight w:val="500"/>
        </w:trPr>
        <w:tc>
          <w:tcPr>
            <w:tcW w:w="1650" w:type="dxa"/>
            <w:tcBorders>
              <w:top w:val="nil"/>
              <w:left w:val="nil"/>
              <w:bottom w:val="nil"/>
              <w:right w:val="nil"/>
            </w:tcBorders>
            <w:shd w:val="clear" w:color="auto" w:fill="auto"/>
            <w:tcMar>
              <w:top w:w="100" w:type="dxa"/>
              <w:left w:w="100" w:type="dxa"/>
              <w:bottom w:w="100" w:type="dxa"/>
              <w:right w:w="100" w:type="dxa"/>
            </w:tcMar>
          </w:tcPr>
          <w:p w14:paraId="462CD0AA"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ASPD</w:t>
            </w:r>
          </w:p>
        </w:tc>
        <w:tc>
          <w:tcPr>
            <w:tcW w:w="1395" w:type="dxa"/>
            <w:tcBorders>
              <w:top w:val="nil"/>
              <w:left w:val="nil"/>
              <w:bottom w:val="nil"/>
              <w:right w:val="nil"/>
            </w:tcBorders>
            <w:shd w:val="clear" w:color="auto" w:fill="auto"/>
            <w:tcMar>
              <w:top w:w="100" w:type="dxa"/>
              <w:left w:w="100" w:type="dxa"/>
              <w:bottom w:w="100" w:type="dxa"/>
              <w:right w:w="100" w:type="dxa"/>
            </w:tcMar>
          </w:tcPr>
          <w:p w14:paraId="404DE58C"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.52*</w:t>
            </w:r>
          </w:p>
        </w:tc>
        <w:tc>
          <w:tcPr>
            <w:tcW w:w="1470" w:type="dxa"/>
            <w:tcBorders>
              <w:top w:val="nil"/>
              <w:left w:val="nil"/>
              <w:bottom w:val="nil"/>
              <w:right w:val="nil"/>
            </w:tcBorders>
            <w:shd w:val="clear" w:color="auto" w:fill="auto"/>
            <w:tcMar>
              <w:top w:w="100" w:type="dxa"/>
              <w:left w:w="100" w:type="dxa"/>
              <w:bottom w:w="100" w:type="dxa"/>
              <w:right w:w="100" w:type="dxa"/>
            </w:tcMar>
          </w:tcPr>
          <w:p w14:paraId="076BF2E5"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.50*</w:t>
            </w:r>
          </w:p>
        </w:tc>
        <w:tc>
          <w:tcPr>
            <w:tcW w:w="1440" w:type="dxa"/>
            <w:tcBorders>
              <w:top w:val="nil"/>
              <w:left w:val="nil"/>
              <w:bottom w:val="nil"/>
              <w:right w:val="nil"/>
            </w:tcBorders>
            <w:shd w:val="clear" w:color="auto" w:fill="auto"/>
            <w:tcMar>
              <w:top w:w="100" w:type="dxa"/>
              <w:left w:w="100" w:type="dxa"/>
              <w:bottom w:w="100" w:type="dxa"/>
              <w:right w:w="100" w:type="dxa"/>
            </w:tcMar>
          </w:tcPr>
          <w:p w14:paraId="5351F629"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.27*</w:t>
            </w:r>
          </w:p>
        </w:tc>
        <w:tc>
          <w:tcPr>
            <w:tcW w:w="1455" w:type="dxa"/>
            <w:tcBorders>
              <w:top w:val="nil"/>
              <w:left w:val="nil"/>
              <w:bottom w:val="nil"/>
              <w:right w:val="nil"/>
            </w:tcBorders>
            <w:shd w:val="clear" w:color="auto" w:fill="auto"/>
            <w:tcMar>
              <w:top w:w="100" w:type="dxa"/>
              <w:left w:w="100" w:type="dxa"/>
              <w:bottom w:w="100" w:type="dxa"/>
              <w:right w:w="100" w:type="dxa"/>
            </w:tcMar>
          </w:tcPr>
          <w:p w14:paraId="0A5D5ADD"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.16</w:t>
            </w:r>
          </w:p>
        </w:tc>
        <w:tc>
          <w:tcPr>
            <w:tcW w:w="1485" w:type="dxa"/>
            <w:tcBorders>
              <w:top w:val="nil"/>
              <w:left w:val="nil"/>
              <w:bottom w:val="nil"/>
              <w:right w:val="nil"/>
            </w:tcBorders>
            <w:shd w:val="clear" w:color="auto" w:fill="auto"/>
            <w:tcMar>
              <w:top w:w="100" w:type="dxa"/>
              <w:left w:w="100" w:type="dxa"/>
              <w:bottom w:w="100" w:type="dxa"/>
              <w:right w:w="100" w:type="dxa"/>
            </w:tcMar>
          </w:tcPr>
          <w:p w14:paraId="3A738D34"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.24*</w:t>
            </w:r>
          </w:p>
        </w:tc>
      </w:tr>
      <w:tr w:rsidR="00363F93" w:rsidRPr="00363F93" w14:paraId="59C7877E" w14:textId="77777777" w:rsidTr="005D76CA">
        <w:trPr>
          <w:trHeight w:val="480"/>
        </w:trPr>
        <w:tc>
          <w:tcPr>
            <w:tcW w:w="1650" w:type="dxa"/>
            <w:tcBorders>
              <w:top w:val="nil"/>
              <w:left w:val="nil"/>
              <w:bottom w:val="nil"/>
              <w:right w:val="nil"/>
            </w:tcBorders>
            <w:shd w:val="clear" w:color="auto" w:fill="auto"/>
            <w:tcMar>
              <w:top w:w="100" w:type="dxa"/>
              <w:left w:w="100" w:type="dxa"/>
              <w:bottom w:w="100" w:type="dxa"/>
              <w:right w:w="100" w:type="dxa"/>
            </w:tcMar>
          </w:tcPr>
          <w:p w14:paraId="66F31633"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MDD</w:t>
            </w:r>
          </w:p>
        </w:tc>
        <w:tc>
          <w:tcPr>
            <w:tcW w:w="1395" w:type="dxa"/>
            <w:tcBorders>
              <w:top w:val="nil"/>
              <w:left w:val="nil"/>
              <w:bottom w:val="nil"/>
              <w:right w:val="nil"/>
            </w:tcBorders>
            <w:shd w:val="clear" w:color="auto" w:fill="auto"/>
            <w:tcMar>
              <w:top w:w="100" w:type="dxa"/>
              <w:left w:w="100" w:type="dxa"/>
              <w:bottom w:w="100" w:type="dxa"/>
              <w:right w:w="100" w:type="dxa"/>
            </w:tcMar>
          </w:tcPr>
          <w:p w14:paraId="16A7A009"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.41*</w:t>
            </w:r>
          </w:p>
        </w:tc>
        <w:tc>
          <w:tcPr>
            <w:tcW w:w="1470" w:type="dxa"/>
            <w:tcBorders>
              <w:top w:val="nil"/>
              <w:left w:val="nil"/>
              <w:bottom w:val="nil"/>
              <w:right w:val="nil"/>
            </w:tcBorders>
            <w:shd w:val="clear" w:color="auto" w:fill="auto"/>
            <w:tcMar>
              <w:top w:w="100" w:type="dxa"/>
              <w:left w:w="100" w:type="dxa"/>
              <w:bottom w:w="100" w:type="dxa"/>
              <w:right w:w="100" w:type="dxa"/>
            </w:tcMar>
          </w:tcPr>
          <w:p w14:paraId="37B33643"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.24*</w:t>
            </w:r>
          </w:p>
        </w:tc>
        <w:tc>
          <w:tcPr>
            <w:tcW w:w="1440" w:type="dxa"/>
            <w:tcBorders>
              <w:top w:val="nil"/>
              <w:left w:val="nil"/>
              <w:bottom w:val="nil"/>
              <w:right w:val="nil"/>
            </w:tcBorders>
            <w:shd w:val="clear" w:color="auto" w:fill="auto"/>
            <w:tcMar>
              <w:top w:w="100" w:type="dxa"/>
              <w:left w:w="100" w:type="dxa"/>
              <w:bottom w:w="100" w:type="dxa"/>
              <w:right w:w="100" w:type="dxa"/>
            </w:tcMar>
          </w:tcPr>
          <w:p w14:paraId="71357CA2"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.33*</w:t>
            </w:r>
          </w:p>
        </w:tc>
        <w:tc>
          <w:tcPr>
            <w:tcW w:w="1455" w:type="dxa"/>
            <w:tcBorders>
              <w:top w:val="nil"/>
              <w:left w:val="nil"/>
              <w:bottom w:val="nil"/>
              <w:right w:val="nil"/>
            </w:tcBorders>
            <w:shd w:val="clear" w:color="auto" w:fill="auto"/>
            <w:tcMar>
              <w:top w:w="100" w:type="dxa"/>
              <w:left w:w="100" w:type="dxa"/>
              <w:bottom w:w="100" w:type="dxa"/>
              <w:right w:w="100" w:type="dxa"/>
            </w:tcMar>
          </w:tcPr>
          <w:p w14:paraId="2BFB39F4"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.25</w:t>
            </w:r>
          </w:p>
        </w:tc>
        <w:tc>
          <w:tcPr>
            <w:tcW w:w="1485" w:type="dxa"/>
            <w:tcBorders>
              <w:top w:val="nil"/>
              <w:left w:val="nil"/>
              <w:bottom w:val="nil"/>
              <w:right w:val="nil"/>
            </w:tcBorders>
            <w:shd w:val="clear" w:color="auto" w:fill="auto"/>
            <w:tcMar>
              <w:top w:w="100" w:type="dxa"/>
              <w:left w:w="100" w:type="dxa"/>
              <w:bottom w:w="100" w:type="dxa"/>
              <w:right w:w="100" w:type="dxa"/>
            </w:tcMar>
          </w:tcPr>
          <w:p w14:paraId="5FEB1D15"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.14</w:t>
            </w:r>
          </w:p>
        </w:tc>
      </w:tr>
      <w:tr w:rsidR="00363F93" w:rsidRPr="00363F93" w14:paraId="6E9F9F3F" w14:textId="77777777" w:rsidTr="005D76CA">
        <w:trPr>
          <w:trHeight w:val="480"/>
        </w:trPr>
        <w:tc>
          <w:tcPr>
            <w:tcW w:w="1650" w:type="dxa"/>
            <w:tcBorders>
              <w:top w:val="nil"/>
              <w:left w:val="nil"/>
              <w:bottom w:val="nil"/>
              <w:right w:val="nil"/>
            </w:tcBorders>
            <w:shd w:val="clear" w:color="auto" w:fill="auto"/>
            <w:tcMar>
              <w:top w:w="100" w:type="dxa"/>
              <w:left w:w="100" w:type="dxa"/>
              <w:bottom w:w="100" w:type="dxa"/>
              <w:right w:w="100" w:type="dxa"/>
            </w:tcMar>
          </w:tcPr>
          <w:p w14:paraId="56A5D6F2"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lastRenderedPageBreak/>
              <w:t>GAD</w:t>
            </w:r>
          </w:p>
        </w:tc>
        <w:tc>
          <w:tcPr>
            <w:tcW w:w="1395" w:type="dxa"/>
            <w:tcBorders>
              <w:top w:val="nil"/>
              <w:left w:val="nil"/>
              <w:bottom w:val="nil"/>
              <w:right w:val="nil"/>
            </w:tcBorders>
            <w:shd w:val="clear" w:color="auto" w:fill="auto"/>
            <w:tcMar>
              <w:top w:w="100" w:type="dxa"/>
              <w:left w:w="100" w:type="dxa"/>
              <w:bottom w:w="100" w:type="dxa"/>
              <w:right w:w="100" w:type="dxa"/>
            </w:tcMar>
          </w:tcPr>
          <w:p w14:paraId="3333EA84"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.35*</w:t>
            </w:r>
          </w:p>
        </w:tc>
        <w:tc>
          <w:tcPr>
            <w:tcW w:w="1470" w:type="dxa"/>
            <w:tcBorders>
              <w:top w:val="nil"/>
              <w:left w:val="nil"/>
              <w:bottom w:val="nil"/>
              <w:right w:val="nil"/>
            </w:tcBorders>
            <w:shd w:val="clear" w:color="auto" w:fill="auto"/>
            <w:tcMar>
              <w:top w:w="100" w:type="dxa"/>
              <w:left w:w="100" w:type="dxa"/>
              <w:bottom w:w="100" w:type="dxa"/>
              <w:right w:w="100" w:type="dxa"/>
            </w:tcMar>
          </w:tcPr>
          <w:p w14:paraId="69B8934E"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.26</w:t>
            </w:r>
          </w:p>
        </w:tc>
        <w:tc>
          <w:tcPr>
            <w:tcW w:w="1440" w:type="dxa"/>
            <w:tcBorders>
              <w:top w:val="nil"/>
              <w:left w:val="nil"/>
              <w:bottom w:val="nil"/>
              <w:right w:val="nil"/>
            </w:tcBorders>
            <w:shd w:val="clear" w:color="auto" w:fill="auto"/>
            <w:tcMar>
              <w:top w:w="100" w:type="dxa"/>
              <w:left w:w="100" w:type="dxa"/>
              <w:bottom w:w="100" w:type="dxa"/>
              <w:right w:w="100" w:type="dxa"/>
            </w:tcMar>
          </w:tcPr>
          <w:p w14:paraId="68F810DE"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.30*</w:t>
            </w:r>
          </w:p>
        </w:tc>
        <w:tc>
          <w:tcPr>
            <w:tcW w:w="1455" w:type="dxa"/>
            <w:tcBorders>
              <w:top w:val="nil"/>
              <w:left w:val="nil"/>
              <w:bottom w:val="nil"/>
              <w:right w:val="nil"/>
            </w:tcBorders>
            <w:shd w:val="clear" w:color="auto" w:fill="auto"/>
            <w:tcMar>
              <w:top w:w="100" w:type="dxa"/>
              <w:left w:w="100" w:type="dxa"/>
              <w:bottom w:w="100" w:type="dxa"/>
              <w:right w:w="100" w:type="dxa"/>
            </w:tcMar>
          </w:tcPr>
          <w:p w14:paraId="0FAC0651"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w:t>
            </w:r>
            <w:r w:rsidRPr="00363F93">
              <w:rPr>
                <w:rFonts w:ascii="Times New Roman" w:hAnsi="Times New Roman" w:cs="Times New Roman"/>
                <w:sz w:val="24"/>
                <w:szCs w:val="24"/>
              </w:rPr>
              <w:t>.14</w:t>
            </w:r>
          </w:p>
        </w:tc>
        <w:tc>
          <w:tcPr>
            <w:tcW w:w="1485" w:type="dxa"/>
            <w:tcBorders>
              <w:top w:val="nil"/>
              <w:left w:val="nil"/>
              <w:bottom w:val="nil"/>
              <w:right w:val="nil"/>
            </w:tcBorders>
            <w:shd w:val="clear" w:color="auto" w:fill="auto"/>
            <w:tcMar>
              <w:top w:w="100" w:type="dxa"/>
              <w:left w:w="100" w:type="dxa"/>
              <w:bottom w:w="100" w:type="dxa"/>
              <w:right w:w="100" w:type="dxa"/>
            </w:tcMar>
          </w:tcPr>
          <w:p w14:paraId="557B19F5" w14:textId="77777777" w:rsidR="00D370D1" w:rsidRPr="00363F93" w:rsidRDefault="00D370D1" w:rsidP="005D76CA">
            <w:pPr>
              <w:rPr>
                <w:rFonts w:ascii="Times New Roman" w:hAnsi="Times New Roman" w:cs="Times New Roman"/>
                <w:b/>
                <w:bCs/>
                <w:sz w:val="24"/>
                <w:szCs w:val="24"/>
              </w:rPr>
            </w:pPr>
            <w:r w:rsidRPr="00363F93">
              <w:rPr>
                <w:rFonts w:ascii="Times New Roman" w:hAnsi="Times New Roman" w:cs="Times New Roman"/>
                <w:b/>
                <w:bCs/>
                <w:sz w:val="24"/>
                <w:szCs w:val="24"/>
              </w:rPr>
              <w:t>.31*</w:t>
            </w:r>
          </w:p>
        </w:tc>
      </w:tr>
      <w:tr w:rsidR="00363F93" w:rsidRPr="00363F93" w14:paraId="7F405C12" w14:textId="77777777" w:rsidTr="00A1547D">
        <w:trPr>
          <w:trHeight w:val="20"/>
        </w:trPr>
        <w:tc>
          <w:tcPr>
            <w:tcW w:w="1650" w:type="dxa"/>
            <w:tcBorders>
              <w:top w:val="nil"/>
              <w:left w:val="nil"/>
              <w:bottom w:val="single" w:sz="8" w:space="0" w:color="000000"/>
              <w:right w:val="nil"/>
            </w:tcBorders>
            <w:shd w:val="clear" w:color="auto" w:fill="auto"/>
            <w:tcMar>
              <w:top w:w="100" w:type="dxa"/>
              <w:left w:w="100" w:type="dxa"/>
              <w:bottom w:w="100" w:type="dxa"/>
              <w:right w:w="100" w:type="dxa"/>
            </w:tcMar>
          </w:tcPr>
          <w:p w14:paraId="7CAD2C85"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SU</w:t>
            </w:r>
          </w:p>
        </w:tc>
        <w:tc>
          <w:tcPr>
            <w:tcW w:w="1395" w:type="dxa"/>
            <w:tcBorders>
              <w:top w:val="nil"/>
              <w:left w:val="nil"/>
              <w:bottom w:val="single" w:sz="8" w:space="0" w:color="000000"/>
              <w:right w:val="nil"/>
            </w:tcBorders>
            <w:shd w:val="clear" w:color="auto" w:fill="auto"/>
            <w:tcMar>
              <w:top w:w="100" w:type="dxa"/>
              <w:left w:w="100" w:type="dxa"/>
              <w:bottom w:w="100" w:type="dxa"/>
              <w:right w:w="100" w:type="dxa"/>
            </w:tcMar>
          </w:tcPr>
          <w:p w14:paraId="1A91D53E"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.59*</w:t>
            </w:r>
          </w:p>
        </w:tc>
        <w:tc>
          <w:tcPr>
            <w:tcW w:w="1470" w:type="dxa"/>
            <w:tcBorders>
              <w:top w:val="nil"/>
              <w:left w:val="nil"/>
              <w:bottom w:val="single" w:sz="8" w:space="0" w:color="000000"/>
              <w:right w:val="nil"/>
            </w:tcBorders>
            <w:shd w:val="clear" w:color="auto" w:fill="auto"/>
            <w:tcMar>
              <w:top w:w="100" w:type="dxa"/>
              <w:left w:w="100" w:type="dxa"/>
              <w:bottom w:w="100" w:type="dxa"/>
              <w:right w:w="100" w:type="dxa"/>
            </w:tcMar>
          </w:tcPr>
          <w:p w14:paraId="67AE66CA"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.72*</w:t>
            </w:r>
          </w:p>
        </w:tc>
        <w:tc>
          <w:tcPr>
            <w:tcW w:w="1440" w:type="dxa"/>
            <w:tcBorders>
              <w:top w:val="nil"/>
              <w:left w:val="nil"/>
              <w:bottom w:val="single" w:sz="8" w:space="0" w:color="000000"/>
              <w:right w:val="nil"/>
            </w:tcBorders>
            <w:shd w:val="clear" w:color="auto" w:fill="auto"/>
            <w:tcMar>
              <w:top w:w="100" w:type="dxa"/>
              <w:left w:w="100" w:type="dxa"/>
              <w:bottom w:w="100" w:type="dxa"/>
              <w:right w:w="100" w:type="dxa"/>
            </w:tcMar>
          </w:tcPr>
          <w:p w14:paraId="28AA4739"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.38*</w:t>
            </w:r>
          </w:p>
        </w:tc>
        <w:tc>
          <w:tcPr>
            <w:tcW w:w="1455" w:type="dxa"/>
            <w:tcBorders>
              <w:top w:val="nil"/>
              <w:left w:val="nil"/>
              <w:bottom w:val="single" w:sz="8" w:space="0" w:color="000000"/>
              <w:right w:val="nil"/>
            </w:tcBorders>
            <w:shd w:val="clear" w:color="auto" w:fill="auto"/>
            <w:tcMar>
              <w:top w:w="100" w:type="dxa"/>
              <w:left w:w="100" w:type="dxa"/>
              <w:bottom w:w="100" w:type="dxa"/>
              <w:right w:w="100" w:type="dxa"/>
            </w:tcMar>
          </w:tcPr>
          <w:p w14:paraId="277B2881"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.42*</w:t>
            </w:r>
          </w:p>
        </w:tc>
        <w:tc>
          <w:tcPr>
            <w:tcW w:w="1485" w:type="dxa"/>
            <w:tcBorders>
              <w:top w:val="nil"/>
              <w:left w:val="nil"/>
              <w:bottom w:val="single" w:sz="8" w:space="0" w:color="000000"/>
              <w:right w:val="nil"/>
            </w:tcBorders>
            <w:shd w:val="clear" w:color="auto" w:fill="auto"/>
            <w:tcMar>
              <w:top w:w="100" w:type="dxa"/>
              <w:left w:w="100" w:type="dxa"/>
              <w:bottom w:w="100" w:type="dxa"/>
              <w:right w:w="100" w:type="dxa"/>
            </w:tcMar>
          </w:tcPr>
          <w:p w14:paraId="3ACDABB0"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.57*</w:t>
            </w:r>
          </w:p>
        </w:tc>
      </w:tr>
      <w:tr w:rsidR="00363F93" w:rsidRPr="00363F93" w14:paraId="49731937" w14:textId="77777777" w:rsidTr="00A1547D">
        <w:trPr>
          <w:trHeight w:val="20"/>
        </w:trPr>
        <w:tc>
          <w:tcPr>
            <w:tcW w:w="4515" w:type="dxa"/>
            <w:gridSpan w:val="3"/>
            <w:tcBorders>
              <w:top w:val="nil"/>
              <w:left w:val="nil"/>
              <w:bottom w:val="single" w:sz="8" w:space="0" w:color="000000"/>
              <w:right w:val="nil"/>
            </w:tcBorders>
            <w:shd w:val="clear" w:color="auto" w:fill="auto"/>
            <w:tcMar>
              <w:top w:w="100" w:type="dxa"/>
              <w:left w:w="100" w:type="dxa"/>
              <w:bottom w:w="100" w:type="dxa"/>
              <w:right w:w="100" w:type="dxa"/>
            </w:tcMar>
          </w:tcPr>
          <w:p w14:paraId="54785F75" w14:textId="18D35C90" w:rsidR="00A1547D" w:rsidRPr="00363F93" w:rsidRDefault="00A1547D" w:rsidP="005D76CA">
            <w:pPr>
              <w:rPr>
                <w:rFonts w:ascii="Times New Roman" w:hAnsi="Times New Roman" w:cs="Times New Roman"/>
                <w:sz w:val="24"/>
                <w:szCs w:val="24"/>
              </w:rPr>
            </w:pPr>
            <w:r w:rsidRPr="00363F93">
              <w:rPr>
                <w:rFonts w:ascii="Times New Roman" w:hAnsi="Times New Roman" w:cs="Times New Roman"/>
                <w:sz w:val="24"/>
                <w:szCs w:val="24"/>
              </w:rPr>
              <w:t>Adult Cross-Trait Cross-Twin</w:t>
            </w:r>
          </w:p>
        </w:tc>
        <w:tc>
          <w:tcPr>
            <w:tcW w:w="1440" w:type="dxa"/>
            <w:tcBorders>
              <w:top w:val="nil"/>
              <w:left w:val="nil"/>
              <w:bottom w:val="single" w:sz="8" w:space="0" w:color="000000"/>
              <w:right w:val="nil"/>
            </w:tcBorders>
            <w:shd w:val="clear" w:color="auto" w:fill="auto"/>
            <w:tcMar>
              <w:top w:w="100" w:type="dxa"/>
              <w:left w:w="100" w:type="dxa"/>
              <w:bottom w:w="100" w:type="dxa"/>
              <w:right w:w="100" w:type="dxa"/>
            </w:tcMar>
          </w:tcPr>
          <w:p w14:paraId="28F2F827" w14:textId="77777777" w:rsidR="00A1547D" w:rsidRPr="00363F93" w:rsidRDefault="00A1547D" w:rsidP="005D76CA">
            <w:pPr>
              <w:rPr>
                <w:rFonts w:ascii="Times New Roman" w:hAnsi="Times New Roman" w:cs="Times New Roman"/>
                <w:sz w:val="24"/>
                <w:szCs w:val="24"/>
              </w:rPr>
            </w:pPr>
            <w:r w:rsidRPr="00363F93">
              <w:rPr>
                <w:rFonts w:ascii="Times New Roman" w:hAnsi="Times New Roman" w:cs="Times New Roman"/>
                <w:sz w:val="24"/>
                <w:szCs w:val="24"/>
              </w:rPr>
              <w:t xml:space="preserve"> </w:t>
            </w:r>
          </w:p>
        </w:tc>
        <w:tc>
          <w:tcPr>
            <w:tcW w:w="1455" w:type="dxa"/>
            <w:tcBorders>
              <w:top w:val="nil"/>
              <w:left w:val="nil"/>
              <w:bottom w:val="single" w:sz="8" w:space="0" w:color="000000"/>
              <w:right w:val="nil"/>
            </w:tcBorders>
            <w:shd w:val="clear" w:color="auto" w:fill="auto"/>
            <w:tcMar>
              <w:top w:w="100" w:type="dxa"/>
              <w:left w:w="100" w:type="dxa"/>
              <w:bottom w:w="100" w:type="dxa"/>
              <w:right w:w="100" w:type="dxa"/>
            </w:tcMar>
          </w:tcPr>
          <w:p w14:paraId="0C26B22F" w14:textId="77777777" w:rsidR="00A1547D" w:rsidRPr="00363F93" w:rsidRDefault="00A1547D" w:rsidP="005D76CA">
            <w:pPr>
              <w:rPr>
                <w:rFonts w:ascii="Times New Roman" w:hAnsi="Times New Roman" w:cs="Times New Roman"/>
                <w:sz w:val="24"/>
                <w:szCs w:val="24"/>
              </w:rPr>
            </w:pPr>
            <w:r w:rsidRPr="00363F93">
              <w:rPr>
                <w:rFonts w:ascii="Times New Roman" w:hAnsi="Times New Roman" w:cs="Times New Roman"/>
                <w:sz w:val="24"/>
                <w:szCs w:val="24"/>
              </w:rPr>
              <w:t xml:space="preserve"> </w:t>
            </w:r>
          </w:p>
        </w:tc>
        <w:tc>
          <w:tcPr>
            <w:tcW w:w="1485" w:type="dxa"/>
            <w:tcBorders>
              <w:top w:val="nil"/>
              <w:left w:val="nil"/>
              <w:bottom w:val="single" w:sz="8" w:space="0" w:color="000000"/>
              <w:right w:val="nil"/>
            </w:tcBorders>
            <w:shd w:val="clear" w:color="auto" w:fill="auto"/>
            <w:tcMar>
              <w:top w:w="100" w:type="dxa"/>
              <w:left w:w="100" w:type="dxa"/>
              <w:bottom w:w="100" w:type="dxa"/>
              <w:right w:w="100" w:type="dxa"/>
            </w:tcMar>
          </w:tcPr>
          <w:p w14:paraId="438E6986" w14:textId="77777777" w:rsidR="00A1547D" w:rsidRPr="00363F93" w:rsidRDefault="00A1547D" w:rsidP="005D76CA">
            <w:pPr>
              <w:rPr>
                <w:rFonts w:ascii="Times New Roman" w:hAnsi="Times New Roman" w:cs="Times New Roman"/>
                <w:sz w:val="24"/>
                <w:szCs w:val="24"/>
              </w:rPr>
            </w:pPr>
            <w:r w:rsidRPr="00363F93">
              <w:rPr>
                <w:rFonts w:ascii="Times New Roman" w:hAnsi="Times New Roman" w:cs="Times New Roman"/>
                <w:sz w:val="24"/>
                <w:szCs w:val="24"/>
              </w:rPr>
              <w:t xml:space="preserve"> </w:t>
            </w:r>
          </w:p>
        </w:tc>
      </w:tr>
      <w:tr w:rsidR="00363F93" w:rsidRPr="00363F93" w14:paraId="29D4925D" w14:textId="77777777" w:rsidTr="00A1547D">
        <w:trPr>
          <w:trHeight w:val="20"/>
        </w:trPr>
        <w:tc>
          <w:tcPr>
            <w:tcW w:w="1650" w:type="dxa"/>
            <w:tcBorders>
              <w:top w:val="nil"/>
              <w:left w:val="nil"/>
              <w:bottom w:val="single" w:sz="8" w:space="0" w:color="000000"/>
              <w:right w:val="nil"/>
            </w:tcBorders>
            <w:shd w:val="clear" w:color="auto" w:fill="auto"/>
            <w:tcMar>
              <w:top w:w="100" w:type="dxa"/>
              <w:left w:w="100" w:type="dxa"/>
              <w:bottom w:w="100" w:type="dxa"/>
              <w:right w:w="100" w:type="dxa"/>
            </w:tcMar>
          </w:tcPr>
          <w:p w14:paraId="5F9B1D28"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 xml:space="preserve"> </w:t>
            </w:r>
          </w:p>
        </w:tc>
        <w:tc>
          <w:tcPr>
            <w:tcW w:w="1395" w:type="dxa"/>
            <w:tcBorders>
              <w:top w:val="nil"/>
              <w:left w:val="nil"/>
              <w:bottom w:val="single" w:sz="8" w:space="0" w:color="000000"/>
              <w:right w:val="nil"/>
            </w:tcBorders>
            <w:shd w:val="clear" w:color="auto" w:fill="auto"/>
            <w:tcMar>
              <w:top w:w="100" w:type="dxa"/>
              <w:left w:w="100" w:type="dxa"/>
              <w:bottom w:w="100" w:type="dxa"/>
              <w:right w:w="100" w:type="dxa"/>
            </w:tcMar>
          </w:tcPr>
          <w:p w14:paraId="5CBA80FD"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MZF</w:t>
            </w:r>
          </w:p>
        </w:tc>
        <w:tc>
          <w:tcPr>
            <w:tcW w:w="1470" w:type="dxa"/>
            <w:tcBorders>
              <w:top w:val="nil"/>
              <w:left w:val="nil"/>
              <w:bottom w:val="single" w:sz="8" w:space="0" w:color="000000"/>
              <w:right w:val="nil"/>
            </w:tcBorders>
            <w:shd w:val="clear" w:color="auto" w:fill="auto"/>
            <w:tcMar>
              <w:top w:w="100" w:type="dxa"/>
              <w:left w:w="100" w:type="dxa"/>
              <w:bottom w:w="100" w:type="dxa"/>
              <w:right w:w="100" w:type="dxa"/>
            </w:tcMar>
          </w:tcPr>
          <w:p w14:paraId="79F3549B"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MZM</w:t>
            </w:r>
          </w:p>
        </w:tc>
        <w:tc>
          <w:tcPr>
            <w:tcW w:w="1440" w:type="dxa"/>
            <w:tcBorders>
              <w:top w:val="nil"/>
              <w:left w:val="nil"/>
              <w:bottom w:val="single" w:sz="8" w:space="0" w:color="000000"/>
              <w:right w:val="nil"/>
            </w:tcBorders>
            <w:shd w:val="clear" w:color="auto" w:fill="auto"/>
            <w:tcMar>
              <w:top w:w="100" w:type="dxa"/>
              <w:left w:w="100" w:type="dxa"/>
              <w:bottom w:w="100" w:type="dxa"/>
              <w:right w:w="100" w:type="dxa"/>
            </w:tcMar>
          </w:tcPr>
          <w:p w14:paraId="0701B154"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DZF</w:t>
            </w:r>
          </w:p>
        </w:tc>
        <w:tc>
          <w:tcPr>
            <w:tcW w:w="1455" w:type="dxa"/>
            <w:tcBorders>
              <w:top w:val="nil"/>
              <w:left w:val="nil"/>
              <w:bottom w:val="single" w:sz="8" w:space="0" w:color="000000"/>
              <w:right w:val="nil"/>
            </w:tcBorders>
            <w:shd w:val="clear" w:color="auto" w:fill="auto"/>
            <w:tcMar>
              <w:top w:w="100" w:type="dxa"/>
              <w:left w:w="100" w:type="dxa"/>
              <w:bottom w:w="100" w:type="dxa"/>
              <w:right w:w="100" w:type="dxa"/>
            </w:tcMar>
          </w:tcPr>
          <w:p w14:paraId="66FC9019"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DZM</w:t>
            </w:r>
          </w:p>
        </w:tc>
        <w:tc>
          <w:tcPr>
            <w:tcW w:w="1485" w:type="dxa"/>
            <w:tcBorders>
              <w:top w:val="nil"/>
              <w:left w:val="nil"/>
              <w:bottom w:val="single" w:sz="8" w:space="0" w:color="000000"/>
              <w:right w:val="nil"/>
            </w:tcBorders>
            <w:shd w:val="clear" w:color="auto" w:fill="auto"/>
            <w:tcMar>
              <w:top w:w="100" w:type="dxa"/>
              <w:left w:w="100" w:type="dxa"/>
              <w:bottom w:w="100" w:type="dxa"/>
              <w:right w:w="100" w:type="dxa"/>
            </w:tcMar>
          </w:tcPr>
          <w:p w14:paraId="0230EBD9"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DZOS</w:t>
            </w:r>
          </w:p>
        </w:tc>
      </w:tr>
      <w:tr w:rsidR="00363F93" w:rsidRPr="00363F93" w14:paraId="2A299F3E" w14:textId="77777777" w:rsidTr="005D76CA">
        <w:trPr>
          <w:trHeight w:val="500"/>
        </w:trPr>
        <w:tc>
          <w:tcPr>
            <w:tcW w:w="1650" w:type="dxa"/>
            <w:tcBorders>
              <w:top w:val="nil"/>
              <w:left w:val="nil"/>
              <w:bottom w:val="nil"/>
              <w:right w:val="nil"/>
            </w:tcBorders>
            <w:shd w:val="clear" w:color="auto" w:fill="auto"/>
            <w:tcMar>
              <w:top w:w="100" w:type="dxa"/>
              <w:left w:w="100" w:type="dxa"/>
              <w:bottom w:w="100" w:type="dxa"/>
              <w:right w:w="100" w:type="dxa"/>
            </w:tcMar>
          </w:tcPr>
          <w:p w14:paraId="5AFFCBE8"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ASPD/MDD</w:t>
            </w:r>
          </w:p>
        </w:tc>
        <w:tc>
          <w:tcPr>
            <w:tcW w:w="1395" w:type="dxa"/>
            <w:tcBorders>
              <w:top w:val="nil"/>
              <w:left w:val="nil"/>
              <w:bottom w:val="nil"/>
              <w:right w:val="nil"/>
            </w:tcBorders>
            <w:shd w:val="clear" w:color="auto" w:fill="auto"/>
            <w:tcMar>
              <w:top w:w="100" w:type="dxa"/>
              <w:left w:w="100" w:type="dxa"/>
              <w:bottom w:w="100" w:type="dxa"/>
              <w:right w:w="100" w:type="dxa"/>
            </w:tcMar>
          </w:tcPr>
          <w:p w14:paraId="223E771F"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.27*</w:t>
            </w:r>
          </w:p>
        </w:tc>
        <w:tc>
          <w:tcPr>
            <w:tcW w:w="1470" w:type="dxa"/>
            <w:tcBorders>
              <w:top w:val="nil"/>
              <w:left w:val="nil"/>
              <w:bottom w:val="nil"/>
              <w:right w:val="nil"/>
            </w:tcBorders>
            <w:shd w:val="clear" w:color="auto" w:fill="auto"/>
            <w:tcMar>
              <w:top w:w="100" w:type="dxa"/>
              <w:left w:w="100" w:type="dxa"/>
              <w:bottom w:w="100" w:type="dxa"/>
              <w:right w:w="100" w:type="dxa"/>
            </w:tcMar>
          </w:tcPr>
          <w:p w14:paraId="516CB30F"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.20*</w:t>
            </w:r>
          </w:p>
        </w:tc>
        <w:tc>
          <w:tcPr>
            <w:tcW w:w="1440" w:type="dxa"/>
            <w:tcBorders>
              <w:top w:val="nil"/>
              <w:left w:val="nil"/>
              <w:bottom w:val="nil"/>
              <w:right w:val="nil"/>
            </w:tcBorders>
            <w:shd w:val="clear" w:color="auto" w:fill="auto"/>
            <w:tcMar>
              <w:top w:w="100" w:type="dxa"/>
              <w:left w:w="100" w:type="dxa"/>
              <w:bottom w:w="100" w:type="dxa"/>
              <w:right w:w="100" w:type="dxa"/>
            </w:tcMar>
          </w:tcPr>
          <w:p w14:paraId="521E1546"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.24*</w:t>
            </w:r>
          </w:p>
        </w:tc>
        <w:tc>
          <w:tcPr>
            <w:tcW w:w="1455" w:type="dxa"/>
            <w:tcBorders>
              <w:top w:val="nil"/>
              <w:left w:val="nil"/>
              <w:bottom w:val="nil"/>
              <w:right w:val="nil"/>
            </w:tcBorders>
            <w:shd w:val="clear" w:color="auto" w:fill="auto"/>
            <w:tcMar>
              <w:top w:w="100" w:type="dxa"/>
              <w:left w:w="100" w:type="dxa"/>
              <w:bottom w:w="100" w:type="dxa"/>
              <w:right w:w="100" w:type="dxa"/>
            </w:tcMar>
          </w:tcPr>
          <w:p w14:paraId="6722FB90"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.11</w:t>
            </w:r>
          </w:p>
        </w:tc>
        <w:tc>
          <w:tcPr>
            <w:tcW w:w="1485" w:type="dxa"/>
            <w:tcBorders>
              <w:top w:val="nil"/>
              <w:left w:val="nil"/>
              <w:bottom w:val="nil"/>
              <w:right w:val="nil"/>
            </w:tcBorders>
            <w:shd w:val="clear" w:color="auto" w:fill="auto"/>
            <w:tcMar>
              <w:top w:w="100" w:type="dxa"/>
              <w:left w:w="100" w:type="dxa"/>
              <w:bottom w:w="100" w:type="dxa"/>
              <w:right w:w="100" w:type="dxa"/>
            </w:tcMar>
          </w:tcPr>
          <w:p w14:paraId="4419BB0C"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.04</w:t>
            </w:r>
          </w:p>
        </w:tc>
      </w:tr>
      <w:tr w:rsidR="00363F93" w:rsidRPr="00363F93" w14:paraId="3318AB49" w14:textId="77777777" w:rsidTr="005D76CA">
        <w:trPr>
          <w:trHeight w:val="480"/>
        </w:trPr>
        <w:tc>
          <w:tcPr>
            <w:tcW w:w="1650" w:type="dxa"/>
            <w:tcBorders>
              <w:top w:val="nil"/>
              <w:left w:val="nil"/>
              <w:bottom w:val="nil"/>
              <w:right w:val="nil"/>
            </w:tcBorders>
            <w:shd w:val="clear" w:color="auto" w:fill="auto"/>
            <w:tcMar>
              <w:top w:w="100" w:type="dxa"/>
              <w:left w:w="100" w:type="dxa"/>
              <w:bottom w:w="100" w:type="dxa"/>
              <w:right w:w="100" w:type="dxa"/>
            </w:tcMar>
          </w:tcPr>
          <w:p w14:paraId="19CEC5DF"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ASPD/GAD</w:t>
            </w:r>
          </w:p>
        </w:tc>
        <w:tc>
          <w:tcPr>
            <w:tcW w:w="1395" w:type="dxa"/>
            <w:tcBorders>
              <w:top w:val="nil"/>
              <w:left w:val="nil"/>
              <w:bottom w:val="nil"/>
              <w:right w:val="nil"/>
            </w:tcBorders>
            <w:shd w:val="clear" w:color="auto" w:fill="auto"/>
            <w:tcMar>
              <w:top w:w="100" w:type="dxa"/>
              <w:left w:w="100" w:type="dxa"/>
              <w:bottom w:w="100" w:type="dxa"/>
              <w:right w:w="100" w:type="dxa"/>
            </w:tcMar>
          </w:tcPr>
          <w:p w14:paraId="2C89C644"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.27*</w:t>
            </w:r>
          </w:p>
        </w:tc>
        <w:tc>
          <w:tcPr>
            <w:tcW w:w="1470" w:type="dxa"/>
            <w:tcBorders>
              <w:top w:val="nil"/>
              <w:left w:val="nil"/>
              <w:bottom w:val="nil"/>
              <w:right w:val="nil"/>
            </w:tcBorders>
            <w:shd w:val="clear" w:color="auto" w:fill="auto"/>
            <w:tcMar>
              <w:top w:w="100" w:type="dxa"/>
              <w:left w:w="100" w:type="dxa"/>
              <w:bottom w:w="100" w:type="dxa"/>
              <w:right w:w="100" w:type="dxa"/>
            </w:tcMar>
          </w:tcPr>
          <w:p w14:paraId="3C87F8C4"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.36*</w:t>
            </w:r>
          </w:p>
        </w:tc>
        <w:tc>
          <w:tcPr>
            <w:tcW w:w="1440" w:type="dxa"/>
            <w:tcBorders>
              <w:top w:val="nil"/>
              <w:left w:val="nil"/>
              <w:bottom w:val="nil"/>
              <w:right w:val="nil"/>
            </w:tcBorders>
            <w:shd w:val="clear" w:color="auto" w:fill="auto"/>
            <w:tcMar>
              <w:top w:w="100" w:type="dxa"/>
              <w:left w:w="100" w:type="dxa"/>
              <w:bottom w:w="100" w:type="dxa"/>
              <w:right w:w="100" w:type="dxa"/>
            </w:tcMar>
          </w:tcPr>
          <w:p w14:paraId="475F5DC8"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.21*</w:t>
            </w:r>
          </w:p>
        </w:tc>
        <w:tc>
          <w:tcPr>
            <w:tcW w:w="1455" w:type="dxa"/>
            <w:tcBorders>
              <w:top w:val="nil"/>
              <w:left w:val="nil"/>
              <w:bottom w:val="nil"/>
              <w:right w:val="nil"/>
            </w:tcBorders>
            <w:shd w:val="clear" w:color="auto" w:fill="auto"/>
            <w:tcMar>
              <w:top w:w="100" w:type="dxa"/>
              <w:left w:w="100" w:type="dxa"/>
              <w:bottom w:w="100" w:type="dxa"/>
              <w:right w:w="100" w:type="dxa"/>
            </w:tcMar>
          </w:tcPr>
          <w:p w14:paraId="309D8EAF"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-.04</w:t>
            </w:r>
          </w:p>
        </w:tc>
        <w:tc>
          <w:tcPr>
            <w:tcW w:w="1485" w:type="dxa"/>
            <w:tcBorders>
              <w:top w:val="nil"/>
              <w:left w:val="nil"/>
              <w:bottom w:val="nil"/>
              <w:right w:val="nil"/>
            </w:tcBorders>
            <w:shd w:val="clear" w:color="auto" w:fill="auto"/>
            <w:tcMar>
              <w:top w:w="100" w:type="dxa"/>
              <w:left w:w="100" w:type="dxa"/>
              <w:bottom w:w="100" w:type="dxa"/>
              <w:right w:w="100" w:type="dxa"/>
            </w:tcMar>
          </w:tcPr>
          <w:p w14:paraId="27779EED"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.11</w:t>
            </w:r>
          </w:p>
        </w:tc>
      </w:tr>
      <w:tr w:rsidR="00363F93" w:rsidRPr="00363F93" w14:paraId="204A1465" w14:textId="77777777" w:rsidTr="005D76CA">
        <w:trPr>
          <w:trHeight w:val="480"/>
        </w:trPr>
        <w:tc>
          <w:tcPr>
            <w:tcW w:w="1650" w:type="dxa"/>
            <w:tcBorders>
              <w:top w:val="nil"/>
              <w:left w:val="nil"/>
              <w:bottom w:val="nil"/>
              <w:right w:val="nil"/>
            </w:tcBorders>
            <w:shd w:val="clear" w:color="auto" w:fill="auto"/>
            <w:tcMar>
              <w:top w:w="100" w:type="dxa"/>
              <w:left w:w="100" w:type="dxa"/>
              <w:bottom w:w="100" w:type="dxa"/>
              <w:right w:w="100" w:type="dxa"/>
            </w:tcMar>
          </w:tcPr>
          <w:p w14:paraId="546FEA68"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ASPD/SU</w:t>
            </w:r>
          </w:p>
        </w:tc>
        <w:tc>
          <w:tcPr>
            <w:tcW w:w="1395" w:type="dxa"/>
            <w:tcBorders>
              <w:top w:val="nil"/>
              <w:left w:val="nil"/>
              <w:bottom w:val="nil"/>
              <w:right w:val="nil"/>
            </w:tcBorders>
            <w:shd w:val="clear" w:color="auto" w:fill="auto"/>
            <w:tcMar>
              <w:top w:w="100" w:type="dxa"/>
              <w:left w:w="100" w:type="dxa"/>
              <w:bottom w:w="100" w:type="dxa"/>
              <w:right w:w="100" w:type="dxa"/>
            </w:tcMar>
          </w:tcPr>
          <w:p w14:paraId="64807E48"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.46*</w:t>
            </w:r>
          </w:p>
        </w:tc>
        <w:tc>
          <w:tcPr>
            <w:tcW w:w="1470" w:type="dxa"/>
            <w:tcBorders>
              <w:top w:val="nil"/>
              <w:left w:val="nil"/>
              <w:bottom w:val="nil"/>
              <w:right w:val="nil"/>
            </w:tcBorders>
            <w:shd w:val="clear" w:color="auto" w:fill="auto"/>
            <w:tcMar>
              <w:top w:w="100" w:type="dxa"/>
              <w:left w:w="100" w:type="dxa"/>
              <w:bottom w:w="100" w:type="dxa"/>
              <w:right w:w="100" w:type="dxa"/>
            </w:tcMar>
          </w:tcPr>
          <w:p w14:paraId="30797C94"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.38*</w:t>
            </w:r>
          </w:p>
        </w:tc>
        <w:tc>
          <w:tcPr>
            <w:tcW w:w="1440" w:type="dxa"/>
            <w:tcBorders>
              <w:top w:val="nil"/>
              <w:left w:val="nil"/>
              <w:bottom w:val="nil"/>
              <w:right w:val="nil"/>
            </w:tcBorders>
            <w:shd w:val="clear" w:color="auto" w:fill="auto"/>
            <w:tcMar>
              <w:top w:w="100" w:type="dxa"/>
              <w:left w:w="100" w:type="dxa"/>
              <w:bottom w:w="100" w:type="dxa"/>
              <w:right w:w="100" w:type="dxa"/>
            </w:tcMar>
          </w:tcPr>
          <w:p w14:paraId="3FAD0D3C"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.12</w:t>
            </w:r>
          </w:p>
        </w:tc>
        <w:tc>
          <w:tcPr>
            <w:tcW w:w="1455" w:type="dxa"/>
            <w:tcBorders>
              <w:top w:val="nil"/>
              <w:left w:val="nil"/>
              <w:bottom w:val="nil"/>
              <w:right w:val="nil"/>
            </w:tcBorders>
            <w:shd w:val="clear" w:color="auto" w:fill="auto"/>
            <w:tcMar>
              <w:top w:w="100" w:type="dxa"/>
              <w:left w:w="100" w:type="dxa"/>
              <w:bottom w:w="100" w:type="dxa"/>
              <w:right w:w="100" w:type="dxa"/>
            </w:tcMar>
          </w:tcPr>
          <w:p w14:paraId="6CE19DF9"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.14</w:t>
            </w:r>
          </w:p>
        </w:tc>
        <w:tc>
          <w:tcPr>
            <w:tcW w:w="1485" w:type="dxa"/>
            <w:tcBorders>
              <w:top w:val="nil"/>
              <w:left w:val="nil"/>
              <w:bottom w:val="nil"/>
              <w:right w:val="nil"/>
            </w:tcBorders>
            <w:shd w:val="clear" w:color="auto" w:fill="auto"/>
            <w:tcMar>
              <w:top w:w="100" w:type="dxa"/>
              <w:left w:w="100" w:type="dxa"/>
              <w:bottom w:w="100" w:type="dxa"/>
              <w:right w:w="100" w:type="dxa"/>
            </w:tcMar>
          </w:tcPr>
          <w:p w14:paraId="267637DE"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.21*</w:t>
            </w:r>
          </w:p>
        </w:tc>
      </w:tr>
      <w:tr w:rsidR="00363F93" w:rsidRPr="00363F93" w14:paraId="3137E8E4" w14:textId="77777777" w:rsidTr="005D76CA">
        <w:trPr>
          <w:trHeight w:val="480"/>
        </w:trPr>
        <w:tc>
          <w:tcPr>
            <w:tcW w:w="1650" w:type="dxa"/>
            <w:tcBorders>
              <w:top w:val="nil"/>
              <w:left w:val="nil"/>
              <w:bottom w:val="nil"/>
              <w:right w:val="nil"/>
            </w:tcBorders>
            <w:shd w:val="clear" w:color="auto" w:fill="auto"/>
            <w:tcMar>
              <w:top w:w="100" w:type="dxa"/>
              <w:left w:w="100" w:type="dxa"/>
              <w:bottom w:w="100" w:type="dxa"/>
              <w:right w:w="100" w:type="dxa"/>
            </w:tcMar>
          </w:tcPr>
          <w:p w14:paraId="54FD2AE0"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MDD/GAD</w:t>
            </w:r>
          </w:p>
        </w:tc>
        <w:tc>
          <w:tcPr>
            <w:tcW w:w="1395" w:type="dxa"/>
            <w:tcBorders>
              <w:top w:val="nil"/>
              <w:left w:val="nil"/>
              <w:bottom w:val="nil"/>
              <w:right w:val="nil"/>
            </w:tcBorders>
            <w:shd w:val="clear" w:color="auto" w:fill="auto"/>
            <w:tcMar>
              <w:top w:w="100" w:type="dxa"/>
              <w:left w:w="100" w:type="dxa"/>
              <w:bottom w:w="100" w:type="dxa"/>
              <w:right w:w="100" w:type="dxa"/>
            </w:tcMar>
          </w:tcPr>
          <w:p w14:paraId="0F62B875"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.34*</w:t>
            </w:r>
          </w:p>
        </w:tc>
        <w:tc>
          <w:tcPr>
            <w:tcW w:w="1470" w:type="dxa"/>
            <w:tcBorders>
              <w:top w:val="nil"/>
              <w:left w:val="nil"/>
              <w:bottom w:val="nil"/>
              <w:right w:val="nil"/>
            </w:tcBorders>
            <w:shd w:val="clear" w:color="auto" w:fill="auto"/>
            <w:tcMar>
              <w:top w:w="100" w:type="dxa"/>
              <w:left w:w="100" w:type="dxa"/>
              <w:bottom w:w="100" w:type="dxa"/>
              <w:right w:w="100" w:type="dxa"/>
            </w:tcMar>
          </w:tcPr>
          <w:p w14:paraId="594B1541"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.42*</w:t>
            </w:r>
          </w:p>
        </w:tc>
        <w:tc>
          <w:tcPr>
            <w:tcW w:w="1440" w:type="dxa"/>
            <w:tcBorders>
              <w:top w:val="nil"/>
              <w:left w:val="nil"/>
              <w:bottom w:val="nil"/>
              <w:right w:val="nil"/>
            </w:tcBorders>
            <w:shd w:val="clear" w:color="auto" w:fill="auto"/>
            <w:tcMar>
              <w:top w:w="100" w:type="dxa"/>
              <w:left w:w="100" w:type="dxa"/>
              <w:bottom w:w="100" w:type="dxa"/>
              <w:right w:w="100" w:type="dxa"/>
            </w:tcMar>
          </w:tcPr>
          <w:p w14:paraId="307B33A8"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.21*</w:t>
            </w:r>
          </w:p>
        </w:tc>
        <w:tc>
          <w:tcPr>
            <w:tcW w:w="1455" w:type="dxa"/>
            <w:tcBorders>
              <w:top w:val="nil"/>
              <w:left w:val="nil"/>
              <w:bottom w:val="nil"/>
              <w:right w:val="nil"/>
            </w:tcBorders>
            <w:shd w:val="clear" w:color="auto" w:fill="auto"/>
            <w:tcMar>
              <w:top w:w="100" w:type="dxa"/>
              <w:left w:w="100" w:type="dxa"/>
              <w:bottom w:w="100" w:type="dxa"/>
              <w:right w:w="100" w:type="dxa"/>
            </w:tcMar>
          </w:tcPr>
          <w:p w14:paraId="01799418"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.12</w:t>
            </w:r>
          </w:p>
        </w:tc>
        <w:tc>
          <w:tcPr>
            <w:tcW w:w="1485" w:type="dxa"/>
            <w:tcBorders>
              <w:top w:val="nil"/>
              <w:left w:val="nil"/>
              <w:bottom w:val="nil"/>
              <w:right w:val="nil"/>
            </w:tcBorders>
            <w:shd w:val="clear" w:color="auto" w:fill="auto"/>
            <w:tcMar>
              <w:top w:w="100" w:type="dxa"/>
              <w:left w:w="100" w:type="dxa"/>
              <w:bottom w:w="100" w:type="dxa"/>
              <w:right w:w="100" w:type="dxa"/>
            </w:tcMar>
          </w:tcPr>
          <w:p w14:paraId="30330AF3"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.15</w:t>
            </w:r>
          </w:p>
        </w:tc>
      </w:tr>
      <w:tr w:rsidR="00363F93" w:rsidRPr="00363F93" w14:paraId="2A06BA74" w14:textId="77777777" w:rsidTr="005D76CA">
        <w:trPr>
          <w:trHeight w:val="480"/>
        </w:trPr>
        <w:tc>
          <w:tcPr>
            <w:tcW w:w="1650" w:type="dxa"/>
            <w:tcBorders>
              <w:top w:val="nil"/>
              <w:left w:val="nil"/>
              <w:bottom w:val="nil"/>
              <w:right w:val="nil"/>
            </w:tcBorders>
            <w:shd w:val="clear" w:color="auto" w:fill="auto"/>
            <w:tcMar>
              <w:top w:w="100" w:type="dxa"/>
              <w:left w:w="100" w:type="dxa"/>
              <w:bottom w:w="100" w:type="dxa"/>
              <w:right w:w="100" w:type="dxa"/>
            </w:tcMar>
          </w:tcPr>
          <w:p w14:paraId="48EE4549"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MDD/SU</w:t>
            </w:r>
          </w:p>
        </w:tc>
        <w:tc>
          <w:tcPr>
            <w:tcW w:w="1395" w:type="dxa"/>
            <w:tcBorders>
              <w:top w:val="nil"/>
              <w:left w:val="nil"/>
              <w:bottom w:val="nil"/>
              <w:right w:val="nil"/>
            </w:tcBorders>
            <w:shd w:val="clear" w:color="auto" w:fill="auto"/>
            <w:tcMar>
              <w:top w:w="100" w:type="dxa"/>
              <w:left w:w="100" w:type="dxa"/>
              <w:bottom w:w="100" w:type="dxa"/>
              <w:right w:w="100" w:type="dxa"/>
            </w:tcMar>
          </w:tcPr>
          <w:p w14:paraId="77E4EA87"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.20*</w:t>
            </w:r>
          </w:p>
        </w:tc>
        <w:tc>
          <w:tcPr>
            <w:tcW w:w="1470" w:type="dxa"/>
            <w:tcBorders>
              <w:top w:val="nil"/>
              <w:left w:val="nil"/>
              <w:bottom w:val="nil"/>
              <w:right w:val="nil"/>
            </w:tcBorders>
            <w:shd w:val="clear" w:color="auto" w:fill="auto"/>
            <w:tcMar>
              <w:top w:w="100" w:type="dxa"/>
              <w:left w:w="100" w:type="dxa"/>
              <w:bottom w:w="100" w:type="dxa"/>
              <w:right w:w="100" w:type="dxa"/>
            </w:tcMar>
          </w:tcPr>
          <w:p w14:paraId="24063FDF"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.22*</w:t>
            </w:r>
          </w:p>
        </w:tc>
        <w:tc>
          <w:tcPr>
            <w:tcW w:w="1440" w:type="dxa"/>
            <w:tcBorders>
              <w:top w:val="nil"/>
              <w:left w:val="nil"/>
              <w:bottom w:val="nil"/>
              <w:right w:val="nil"/>
            </w:tcBorders>
            <w:shd w:val="clear" w:color="auto" w:fill="auto"/>
            <w:tcMar>
              <w:top w:w="100" w:type="dxa"/>
              <w:left w:w="100" w:type="dxa"/>
              <w:bottom w:w="100" w:type="dxa"/>
              <w:right w:w="100" w:type="dxa"/>
            </w:tcMar>
          </w:tcPr>
          <w:p w14:paraId="1ECD072F"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.10</w:t>
            </w:r>
          </w:p>
        </w:tc>
        <w:tc>
          <w:tcPr>
            <w:tcW w:w="1455" w:type="dxa"/>
            <w:tcBorders>
              <w:top w:val="nil"/>
              <w:left w:val="nil"/>
              <w:bottom w:val="nil"/>
              <w:right w:val="nil"/>
            </w:tcBorders>
            <w:shd w:val="clear" w:color="auto" w:fill="auto"/>
            <w:tcMar>
              <w:top w:w="100" w:type="dxa"/>
              <w:left w:w="100" w:type="dxa"/>
              <w:bottom w:w="100" w:type="dxa"/>
              <w:right w:w="100" w:type="dxa"/>
            </w:tcMar>
          </w:tcPr>
          <w:p w14:paraId="3A996041"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.11</w:t>
            </w:r>
          </w:p>
        </w:tc>
        <w:tc>
          <w:tcPr>
            <w:tcW w:w="1485" w:type="dxa"/>
            <w:tcBorders>
              <w:top w:val="nil"/>
              <w:left w:val="nil"/>
              <w:bottom w:val="nil"/>
              <w:right w:val="nil"/>
            </w:tcBorders>
            <w:shd w:val="clear" w:color="auto" w:fill="auto"/>
            <w:tcMar>
              <w:top w:w="100" w:type="dxa"/>
              <w:left w:w="100" w:type="dxa"/>
              <w:bottom w:w="100" w:type="dxa"/>
              <w:right w:w="100" w:type="dxa"/>
            </w:tcMar>
          </w:tcPr>
          <w:p w14:paraId="290E70B6"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.12</w:t>
            </w:r>
          </w:p>
        </w:tc>
      </w:tr>
      <w:tr w:rsidR="00363F93" w:rsidRPr="00363F93" w14:paraId="7798FA92" w14:textId="77777777" w:rsidTr="00A1547D">
        <w:trPr>
          <w:trHeight w:val="20"/>
        </w:trPr>
        <w:tc>
          <w:tcPr>
            <w:tcW w:w="1650" w:type="dxa"/>
            <w:tcBorders>
              <w:top w:val="nil"/>
              <w:left w:val="nil"/>
              <w:bottom w:val="single" w:sz="8" w:space="0" w:color="000000"/>
              <w:right w:val="nil"/>
            </w:tcBorders>
            <w:shd w:val="clear" w:color="auto" w:fill="auto"/>
            <w:tcMar>
              <w:top w:w="100" w:type="dxa"/>
              <w:left w:w="100" w:type="dxa"/>
              <w:bottom w:w="100" w:type="dxa"/>
              <w:right w:w="100" w:type="dxa"/>
            </w:tcMar>
          </w:tcPr>
          <w:p w14:paraId="5F2BC0CA"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GAD/SU</w:t>
            </w:r>
          </w:p>
        </w:tc>
        <w:tc>
          <w:tcPr>
            <w:tcW w:w="1395" w:type="dxa"/>
            <w:tcBorders>
              <w:top w:val="nil"/>
              <w:left w:val="nil"/>
              <w:bottom w:val="single" w:sz="8" w:space="0" w:color="000000"/>
              <w:right w:val="nil"/>
            </w:tcBorders>
            <w:shd w:val="clear" w:color="auto" w:fill="auto"/>
            <w:tcMar>
              <w:top w:w="100" w:type="dxa"/>
              <w:left w:w="100" w:type="dxa"/>
              <w:bottom w:w="100" w:type="dxa"/>
              <w:right w:w="100" w:type="dxa"/>
            </w:tcMar>
          </w:tcPr>
          <w:p w14:paraId="2C8FFE9E"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.38*</w:t>
            </w:r>
          </w:p>
        </w:tc>
        <w:tc>
          <w:tcPr>
            <w:tcW w:w="1470" w:type="dxa"/>
            <w:tcBorders>
              <w:top w:val="nil"/>
              <w:left w:val="nil"/>
              <w:bottom w:val="single" w:sz="8" w:space="0" w:color="000000"/>
              <w:right w:val="nil"/>
            </w:tcBorders>
            <w:shd w:val="clear" w:color="auto" w:fill="auto"/>
            <w:tcMar>
              <w:top w:w="100" w:type="dxa"/>
              <w:left w:w="100" w:type="dxa"/>
              <w:bottom w:w="100" w:type="dxa"/>
              <w:right w:w="100" w:type="dxa"/>
            </w:tcMar>
          </w:tcPr>
          <w:p w14:paraId="2B27C931"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.29*</w:t>
            </w:r>
          </w:p>
        </w:tc>
        <w:tc>
          <w:tcPr>
            <w:tcW w:w="1440" w:type="dxa"/>
            <w:tcBorders>
              <w:top w:val="nil"/>
              <w:left w:val="nil"/>
              <w:bottom w:val="single" w:sz="8" w:space="0" w:color="000000"/>
              <w:right w:val="nil"/>
            </w:tcBorders>
            <w:shd w:val="clear" w:color="auto" w:fill="auto"/>
            <w:tcMar>
              <w:top w:w="100" w:type="dxa"/>
              <w:left w:w="100" w:type="dxa"/>
              <w:bottom w:w="100" w:type="dxa"/>
              <w:right w:w="100" w:type="dxa"/>
            </w:tcMar>
          </w:tcPr>
          <w:p w14:paraId="305E35D1"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.12</w:t>
            </w:r>
          </w:p>
        </w:tc>
        <w:tc>
          <w:tcPr>
            <w:tcW w:w="1455" w:type="dxa"/>
            <w:tcBorders>
              <w:top w:val="nil"/>
              <w:left w:val="nil"/>
              <w:bottom w:val="single" w:sz="8" w:space="0" w:color="000000"/>
              <w:right w:val="nil"/>
            </w:tcBorders>
            <w:shd w:val="clear" w:color="auto" w:fill="auto"/>
            <w:tcMar>
              <w:top w:w="100" w:type="dxa"/>
              <w:left w:w="100" w:type="dxa"/>
              <w:bottom w:w="100" w:type="dxa"/>
              <w:right w:w="100" w:type="dxa"/>
            </w:tcMar>
          </w:tcPr>
          <w:p w14:paraId="294364AD" w14:textId="77777777" w:rsidR="00D370D1" w:rsidRPr="00363F93" w:rsidRDefault="00D370D1" w:rsidP="005D76CA">
            <w:pPr>
              <w:rPr>
                <w:rFonts w:ascii="Times New Roman" w:hAnsi="Times New Roman" w:cs="Times New Roman"/>
                <w:sz w:val="24"/>
                <w:szCs w:val="24"/>
              </w:rPr>
            </w:pPr>
            <w:r w:rsidRPr="00363F93">
              <w:rPr>
                <w:rFonts w:ascii="Times New Roman" w:hAnsi="Times New Roman" w:cs="Times New Roman"/>
                <w:sz w:val="24"/>
                <w:szCs w:val="24"/>
              </w:rPr>
              <w:t>-.06</w:t>
            </w:r>
          </w:p>
        </w:tc>
        <w:tc>
          <w:tcPr>
            <w:tcW w:w="1485" w:type="dxa"/>
            <w:tcBorders>
              <w:top w:val="nil"/>
              <w:left w:val="nil"/>
              <w:bottom w:val="single" w:sz="8" w:space="0" w:color="000000"/>
              <w:right w:val="nil"/>
            </w:tcBorders>
            <w:shd w:val="clear" w:color="auto" w:fill="auto"/>
            <w:tcMar>
              <w:top w:w="100" w:type="dxa"/>
              <w:left w:w="100" w:type="dxa"/>
              <w:bottom w:w="100" w:type="dxa"/>
              <w:right w:w="100" w:type="dxa"/>
            </w:tcMar>
          </w:tcPr>
          <w:p w14:paraId="1979FAD8" w14:textId="77777777" w:rsidR="00D370D1" w:rsidRPr="00363F93" w:rsidRDefault="00D370D1" w:rsidP="005D76CA">
            <w:pPr>
              <w:rPr>
                <w:rFonts w:ascii="Times New Roman" w:hAnsi="Times New Roman" w:cs="Times New Roman"/>
                <w:b/>
                <w:sz w:val="24"/>
                <w:szCs w:val="24"/>
              </w:rPr>
            </w:pPr>
            <w:r w:rsidRPr="00363F93">
              <w:rPr>
                <w:rFonts w:ascii="Times New Roman" w:hAnsi="Times New Roman" w:cs="Times New Roman"/>
                <w:b/>
                <w:sz w:val="24"/>
                <w:szCs w:val="24"/>
              </w:rPr>
              <w:t>.23*</w:t>
            </w:r>
          </w:p>
        </w:tc>
      </w:tr>
    </w:tbl>
    <w:p w14:paraId="655C9E5E" w14:textId="29FC455F" w:rsidR="00AC44F2" w:rsidRPr="00363F93" w:rsidRDefault="00AC44F2" w:rsidP="00A231CA">
      <w:pPr>
        <w:spacing w:line="480" w:lineRule="auto"/>
        <w:rPr>
          <w:rFonts w:ascii="Times New Roman" w:hAnsi="Times New Roman" w:cs="Times New Roman"/>
          <w:sz w:val="24"/>
          <w:szCs w:val="24"/>
        </w:rPr>
      </w:pPr>
      <w:r w:rsidRPr="00363F93">
        <w:rPr>
          <w:rFonts w:ascii="Times New Roman" w:hAnsi="Times New Roman" w:cs="Times New Roman"/>
          <w:i/>
          <w:sz w:val="24"/>
          <w:szCs w:val="24"/>
        </w:rPr>
        <w:t xml:space="preserve">Note. </w:t>
      </w:r>
      <w:r w:rsidRPr="00363F93">
        <w:rPr>
          <w:rFonts w:ascii="Times New Roman" w:hAnsi="Times New Roman" w:cs="Times New Roman"/>
          <w:sz w:val="24"/>
          <w:szCs w:val="24"/>
        </w:rPr>
        <w:t>MZF = Monozygotic (Identical) Females; MZM = Monozygotic (Identical) Males; DZF = Dizygotic (Fraternal) Females; DZM = Dizygotic (Fraternal) Males; DZOS = Dizygotic Opposite Sex; CD = Conduct Disorder; MDD = Major Depressive Disorder; GAD = Generalized Anxiety Disorder; SU = Substance Use; ASPD = Antisocial Personality Disorder. Two adolescent DZOS correlations are shown because the variance of the latent substance use variable could not be constrained to be equal for girls and boys.</w:t>
      </w:r>
    </w:p>
    <w:p w14:paraId="5C8B417F" w14:textId="175DC4B2" w:rsidR="00AC44F2" w:rsidRPr="00363F93" w:rsidRDefault="00AC44F2" w:rsidP="00A231CA">
      <w:pPr>
        <w:spacing w:line="480" w:lineRule="auto"/>
        <w:rPr>
          <w:rFonts w:ascii="Times New Roman" w:hAnsi="Times New Roman" w:cs="Times New Roman"/>
          <w:sz w:val="24"/>
          <w:szCs w:val="24"/>
        </w:rPr>
      </w:pPr>
      <w:r w:rsidRPr="00363F93">
        <w:rPr>
          <w:rFonts w:ascii="Times New Roman" w:hAnsi="Times New Roman" w:cs="Times New Roman"/>
          <w:b/>
          <w:sz w:val="24"/>
          <w:szCs w:val="24"/>
        </w:rPr>
        <w:t>*</w:t>
      </w:r>
      <w:r w:rsidRPr="00363F93">
        <w:rPr>
          <w:rFonts w:ascii="Times New Roman" w:hAnsi="Times New Roman" w:cs="Times New Roman"/>
          <w:b/>
          <w:i/>
          <w:sz w:val="24"/>
          <w:szCs w:val="24"/>
        </w:rPr>
        <w:t>p</w:t>
      </w:r>
      <w:r w:rsidRPr="00363F93">
        <w:rPr>
          <w:rFonts w:ascii="Times New Roman" w:hAnsi="Times New Roman" w:cs="Times New Roman"/>
          <w:b/>
          <w:sz w:val="24"/>
          <w:szCs w:val="24"/>
        </w:rPr>
        <w:t xml:space="preserve"> &lt; .05</w:t>
      </w:r>
      <w:r w:rsidRPr="00363F93">
        <w:rPr>
          <w:rFonts w:ascii="Times New Roman" w:hAnsi="Times New Roman" w:cs="Times New Roman"/>
          <w:sz w:val="24"/>
          <w:szCs w:val="24"/>
        </w:rPr>
        <w:t>.</w:t>
      </w:r>
    </w:p>
    <w:p w14:paraId="4A314E60" w14:textId="4914B927" w:rsidR="006A34FE" w:rsidRPr="00363F93" w:rsidRDefault="006A34FE" w:rsidP="00F63481">
      <w:pPr>
        <w:spacing w:line="240" w:lineRule="auto"/>
        <w:contextualSpacing/>
        <w:rPr>
          <w:rFonts w:ascii="Times New Roman" w:hAnsi="Times New Roman" w:cs="Times New Roman"/>
          <w:sz w:val="24"/>
          <w:szCs w:val="24"/>
        </w:rPr>
      </w:pPr>
    </w:p>
    <w:p w14:paraId="3B0FDEEA" w14:textId="6AE7975D" w:rsidR="00A231CA" w:rsidRPr="00363F93" w:rsidRDefault="00A231CA" w:rsidP="00F63481">
      <w:pPr>
        <w:spacing w:line="240" w:lineRule="auto"/>
        <w:contextualSpacing/>
        <w:rPr>
          <w:rFonts w:ascii="Times New Roman" w:hAnsi="Times New Roman" w:cs="Times New Roman"/>
          <w:sz w:val="24"/>
          <w:szCs w:val="24"/>
        </w:rPr>
      </w:pPr>
    </w:p>
    <w:p w14:paraId="51A6BB40" w14:textId="046A78D2" w:rsidR="00A231CA" w:rsidRPr="00363F93" w:rsidRDefault="00A231CA" w:rsidP="00F63481">
      <w:pPr>
        <w:spacing w:line="240" w:lineRule="auto"/>
        <w:contextualSpacing/>
        <w:rPr>
          <w:rFonts w:ascii="Times New Roman" w:hAnsi="Times New Roman" w:cs="Times New Roman"/>
          <w:sz w:val="24"/>
          <w:szCs w:val="24"/>
        </w:rPr>
      </w:pPr>
    </w:p>
    <w:p w14:paraId="03A9B95B" w14:textId="213879DA" w:rsidR="00A231CA" w:rsidRPr="00363F93" w:rsidRDefault="00A231CA" w:rsidP="00F63481">
      <w:pPr>
        <w:spacing w:line="240" w:lineRule="auto"/>
        <w:contextualSpacing/>
        <w:rPr>
          <w:rFonts w:ascii="Times New Roman" w:hAnsi="Times New Roman" w:cs="Times New Roman"/>
          <w:sz w:val="24"/>
          <w:szCs w:val="24"/>
        </w:rPr>
      </w:pPr>
    </w:p>
    <w:p w14:paraId="0EA776F7" w14:textId="498BA23E" w:rsidR="00A231CA" w:rsidRPr="00363F93" w:rsidRDefault="00A231CA" w:rsidP="00F63481">
      <w:pPr>
        <w:spacing w:line="240" w:lineRule="auto"/>
        <w:contextualSpacing/>
        <w:rPr>
          <w:rFonts w:ascii="Times New Roman" w:hAnsi="Times New Roman" w:cs="Times New Roman"/>
          <w:sz w:val="24"/>
          <w:szCs w:val="24"/>
        </w:rPr>
      </w:pPr>
    </w:p>
    <w:p w14:paraId="0CDC0D6D" w14:textId="70FBCD76" w:rsidR="00A231CA" w:rsidRPr="00363F93" w:rsidRDefault="00A231CA" w:rsidP="00F63481">
      <w:pPr>
        <w:spacing w:line="240" w:lineRule="auto"/>
        <w:contextualSpacing/>
        <w:rPr>
          <w:rFonts w:ascii="Times New Roman" w:hAnsi="Times New Roman" w:cs="Times New Roman"/>
          <w:sz w:val="24"/>
          <w:szCs w:val="24"/>
        </w:rPr>
      </w:pPr>
    </w:p>
    <w:p w14:paraId="60C95118" w14:textId="77777777" w:rsidR="00B63632" w:rsidRPr="00363F93" w:rsidRDefault="00B63632" w:rsidP="00A231CA">
      <w:pPr>
        <w:spacing w:line="480" w:lineRule="auto"/>
        <w:contextualSpacing/>
        <w:rPr>
          <w:rFonts w:ascii="Times New Roman" w:eastAsia="Times New Roman" w:hAnsi="Times New Roman" w:cs="Times New Roman"/>
          <w:sz w:val="24"/>
          <w:szCs w:val="24"/>
        </w:rPr>
      </w:pPr>
    </w:p>
    <w:p w14:paraId="73A24C0B" w14:textId="77777777" w:rsidR="00B63632" w:rsidRPr="00363F93" w:rsidRDefault="00B63632" w:rsidP="00A231CA">
      <w:pPr>
        <w:spacing w:line="480" w:lineRule="auto"/>
        <w:contextualSpacing/>
        <w:rPr>
          <w:rFonts w:ascii="Times New Roman" w:eastAsia="Times New Roman" w:hAnsi="Times New Roman" w:cs="Times New Roman"/>
          <w:sz w:val="24"/>
          <w:szCs w:val="24"/>
        </w:rPr>
      </w:pPr>
    </w:p>
    <w:p w14:paraId="40A635F6" w14:textId="6D061F04" w:rsidR="00B63632" w:rsidRPr="00363F93" w:rsidRDefault="00F63481" w:rsidP="00A231CA">
      <w:pPr>
        <w:spacing w:line="480" w:lineRule="auto"/>
        <w:contextualSpacing/>
        <w:rPr>
          <w:rFonts w:ascii="Times New Roman" w:eastAsia="Times New Roman" w:hAnsi="Times New Roman" w:cs="Times New Roman"/>
          <w:sz w:val="24"/>
          <w:szCs w:val="24"/>
        </w:rPr>
      </w:pPr>
      <w:r w:rsidRPr="00363F93">
        <w:rPr>
          <w:rFonts w:ascii="Times New Roman" w:eastAsia="Times New Roman" w:hAnsi="Times New Roman" w:cs="Times New Roman"/>
          <w:sz w:val="24"/>
          <w:szCs w:val="24"/>
        </w:rPr>
        <w:lastRenderedPageBreak/>
        <w:t xml:space="preserve">Supplemental Online Materials: </w:t>
      </w:r>
      <w:r w:rsidR="00B63632" w:rsidRPr="00363F93">
        <w:rPr>
          <w:rFonts w:ascii="Times New Roman" w:eastAsia="Times New Roman" w:hAnsi="Times New Roman" w:cs="Times New Roman"/>
          <w:sz w:val="24"/>
          <w:szCs w:val="24"/>
        </w:rPr>
        <w:t>Figure S1</w:t>
      </w:r>
      <w:r w:rsidRPr="00363F93">
        <w:rPr>
          <w:rFonts w:ascii="Times New Roman" w:eastAsia="Times New Roman" w:hAnsi="Times New Roman" w:cs="Times New Roman"/>
          <w:sz w:val="24"/>
          <w:szCs w:val="24"/>
        </w:rPr>
        <w:t xml:space="preserve">. </w:t>
      </w:r>
    </w:p>
    <w:p w14:paraId="744F94BD" w14:textId="6FEC3276" w:rsidR="00F63481" w:rsidRPr="00363F93" w:rsidRDefault="008A1132" w:rsidP="00A231CA">
      <w:pPr>
        <w:spacing w:line="480" w:lineRule="auto"/>
        <w:contextualSpacing/>
        <w:rPr>
          <w:rFonts w:ascii="Times New Roman" w:eastAsia="Times New Roman" w:hAnsi="Times New Roman" w:cs="Times New Roman"/>
          <w:i/>
          <w:iCs/>
          <w:sz w:val="24"/>
          <w:szCs w:val="24"/>
        </w:rPr>
      </w:pPr>
      <w:r w:rsidRPr="00363F93">
        <w:rPr>
          <w:rFonts w:ascii="Times New Roman" w:eastAsia="Times New Roman" w:hAnsi="Times New Roman" w:cs="Times New Roman"/>
          <w:i/>
          <w:iCs/>
          <w:sz w:val="24"/>
          <w:szCs w:val="24"/>
        </w:rPr>
        <w:t>Genetic (A), Shared Environmental (C), and Nonshared Environmental (E) Influences on Internalizing, Externalizing, and Substance Use in Adolescents and Adults</w:t>
      </w:r>
    </w:p>
    <w:p w14:paraId="6A9A8708" w14:textId="4CCDB2F1" w:rsidR="00B63632" w:rsidRPr="00363F93" w:rsidRDefault="00B63632" w:rsidP="00A231CA">
      <w:pPr>
        <w:spacing w:line="480" w:lineRule="auto"/>
        <w:contextualSpacing/>
        <w:rPr>
          <w:rFonts w:ascii="Times New Roman" w:eastAsia="Times New Roman" w:hAnsi="Times New Roman" w:cs="Times New Roman"/>
          <w:sz w:val="24"/>
          <w:szCs w:val="24"/>
        </w:rPr>
      </w:pPr>
      <w:r w:rsidRPr="00363F93">
        <w:rPr>
          <w:rFonts w:ascii="Times New Roman" w:hAnsi="Times New Roman" w:cs="Times New Roman"/>
          <w:i/>
          <w:noProof/>
          <w:sz w:val="24"/>
          <w:szCs w:val="24"/>
        </w:rPr>
        <w:drawing>
          <wp:anchor distT="0" distB="0" distL="114300" distR="114300" simplePos="0" relativeHeight="251658240" behindDoc="0" locked="0" layoutInCell="1" allowOverlap="1" wp14:anchorId="11814BA3" wp14:editId="45525FE0">
            <wp:simplePos x="0" y="0"/>
            <wp:positionH relativeFrom="margin">
              <wp:posOffset>-2010</wp:posOffset>
            </wp:positionH>
            <wp:positionV relativeFrom="margin">
              <wp:posOffset>1242060</wp:posOffset>
            </wp:positionV>
            <wp:extent cx="5943600" cy="2998470"/>
            <wp:effectExtent l="0" t="0" r="0" b="0"/>
            <wp:wrapSquare wrapText="bothSides"/>
            <wp:docPr id="9" name="image4.png" descr="A picture containing sitt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cstate="print">
                      <a:extLst>
                        <a:ext uri="{28A0092B-C50C-407E-A947-70E740481C1C}">
                          <a14:useLocalDpi xmlns:a14="http://schemas.microsoft.com/office/drawing/2010/main" val="0"/>
                        </a:ext>
                      </a:extLst>
                    </a:blip>
                    <a:srcRect l="13301" t="16822" r="1762"/>
                    <a:stretch>
                      <a:fillRect/>
                    </a:stretch>
                  </pic:blipFill>
                  <pic:spPr>
                    <a:xfrm>
                      <a:off x="0" y="0"/>
                      <a:ext cx="5943600" cy="2998470"/>
                    </a:xfrm>
                    <a:prstGeom prst="rect">
                      <a:avLst/>
                    </a:prstGeom>
                    <a:ln/>
                  </pic:spPr>
                </pic:pic>
              </a:graphicData>
            </a:graphic>
          </wp:anchor>
        </w:drawing>
      </w:r>
      <w:r w:rsidRPr="00363F93">
        <w:rPr>
          <w:rFonts w:ascii="Times New Roman" w:eastAsia="Times New Roman" w:hAnsi="Times New Roman" w:cs="Times New Roman"/>
          <w:sz w:val="24"/>
          <w:szCs w:val="24"/>
        </w:rPr>
        <w:t>Adolescents</w:t>
      </w:r>
      <w:r w:rsidR="00694056" w:rsidRPr="00363F93">
        <w:rPr>
          <w:rFonts w:ascii="Times New Roman" w:eastAsia="Times New Roman" w:hAnsi="Times New Roman" w:cs="Times New Roman"/>
          <w:sz w:val="24"/>
          <w:szCs w:val="24"/>
        </w:rPr>
        <w:t xml:space="preserve"> (</w:t>
      </w:r>
      <w:r w:rsidR="00C26A05" w:rsidRPr="00363F93">
        <w:rPr>
          <w:rFonts w:ascii="Times New Roman" w:eastAsia="Times New Roman" w:hAnsi="Times New Roman" w:cs="Times New Roman"/>
          <w:sz w:val="24"/>
          <w:szCs w:val="24"/>
        </w:rPr>
        <w:t>girls/boys) – Model fit</w:t>
      </w:r>
      <w:r w:rsidR="00694056" w:rsidRPr="00363F93">
        <w:rPr>
          <w:rFonts w:ascii="Times New Roman" w:eastAsia="Times New Roman" w:hAnsi="Times New Roman" w:cs="Times New Roman"/>
          <w:sz w:val="24"/>
          <w:szCs w:val="24"/>
        </w:rPr>
        <w:t xml:space="preserve">: </w:t>
      </w:r>
      <w:r w:rsidR="00694056" w:rsidRPr="00363F93">
        <w:rPr>
          <w:rFonts w:ascii="Times New Roman" w:eastAsia="Times New Roman" w:hAnsi="Times New Roman" w:cs="Times New Roman"/>
          <w:sz w:val="24"/>
          <w:szCs w:val="24"/>
          <w:lang w:val="en-US"/>
        </w:rPr>
        <w:sym w:font="Symbol" w:char="F063"/>
      </w:r>
      <w:r w:rsidR="00694056" w:rsidRPr="00363F93">
        <w:rPr>
          <w:rFonts w:ascii="Times New Roman" w:eastAsia="Times New Roman" w:hAnsi="Times New Roman" w:cs="Times New Roman"/>
          <w:sz w:val="24"/>
          <w:szCs w:val="24"/>
          <w:vertAlign w:val="superscript"/>
          <w:lang w:val="en-US"/>
        </w:rPr>
        <w:t>2</w:t>
      </w:r>
      <w:r w:rsidR="00694056" w:rsidRPr="00363F93">
        <w:rPr>
          <w:rFonts w:ascii="Times New Roman" w:eastAsia="Times New Roman" w:hAnsi="Times New Roman" w:cs="Times New Roman"/>
          <w:sz w:val="24"/>
          <w:szCs w:val="24"/>
          <w:lang w:val="en-US"/>
        </w:rPr>
        <w:t>(577)=661.99, RMSEA=.02, CFI=.99</w:t>
      </w:r>
      <w:r w:rsidR="00C26A05" w:rsidRPr="00363F93">
        <w:rPr>
          <w:rFonts w:ascii="Times New Roman" w:eastAsia="Times New Roman" w:hAnsi="Times New Roman" w:cs="Times New Roman"/>
          <w:sz w:val="24"/>
          <w:szCs w:val="24"/>
          <w:lang w:val="en-US"/>
        </w:rPr>
        <w:t xml:space="preserve"> </w:t>
      </w:r>
    </w:p>
    <w:p w14:paraId="1A6F27F7" w14:textId="44824E92" w:rsidR="00D370D1" w:rsidRPr="00363F93" w:rsidRDefault="00D370D1" w:rsidP="00D370D1">
      <w:pPr>
        <w:pBdr>
          <w:top w:val="nil"/>
          <w:left w:val="nil"/>
          <w:bottom w:val="nil"/>
          <w:right w:val="nil"/>
          <w:between w:val="nil"/>
        </w:pBdr>
        <w:rPr>
          <w:rFonts w:ascii="Times New Roman" w:hAnsi="Times New Roman" w:cs="Times New Roman"/>
          <w:i/>
          <w:sz w:val="24"/>
          <w:szCs w:val="24"/>
        </w:rPr>
      </w:pPr>
    </w:p>
    <w:p w14:paraId="355CE31B" w14:textId="77777777" w:rsidR="00D370D1" w:rsidRPr="00363F93" w:rsidRDefault="00D370D1" w:rsidP="00D370D1">
      <w:pPr>
        <w:pBdr>
          <w:top w:val="nil"/>
          <w:left w:val="nil"/>
          <w:bottom w:val="nil"/>
          <w:right w:val="nil"/>
          <w:between w:val="nil"/>
        </w:pBdr>
        <w:rPr>
          <w:rFonts w:ascii="Times New Roman" w:hAnsi="Times New Roman" w:cs="Times New Roman"/>
          <w:sz w:val="24"/>
          <w:szCs w:val="24"/>
        </w:rPr>
      </w:pPr>
      <w:r w:rsidRPr="00363F93">
        <w:rPr>
          <w:rFonts w:ascii="Times New Roman" w:hAnsi="Times New Roman" w:cs="Times New Roman"/>
          <w:noProof/>
          <w:sz w:val="24"/>
          <w:szCs w:val="24"/>
        </w:rPr>
        <w:drawing>
          <wp:inline distT="0" distB="0" distL="0" distR="0" wp14:anchorId="5FC5C534" wp14:editId="412B4697">
            <wp:extent cx="5884269" cy="3069341"/>
            <wp:effectExtent l="0" t="0" r="0" b="4445"/>
            <wp:docPr id="10" name="Picture 10"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dol_ace_cholesky_c.png"/>
                    <pic:cNvPicPr/>
                  </pic:nvPicPr>
                  <pic:blipFill rotWithShape="1">
                    <a:blip r:embed="rId8" cstate="print">
                      <a:extLst>
                        <a:ext uri="{28A0092B-C50C-407E-A947-70E740481C1C}">
                          <a14:useLocalDpi xmlns:a14="http://schemas.microsoft.com/office/drawing/2010/main" val="0"/>
                        </a:ext>
                      </a:extLst>
                    </a:blip>
                    <a:srcRect l="13505" r="1576"/>
                    <a:stretch/>
                  </pic:blipFill>
                  <pic:spPr bwMode="auto">
                    <a:xfrm>
                      <a:off x="0" y="0"/>
                      <a:ext cx="5902800" cy="3079007"/>
                    </a:xfrm>
                    <a:prstGeom prst="rect">
                      <a:avLst/>
                    </a:prstGeom>
                    <a:ln>
                      <a:noFill/>
                    </a:ln>
                    <a:extLst>
                      <a:ext uri="{53640926-AAD7-44D8-BBD7-CCE9431645EC}">
                        <a14:shadowObscured xmlns:a14="http://schemas.microsoft.com/office/drawing/2010/main"/>
                      </a:ext>
                    </a:extLst>
                  </pic:spPr>
                </pic:pic>
              </a:graphicData>
            </a:graphic>
          </wp:inline>
        </w:drawing>
      </w:r>
    </w:p>
    <w:p w14:paraId="47815B60" w14:textId="77777777" w:rsidR="00D370D1" w:rsidRPr="00363F93" w:rsidRDefault="00D370D1" w:rsidP="00D370D1">
      <w:pPr>
        <w:rPr>
          <w:rFonts w:ascii="Times New Roman" w:hAnsi="Times New Roman" w:cs="Times New Roman"/>
          <w:sz w:val="24"/>
          <w:szCs w:val="24"/>
        </w:rPr>
      </w:pPr>
      <w:r w:rsidRPr="00363F93">
        <w:rPr>
          <w:rFonts w:ascii="Times New Roman" w:hAnsi="Times New Roman" w:cs="Times New Roman"/>
          <w:noProof/>
          <w:sz w:val="24"/>
          <w:szCs w:val="24"/>
        </w:rPr>
        <w:lastRenderedPageBreak/>
        <w:drawing>
          <wp:inline distT="114300" distB="114300" distL="114300" distR="114300" wp14:anchorId="343FDB82" wp14:editId="10D4DD1A">
            <wp:extent cx="6004666" cy="3062288"/>
            <wp:effectExtent l="0" t="0" r="0" b="0"/>
            <wp:docPr id="2" name="image7.png" descr="A picture containing cloc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12979" r="1921" b="2173"/>
                    <a:stretch>
                      <a:fillRect/>
                    </a:stretch>
                  </pic:blipFill>
                  <pic:spPr>
                    <a:xfrm>
                      <a:off x="0" y="0"/>
                      <a:ext cx="6004666" cy="3062288"/>
                    </a:xfrm>
                    <a:prstGeom prst="rect">
                      <a:avLst/>
                    </a:prstGeom>
                    <a:ln/>
                  </pic:spPr>
                </pic:pic>
              </a:graphicData>
            </a:graphic>
          </wp:inline>
        </w:drawing>
      </w:r>
    </w:p>
    <w:p w14:paraId="489B402D" w14:textId="77777777" w:rsidR="00D370D1" w:rsidRPr="00363F93" w:rsidRDefault="00D370D1" w:rsidP="00D370D1">
      <w:pPr>
        <w:pBdr>
          <w:top w:val="nil"/>
          <w:left w:val="nil"/>
          <w:bottom w:val="nil"/>
          <w:right w:val="nil"/>
          <w:between w:val="nil"/>
        </w:pBdr>
        <w:rPr>
          <w:rFonts w:ascii="Times New Roman" w:hAnsi="Times New Roman" w:cs="Times New Roman"/>
          <w:sz w:val="24"/>
          <w:szCs w:val="24"/>
        </w:rPr>
      </w:pPr>
    </w:p>
    <w:p w14:paraId="3D77FE2A" w14:textId="274AD465" w:rsidR="00B63632" w:rsidRPr="00363F93" w:rsidRDefault="00B63632" w:rsidP="00D370D1">
      <w:pPr>
        <w:rPr>
          <w:rFonts w:ascii="Times New Roman" w:hAnsi="Times New Roman" w:cs="Times New Roman"/>
          <w:sz w:val="24"/>
          <w:szCs w:val="24"/>
        </w:rPr>
      </w:pPr>
      <w:r w:rsidRPr="00363F93">
        <w:rPr>
          <w:rFonts w:ascii="Times New Roman" w:hAnsi="Times New Roman" w:cs="Times New Roman"/>
          <w:sz w:val="24"/>
          <w:szCs w:val="24"/>
        </w:rPr>
        <w:t>Adults</w:t>
      </w:r>
      <w:r w:rsidR="00D937F5" w:rsidRPr="00363F93">
        <w:rPr>
          <w:rFonts w:ascii="Times New Roman" w:hAnsi="Times New Roman" w:cs="Times New Roman"/>
          <w:sz w:val="24"/>
          <w:szCs w:val="24"/>
        </w:rPr>
        <w:t xml:space="preserve"> (women/men) – Model fit: </w:t>
      </w:r>
      <w:r w:rsidR="00C26A05" w:rsidRPr="00363F93">
        <w:rPr>
          <w:rFonts w:ascii="Times New Roman" w:hAnsi="Times New Roman" w:cs="Times New Roman"/>
          <w:sz w:val="24"/>
          <w:szCs w:val="24"/>
        </w:rPr>
        <w:t xml:space="preserve"> </w:t>
      </w:r>
      <w:r w:rsidR="00D937F5" w:rsidRPr="00363F93">
        <w:rPr>
          <w:rFonts w:ascii="Times New Roman" w:eastAsia="Times New Roman" w:hAnsi="Times New Roman" w:cs="Times New Roman"/>
          <w:sz w:val="24"/>
          <w:szCs w:val="24"/>
          <w:lang w:val="en-US"/>
        </w:rPr>
        <w:sym w:font="Symbol" w:char="F063"/>
      </w:r>
      <w:r w:rsidR="00D937F5" w:rsidRPr="00363F93">
        <w:rPr>
          <w:rFonts w:ascii="Times New Roman" w:eastAsia="Times New Roman" w:hAnsi="Times New Roman" w:cs="Times New Roman"/>
          <w:sz w:val="24"/>
          <w:szCs w:val="24"/>
          <w:vertAlign w:val="superscript"/>
          <w:lang w:val="en-US"/>
        </w:rPr>
        <w:t>2</w:t>
      </w:r>
      <w:r w:rsidR="00D937F5" w:rsidRPr="00363F93">
        <w:rPr>
          <w:rFonts w:ascii="Times New Roman" w:eastAsia="Times New Roman" w:hAnsi="Times New Roman" w:cs="Times New Roman"/>
          <w:sz w:val="24"/>
          <w:szCs w:val="24"/>
          <w:lang w:val="en-US"/>
        </w:rPr>
        <w:t>(645)=797.22, RMSEA=.03, CFI=.96</w:t>
      </w:r>
    </w:p>
    <w:p w14:paraId="255E0064" w14:textId="6EC95969" w:rsidR="00D370D1" w:rsidRPr="00363F93" w:rsidRDefault="00D370D1" w:rsidP="00D370D1">
      <w:pPr>
        <w:rPr>
          <w:rFonts w:ascii="Times New Roman" w:hAnsi="Times New Roman" w:cs="Times New Roman"/>
          <w:sz w:val="24"/>
          <w:szCs w:val="24"/>
        </w:rPr>
      </w:pPr>
      <w:r w:rsidRPr="00363F93">
        <w:rPr>
          <w:rFonts w:ascii="Times New Roman" w:hAnsi="Times New Roman" w:cs="Times New Roman"/>
          <w:noProof/>
          <w:sz w:val="24"/>
          <w:szCs w:val="24"/>
        </w:rPr>
        <w:drawing>
          <wp:inline distT="114300" distB="114300" distL="114300" distR="114300" wp14:anchorId="5132DDE0" wp14:editId="2776B364">
            <wp:extent cx="5976282" cy="3138488"/>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13621" r="1762"/>
                    <a:stretch>
                      <a:fillRect/>
                    </a:stretch>
                  </pic:blipFill>
                  <pic:spPr>
                    <a:xfrm>
                      <a:off x="0" y="0"/>
                      <a:ext cx="5976282" cy="3138488"/>
                    </a:xfrm>
                    <a:prstGeom prst="rect">
                      <a:avLst/>
                    </a:prstGeom>
                    <a:ln/>
                  </pic:spPr>
                </pic:pic>
              </a:graphicData>
            </a:graphic>
          </wp:inline>
        </w:drawing>
      </w:r>
    </w:p>
    <w:p w14:paraId="09106045" w14:textId="33524781" w:rsidR="00D370D1" w:rsidRPr="00363F93" w:rsidRDefault="00D370D1" w:rsidP="00D370D1">
      <w:pPr>
        <w:rPr>
          <w:rFonts w:ascii="Times New Roman" w:hAnsi="Times New Roman" w:cs="Times New Roman"/>
          <w:sz w:val="24"/>
          <w:szCs w:val="24"/>
        </w:rPr>
      </w:pPr>
      <w:r w:rsidRPr="00363F93">
        <w:rPr>
          <w:rFonts w:ascii="Times New Roman" w:hAnsi="Times New Roman" w:cs="Times New Roman"/>
          <w:noProof/>
          <w:sz w:val="24"/>
          <w:szCs w:val="24"/>
        </w:rPr>
        <w:lastRenderedPageBreak/>
        <w:drawing>
          <wp:inline distT="114300" distB="114300" distL="114300" distR="114300" wp14:anchorId="0FCCD514" wp14:editId="40171A43">
            <wp:extent cx="5952304" cy="3138488"/>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l="13781" r="1921"/>
                    <a:stretch>
                      <a:fillRect/>
                    </a:stretch>
                  </pic:blipFill>
                  <pic:spPr>
                    <a:xfrm>
                      <a:off x="0" y="0"/>
                      <a:ext cx="5952304" cy="3138488"/>
                    </a:xfrm>
                    <a:prstGeom prst="rect">
                      <a:avLst/>
                    </a:prstGeom>
                    <a:ln/>
                  </pic:spPr>
                </pic:pic>
              </a:graphicData>
            </a:graphic>
          </wp:inline>
        </w:drawing>
      </w:r>
    </w:p>
    <w:p w14:paraId="5449FD59" w14:textId="77777777" w:rsidR="00D370D1" w:rsidRPr="00363F93" w:rsidRDefault="00D370D1" w:rsidP="00D370D1">
      <w:pPr>
        <w:rPr>
          <w:rFonts w:ascii="Times New Roman" w:hAnsi="Times New Roman" w:cs="Times New Roman"/>
          <w:sz w:val="24"/>
          <w:szCs w:val="24"/>
        </w:rPr>
      </w:pPr>
      <w:r w:rsidRPr="00363F93">
        <w:rPr>
          <w:rFonts w:ascii="Times New Roman" w:hAnsi="Times New Roman" w:cs="Times New Roman"/>
          <w:noProof/>
          <w:sz w:val="24"/>
          <w:szCs w:val="24"/>
        </w:rPr>
        <w:drawing>
          <wp:inline distT="114300" distB="114300" distL="114300" distR="114300" wp14:anchorId="51574671" wp14:editId="1C364F8B">
            <wp:extent cx="5952688" cy="311943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l="13942" r="1762"/>
                    <a:stretch>
                      <a:fillRect/>
                    </a:stretch>
                  </pic:blipFill>
                  <pic:spPr>
                    <a:xfrm>
                      <a:off x="0" y="0"/>
                      <a:ext cx="5952688" cy="3119438"/>
                    </a:xfrm>
                    <a:prstGeom prst="rect">
                      <a:avLst/>
                    </a:prstGeom>
                    <a:ln/>
                  </pic:spPr>
                </pic:pic>
              </a:graphicData>
            </a:graphic>
          </wp:inline>
        </w:drawing>
      </w:r>
    </w:p>
    <w:p w14:paraId="72094C7A" w14:textId="7698CD35" w:rsidR="003A5DEB" w:rsidRPr="00363F93" w:rsidRDefault="00B63632" w:rsidP="00B63632">
      <w:pPr>
        <w:pBdr>
          <w:top w:val="nil"/>
          <w:left w:val="nil"/>
          <w:bottom w:val="nil"/>
          <w:right w:val="nil"/>
          <w:between w:val="nil"/>
        </w:pBdr>
        <w:spacing w:line="480" w:lineRule="auto"/>
        <w:rPr>
          <w:rFonts w:ascii="Times New Roman" w:hAnsi="Times New Roman" w:cs="Times New Roman"/>
          <w:i/>
          <w:sz w:val="24"/>
          <w:szCs w:val="24"/>
        </w:rPr>
      </w:pPr>
      <w:r w:rsidRPr="00363F93">
        <w:rPr>
          <w:rFonts w:ascii="Times New Roman" w:hAnsi="Times New Roman" w:cs="Times New Roman"/>
          <w:i/>
          <w:sz w:val="24"/>
          <w:szCs w:val="24"/>
        </w:rPr>
        <w:t xml:space="preserve">Note. </w:t>
      </w:r>
      <w:r w:rsidRPr="00363F93">
        <w:rPr>
          <w:rFonts w:ascii="Times New Roman" w:hAnsi="Times New Roman" w:cs="Times New Roman"/>
          <w:sz w:val="24"/>
          <w:szCs w:val="24"/>
        </w:rPr>
        <w:t>Adolescent and a</w:t>
      </w:r>
      <w:r w:rsidR="00D370D1" w:rsidRPr="00363F93">
        <w:rPr>
          <w:rFonts w:ascii="Times New Roman" w:hAnsi="Times New Roman" w:cs="Times New Roman"/>
          <w:sz w:val="24"/>
          <w:szCs w:val="24"/>
        </w:rPr>
        <w:t>dult genetic Cholesky decomposition model</w:t>
      </w:r>
      <w:r w:rsidR="00D66AD1" w:rsidRPr="00363F93">
        <w:rPr>
          <w:rFonts w:ascii="Times New Roman" w:hAnsi="Times New Roman" w:cs="Times New Roman"/>
          <w:sz w:val="24"/>
          <w:szCs w:val="24"/>
        </w:rPr>
        <w:t>s</w:t>
      </w:r>
      <w:r w:rsidR="00D370D1" w:rsidRPr="00363F93">
        <w:rPr>
          <w:rFonts w:ascii="Times New Roman" w:hAnsi="Times New Roman" w:cs="Times New Roman"/>
          <w:sz w:val="24"/>
          <w:szCs w:val="24"/>
        </w:rPr>
        <w:t xml:space="preserve"> with estimates of additive genetic (A), shared environmental (C), and nonshared environmental (E) influences on associations between psychopathology and substance use. A1, C1, and E1 represent the genetic, shared environmental, and nonshared environmental influences on </w:t>
      </w:r>
      <w:r w:rsidRPr="00363F93">
        <w:rPr>
          <w:rFonts w:ascii="Times New Roman" w:hAnsi="Times New Roman" w:cs="Times New Roman"/>
          <w:sz w:val="24"/>
          <w:szCs w:val="24"/>
        </w:rPr>
        <w:t>CD/</w:t>
      </w:r>
      <w:r w:rsidR="00D370D1" w:rsidRPr="00363F93">
        <w:rPr>
          <w:rFonts w:ascii="Times New Roman" w:hAnsi="Times New Roman" w:cs="Times New Roman"/>
          <w:sz w:val="24"/>
          <w:szCs w:val="24"/>
        </w:rPr>
        <w:t>ASPD that also influence MDD, GAD, and substance use. A2, C2, and E2 represent genetic</w:t>
      </w:r>
      <w:r w:rsidRPr="00363F93">
        <w:rPr>
          <w:rFonts w:ascii="Times New Roman" w:hAnsi="Times New Roman" w:cs="Times New Roman"/>
          <w:sz w:val="24"/>
          <w:szCs w:val="24"/>
        </w:rPr>
        <w:t xml:space="preserve">, </w:t>
      </w:r>
      <w:r w:rsidR="00D370D1" w:rsidRPr="00363F93">
        <w:rPr>
          <w:rFonts w:ascii="Times New Roman" w:hAnsi="Times New Roman" w:cs="Times New Roman"/>
          <w:sz w:val="24"/>
          <w:szCs w:val="24"/>
        </w:rPr>
        <w:t>share</w:t>
      </w:r>
      <w:r w:rsidRPr="00363F93">
        <w:rPr>
          <w:rFonts w:ascii="Times New Roman" w:hAnsi="Times New Roman" w:cs="Times New Roman"/>
          <w:sz w:val="24"/>
          <w:szCs w:val="24"/>
        </w:rPr>
        <w:t>d</w:t>
      </w:r>
      <w:r w:rsidR="00D370D1" w:rsidRPr="00363F93">
        <w:rPr>
          <w:rFonts w:ascii="Times New Roman" w:hAnsi="Times New Roman" w:cs="Times New Roman"/>
          <w:sz w:val="24"/>
          <w:szCs w:val="24"/>
        </w:rPr>
        <w:t xml:space="preserve"> environmental</w:t>
      </w:r>
      <w:r w:rsidRPr="00363F93">
        <w:rPr>
          <w:rFonts w:ascii="Times New Roman" w:hAnsi="Times New Roman" w:cs="Times New Roman"/>
          <w:sz w:val="24"/>
          <w:szCs w:val="24"/>
        </w:rPr>
        <w:t xml:space="preserve">, and </w:t>
      </w:r>
      <w:r w:rsidR="00D370D1" w:rsidRPr="00363F93">
        <w:rPr>
          <w:rFonts w:ascii="Times New Roman" w:hAnsi="Times New Roman" w:cs="Times New Roman"/>
          <w:sz w:val="24"/>
          <w:szCs w:val="24"/>
        </w:rPr>
        <w:lastRenderedPageBreak/>
        <w:t xml:space="preserve">nonshared environmental influences on MDD, GAD, and substance use, controlling for </w:t>
      </w:r>
      <w:r w:rsidRPr="00363F93">
        <w:rPr>
          <w:rFonts w:ascii="Times New Roman" w:hAnsi="Times New Roman" w:cs="Times New Roman"/>
          <w:sz w:val="24"/>
          <w:szCs w:val="24"/>
        </w:rPr>
        <w:t>CD/</w:t>
      </w:r>
      <w:r w:rsidR="00D370D1" w:rsidRPr="00363F93">
        <w:rPr>
          <w:rFonts w:ascii="Times New Roman" w:hAnsi="Times New Roman" w:cs="Times New Roman"/>
          <w:sz w:val="24"/>
          <w:szCs w:val="24"/>
        </w:rPr>
        <w:t>ASPD. A3, C3, and E3 represent genetic</w:t>
      </w:r>
      <w:r w:rsidRPr="00363F93">
        <w:rPr>
          <w:rFonts w:ascii="Times New Roman" w:hAnsi="Times New Roman" w:cs="Times New Roman"/>
          <w:sz w:val="24"/>
          <w:szCs w:val="24"/>
        </w:rPr>
        <w:t xml:space="preserve">, </w:t>
      </w:r>
      <w:r w:rsidR="00D370D1" w:rsidRPr="00363F93">
        <w:rPr>
          <w:rFonts w:ascii="Times New Roman" w:hAnsi="Times New Roman" w:cs="Times New Roman"/>
          <w:sz w:val="24"/>
          <w:szCs w:val="24"/>
        </w:rPr>
        <w:t>shared environmental</w:t>
      </w:r>
      <w:r w:rsidRPr="00363F93">
        <w:rPr>
          <w:rFonts w:ascii="Times New Roman" w:hAnsi="Times New Roman" w:cs="Times New Roman"/>
          <w:sz w:val="24"/>
          <w:szCs w:val="24"/>
        </w:rPr>
        <w:t xml:space="preserve">, and </w:t>
      </w:r>
      <w:r w:rsidR="00D370D1" w:rsidRPr="00363F93">
        <w:rPr>
          <w:rFonts w:ascii="Times New Roman" w:hAnsi="Times New Roman" w:cs="Times New Roman"/>
          <w:sz w:val="24"/>
          <w:szCs w:val="24"/>
        </w:rPr>
        <w:t xml:space="preserve">nonshared environmental influences on GAD and substance use, controlling for </w:t>
      </w:r>
      <w:r w:rsidRPr="00363F93">
        <w:rPr>
          <w:rFonts w:ascii="Times New Roman" w:hAnsi="Times New Roman" w:cs="Times New Roman"/>
          <w:sz w:val="24"/>
          <w:szCs w:val="24"/>
        </w:rPr>
        <w:t>CD/</w:t>
      </w:r>
      <w:r w:rsidR="00D370D1" w:rsidRPr="00363F93">
        <w:rPr>
          <w:rFonts w:ascii="Times New Roman" w:hAnsi="Times New Roman" w:cs="Times New Roman"/>
          <w:sz w:val="24"/>
          <w:szCs w:val="24"/>
        </w:rPr>
        <w:t>ASPD and MDD. A4, C4, and E4 represent influences unique to substance use. For the sake of clarity,</w:t>
      </w:r>
      <w:r w:rsidR="000D2471" w:rsidRPr="00363F93">
        <w:rPr>
          <w:rFonts w:ascii="Times New Roman" w:hAnsi="Times New Roman" w:cs="Times New Roman"/>
          <w:sz w:val="24"/>
          <w:szCs w:val="24"/>
        </w:rPr>
        <w:t xml:space="preserve"> A, C, and </w:t>
      </w:r>
      <w:proofErr w:type="spellStart"/>
      <w:r w:rsidR="000D2471" w:rsidRPr="00363F93">
        <w:rPr>
          <w:rFonts w:ascii="Times New Roman" w:hAnsi="Times New Roman" w:cs="Times New Roman"/>
          <w:sz w:val="24"/>
          <w:szCs w:val="24"/>
        </w:rPr>
        <w:t>E</w:t>
      </w:r>
      <w:proofErr w:type="spellEnd"/>
      <w:r w:rsidR="000D2471" w:rsidRPr="00363F93">
        <w:rPr>
          <w:rFonts w:ascii="Times New Roman" w:hAnsi="Times New Roman" w:cs="Times New Roman"/>
          <w:sz w:val="24"/>
          <w:szCs w:val="24"/>
        </w:rPr>
        <w:t xml:space="preserve"> are presented separately, and</w:t>
      </w:r>
      <w:r w:rsidR="00D370D1" w:rsidRPr="00363F93">
        <w:rPr>
          <w:rFonts w:ascii="Times New Roman" w:hAnsi="Times New Roman" w:cs="Times New Roman"/>
          <w:sz w:val="24"/>
          <w:szCs w:val="24"/>
        </w:rPr>
        <w:t xml:space="preserve"> the measurement models for the adolescent and adult latent substance use </w:t>
      </w:r>
      <w:r w:rsidR="000D2471" w:rsidRPr="00363F93">
        <w:rPr>
          <w:rFonts w:ascii="Times New Roman" w:hAnsi="Times New Roman" w:cs="Times New Roman"/>
          <w:sz w:val="24"/>
          <w:szCs w:val="24"/>
        </w:rPr>
        <w:t xml:space="preserve">factors </w:t>
      </w:r>
      <w:r w:rsidR="00D370D1" w:rsidRPr="00363F93">
        <w:rPr>
          <w:rFonts w:ascii="Times New Roman" w:hAnsi="Times New Roman" w:cs="Times New Roman"/>
          <w:sz w:val="24"/>
          <w:szCs w:val="24"/>
        </w:rPr>
        <w:t xml:space="preserve">are not displayed here. Standardized parameters after regressing out the effects of age are shown, separated by sex. </w:t>
      </w:r>
      <w:r w:rsidR="00D66AD1" w:rsidRPr="00363F93">
        <w:rPr>
          <w:rFonts w:ascii="Times New Roman" w:hAnsi="Times New Roman" w:cs="Times New Roman"/>
          <w:b/>
          <w:sz w:val="24"/>
          <w:szCs w:val="24"/>
        </w:rPr>
        <w:t xml:space="preserve"> </w:t>
      </w:r>
    </w:p>
    <w:p w14:paraId="69C52591" w14:textId="77777777" w:rsidR="00D370D1" w:rsidRPr="00363F93" w:rsidRDefault="00D370D1" w:rsidP="003A5DEB">
      <w:pPr>
        <w:pBdr>
          <w:top w:val="nil"/>
          <w:left w:val="nil"/>
          <w:bottom w:val="nil"/>
          <w:right w:val="nil"/>
          <w:between w:val="nil"/>
        </w:pBdr>
        <w:spacing w:line="480" w:lineRule="auto"/>
        <w:rPr>
          <w:rFonts w:ascii="Times New Roman" w:hAnsi="Times New Roman" w:cs="Times New Roman"/>
          <w:sz w:val="24"/>
          <w:szCs w:val="24"/>
        </w:rPr>
      </w:pPr>
      <w:r w:rsidRPr="00363F93">
        <w:rPr>
          <w:rFonts w:ascii="Times New Roman" w:hAnsi="Times New Roman" w:cs="Times New Roman"/>
          <w:b/>
          <w:sz w:val="24"/>
          <w:szCs w:val="24"/>
        </w:rPr>
        <w:t>*</w:t>
      </w:r>
      <w:r w:rsidRPr="00363F93">
        <w:rPr>
          <w:rFonts w:ascii="Times New Roman" w:hAnsi="Times New Roman" w:cs="Times New Roman"/>
          <w:b/>
          <w:i/>
          <w:sz w:val="24"/>
          <w:szCs w:val="24"/>
        </w:rPr>
        <w:t>p</w:t>
      </w:r>
      <w:r w:rsidRPr="00363F93">
        <w:rPr>
          <w:rFonts w:ascii="Times New Roman" w:hAnsi="Times New Roman" w:cs="Times New Roman"/>
          <w:b/>
          <w:sz w:val="24"/>
          <w:szCs w:val="24"/>
        </w:rPr>
        <w:t xml:space="preserve"> &lt; .05</w:t>
      </w:r>
      <w:r w:rsidRPr="00363F93">
        <w:rPr>
          <w:rFonts w:ascii="Times New Roman" w:hAnsi="Times New Roman" w:cs="Times New Roman"/>
          <w:sz w:val="24"/>
          <w:szCs w:val="24"/>
        </w:rPr>
        <w:t>.</w:t>
      </w:r>
    </w:p>
    <w:p w14:paraId="7E2A0CF5" w14:textId="08E01915" w:rsidR="006A34FE" w:rsidRPr="00363F93" w:rsidRDefault="006A34FE" w:rsidP="00E22AB6">
      <w:pPr>
        <w:rPr>
          <w:rFonts w:ascii="Times New Roman" w:eastAsia="Times New Roman" w:hAnsi="Times New Roman" w:cs="Times New Roman"/>
          <w:sz w:val="24"/>
          <w:szCs w:val="24"/>
        </w:rPr>
      </w:pPr>
    </w:p>
    <w:p w14:paraId="550E3119" w14:textId="22106DE1" w:rsidR="00C0377A" w:rsidRPr="00363F93" w:rsidRDefault="00C0377A" w:rsidP="00CE3559">
      <w:pPr>
        <w:spacing w:line="480" w:lineRule="auto"/>
        <w:contextualSpacing/>
        <w:rPr>
          <w:rFonts w:ascii="Times New Roman" w:eastAsia="Times New Roman" w:hAnsi="Times New Roman" w:cs="Times New Roman"/>
          <w:sz w:val="24"/>
          <w:szCs w:val="24"/>
        </w:rPr>
      </w:pPr>
    </w:p>
    <w:p w14:paraId="6B541E5D" w14:textId="151DB685" w:rsidR="00B63632" w:rsidRPr="00363F93" w:rsidRDefault="00B63632" w:rsidP="00CE3559">
      <w:pPr>
        <w:spacing w:line="480" w:lineRule="auto"/>
        <w:contextualSpacing/>
        <w:rPr>
          <w:rFonts w:ascii="Times New Roman" w:eastAsia="Times New Roman" w:hAnsi="Times New Roman" w:cs="Times New Roman"/>
          <w:sz w:val="24"/>
          <w:szCs w:val="24"/>
        </w:rPr>
      </w:pPr>
    </w:p>
    <w:p w14:paraId="2FEFD2FA" w14:textId="1E7D7F50" w:rsidR="00B63632" w:rsidRPr="00363F93" w:rsidRDefault="00B63632" w:rsidP="00CE3559">
      <w:pPr>
        <w:spacing w:line="480" w:lineRule="auto"/>
        <w:contextualSpacing/>
        <w:rPr>
          <w:rFonts w:ascii="Times New Roman" w:eastAsia="Times New Roman" w:hAnsi="Times New Roman" w:cs="Times New Roman"/>
          <w:sz w:val="24"/>
          <w:szCs w:val="24"/>
        </w:rPr>
      </w:pPr>
    </w:p>
    <w:p w14:paraId="4F89E645" w14:textId="7853C678" w:rsidR="00B63632" w:rsidRPr="00363F93" w:rsidRDefault="00B63632" w:rsidP="00CE3559">
      <w:pPr>
        <w:spacing w:line="480" w:lineRule="auto"/>
        <w:contextualSpacing/>
        <w:rPr>
          <w:rFonts w:ascii="Times New Roman" w:eastAsia="Times New Roman" w:hAnsi="Times New Roman" w:cs="Times New Roman"/>
          <w:sz w:val="24"/>
          <w:szCs w:val="24"/>
        </w:rPr>
      </w:pPr>
    </w:p>
    <w:p w14:paraId="40F1EEE4" w14:textId="1C668011" w:rsidR="00B63632" w:rsidRPr="00363F93" w:rsidRDefault="00B63632" w:rsidP="00CE3559">
      <w:pPr>
        <w:spacing w:line="480" w:lineRule="auto"/>
        <w:contextualSpacing/>
        <w:rPr>
          <w:rFonts w:ascii="Times New Roman" w:eastAsia="Times New Roman" w:hAnsi="Times New Roman" w:cs="Times New Roman"/>
          <w:sz w:val="24"/>
          <w:szCs w:val="24"/>
        </w:rPr>
      </w:pPr>
    </w:p>
    <w:p w14:paraId="234BBA7C" w14:textId="2B3DE444" w:rsidR="00B63632" w:rsidRPr="00363F93" w:rsidRDefault="00B63632" w:rsidP="00CE3559">
      <w:pPr>
        <w:spacing w:line="480" w:lineRule="auto"/>
        <w:contextualSpacing/>
        <w:rPr>
          <w:rFonts w:ascii="Times New Roman" w:eastAsia="Times New Roman" w:hAnsi="Times New Roman" w:cs="Times New Roman"/>
          <w:sz w:val="24"/>
          <w:szCs w:val="24"/>
        </w:rPr>
      </w:pPr>
    </w:p>
    <w:p w14:paraId="006AC78B" w14:textId="1B75D3E0" w:rsidR="00B63632" w:rsidRPr="00363F93" w:rsidRDefault="00B63632" w:rsidP="00CE3559">
      <w:pPr>
        <w:spacing w:line="480" w:lineRule="auto"/>
        <w:contextualSpacing/>
        <w:rPr>
          <w:rFonts w:ascii="Times New Roman" w:eastAsia="Times New Roman" w:hAnsi="Times New Roman" w:cs="Times New Roman"/>
          <w:sz w:val="24"/>
          <w:szCs w:val="24"/>
        </w:rPr>
      </w:pPr>
    </w:p>
    <w:p w14:paraId="124DEA95" w14:textId="522D0991" w:rsidR="00B63632" w:rsidRPr="00363F93" w:rsidRDefault="00B63632" w:rsidP="00CE3559">
      <w:pPr>
        <w:spacing w:line="480" w:lineRule="auto"/>
        <w:contextualSpacing/>
        <w:rPr>
          <w:rFonts w:ascii="Times New Roman" w:eastAsia="Times New Roman" w:hAnsi="Times New Roman" w:cs="Times New Roman"/>
          <w:sz w:val="24"/>
          <w:szCs w:val="24"/>
        </w:rPr>
      </w:pPr>
    </w:p>
    <w:p w14:paraId="24D4E10C" w14:textId="15CA5198" w:rsidR="00B63632" w:rsidRPr="00363F93" w:rsidRDefault="00B63632" w:rsidP="00CE3559">
      <w:pPr>
        <w:spacing w:line="480" w:lineRule="auto"/>
        <w:contextualSpacing/>
        <w:rPr>
          <w:rFonts w:ascii="Times New Roman" w:eastAsia="Times New Roman" w:hAnsi="Times New Roman" w:cs="Times New Roman"/>
          <w:sz w:val="24"/>
          <w:szCs w:val="24"/>
        </w:rPr>
      </w:pPr>
    </w:p>
    <w:p w14:paraId="0DA8EB98" w14:textId="2462E29D" w:rsidR="00B63632" w:rsidRPr="00363F93" w:rsidRDefault="00B63632" w:rsidP="00CE3559">
      <w:pPr>
        <w:spacing w:line="480" w:lineRule="auto"/>
        <w:contextualSpacing/>
        <w:rPr>
          <w:rFonts w:ascii="Times New Roman" w:eastAsia="Times New Roman" w:hAnsi="Times New Roman" w:cs="Times New Roman"/>
          <w:sz w:val="24"/>
          <w:szCs w:val="24"/>
        </w:rPr>
      </w:pPr>
    </w:p>
    <w:p w14:paraId="009C63F3" w14:textId="0AB31CA0" w:rsidR="00B63632" w:rsidRPr="00363F93" w:rsidRDefault="00B63632" w:rsidP="00CE3559">
      <w:pPr>
        <w:spacing w:line="480" w:lineRule="auto"/>
        <w:contextualSpacing/>
        <w:rPr>
          <w:rFonts w:ascii="Times New Roman" w:eastAsia="Times New Roman" w:hAnsi="Times New Roman" w:cs="Times New Roman"/>
          <w:sz w:val="24"/>
          <w:szCs w:val="24"/>
        </w:rPr>
      </w:pPr>
    </w:p>
    <w:p w14:paraId="145DD436" w14:textId="6EA2CF6D" w:rsidR="00B63632" w:rsidRPr="00363F93" w:rsidRDefault="00B63632" w:rsidP="00CE3559">
      <w:pPr>
        <w:spacing w:line="480" w:lineRule="auto"/>
        <w:contextualSpacing/>
        <w:rPr>
          <w:rFonts w:ascii="Times New Roman" w:eastAsia="Times New Roman" w:hAnsi="Times New Roman" w:cs="Times New Roman"/>
          <w:sz w:val="24"/>
          <w:szCs w:val="24"/>
        </w:rPr>
      </w:pPr>
    </w:p>
    <w:p w14:paraId="76FC8CCE" w14:textId="51B2BB56" w:rsidR="00B63632" w:rsidRPr="00363F93" w:rsidRDefault="00B63632" w:rsidP="00CE3559">
      <w:pPr>
        <w:spacing w:line="480" w:lineRule="auto"/>
        <w:contextualSpacing/>
        <w:rPr>
          <w:rFonts w:ascii="Times New Roman" w:eastAsia="Times New Roman" w:hAnsi="Times New Roman" w:cs="Times New Roman"/>
          <w:sz w:val="24"/>
          <w:szCs w:val="24"/>
        </w:rPr>
      </w:pPr>
    </w:p>
    <w:p w14:paraId="50C9BFDD" w14:textId="77777777" w:rsidR="00B63632" w:rsidRPr="00363F93" w:rsidRDefault="00B63632" w:rsidP="00CE3559">
      <w:pPr>
        <w:spacing w:line="480" w:lineRule="auto"/>
        <w:contextualSpacing/>
        <w:rPr>
          <w:rFonts w:ascii="Times New Roman" w:eastAsia="Times New Roman" w:hAnsi="Times New Roman" w:cs="Times New Roman"/>
          <w:sz w:val="24"/>
          <w:szCs w:val="24"/>
        </w:rPr>
      </w:pPr>
    </w:p>
    <w:p w14:paraId="1B376019" w14:textId="77777777" w:rsidR="00D66AD1" w:rsidRPr="00363F93" w:rsidRDefault="00D66AD1" w:rsidP="00CE3559">
      <w:pPr>
        <w:spacing w:line="480" w:lineRule="auto"/>
        <w:contextualSpacing/>
        <w:rPr>
          <w:rFonts w:ascii="Times New Roman" w:eastAsia="Times New Roman" w:hAnsi="Times New Roman" w:cs="Times New Roman"/>
          <w:sz w:val="24"/>
          <w:szCs w:val="24"/>
        </w:rPr>
      </w:pPr>
    </w:p>
    <w:p w14:paraId="13DB250C" w14:textId="379C955C" w:rsidR="00B63632" w:rsidRPr="00363F93" w:rsidRDefault="00CE3559" w:rsidP="00CE3559">
      <w:pPr>
        <w:spacing w:line="480" w:lineRule="auto"/>
        <w:contextualSpacing/>
        <w:rPr>
          <w:rFonts w:ascii="Times New Roman" w:eastAsia="Times New Roman" w:hAnsi="Times New Roman" w:cs="Times New Roman"/>
          <w:sz w:val="24"/>
          <w:szCs w:val="24"/>
        </w:rPr>
      </w:pPr>
      <w:r w:rsidRPr="00363F93">
        <w:rPr>
          <w:rFonts w:ascii="Times New Roman" w:eastAsia="Times New Roman" w:hAnsi="Times New Roman" w:cs="Times New Roman"/>
          <w:sz w:val="24"/>
          <w:szCs w:val="24"/>
        </w:rPr>
        <w:lastRenderedPageBreak/>
        <w:t xml:space="preserve">Supplemental Online Materials: </w:t>
      </w:r>
      <w:r w:rsidR="00B63632" w:rsidRPr="00363F93">
        <w:rPr>
          <w:rFonts w:ascii="Times New Roman" w:eastAsia="Times New Roman" w:hAnsi="Times New Roman" w:cs="Times New Roman"/>
          <w:sz w:val="24"/>
          <w:szCs w:val="24"/>
        </w:rPr>
        <w:t>Table S</w:t>
      </w:r>
      <w:r w:rsidR="003E1672" w:rsidRPr="00363F93">
        <w:rPr>
          <w:rFonts w:ascii="Times New Roman" w:eastAsia="Times New Roman" w:hAnsi="Times New Roman" w:cs="Times New Roman"/>
          <w:sz w:val="24"/>
          <w:szCs w:val="24"/>
        </w:rPr>
        <w:t>1</w:t>
      </w:r>
      <w:r w:rsidR="00845C05">
        <w:rPr>
          <w:rFonts w:ascii="Times New Roman" w:eastAsia="Times New Roman" w:hAnsi="Times New Roman" w:cs="Times New Roman"/>
          <w:sz w:val="24"/>
          <w:szCs w:val="24"/>
        </w:rPr>
        <w:t>1</w:t>
      </w:r>
      <w:r w:rsidRPr="00363F93">
        <w:rPr>
          <w:rFonts w:ascii="Times New Roman" w:eastAsia="Times New Roman" w:hAnsi="Times New Roman" w:cs="Times New Roman"/>
          <w:sz w:val="24"/>
          <w:szCs w:val="24"/>
        </w:rPr>
        <w:t xml:space="preserve">. </w:t>
      </w:r>
    </w:p>
    <w:p w14:paraId="57EA809B" w14:textId="3F3A1912" w:rsidR="00CE3559" w:rsidRPr="00363F93" w:rsidRDefault="00CE3559" w:rsidP="00CE3559">
      <w:pPr>
        <w:spacing w:line="480" w:lineRule="auto"/>
        <w:contextualSpacing/>
        <w:rPr>
          <w:rFonts w:ascii="Times New Roman" w:eastAsia="Times New Roman" w:hAnsi="Times New Roman" w:cs="Times New Roman"/>
          <w:i/>
          <w:iCs/>
          <w:sz w:val="24"/>
          <w:szCs w:val="24"/>
        </w:rPr>
      </w:pPr>
      <w:r w:rsidRPr="00363F93">
        <w:rPr>
          <w:rFonts w:ascii="Times New Roman" w:eastAsia="Times New Roman" w:hAnsi="Times New Roman" w:cs="Times New Roman"/>
          <w:i/>
          <w:iCs/>
          <w:sz w:val="24"/>
          <w:szCs w:val="24"/>
        </w:rPr>
        <w:t xml:space="preserve">Confidence Intervals for Genetic Cholesky Decomposition </w:t>
      </w:r>
      <w:r w:rsidR="00557FC7" w:rsidRPr="00363F93">
        <w:rPr>
          <w:rFonts w:ascii="Times New Roman" w:eastAsia="Times New Roman" w:hAnsi="Times New Roman" w:cs="Times New Roman"/>
          <w:i/>
          <w:iCs/>
          <w:sz w:val="24"/>
          <w:szCs w:val="24"/>
        </w:rPr>
        <w:t>Parameters</w:t>
      </w:r>
    </w:p>
    <w:tbl>
      <w:tblPr>
        <w:tblW w:w="8920" w:type="dxa"/>
        <w:tblInd w:w="-10" w:type="dxa"/>
        <w:tblBorders>
          <w:top w:val="single" w:sz="4" w:space="0" w:color="000000"/>
          <w:bottom w:val="single" w:sz="4" w:space="0" w:color="000000"/>
          <w:insideH w:val="single" w:sz="4" w:space="0" w:color="000000"/>
        </w:tblBorders>
        <w:tblLayout w:type="fixed"/>
        <w:tblLook w:val="0600" w:firstRow="0" w:lastRow="0" w:firstColumn="0" w:lastColumn="0" w:noHBand="1" w:noVBand="1"/>
      </w:tblPr>
      <w:tblGrid>
        <w:gridCol w:w="1540"/>
        <w:gridCol w:w="1845"/>
        <w:gridCol w:w="1075"/>
        <w:gridCol w:w="770"/>
        <w:gridCol w:w="1761"/>
        <w:gridCol w:w="84"/>
        <w:gridCol w:w="152"/>
        <w:gridCol w:w="1693"/>
      </w:tblGrid>
      <w:tr w:rsidR="00363F93" w:rsidRPr="00363F93" w14:paraId="552C10E3" w14:textId="774B0ACF" w:rsidTr="007E6F8A">
        <w:trPr>
          <w:trHeight w:val="21"/>
        </w:trPr>
        <w:tc>
          <w:tcPr>
            <w:tcW w:w="6991" w:type="dxa"/>
            <w:gridSpan w:val="5"/>
            <w:shd w:val="clear" w:color="auto" w:fill="auto"/>
            <w:tcMar>
              <w:top w:w="100" w:type="dxa"/>
              <w:left w:w="100" w:type="dxa"/>
              <w:bottom w:w="100" w:type="dxa"/>
              <w:right w:w="100" w:type="dxa"/>
            </w:tcMar>
          </w:tcPr>
          <w:p w14:paraId="754F7713" w14:textId="77777777" w:rsidR="00CE3559" w:rsidRPr="00363F93" w:rsidRDefault="00CE3559" w:rsidP="001D5B7D">
            <w:pPr>
              <w:widowControl w:val="0"/>
              <w:rPr>
                <w:rFonts w:ascii="Times New Roman" w:hAnsi="Times New Roman" w:cs="Times New Roman"/>
              </w:rPr>
            </w:pPr>
            <w:r w:rsidRPr="00363F93">
              <w:rPr>
                <w:rFonts w:ascii="Times New Roman" w:hAnsi="Times New Roman" w:cs="Times New Roman"/>
              </w:rPr>
              <w:t>Adolescents (Girls / Boys)</w:t>
            </w:r>
          </w:p>
        </w:tc>
        <w:tc>
          <w:tcPr>
            <w:tcW w:w="236" w:type="dxa"/>
            <w:gridSpan w:val="2"/>
          </w:tcPr>
          <w:p w14:paraId="0497F8AF" w14:textId="77777777" w:rsidR="00CE3559" w:rsidRPr="00363F93" w:rsidRDefault="00CE3559" w:rsidP="001D5B7D">
            <w:pPr>
              <w:widowControl w:val="0"/>
              <w:ind w:right="195"/>
              <w:rPr>
                <w:rFonts w:ascii="Times New Roman" w:hAnsi="Times New Roman" w:cs="Times New Roman"/>
              </w:rPr>
            </w:pPr>
          </w:p>
        </w:tc>
        <w:tc>
          <w:tcPr>
            <w:tcW w:w="1693" w:type="dxa"/>
          </w:tcPr>
          <w:p w14:paraId="14EAA7B4" w14:textId="77777777" w:rsidR="00CE3559" w:rsidRPr="00363F93" w:rsidRDefault="00CE3559" w:rsidP="001D5B7D">
            <w:pPr>
              <w:widowControl w:val="0"/>
              <w:ind w:right="195"/>
              <w:rPr>
                <w:rFonts w:ascii="Times New Roman" w:hAnsi="Times New Roman" w:cs="Times New Roman"/>
              </w:rPr>
            </w:pPr>
          </w:p>
        </w:tc>
      </w:tr>
      <w:tr w:rsidR="00363F93" w:rsidRPr="00363F93" w14:paraId="33C9AEEC" w14:textId="09306BA7" w:rsidTr="005A0326">
        <w:trPr>
          <w:trHeight w:val="21"/>
        </w:trPr>
        <w:tc>
          <w:tcPr>
            <w:tcW w:w="1540" w:type="dxa"/>
            <w:tcBorders>
              <w:bottom w:val="single" w:sz="4" w:space="0" w:color="000000"/>
            </w:tcBorders>
            <w:shd w:val="clear" w:color="auto" w:fill="auto"/>
            <w:tcMar>
              <w:top w:w="100" w:type="dxa"/>
              <w:left w:w="100" w:type="dxa"/>
              <w:bottom w:w="100" w:type="dxa"/>
              <w:right w:w="100" w:type="dxa"/>
            </w:tcMar>
          </w:tcPr>
          <w:p w14:paraId="4A4777CE" w14:textId="55C98CC7" w:rsidR="00CE3559" w:rsidRPr="00363F93" w:rsidRDefault="00CE3559" w:rsidP="001D5B7D">
            <w:pPr>
              <w:widowControl w:val="0"/>
              <w:rPr>
                <w:rFonts w:ascii="Times New Roman" w:hAnsi="Times New Roman" w:cs="Times New Roman"/>
              </w:rPr>
            </w:pPr>
          </w:p>
        </w:tc>
        <w:tc>
          <w:tcPr>
            <w:tcW w:w="1845" w:type="dxa"/>
            <w:tcBorders>
              <w:bottom w:val="single" w:sz="4" w:space="0" w:color="000000"/>
            </w:tcBorders>
            <w:shd w:val="clear" w:color="auto" w:fill="auto"/>
            <w:tcMar>
              <w:top w:w="100" w:type="dxa"/>
              <w:left w:w="100" w:type="dxa"/>
              <w:bottom w:w="100" w:type="dxa"/>
              <w:right w:w="100" w:type="dxa"/>
            </w:tcMar>
            <w:vAlign w:val="bottom"/>
          </w:tcPr>
          <w:p w14:paraId="32CBFCE4" w14:textId="2B8D51D9" w:rsidR="00CE3559" w:rsidRPr="00363F93" w:rsidRDefault="00CE3559" w:rsidP="00CE3559">
            <w:pPr>
              <w:widowControl w:val="0"/>
              <w:rPr>
                <w:rFonts w:ascii="Times New Roman" w:hAnsi="Times New Roman" w:cs="Times New Roman"/>
              </w:rPr>
            </w:pPr>
            <w:r w:rsidRPr="00363F93">
              <w:rPr>
                <w:rFonts w:ascii="Times New Roman" w:hAnsi="Times New Roman" w:cs="Times New Roman"/>
              </w:rPr>
              <w:t xml:space="preserve">A1 to </w:t>
            </w:r>
          </w:p>
        </w:tc>
        <w:tc>
          <w:tcPr>
            <w:tcW w:w="1845" w:type="dxa"/>
            <w:gridSpan w:val="2"/>
            <w:tcBorders>
              <w:bottom w:val="single" w:sz="4" w:space="0" w:color="000000"/>
            </w:tcBorders>
            <w:shd w:val="clear" w:color="auto" w:fill="auto"/>
            <w:tcMar>
              <w:top w:w="100" w:type="dxa"/>
              <w:left w:w="100" w:type="dxa"/>
              <w:bottom w:w="100" w:type="dxa"/>
              <w:right w:w="100" w:type="dxa"/>
            </w:tcMar>
            <w:vAlign w:val="bottom"/>
          </w:tcPr>
          <w:p w14:paraId="56B1959D" w14:textId="0A426FDD" w:rsidR="00CE3559" w:rsidRPr="00363F93" w:rsidRDefault="00CE3559" w:rsidP="00CE3559">
            <w:pPr>
              <w:widowControl w:val="0"/>
              <w:rPr>
                <w:rFonts w:ascii="Times New Roman" w:hAnsi="Times New Roman" w:cs="Times New Roman"/>
              </w:rPr>
            </w:pPr>
            <w:r w:rsidRPr="00363F93">
              <w:rPr>
                <w:rFonts w:ascii="Times New Roman" w:hAnsi="Times New Roman" w:cs="Times New Roman"/>
              </w:rPr>
              <w:t xml:space="preserve">A2 to </w:t>
            </w:r>
          </w:p>
        </w:tc>
        <w:tc>
          <w:tcPr>
            <w:tcW w:w="1845" w:type="dxa"/>
            <w:gridSpan w:val="2"/>
            <w:tcBorders>
              <w:bottom w:val="single" w:sz="4" w:space="0" w:color="000000"/>
            </w:tcBorders>
            <w:shd w:val="clear" w:color="auto" w:fill="auto"/>
            <w:tcMar>
              <w:top w:w="100" w:type="dxa"/>
              <w:left w:w="100" w:type="dxa"/>
              <w:bottom w:w="100" w:type="dxa"/>
              <w:right w:w="100" w:type="dxa"/>
            </w:tcMar>
            <w:vAlign w:val="bottom"/>
          </w:tcPr>
          <w:p w14:paraId="75C57941" w14:textId="4A6B55E6" w:rsidR="00CE3559" w:rsidRPr="00363F93" w:rsidRDefault="00CE3559" w:rsidP="00CE3559">
            <w:pPr>
              <w:widowControl w:val="0"/>
              <w:rPr>
                <w:rFonts w:ascii="Times New Roman" w:hAnsi="Times New Roman" w:cs="Times New Roman"/>
              </w:rPr>
            </w:pPr>
            <w:r w:rsidRPr="00363F93">
              <w:rPr>
                <w:rFonts w:ascii="Times New Roman" w:hAnsi="Times New Roman" w:cs="Times New Roman"/>
              </w:rPr>
              <w:t xml:space="preserve">A3 to </w:t>
            </w:r>
          </w:p>
        </w:tc>
        <w:tc>
          <w:tcPr>
            <w:tcW w:w="1845" w:type="dxa"/>
            <w:gridSpan w:val="2"/>
            <w:tcBorders>
              <w:bottom w:val="single" w:sz="4" w:space="0" w:color="000000"/>
            </w:tcBorders>
            <w:vAlign w:val="bottom"/>
          </w:tcPr>
          <w:p w14:paraId="219E8F2E" w14:textId="51BF32B7" w:rsidR="00CE3559" w:rsidRPr="00363F93" w:rsidRDefault="00CE3559" w:rsidP="00CE3559">
            <w:pPr>
              <w:widowControl w:val="0"/>
              <w:rPr>
                <w:rFonts w:ascii="Times New Roman" w:hAnsi="Times New Roman" w:cs="Times New Roman"/>
              </w:rPr>
            </w:pPr>
            <w:r w:rsidRPr="00363F93">
              <w:rPr>
                <w:rFonts w:ascii="Times New Roman" w:hAnsi="Times New Roman" w:cs="Times New Roman"/>
              </w:rPr>
              <w:t>A4 to</w:t>
            </w:r>
          </w:p>
        </w:tc>
      </w:tr>
      <w:tr w:rsidR="00363F93" w:rsidRPr="00363F93" w14:paraId="5B514831" w14:textId="5AE7A350" w:rsidTr="005A0326">
        <w:trPr>
          <w:trHeight w:val="336"/>
        </w:trPr>
        <w:tc>
          <w:tcPr>
            <w:tcW w:w="1540" w:type="dxa"/>
            <w:tcBorders>
              <w:bottom w:val="nil"/>
            </w:tcBorders>
            <w:shd w:val="clear" w:color="auto" w:fill="auto"/>
            <w:tcMar>
              <w:top w:w="100" w:type="dxa"/>
              <w:left w:w="100" w:type="dxa"/>
              <w:bottom w:w="100" w:type="dxa"/>
              <w:right w:w="100" w:type="dxa"/>
            </w:tcMar>
          </w:tcPr>
          <w:p w14:paraId="5B485465" w14:textId="77777777" w:rsidR="00CE3559" w:rsidRPr="00363F93" w:rsidRDefault="00CE3559" w:rsidP="001D5B7D">
            <w:pPr>
              <w:widowControl w:val="0"/>
              <w:pBdr>
                <w:between w:val="single" w:sz="4" w:space="1" w:color="000000"/>
              </w:pBdr>
              <w:rPr>
                <w:rFonts w:ascii="Times New Roman" w:hAnsi="Times New Roman" w:cs="Times New Roman"/>
              </w:rPr>
            </w:pPr>
            <w:r w:rsidRPr="00363F93">
              <w:rPr>
                <w:rFonts w:ascii="Times New Roman" w:hAnsi="Times New Roman" w:cs="Times New Roman"/>
              </w:rPr>
              <w:t>CD</w:t>
            </w:r>
          </w:p>
        </w:tc>
        <w:tc>
          <w:tcPr>
            <w:tcW w:w="1845" w:type="dxa"/>
            <w:tcBorders>
              <w:bottom w:val="nil"/>
            </w:tcBorders>
            <w:shd w:val="clear" w:color="auto" w:fill="auto"/>
            <w:tcMar>
              <w:top w:w="100" w:type="dxa"/>
              <w:left w:w="100" w:type="dxa"/>
              <w:bottom w:w="100" w:type="dxa"/>
              <w:right w:w="100" w:type="dxa"/>
            </w:tcMar>
          </w:tcPr>
          <w:p w14:paraId="00DA9D88" w14:textId="49B269CE" w:rsidR="00CE3559" w:rsidRPr="00363F93" w:rsidRDefault="0000668F" w:rsidP="001D5B7D">
            <w:pPr>
              <w:widowControl w:val="0"/>
              <w:rPr>
                <w:rFonts w:ascii="Times New Roman" w:hAnsi="Times New Roman" w:cs="Times New Roman"/>
              </w:rPr>
            </w:pPr>
            <w:r w:rsidRPr="00363F93">
              <w:rPr>
                <w:rFonts w:ascii="Times New Roman" w:hAnsi="Times New Roman" w:cs="Times New Roman"/>
              </w:rPr>
              <w:t>.42</w:t>
            </w:r>
            <w:r w:rsidR="005B4DD6" w:rsidRPr="00363F93">
              <w:rPr>
                <w:rFonts w:ascii="Times New Roman" w:hAnsi="Times New Roman" w:cs="Times New Roman"/>
              </w:rPr>
              <w:t xml:space="preserve"> [.0</w:t>
            </w:r>
            <w:r w:rsidR="00F157C4" w:rsidRPr="00363F93">
              <w:rPr>
                <w:rFonts w:ascii="Times New Roman" w:hAnsi="Times New Roman" w:cs="Times New Roman"/>
              </w:rPr>
              <w:t>3</w:t>
            </w:r>
            <w:r w:rsidR="005B4DD6" w:rsidRPr="00363F93">
              <w:rPr>
                <w:rFonts w:ascii="Times New Roman" w:hAnsi="Times New Roman" w:cs="Times New Roman"/>
              </w:rPr>
              <w:t>, .8</w:t>
            </w:r>
            <w:r w:rsidR="00F157C4" w:rsidRPr="00363F93">
              <w:rPr>
                <w:rFonts w:ascii="Times New Roman" w:hAnsi="Times New Roman" w:cs="Times New Roman"/>
              </w:rPr>
              <w:t>2</w:t>
            </w:r>
            <w:r w:rsidR="005B4DD6" w:rsidRPr="00363F93">
              <w:rPr>
                <w:rFonts w:ascii="Times New Roman" w:hAnsi="Times New Roman" w:cs="Times New Roman"/>
              </w:rPr>
              <w:t>]</w:t>
            </w:r>
            <w:r w:rsidR="00CE3559" w:rsidRPr="00363F93">
              <w:rPr>
                <w:rFonts w:ascii="Times New Roman" w:hAnsi="Times New Roman" w:cs="Times New Roman"/>
              </w:rPr>
              <w:t xml:space="preserve"> / </w:t>
            </w:r>
            <w:r w:rsidRPr="00363F93">
              <w:rPr>
                <w:rFonts w:ascii="Times New Roman" w:hAnsi="Times New Roman" w:cs="Times New Roman"/>
                <w:b/>
                <w:bCs/>
              </w:rPr>
              <w:t>.74*</w:t>
            </w:r>
            <w:r w:rsidR="00DF51AE" w:rsidRPr="00363F93">
              <w:rPr>
                <w:rFonts w:ascii="Times New Roman" w:hAnsi="Times New Roman" w:cs="Times New Roman"/>
              </w:rPr>
              <w:t xml:space="preserve"> [.6</w:t>
            </w:r>
            <w:r w:rsidR="006225F3" w:rsidRPr="00363F93">
              <w:rPr>
                <w:rFonts w:ascii="Times New Roman" w:hAnsi="Times New Roman" w:cs="Times New Roman"/>
              </w:rPr>
              <w:t>1,</w:t>
            </w:r>
            <w:r w:rsidR="00DF51AE" w:rsidRPr="00363F93">
              <w:rPr>
                <w:rFonts w:ascii="Times New Roman" w:hAnsi="Times New Roman" w:cs="Times New Roman"/>
              </w:rPr>
              <w:t xml:space="preserve"> .8</w:t>
            </w:r>
            <w:r w:rsidR="006225F3" w:rsidRPr="00363F93">
              <w:rPr>
                <w:rFonts w:ascii="Times New Roman" w:hAnsi="Times New Roman" w:cs="Times New Roman"/>
              </w:rPr>
              <w:t>6</w:t>
            </w:r>
            <w:r w:rsidR="00DF51AE" w:rsidRPr="00363F93">
              <w:rPr>
                <w:rFonts w:ascii="Times New Roman" w:hAnsi="Times New Roman" w:cs="Times New Roman"/>
              </w:rPr>
              <w:t>]</w:t>
            </w:r>
          </w:p>
        </w:tc>
        <w:tc>
          <w:tcPr>
            <w:tcW w:w="1845" w:type="dxa"/>
            <w:gridSpan w:val="2"/>
            <w:tcBorders>
              <w:bottom w:val="nil"/>
            </w:tcBorders>
            <w:shd w:val="clear" w:color="auto" w:fill="auto"/>
            <w:tcMar>
              <w:top w:w="100" w:type="dxa"/>
              <w:left w:w="100" w:type="dxa"/>
              <w:bottom w:w="100" w:type="dxa"/>
              <w:right w:w="100" w:type="dxa"/>
            </w:tcMar>
          </w:tcPr>
          <w:p w14:paraId="5DDA2107" w14:textId="6693A9D9" w:rsidR="00CE3559" w:rsidRPr="00363F93" w:rsidRDefault="00CE3559" w:rsidP="001D5B7D">
            <w:pPr>
              <w:widowControl w:val="0"/>
              <w:rPr>
                <w:rFonts w:ascii="Times New Roman" w:hAnsi="Times New Roman" w:cs="Times New Roman"/>
              </w:rPr>
            </w:pPr>
          </w:p>
        </w:tc>
        <w:tc>
          <w:tcPr>
            <w:tcW w:w="1845" w:type="dxa"/>
            <w:gridSpan w:val="2"/>
            <w:tcBorders>
              <w:bottom w:val="nil"/>
            </w:tcBorders>
            <w:shd w:val="clear" w:color="auto" w:fill="auto"/>
            <w:tcMar>
              <w:top w:w="100" w:type="dxa"/>
              <w:left w:w="100" w:type="dxa"/>
              <w:bottom w:w="100" w:type="dxa"/>
              <w:right w:w="100" w:type="dxa"/>
            </w:tcMar>
          </w:tcPr>
          <w:p w14:paraId="1431F359" w14:textId="1CACD38A" w:rsidR="00CE3559" w:rsidRPr="00363F93" w:rsidRDefault="00CE3559" w:rsidP="001D5B7D">
            <w:pPr>
              <w:widowControl w:val="0"/>
              <w:rPr>
                <w:rFonts w:ascii="Times New Roman" w:hAnsi="Times New Roman" w:cs="Times New Roman"/>
              </w:rPr>
            </w:pPr>
          </w:p>
        </w:tc>
        <w:tc>
          <w:tcPr>
            <w:tcW w:w="1845" w:type="dxa"/>
            <w:gridSpan w:val="2"/>
            <w:tcBorders>
              <w:bottom w:val="nil"/>
            </w:tcBorders>
          </w:tcPr>
          <w:p w14:paraId="03711878" w14:textId="52AB1EA3" w:rsidR="00CE3559" w:rsidRPr="00363F93" w:rsidRDefault="00CE3559" w:rsidP="001D5B7D">
            <w:pPr>
              <w:widowControl w:val="0"/>
              <w:rPr>
                <w:rFonts w:ascii="Times New Roman" w:hAnsi="Times New Roman" w:cs="Times New Roman"/>
                <w:b/>
                <w:bCs/>
              </w:rPr>
            </w:pPr>
          </w:p>
        </w:tc>
      </w:tr>
      <w:tr w:rsidR="00363F93" w:rsidRPr="00363F93" w14:paraId="14BDBA67" w14:textId="24C4765B" w:rsidTr="005A0326">
        <w:trPr>
          <w:trHeight w:val="20"/>
        </w:trPr>
        <w:tc>
          <w:tcPr>
            <w:tcW w:w="1540" w:type="dxa"/>
            <w:tcBorders>
              <w:top w:val="nil"/>
              <w:bottom w:val="nil"/>
            </w:tcBorders>
            <w:shd w:val="clear" w:color="auto" w:fill="auto"/>
            <w:tcMar>
              <w:top w:w="100" w:type="dxa"/>
              <w:left w:w="100" w:type="dxa"/>
              <w:bottom w:w="100" w:type="dxa"/>
              <w:right w:w="100" w:type="dxa"/>
            </w:tcMar>
          </w:tcPr>
          <w:p w14:paraId="584B55BE" w14:textId="77777777" w:rsidR="0000668F" w:rsidRPr="00363F93" w:rsidRDefault="0000668F" w:rsidP="0000668F">
            <w:pPr>
              <w:widowControl w:val="0"/>
              <w:rPr>
                <w:rFonts w:ascii="Times New Roman" w:hAnsi="Times New Roman" w:cs="Times New Roman"/>
              </w:rPr>
            </w:pPr>
            <w:r w:rsidRPr="00363F93">
              <w:rPr>
                <w:rFonts w:ascii="Times New Roman" w:hAnsi="Times New Roman" w:cs="Times New Roman"/>
              </w:rPr>
              <w:t>MDD</w:t>
            </w:r>
          </w:p>
        </w:tc>
        <w:tc>
          <w:tcPr>
            <w:tcW w:w="1845" w:type="dxa"/>
            <w:tcBorders>
              <w:top w:val="nil"/>
              <w:bottom w:val="nil"/>
            </w:tcBorders>
            <w:shd w:val="clear" w:color="auto" w:fill="auto"/>
            <w:tcMar>
              <w:top w:w="100" w:type="dxa"/>
              <w:left w:w="100" w:type="dxa"/>
              <w:bottom w:w="100" w:type="dxa"/>
              <w:right w:w="100" w:type="dxa"/>
            </w:tcMar>
          </w:tcPr>
          <w:p w14:paraId="5D2540F9" w14:textId="5815C64C" w:rsidR="0000668F" w:rsidRPr="00363F93" w:rsidRDefault="00220512" w:rsidP="0000668F">
            <w:pPr>
              <w:widowControl w:val="0"/>
              <w:rPr>
                <w:rFonts w:ascii="Times New Roman" w:hAnsi="Times New Roman" w:cs="Times New Roman"/>
              </w:rPr>
            </w:pPr>
            <w:r w:rsidRPr="00363F93">
              <w:rPr>
                <w:rFonts w:ascii="Times New Roman" w:hAnsi="Times New Roman" w:cs="Times New Roman"/>
              </w:rPr>
              <w:t>.06 [-.4</w:t>
            </w:r>
            <w:r w:rsidR="00F157C4" w:rsidRPr="00363F93">
              <w:rPr>
                <w:rFonts w:ascii="Times New Roman" w:hAnsi="Times New Roman" w:cs="Times New Roman"/>
              </w:rPr>
              <w:t>6</w:t>
            </w:r>
            <w:r w:rsidRPr="00363F93">
              <w:rPr>
                <w:rFonts w:ascii="Times New Roman" w:hAnsi="Times New Roman" w:cs="Times New Roman"/>
              </w:rPr>
              <w:t>, .5</w:t>
            </w:r>
            <w:r w:rsidR="00F157C4" w:rsidRPr="00363F93">
              <w:rPr>
                <w:rFonts w:ascii="Times New Roman" w:hAnsi="Times New Roman" w:cs="Times New Roman"/>
              </w:rPr>
              <w:t>9</w:t>
            </w:r>
            <w:r w:rsidRPr="00363F93">
              <w:rPr>
                <w:rFonts w:ascii="Times New Roman" w:hAnsi="Times New Roman" w:cs="Times New Roman"/>
              </w:rPr>
              <w:t xml:space="preserve">] / </w:t>
            </w:r>
            <w:r w:rsidRPr="00363F93">
              <w:rPr>
                <w:rFonts w:ascii="Times New Roman" w:hAnsi="Times New Roman" w:cs="Times New Roman"/>
                <w:b/>
                <w:bCs/>
              </w:rPr>
              <w:t>.34*</w:t>
            </w:r>
            <w:r w:rsidR="00DF51AE" w:rsidRPr="00363F93">
              <w:rPr>
                <w:rFonts w:ascii="Times New Roman" w:hAnsi="Times New Roman" w:cs="Times New Roman"/>
              </w:rPr>
              <w:t xml:space="preserve"> [.1</w:t>
            </w:r>
            <w:r w:rsidR="007337E5" w:rsidRPr="00363F93">
              <w:rPr>
                <w:rFonts w:ascii="Times New Roman" w:hAnsi="Times New Roman" w:cs="Times New Roman"/>
              </w:rPr>
              <w:t>4</w:t>
            </w:r>
            <w:r w:rsidR="00DF51AE" w:rsidRPr="00363F93">
              <w:rPr>
                <w:rFonts w:ascii="Times New Roman" w:hAnsi="Times New Roman" w:cs="Times New Roman"/>
              </w:rPr>
              <w:t>, .</w:t>
            </w:r>
            <w:r w:rsidR="007337E5" w:rsidRPr="00363F93">
              <w:rPr>
                <w:rFonts w:ascii="Times New Roman" w:hAnsi="Times New Roman" w:cs="Times New Roman"/>
              </w:rPr>
              <w:t>54</w:t>
            </w:r>
            <w:r w:rsidR="00DF51AE" w:rsidRPr="00363F93">
              <w:rPr>
                <w:rFonts w:ascii="Times New Roman" w:hAnsi="Times New Roman" w:cs="Times New Roman"/>
              </w:rPr>
              <w:t>]</w:t>
            </w:r>
          </w:p>
        </w:tc>
        <w:tc>
          <w:tcPr>
            <w:tcW w:w="1845" w:type="dxa"/>
            <w:gridSpan w:val="2"/>
            <w:tcBorders>
              <w:top w:val="nil"/>
              <w:bottom w:val="nil"/>
            </w:tcBorders>
            <w:shd w:val="clear" w:color="auto" w:fill="auto"/>
            <w:tcMar>
              <w:top w:w="100" w:type="dxa"/>
              <w:left w:w="100" w:type="dxa"/>
              <w:bottom w:w="100" w:type="dxa"/>
              <w:right w:w="100" w:type="dxa"/>
            </w:tcMar>
          </w:tcPr>
          <w:p w14:paraId="4BDDAB20" w14:textId="77777777" w:rsidR="00301FDC" w:rsidRPr="00363F93" w:rsidRDefault="0000668F" w:rsidP="0000668F">
            <w:pPr>
              <w:widowControl w:val="0"/>
              <w:rPr>
                <w:rFonts w:ascii="Times New Roman" w:hAnsi="Times New Roman" w:cs="Times New Roman"/>
              </w:rPr>
            </w:pPr>
            <w:r w:rsidRPr="00363F93">
              <w:rPr>
                <w:rFonts w:ascii="Times New Roman" w:hAnsi="Times New Roman" w:cs="Times New Roman"/>
              </w:rPr>
              <w:t xml:space="preserve">.47 </w:t>
            </w:r>
            <w:r w:rsidR="005B4DD6" w:rsidRPr="00363F93">
              <w:rPr>
                <w:rFonts w:ascii="Times New Roman" w:hAnsi="Times New Roman" w:cs="Times New Roman"/>
              </w:rPr>
              <w:t>[.2</w:t>
            </w:r>
            <w:r w:rsidR="00F157C4" w:rsidRPr="00363F93">
              <w:rPr>
                <w:rFonts w:ascii="Times New Roman" w:hAnsi="Times New Roman" w:cs="Times New Roman"/>
              </w:rPr>
              <w:t>6</w:t>
            </w:r>
            <w:r w:rsidR="005B4DD6" w:rsidRPr="00363F93">
              <w:rPr>
                <w:rFonts w:ascii="Times New Roman" w:hAnsi="Times New Roman" w:cs="Times New Roman"/>
              </w:rPr>
              <w:t>, .6</w:t>
            </w:r>
            <w:r w:rsidR="00F157C4" w:rsidRPr="00363F93">
              <w:rPr>
                <w:rFonts w:ascii="Times New Roman" w:hAnsi="Times New Roman" w:cs="Times New Roman"/>
              </w:rPr>
              <w:t>9</w:t>
            </w:r>
            <w:r w:rsidR="005B4DD6" w:rsidRPr="00363F93">
              <w:rPr>
                <w:rFonts w:ascii="Times New Roman" w:hAnsi="Times New Roman" w:cs="Times New Roman"/>
              </w:rPr>
              <w:t xml:space="preserve">] </w:t>
            </w:r>
            <w:r w:rsidRPr="00363F93">
              <w:rPr>
                <w:rFonts w:ascii="Times New Roman" w:hAnsi="Times New Roman" w:cs="Times New Roman"/>
              </w:rPr>
              <w:t xml:space="preserve">/ </w:t>
            </w:r>
          </w:p>
          <w:p w14:paraId="793A8052" w14:textId="0D31D5A4" w:rsidR="0000668F" w:rsidRPr="00363F93" w:rsidRDefault="0000668F" w:rsidP="0000668F">
            <w:pPr>
              <w:widowControl w:val="0"/>
              <w:rPr>
                <w:rFonts w:ascii="Times New Roman" w:hAnsi="Times New Roman" w:cs="Times New Roman"/>
              </w:rPr>
            </w:pPr>
            <w:r w:rsidRPr="00363F93">
              <w:rPr>
                <w:rFonts w:ascii="Times New Roman" w:hAnsi="Times New Roman" w:cs="Times New Roman"/>
              </w:rPr>
              <w:t>.04</w:t>
            </w:r>
            <w:r w:rsidR="00ED45D6" w:rsidRPr="00363F93">
              <w:rPr>
                <w:rFonts w:ascii="Times New Roman" w:hAnsi="Times New Roman" w:cs="Times New Roman"/>
              </w:rPr>
              <w:t xml:space="preserve"> [-.6</w:t>
            </w:r>
            <w:r w:rsidR="00482076" w:rsidRPr="00363F93">
              <w:rPr>
                <w:rFonts w:ascii="Times New Roman" w:hAnsi="Times New Roman" w:cs="Times New Roman"/>
              </w:rPr>
              <w:t>4</w:t>
            </w:r>
            <w:r w:rsidR="00ED45D6" w:rsidRPr="00363F93">
              <w:rPr>
                <w:rFonts w:ascii="Times New Roman" w:hAnsi="Times New Roman" w:cs="Times New Roman"/>
              </w:rPr>
              <w:t>, .</w:t>
            </w:r>
            <w:r w:rsidR="00482076" w:rsidRPr="00363F93">
              <w:rPr>
                <w:rFonts w:ascii="Times New Roman" w:hAnsi="Times New Roman" w:cs="Times New Roman"/>
              </w:rPr>
              <w:t>73</w:t>
            </w:r>
            <w:r w:rsidR="00ED45D6" w:rsidRPr="00363F93">
              <w:rPr>
                <w:rFonts w:ascii="Times New Roman" w:hAnsi="Times New Roman" w:cs="Times New Roman"/>
              </w:rPr>
              <w:t>]</w:t>
            </w:r>
          </w:p>
        </w:tc>
        <w:tc>
          <w:tcPr>
            <w:tcW w:w="1845" w:type="dxa"/>
            <w:gridSpan w:val="2"/>
            <w:tcBorders>
              <w:top w:val="nil"/>
              <w:bottom w:val="nil"/>
            </w:tcBorders>
            <w:shd w:val="clear" w:color="auto" w:fill="auto"/>
            <w:tcMar>
              <w:top w:w="100" w:type="dxa"/>
              <w:left w:w="100" w:type="dxa"/>
              <w:bottom w:w="100" w:type="dxa"/>
              <w:right w:w="100" w:type="dxa"/>
            </w:tcMar>
          </w:tcPr>
          <w:p w14:paraId="5459D142" w14:textId="5F18459C" w:rsidR="0000668F" w:rsidRPr="00363F93" w:rsidRDefault="0000668F" w:rsidP="0000668F">
            <w:pPr>
              <w:widowControl w:val="0"/>
              <w:rPr>
                <w:rFonts w:ascii="Times New Roman" w:hAnsi="Times New Roman" w:cs="Times New Roman"/>
              </w:rPr>
            </w:pPr>
          </w:p>
        </w:tc>
        <w:tc>
          <w:tcPr>
            <w:tcW w:w="1845" w:type="dxa"/>
            <w:gridSpan w:val="2"/>
            <w:tcBorders>
              <w:top w:val="nil"/>
              <w:bottom w:val="nil"/>
            </w:tcBorders>
          </w:tcPr>
          <w:p w14:paraId="1FFD54D5" w14:textId="440AD654" w:rsidR="0000668F" w:rsidRPr="00363F93" w:rsidRDefault="0000668F" w:rsidP="0000668F">
            <w:pPr>
              <w:widowControl w:val="0"/>
              <w:rPr>
                <w:rFonts w:ascii="Times New Roman" w:hAnsi="Times New Roman" w:cs="Times New Roman"/>
              </w:rPr>
            </w:pPr>
          </w:p>
        </w:tc>
      </w:tr>
      <w:tr w:rsidR="00363F93" w:rsidRPr="00363F93" w14:paraId="5888F108" w14:textId="54AC25B3" w:rsidTr="005A0326">
        <w:trPr>
          <w:trHeight w:val="20"/>
        </w:trPr>
        <w:tc>
          <w:tcPr>
            <w:tcW w:w="1540" w:type="dxa"/>
            <w:tcBorders>
              <w:top w:val="nil"/>
              <w:bottom w:val="nil"/>
            </w:tcBorders>
            <w:shd w:val="clear" w:color="auto" w:fill="auto"/>
            <w:tcMar>
              <w:top w:w="100" w:type="dxa"/>
              <w:left w:w="100" w:type="dxa"/>
              <w:bottom w:w="100" w:type="dxa"/>
              <w:right w:w="100" w:type="dxa"/>
            </w:tcMar>
          </w:tcPr>
          <w:p w14:paraId="4DA4CAB3" w14:textId="77777777" w:rsidR="00220512" w:rsidRPr="00363F93" w:rsidRDefault="00220512" w:rsidP="00220512">
            <w:pPr>
              <w:widowControl w:val="0"/>
              <w:rPr>
                <w:rFonts w:ascii="Times New Roman" w:hAnsi="Times New Roman" w:cs="Times New Roman"/>
              </w:rPr>
            </w:pPr>
            <w:r w:rsidRPr="00363F93">
              <w:rPr>
                <w:rFonts w:ascii="Times New Roman" w:hAnsi="Times New Roman" w:cs="Times New Roman"/>
              </w:rPr>
              <w:t>GAD</w:t>
            </w:r>
          </w:p>
        </w:tc>
        <w:tc>
          <w:tcPr>
            <w:tcW w:w="1845" w:type="dxa"/>
            <w:tcBorders>
              <w:top w:val="nil"/>
              <w:bottom w:val="nil"/>
            </w:tcBorders>
            <w:shd w:val="clear" w:color="auto" w:fill="auto"/>
            <w:tcMar>
              <w:top w:w="100" w:type="dxa"/>
              <w:left w:w="100" w:type="dxa"/>
              <w:bottom w:w="100" w:type="dxa"/>
              <w:right w:w="100" w:type="dxa"/>
            </w:tcMar>
          </w:tcPr>
          <w:p w14:paraId="4601013B" w14:textId="1EC54960" w:rsidR="00220512" w:rsidRPr="00363F93" w:rsidRDefault="00220512" w:rsidP="00220512">
            <w:pPr>
              <w:widowControl w:val="0"/>
              <w:rPr>
                <w:rFonts w:ascii="Times New Roman" w:hAnsi="Times New Roman" w:cs="Times New Roman"/>
              </w:rPr>
            </w:pPr>
            <w:r w:rsidRPr="00363F93">
              <w:rPr>
                <w:rFonts w:ascii="Times New Roman" w:hAnsi="Times New Roman" w:cs="Times New Roman"/>
              </w:rPr>
              <w:t>-.01 [-.</w:t>
            </w:r>
            <w:r w:rsidR="00F157C4" w:rsidRPr="00363F93">
              <w:rPr>
                <w:rFonts w:ascii="Times New Roman" w:hAnsi="Times New Roman" w:cs="Times New Roman"/>
              </w:rPr>
              <w:t>60</w:t>
            </w:r>
            <w:r w:rsidRPr="00363F93">
              <w:rPr>
                <w:rFonts w:ascii="Times New Roman" w:hAnsi="Times New Roman" w:cs="Times New Roman"/>
              </w:rPr>
              <w:t>, .</w:t>
            </w:r>
            <w:r w:rsidR="00F157C4" w:rsidRPr="00363F93">
              <w:rPr>
                <w:rFonts w:ascii="Times New Roman" w:hAnsi="Times New Roman" w:cs="Times New Roman"/>
              </w:rPr>
              <w:t>59</w:t>
            </w:r>
            <w:r w:rsidRPr="00363F93">
              <w:rPr>
                <w:rFonts w:ascii="Times New Roman" w:hAnsi="Times New Roman" w:cs="Times New Roman"/>
              </w:rPr>
              <w:t xml:space="preserve">] / </w:t>
            </w:r>
            <w:r w:rsidRPr="00363F93">
              <w:rPr>
                <w:rFonts w:ascii="Times New Roman" w:hAnsi="Times New Roman" w:cs="Times New Roman"/>
                <w:b/>
                <w:bCs/>
              </w:rPr>
              <w:t>.29*</w:t>
            </w:r>
            <w:r w:rsidR="00DF51AE" w:rsidRPr="00363F93">
              <w:rPr>
                <w:rFonts w:ascii="Times New Roman" w:hAnsi="Times New Roman" w:cs="Times New Roman"/>
              </w:rPr>
              <w:t xml:space="preserve"> [.05, .5</w:t>
            </w:r>
            <w:r w:rsidR="00482076" w:rsidRPr="00363F93">
              <w:rPr>
                <w:rFonts w:ascii="Times New Roman" w:hAnsi="Times New Roman" w:cs="Times New Roman"/>
              </w:rPr>
              <w:t>3</w:t>
            </w:r>
            <w:r w:rsidR="00DF51AE" w:rsidRPr="00363F93">
              <w:rPr>
                <w:rFonts w:ascii="Times New Roman" w:hAnsi="Times New Roman" w:cs="Times New Roman"/>
              </w:rPr>
              <w:t>]</w:t>
            </w:r>
          </w:p>
        </w:tc>
        <w:tc>
          <w:tcPr>
            <w:tcW w:w="1845" w:type="dxa"/>
            <w:gridSpan w:val="2"/>
            <w:tcBorders>
              <w:top w:val="nil"/>
              <w:bottom w:val="nil"/>
            </w:tcBorders>
            <w:shd w:val="clear" w:color="auto" w:fill="auto"/>
            <w:tcMar>
              <w:top w:w="100" w:type="dxa"/>
              <w:left w:w="100" w:type="dxa"/>
              <w:bottom w:w="100" w:type="dxa"/>
              <w:right w:w="100" w:type="dxa"/>
            </w:tcMar>
          </w:tcPr>
          <w:p w14:paraId="6E148CA9" w14:textId="7243FB0D" w:rsidR="007E6F8A" w:rsidRPr="00363F93" w:rsidRDefault="00220512" w:rsidP="00220512">
            <w:pPr>
              <w:widowControl w:val="0"/>
              <w:rPr>
                <w:rFonts w:ascii="Times New Roman" w:hAnsi="Times New Roman" w:cs="Times New Roman"/>
              </w:rPr>
            </w:pPr>
            <w:r w:rsidRPr="00363F93">
              <w:rPr>
                <w:rFonts w:ascii="Times New Roman" w:hAnsi="Times New Roman" w:cs="Times New Roman"/>
              </w:rPr>
              <w:t xml:space="preserve">.35 </w:t>
            </w:r>
            <w:r w:rsidR="00904976" w:rsidRPr="00363F93">
              <w:rPr>
                <w:rFonts w:ascii="Times New Roman" w:hAnsi="Times New Roman" w:cs="Times New Roman"/>
              </w:rPr>
              <w:t>[.04, .6</w:t>
            </w:r>
            <w:r w:rsidR="008B4EDA" w:rsidRPr="00363F93">
              <w:rPr>
                <w:rFonts w:ascii="Times New Roman" w:hAnsi="Times New Roman" w:cs="Times New Roman"/>
              </w:rPr>
              <w:t>6</w:t>
            </w:r>
            <w:r w:rsidR="00904976" w:rsidRPr="00363F93">
              <w:rPr>
                <w:rFonts w:ascii="Times New Roman" w:hAnsi="Times New Roman" w:cs="Times New Roman"/>
              </w:rPr>
              <w:t xml:space="preserve">] </w:t>
            </w:r>
            <w:r w:rsidRPr="00363F93">
              <w:rPr>
                <w:rFonts w:ascii="Times New Roman" w:hAnsi="Times New Roman" w:cs="Times New Roman"/>
              </w:rPr>
              <w:t xml:space="preserve">/ </w:t>
            </w:r>
          </w:p>
          <w:p w14:paraId="2F9903DC" w14:textId="4A0DEBD2" w:rsidR="00220512" w:rsidRPr="00363F93" w:rsidRDefault="00ED45D6" w:rsidP="00220512">
            <w:pPr>
              <w:widowControl w:val="0"/>
              <w:rPr>
                <w:rFonts w:ascii="Times New Roman" w:hAnsi="Times New Roman" w:cs="Times New Roman"/>
              </w:rPr>
            </w:pPr>
            <w:r w:rsidRPr="00363F93">
              <w:rPr>
                <w:rFonts w:ascii="Times New Roman" w:hAnsi="Times New Roman" w:cs="Times New Roman"/>
              </w:rPr>
              <w:t>.</w:t>
            </w:r>
            <w:r w:rsidR="00220512" w:rsidRPr="00363F93">
              <w:rPr>
                <w:rFonts w:ascii="Times New Roman" w:hAnsi="Times New Roman" w:cs="Times New Roman"/>
              </w:rPr>
              <w:t>07</w:t>
            </w:r>
            <w:r w:rsidRPr="00363F93">
              <w:rPr>
                <w:rFonts w:ascii="Times New Roman" w:hAnsi="Times New Roman" w:cs="Times New Roman"/>
              </w:rPr>
              <w:t xml:space="preserve"> [-</w:t>
            </w:r>
            <w:r w:rsidR="00524301" w:rsidRPr="00363F93">
              <w:rPr>
                <w:rFonts w:ascii="Times New Roman" w:hAnsi="Times New Roman" w:cs="Times New Roman"/>
              </w:rPr>
              <w:t>1.02</w:t>
            </w:r>
            <w:r w:rsidRPr="00363F93">
              <w:rPr>
                <w:rFonts w:ascii="Times New Roman" w:hAnsi="Times New Roman" w:cs="Times New Roman"/>
              </w:rPr>
              <w:t>, 1.</w:t>
            </w:r>
            <w:r w:rsidR="00524301" w:rsidRPr="00363F93">
              <w:rPr>
                <w:rFonts w:ascii="Times New Roman" w:hAnsi="Times New Roman" w:cs="Times New Roman"/>
              </w:rPr>
              <w:t>15</w:t>
            </w:r>
            <w:r w:rsidRPr="00363F93">
              <w:rPr>
                <w:rFonts w:ascii="Times New Roman" w:hAnsi="Times New Roman" w:cs="Times New Roman"/>
              </w:rPr>
              <w:t>]</w:t>
            </w:r>
          </w:p>
        </w:tc>
        <w:tc>
          <w:tcPr>
            <w:tcW w:w="1845" w:type="dxa"/>
            <w:gridSpan w:val="2"/>
            <w:tcBorders>
              <w:top w:val="nil"/>
              <w:bottom w:val="nil"/>
            </w:tcBorders>
            <w:shd w:val="clear" w:color="auto" w:fill="auto"/>
            <w:tcMar>
              <w:top w:w="100" w:type="dxa"/>
              <w:left w:w="100" w:type="dxa"/>
              <w:bottom w:w="100" w:type="dxa"/>
              <w:right w:w="100" w:type="dxa"/>
            </w:tcMar>
          </w:tcPr>
          <w:p w14:paraId="1C35D715" w14:textId="34DE2186" w:rsidR="00220512" w:rsidRPr="00363F93" w:rsidRDefault="00220512" w:rsidP="00220512">
            <w:pPr>
              <w:widowControl w:val="0"/>
              <w:rPr>
                <w:rFonts w:ascii="Times New Roman" w:hAnsi="Times New Roman" w:cs="Times New Roman"/>
              </w:rPr>
            </w:pPr>
            <w:r w:rsidRPr="00363F93">
              <w:rPr>
                <w:rFonts w:ascii="Times New Roman" w:hAnsi="Times New Roman" w:cs="Times New Roman"/>
              </w:rPr>
              <w:t>.04</w:t>
            </w:r>
            <w:r w:rsidR="00107D88" w:rsidRPr="00363F93">
              <w:rPr>
                <w:rFonts w:ascii="Times New Roman" w:hAnsi="Times New Roman" w:cs="Times New Roman"/>
              </w:rPr>
              <w:t xml:space="preserve"> [</w:t>
            </w:r>
            <w:r w:rsidR="00AA78F5" w:rsidRPr="00363F93">
              <w:rPr>
                <w:rFonts w:ascii="Times New Roman" w:hAnsi="Times New Roman" w:cs="Times New Roman"/>
              </w:rPr>
              <w:t>-.81, .89</w:t>
            </w:r>
            <w:r w:rsidR="00107D88" w:rsidRPr="00363F93">
              <w:rPr>
                <w:rFonts w:ascii="Times New Roman" w:hAnsi="Times New Roman" w:cs="Times New Roman"/>
              </w:rPr>
              <w:t>]</w:t>
            </w:r>
            <w:r w:rsidRPr="00363F93">
              <w:rPr>
                <w:rFonts w:ascii="Times New Roman" w:hAnsi="Times New Roman" w:cs="Times New Roman"/>
              </w:rPr>
              <w:t xml:space="preserve"> / .18</w:t>
            </w:r>
            <w:r w:rsidR="00D1181B" w:rsidRPr="00363F93">
              <w:rPr>
                <w:rFonts w:ascii="Times New Roman" w:hAnsi="Times New Roman" w:cs="Times New Roman"/>
              </w:rPr>
              <w:t xml:space="preserve"> [-.</w:t>
            </w:r>
            <w:r w:rsidR="00273FF1" w:rsidRPr="00363F93">
              <w:rPr>
                <w:rFonts w:ascii="Times New Roman" w:hAnsi="Times New Roman" w:cs="Times New Roman"/>
              </w:rPr>
              <w:t>21, .58</w:t>
            </w:r>
            <w:r w:rsidR="00D1181B" w:rsidRPr="00363F93">
              <w:rPr>
                <w:rFonts w:ascii="Times New Roman" w:hAnsi="Times New Roman" w:cs="Times New Roman"/>
              </w:rPr>
              <w:t>]</w:t>
            </w:r>
          </w:p>
        </w:tc>
        <w:tc>
          <w:tcPr>
            <w:tcW w:w="1845" w:type="dxa"/>
            <w:gridSpan w:val="2"/>
            <w:tcBorders>
              <w:top w:val="nil"/>
              <w:bottom w:val="nil"/>
            </w:tcBorders>
          </w:tcPr>
          <w:p w14:paraId="6B2F3850" w14:textId="6C0695E0" w:rsidR="00220512" w:rsidRPr="00363F93" w:rsidRDefault="00220512" w:rsidP="00220512">
            <w:pPr>
              <w:widowControl w:val="0"/>
              <w:rPr>
                <w:rFonts w:ascii="Times New Roman" w:hAnsi="Times New Roman" w:cs="Times New Roman"/>
              </w:rPr>
            </w:pPr>
          </w:p>
        </w:tc>
      </w:tr>
      <w:tr w:rsidR="00363F93" w:rsidRPr="00363F93" w14:paraId="1465EEC9" w14:textId="0D9051AC" w:rsidTr="005A0326">
        <w:trPr>
          <w:trHeight w:val="20"/>
        </w:trPr>
        <w:tc>
          <w:tcPr>
            <w:tcW w:w="1540" w:type="dxa"/>
            <w:tcBorders>
              <w:top w:val="nil"/>
            </w:tcBorders>
            <w:shd w:val="clear" w:color="auto" w:fill="auto"/>
            <w:tcMar>
              <w:top w:w="100" w:type="dxa"/>
              <w:left w:w="100" w:type="dxa"/>
              <w:bottom w:w="100" w:type="dxa"/>
              <w:right w:w="100" w:type="dxa"/>
            </w:tcMar>
          </w:tcPr>
          <w:p w14:paraId="1893A6C9" w14:textId="77777777" w:rsidR="00220512" w:rsidRPr="00363F93" w:rsidRDefault="00220512" w:rsidP="00220512">
            <w:pPr>
              <w:widowControl w:val="0"/>
              <w:rPr>
                <w:rFonts w:ascii="Times New Roman" w:hAnsi="Times New Roman" w:cs="Times New Roman"/>
              </w:rPr>
            </w:pPr>
            <w:r w:rsidRPr="00363F93">
              <w:rPr>
                <w:rFonts w:ascii="Times New Roman" w:hAnsi="Times New Roman" w:cs="Times New Roman"/>
              </w:rPr>
              <w:t>Substance Use</w:t>
            </w:r>
          </w:p>
        </w:tc>
        <w:tc>
          <w:tcPr>
            <w:tcW w:w="1845" w:type="dxa"/>
            <w:tcBorders>
              <w:top w:val="nil"/>
            </w:tcBorders>
            <w:shd w:val="clear" w:color="auto" w:fill="auto"/>
            <w:tcMar>
              <w:top w:w="100" w:type="dxa"/>
              <w:left w:w="100" w:type="dxa"/>
              <w:bottom w:w="100" w:type="dxa"/>
              <w:right w:w="100" w:type="dxa"/>
            </w:tcMar>
          </w:tcPr>
          <w:p w14:paraId="73722F8E" w14:textId="7DEA8432" w:rsidR="00220512" w:rsidRPr="00363F93" w:rsidRDefault="00220512" w:rsidP="00220512">
            <w:pPr>
              <w:widowControl w:val="0"/>
              <w:rPr>
                <w:rFonts w:ascii="Times New Roman" w:hAnsi="Times New Roman" w:cs="Times New Roman"/>
              </w:rPr>
            </w:pPr>
            <w:r w:rsidRPr="00363F93">
              <w:rPr>
                <w:rFonts w:ascii="Times New Roman" w:hAnsi="Times New Roman" w:cs="Times New Roman"/>
              </w:rPr>
              <w:t xml:space="preserve">.40 </w:t>
            </w:r>
            <w:r w:rsidR="00E04ACD" w:rsidRPr="00363F93">
              <w:rPr>
                <w:rFonts w:ascii="Times New Roman" w:hAnsi="Times New Roman" w:cs="Times New Roman"/>
              </w:rPr>
              <w:t>[-.</w:t>
            </w:r>
            <w:r w:rsidR="00BF7724" w:rsidRPr="00363F93">
              <w:rPr>
                <w:rFonts w:ascii="Times New Roman" w:hAnsi="Times New Roman" w:cs="Times New Roman"/>
              </w:rPr>
              <w:t>25</w:t>
            </w:r>
            <w:r w:rsidR="00E04ACD" w:rsidRPr="00363F93">
              <w:rPr>
                <w:rFonts w:ascii="Times New Roman" w:hAnsi="Times New Roman" w:cs="Times New Roman"/>
              </w:rPr>
              <w:t xml:space="preserve">, </w:t>
            </w:r>
            <w:r w:rsidR="00BF7724" w:rsidRPr="00363F93">
              <w:rPr>
                <w:rFonts w:ascii="Times New Roman" w:hAnsi="Times New Roman" w:cs="Times New Roman"/>
              </w:rPr>
              <w:t>1.05</w:t>
            </w:r>
            <w:r w:rsidR="00E04ACD" w:rsidRPr="00363F93">
              <w:rPr>
                <w:rFonts w:ascii="Times New Roman" w:hAnsi="Times New Roman" w:cs="Times New Roman"/>
              </w:rPr>
              <w:t xml:space="preserve">] </w:t>
            </w:r>
            <w:r w:rsidRPr="00363F93">
              <w:rPr>
                <w:rFonts w:ascii="Times New Roman" w:hAnsi="Times New Roman" w:cs="Times New Roman"/>
              </w:rPr>
              <w:t xml:space="preserve">/ </w:t>
            </w:r>
            <w:r w:rsidRPr="00363F93">
              <w:rPr>
                <w:rFonts w:ascii="Times New Roman" w:hAnsi="Times New Roman" w:cs="Times New Roman"/>
                <w:b/>
                <w:bCs/>
              </w:rPr>
              <w:t>.52*</w:t>
            </w:r>
            <w:r w:rsidR="00486BDA" w:rsidRPr="00363F93">
              <w:rPr>
                <w:rFonts w:ascii="Times New Roman" w:hAnsi="Times New Roman" w:cs="Times New Roman"/>
              </w:rPr>
              <w:t xml:space="preserve"> [.</w:t>
            </w:r>
            <w:r w:rsidR="00273FF1" w:rsidRPr="00363F93">
              <w:rPr>
                <w:rFonts w:ascii="Times New Roman" w:hAnsi="Times New Roman" w:cs="Times New Roman"/>
              </w:rPr>
              <w:t>30</w:t>
            </w:r>
            <w:r w:rsidR="00486BDA" w:rsidRPr="00363F93">
              <w:rPr>
                <w:rFonts w:ascii="Times New Roman" w:hAnsi="Times New Roman" w:cs="Times New Roman"/>
              </w:rPr>
              <w:t>, .</w:t>
            </w:r>
            <w:r w:rsidR="00273FF1" w:rsidRPr="00363F93">
              <w:rPr>
                <w:rFonts w:ascii="Times New Roman" w:hAnsi="Times New Roman" w:cs="Times New Roman"/>
              </w:rPr>
              <w:t>75</w:t>
            </w:r>
            <w:r w:rsidR="00486BDA" w:rsidRPr="00363F93">
              <w:rPr>
                <w:rFonts w:ascii="Times New Roman" w:hAnsi="Times New Roman" w:cs="Times New Roman"/>
              </w:rPr>
              <w:t>]</w:t>
            </w:r>
          </w:p>
        </w:tc>
        <w:tc>
          <w:tcPr>
            <w:tcW w:w="1845" w:type="dxa"/>
            <w:gridSpan w:val="2"/>
            <w:tcBorders>
              <w:top w:val="nil"/>
            </w:tcBorders>
            <w:shd w:val="clear" w:color="auto" w:fill="auto"/>
            <w:tcMar>
              <w:top w:w="100" w:type="dxa"/>
              <w:left w:w="100" w:type="dxa"/>
              <w:bottom w:w="100" w:type="dxa"/>
              <w:right w:w="100" w:type="dxa"/>
            </w:tcMar>
          </w:tcPr>
          <w:p w14:paraId="49D4E528" w14:textId="4872221C" w:rsidR="007E6F8A" w:rsidRPr="00363F93" w:rsidRDefault="00220512" w:rsidP="00220512">
            <w:pPr>
              <w:widowControl w:val="0"/>
              <w:rPr>
                <w:rFonts w:ascii="Times New Roman" w:hAnsi="Times New Roman" w:cs="Times New Roman"/>
              </w:rPr>
            </w:pPr>
            <w:r w:rsidRPr="00363F93">
              <w:rPr>
                <w:rFonts w:ascii="Times New Roman" w:hAnsi="Times New Roman" w:cs="Times New Roman"/>
              </w:rPr>
              <w:t xml:space="preserve">-.06 </w:t>
            </w:r>
            <w:r w:rsidR="007E6F8A" w:rsidRPr="00363F93">
              <w:rPr>
                <w:rFonts w:ascii="Times New Roman" w:hAnsi="Times New Roman" w:cs="Times New Roman"/>
              </w:rPr>
              <w:t>[-.</w:t>
            </w:r>
            <w:r w:rsidR="00BF7724" w:rsidRPr="00363F93">
              <w:rPr>
                <w:rFonts w:ascii="Times New Roman" w:hAnsi="Times New Roman" w:cs="Times New Roman"/>
              </w:rPr>
              <w:t>55</w:t>
            </w:r>
            <w:r w:rsidR="007E6F8A" w:rsidRPr="00363F93">
              <w:rPr>
                <w:rFonts w:ascii="Times New Roman" w:hAnsi="Times New Roman" w:cs="Times New Roman"/>
              </w:rPr>
              <w:t>, .</w:t>
            </w:r>
            <w:r w:rsidR="00BF7724" w:rsidRPr="00363F93">
              <w:rPr>
                <w:rFonts w:ascii="Times New Roman" w:hAnsi="Times New Roman" w:cs="Times New Roman"/>
              </w:rPr>
              <w:t>44</w:t>
            </w:r>
            <w:r w:rsidR="007E6F8A" w:rsidRPr="00363F93">
              <w:rPr>
                <w:rFonts w:ascii="Times New Roman" w:hAnsi="Times New Roman" w:cs="Times New Roman"/>
              </w:rPr>
              <w:t xml:space="preserve">] </w:t>
            </w:r>
            <w:r w:rsidRPr="00363F93">
              <w:rPr>
                <w:rFonts w:ascii="Times New Roman" w:hAnsi="Times New Roman" w:cs="Times New Roman"/>
              </w:rPr>
              <w:t>/</w:t>
            </w:r>
          </w:p>
          <w:p w14:paraId="7E973FD0" w14:textId="219928A9" w:rsidR="00220512" w:rsidRPr="00363F93" w:rsidRDefault="00220512" w:rsidP="00220512">
            <w:pPr>
              <w:widowControl w:val="0"/>
              <w:rPr>
                <w:rFonts w:ascii="Times New Roman" w:hAnsi="Times New Roman" w:cs="Times New Roman"/>
              </w:rPr>
            </w:pPr>
            <w:r w:rsidRPr="00363F93">
              <w:rPr>
                <w:rFonts w:ascii="Times New Roman" w:hAnsi="Times New Roman" w:cs="Times New Roman"/>
              </w:rPr>
              <w:t>-.31</w:t>
            </w:r>
            <w:r w:rsidR="00356F79" w:rsidRPr="00363F93">
              <w:rPr>
                <w:rFonts w:ascii="Times New Roman" w:hAnsi="Times New Roman" w:cs="Times New Roman"/>
              </w:rPr>
              <w:t xml:space="preserve"> [-</w:t>
            </w:r>
            <w:r w:rsidR="00273FF1" w:rsidRPr="00363F93">
              <w:rPr>
                <w:rFonts w:ascii="Times New Roman" w:hAnsi="Times New Roman" w:cs="Times New Roman"/>
              </w:rPr>
              <w:t>.99</w:t>
            </w:r>
            <w:r w:rsidR="00356F79" w:rsidRPr="00363F93">
              <w:rPr>
                <w:rFonts w:ascii="Times New Roman" w:hAnsi="Times New Roman" w:cs="Times New Roman"/>
              </w:rPr>
              <w:t>, .</w:t>
            </w:r>
            <w:r w:rsidR="00273FF1" w:rsidRPr="00363F93">
              <w:rPr>
                <w:rFonts w:ascii="Times New Roman" w:hAnsi="Times New Roman" w:cs="Times New Roman"/>
              </w:rPr>
              <w:t>37</w:t>
            </w:r>
            <w:r w:rsidR="00356F79" w:rsidRPr="00363F93">
              <w:rPr>
                <w:rFonts w:ascii="Times New Roman" w:hAnsi="Times New Roman" w:cs="Times New Roman"/>
              </w:rPr>
              <w:t>]</w:t>
            </w:r>
          </w:p>
        </w:tc>
        <w:tc>
          <w:tcPr>
            <w:tcW w:w="1845" w:type="dxa"/>
            <w:gridSpan w:val="2"/>
            <w:tcBorders>
              <w:top w:val="nil"/>
            </w:tcBorders>
            <w:shd w:val="clear" w:color="auto" w:fill="auto"/>
            <w:tcMar>
              <w:top w:w="100" w:type="dxa"/>
              <w:left w:w="100" w:type="dxa"/>
              <w:bottom w:w="100" w:type="dxa"/>
              <w:right w:w="100" w:type="dxa"/>
            </w:tcMar>
          </w:tcPr>
          <w:p w14:paraId="0B77F7B1" w14:textId="2FFC12F1" w:rsidR="00220512" w:rsidRPr="00363F93" w:rsidRDefault="00220512" w:rsidP="00220512">
            <w:pPr>
              <w:widowControl w:val="0"/>
              <w:rPr>
                <w:rFonts w:ascii="Times New Roman" w:hAnsi="Times New Roman" w:cs="Times New Roman"/>
              </w:rPr>
            </w:pPr>
            <w:r w:rsidRPr="00363F93">
              <w:rPr>
                <w:rFonts w:ascii="Times New Roman" w:hAnsi="Times New Roman" w:cs="Times New Roman"/>
              </w:rPr>
              <w:t>-.44</w:t>
            </w:r>
            <w:r w:rsidR="007E6F8A" w:rsidRPr="00363F93">
              <w:rPr>
                <w:rFonts w:ascii="Times New Roman" w:hAnsi="Times New Roman" w:cs="Times New Roman"/>
              </w:rPr>
              <w:t xml:space="preserve"> [-</w:t>
            </w:r>
            <w:r w:rsidR="00AE01D7" w:rsidRPr="00363F93">
              <w:rPr>
                <w:rFonts w:ascii="Times New Roman" w:hAnsi="Times New Roman" w:cs="Times New Roman"/>
              </w:rPr>
              <w:t>3.</w:t>
            </w:r>
            <w:r w:rsidR="00301FDC" w:rsidRPr="00363F93">
              <w:rPr>
                <w:rFonts w:ascii="Times New Roman" w:hAnsi="Times New Roman" w:cs="Times New Roman"/>
              </w:rPr>
              <w:t>98</w:t>
            </w:r>
            <w:r w:rsidR="007E6F8A" w:rsidRPr="00363F93">
              <w:rPr>
                <w:rFonts w:ascii="Times New Roman" w:hAnsi="Times New Roman" w:cs="Times New Roman"/>
              </w:rPr>
              <w:t xml:space="preserve">, </w:t>
            </w:r>
            <w:r w:rsidR="00AE01D7" w:rsidRPr="00363F93">
              <w:rPr>
                <w:rFonts w:ascii="Times New Roman" w:hAnsi="Times New Roman" w:cs="Times New Roman"/>
              </w:rPr>
              <w:t>3.</w:t>
            </w:r>
            <w:r w:rsidR="00301FDC" w:rsidRPr="00363F93">
              <w:rPr>
                <w:rFonts w:ascii="Times New Roman" w:hAnsi="Times New Roman" w:cs="Times New Roman"/>
              </w:rPr>
              <w:t>11</w:t>
            </w:r>
            <w:r w:rsidR="007E6F8A" w:rsidRPr="00363F93">
              <w:rPr>
                <w:rFonts w:ascii="Times New Roman" w:hAnsi="Times New Roman" w:cs="Times New Roman"/>
              </w:rPr>
              <w:t>]</w:t>
            </w:r>
            <w:r w:rsidR="00301FDC" w:rsidRPr="00363F93">
              <w:rPr>
                <w:rFonts w:ascii="Times New Roman" w:hAnsi="Times New Roman" w:cs="Times New Roman"/>
              </w:rPr>
              <w:t xml:space="preserve"> </w:t>
            </w:r>
            <w:r w:rsidRPr="00363F93">
              <w:rPr>
                <w:rFonts w:ascii="Times New Roman" w:hAnsi="Times New Roman" w:cs="Times New Roman"/>
              </w:rPr>
              <w:t>/ -.02</w:t>
            </w:r>
            <w:r w:rsidR="00356F79" w:rsidRPr="00363F93">
              <w:rPr>
                <w:rFonts w:ascii="Times New Roman" w:hAnsi="Times New Roman" w:cs="Times New Roman"/>
              </w:rPr>
              <w:t xml:space="preserve"> [-</w:t>
            </w:r>
            <w:r w:rsidR="00273FF1" w:rsidRPr="00363F93">
              <w:rPr>
                <w:rFonts w:ascii="Times New Roman" w:hAnsi="Times New Roman" w:cs="Times New Roman"/>
              </w:rPr>
              <w:t>2.16</w:t>
            </w:r>
            <w:r w:rsidR="00356F79" w:rsidRPr="00363F93">
              <w:rPr>
                <w:rFonts w:ascii="Times New Roman" w:hAnsi="Times New Roman" w:cs="Times New Roman"/>
              </w:rPr>
              <w:t xml:space="preserve">, </w:t>
            </w:r>
            <w:r w:rsidR="00273FF1" w:rsidRPr="00363F93">
              <w:rPr>
                <w:rFonts w:ascii="Times New Roman" w:hAnsi="Times New Roman" w:cs="Times New Roman"/>
              </w:rPr>
              <w:t>2.11</w:t>
            </w:r>
            <w:r w:rsidR="00356F79" w:rsidRPr="00363F93">
              <w:rPr>
                <w:rFonts w:ascii="Times New Roman" w:hAnsi="Times New Roman" w:cs="Times New Roman"/>
              </w:rPr>
              <w:t>]</w:t>
            </w:r>
          </w:p>
        </w:tc>
        <w:tc>
          <w:tcPr>
            <w:tcW w:w="1845" w:type="dxa"/>
            <w:gridSpan w:val="2"/>
            <w:tcBorders>
              <w:top w:val="nil"/>
            </w:tcBorders>
          </w:tcPr>
          <w:p w14:paraId="7499E9A8" w14:textId="0E40C9CA" w:rsidR="00220512" w:rsidRPr="00363F93" w:rsidRDefault="00220512" w:rsidP="00220512">
            <w:pPr>
              <w:widowControl w:val="0"/>
              <w:rPr>
                <w:rFonts w:ascii="Times New Roman" w:hAnsi="Times New Roman" w:cs="Times New Roman"/>
              </w:rPr>
            </w:pPr>
            <w:r w:rsidRPr="00363F93">
              <w:rPr>
                <w:rFonts w:ascii="Times New Roman" w:hAnsi="Times New Roman" w:cs="Times New Roman"/>
              </w:rPr>
              <w:t>.00 / .00</w:t>
            </w:r>
          </w:p>
        </w:tc>
      </w:tr>
      <w:tr w:rsidR="00363F93" w:rsidRPr="00363F93" w14:paraId="288BDDC2" w14:textId="77777777" w:rsidTr="005A0326">
        <w:trPr>
          <w:trHeight w:val="12"/>
        </w:trPr>
        <w:tc>
          <w:tcPr>
            <w:tcW w:w="1540" w:type="dxa"/>
            <w:tcBorders>
              <w:top w:val="nil"/>
              <w:bottom w:val="single" w:sz="4" w:space="0" w:color="000000"/>
            </w:tcBorders>
            <w:shd w:val="clear" w:color="auto" w:fill="auto"/>
            <w:tcMar>
              <w:top w:w="100" w:type="dxa"/>
              <w:left w:w="100" w:type="dxa"/>
              <w:bottom w:w="100" w:type="dxa"/>
              <w:right w:w="100" w:type="dxa"/>
            </w:tcMar>
          </w:tcPr>
          <w:p w14:paraId="32FAD7C6" w14:textId="77777777" w:rsidR="00220512" w:rsidRPr="00363F93" w:rsidRDefault="00220512" w:rsidP="00220512">
            <w:pPr>
              <w:widowControl w:val="0"/>
              <w:rPr>
                <w:rFonts w:ascii="Times New Roman" w:hAnsi="Times New Roman" w:cs="Times New Roman"/>
              </w:rPr>
            </w:pPr>
          </w:p>
        </w:tc>
        <w:tc>
          <w:tcPr>
            <w:tcW w:w="1845" w:type="dxa"/>
            <w:tcBorders>
              <w:top w:val="nil"/>
              <w:bottom w:val="single" w:sz="4" w:space="0" w:color="000000"/>
            </w:tcBorders>
            <w:shd w:val="clear" w:color="auto" w:fill="auto"/>
            <w:tcMar>
              <w:top w:w="100" w:type="dxa"/>
              <w:left w:w="100" w:type="dxa"/>
              <w:bottom w:w="100" w:type="dxa"/>
              <w:right w:w="100" w:type="dxa"/>
            </w:tcMar>
          </w:tcPr>
          <w:p w14:paraId="5C348E56" w14:textId="467B9863" w:rsidR="00220512" w:rsidRPr="00363F93" w:rsidRDefault="00220512" w:rsidP="00220512">
            <w:pPr>
              <w:widowControl w:val="0"/>
              <w:rPr>
                <w:rFonts w:ascii="Times New Roman" w:hAnsi="Times New Roman" w:cs="Times New Roman"/>
              </w:rPr>
            </w:pPr>
            <w:r w:rsidRPr="00363F93">
              <w:rPr>
                <w:rFonts w:ascii="Times New Roman" w:hAnsi="Times New Roman" w:cs="Times New Roman"/>
              </w:rPr>
              <w:t xml:space="preserve">C1 to </w:t>
            </w:r>
          </w:p>
        </w:tc>
        <w:tc>
          <w:tcPr>
            <w:tcW w:w="1845" w:type="dxa"/>
            <w:gridSpan w:val="2"/>
            <w:tcBorders>
              <w:top w:val="nil"/>
              <w:bottom w:val="single" w:sz="4" w:space="0" w:color="000000"/>
            </w:tcBorders>
            <w:shd w:val="clear" w:color="auto" w:fill="auto"/>
            <w:tcMar>
              <w:top w:w="100" w:type="dxa"/>
              <w:left w:w="100" w:type="dxa"/>
              <w:bottom w:w="100" w:type="dxa"/>
              <w:right w:w="100" w:type="dxa"/>
            </w:tcMar>
          </w:tcPr>
          <w:p w14:paraId="6745570D" w14:textId="3732E289" w:rsidR="00220512" w:rsidRPr="00363F93" w:rsidRDefault="00220512" w:rsidP="00220512">
            <w:pPr>
              <w:widowControl w:val="0"/>
              <w:rPr>
                <w:rFonts w:ascii="Times New Roman" w:hAnsi="Times New Roman" w:cs="Times New Roman"/>
              </w:rPr>
            </w:pPr>
            <w:r w:rsidRPr="00363F93">
              <w:rPr>
                <w:rFonts w:ascii="Times New Roman" w:hAnsi="Times New Roman" w:cs="Times New Roman"/>
              </w:rPr>
              <w:t>C2 to</w:t>
            </w:r>
          </w:p>
        </w:tc>
        <w:tc>
          <w:tcPr>
            <w:tcW w:w="1845" w:type="dxa"/>
            <w:gridSpan w:val="2"/>
            <w:tcBorders>
              <w:top w:val="nil"/>
              <w:bottom w:val="single" w:sz="4" w:space="0" w:color="000000"/>
            </w:tcBorders>
            <w:shd w:val="clear" w:color="auto" w:fill="auto"/>
            <w:tcMar>
              <w:top w:w="100" w:type="dxa"/>
              <w:left w:w="100" w:type="dxa"/>
              <w:bottom w:w="100" w:type="dxa"/>
              <w:right w:w="100" w:type="dxa"/>
            </w:tcMar>
          </w:tcPr>
          <w:p w14:paraId="6A297772" w14:textId="7BABBEC0" w:rsidR="00220512" w:rsidRPr="00363F93" w:rsidRDefault="00220512" w:rsidP="00220512">
            <w:pPr>
              <w:widowControl w:val="0"/>
              <w:rPr>
                <w:rFonts w:ascii="Times New Roman" w:hAnsi="Times New Roman" w:cs="Times New Roman"/>
              </w:rPr>
            </w:pPr>
            <w:r w:rsidRPr="00363F93">
              <w:rPr>
                <w:rFonts w:ascii="Times New Roman" w:hAnsi="Times New Roman" w:cs="Times New Roman"/>
              </w:rPr>
              <w:t>C3 to</w:t>
            </w:r>
          </w:p>
        </w:tc>
        <w:tc>
          <w:tcPr>
            <w:tcW w:w="1845" w:type="dxa"/>
            <w:gridSpan w:val="2"/>
            <w:tcBorders>
              <w:top w:val="nil"/>
              <w:bottom w:val="single" w:sz="4" w:space="0" w:color="000000"/>
            </w:tcBorders>
          </w:tcPr>
          <w:p w14:paraId="53D83591" w14:textId="328E1009" w:rsidR="00220512" w:rsidRPr="00363F93" w:rsidRDefault="00220512" w:rsidP="00220512">
            <w:pPr>
              <w:widowControl w:val="0"/>
              <w:rPr>
                <w:rFonts w:ascii="Times New Roman" w:hAnsi="Times New Roman" w:cs="Times New Roman"/>
              </w:rPr>
            </w:pPr>
            <w:r w:rsidRPr="00363F93">
              <w:rPr>
                <w:rFonts w:ascii="Times New Roman" w:hAnsi="Times New Roman" w:cs="Times New Roman"/>
              </w:rPr>
              <w:t>C4 to</w:t>
            </w:r>
          </w:p>
        </w:tc>
      </w:tr>
      <w:tr w:rsidR="00363F93" w:rsidRPr="00363F93" w14:paraId="3F7792FF" w14:textId="77777777" w:rsidTr="005A0326">
        <w:trPr>
          <w:trHeight w:val="20"/>
        </w:trPr>
        <w:tc>
          <w:tcPr>
            <w:tcW w:w="1540" w:type="dxa"/>
            <w:tcBorders>
              <w:top w:val="single" w:sz="4" w:space="0" w:color="000000"/>
              <w:bottom w:val="nil"/>
              <w:right w:val="nil"/>
            </w:tcBorders>
            <w:shd w:val="clear" w:color="auto" w:fill="auto"/>
            <w:tcMar>
              <w:top w:w="100" w:type="dxa"/>
              <w:left w:w="100" w:type="dxa"/>
              <w:bottom w:w="100" w:type="dxa"/>
              <w:right w:w="100" w:type="dxa"/>
            </w:tcMar>
          </w:tcPr>
          <w:p w14:paraId="18C72C67" w14:textId="7E426F3A" w:rsidR="00220512" w:rsidRPr="00363F93" w:rsidRDefault="00220512" w:rsidP="00220512">
            <w:pPr>
              <w:widowControl w:val="0"/>
              <w:rPr>
                <w:rFonts w:ascii="Times New Roman" w:hAnsi="Times New Roman" w:cs="Times New Roman"/>
              </w:rPr>
            </w:pPr>
            <w:r w:rsidRPr="00363F93">
              <w:rPr>
                <w:rFonts w:ascii="Times New Roman" w:hAnsi="Times New Roman" w:cs="Times New Roman"/>
              </w:rPr>
              <w:t>CD</w:t>
            </w:r>
          </w:p>
        </w:tc>
        <w:tc>
          <w:tcPr>
            <w:tcW w:w="1845" w:type="dxa"/>
            <w:tcBorders>
              <w:top w:val="single" w:sz="4" w:space="0" w:color="000000"/>
              <w:left w:val="nil"/>
              <w:bottom w:val="nil"/>
              <w:right w:val="nil"/>
            </w:tcBorders>
            <w:shd w:val="clear" w:color="auto" w:fill="auto"/>
            <w:tcMar>
              <w:top w:w="100" w:type="dxa"/>
              <w:left w:w="100" w:type="dxa"/>
              <w:bottom w:w="100" w:type="dxa"/>
              <w:right w:w="100" w:type="dxa"/>
            </w:tcMar>
          </w:tcPr>
          <w:p w14:paraId="2BFF257D" w14:textId="3DEC8E3A" w:rsidR="00220512" w:rsidRPr="00363F93" w:rsidRDefault="00220512" w:rsidP="00220512">
            <w:pPr>
              <w:widowControl w:val="0"/>
              <w:rPr>
                <w:rFonts w:ascii="Times New Roman" w:hAnsi="Times New Roman" w:cs="Times New Roman"/>
              </w:rPr>
            </w:pPr>
            <w:r w:rsidRPr="00363F93">
              <w:rPr>
                <w:rFonts w:ascii="Times New Roman" w:hAnsi="Times New Roman" w:cs="Times New Roman"/>
                <w:b/>
                <w:bCs/>
              </w:rPr>
              <w:t>.68*</w:t>
            </w:r>
            <w:r w:rsidRPr="00363F93">
              <w:rPr>
                <w:rFonts w:ascii="Times New Roman" w:hAnsi="Times New Roman" w:cs="Times New Roman"/>
              </w:rPr>
              <w:t xml:space="preserve"> [.46, .8</w:t>
            </w:r>
            <w:r w:rsidR="00F157C4" w:rsidRPr="00363F93">
              <w:rPr>
                <w:rFonts w:ascii="Times New Roman" w:hAnsi="Times New Roman" w:cs="Times New Roman"/>
              </w:rPr>
              <w:t>2</w:t>
            </w:r>
            <w:r w:rsidRPr="00363F93">
              <w:rPr>
                <w:rFonts w:ascii="Times New Roman" w:hAnsi="Times New Roman" w:cs="Times New Roman"/>
              </w:rPr>
              <w:t xml:space="preserve">] / </w:t>
            </w:r>
            <w:r w:rsidRPr="00363F93">
              <w:rPr>
                <w:rFonts w:ascii="Times New Roman" w:hAnsi="Times New Roman" w:cs="Times New Roman"/>
                <w:b/>
                <w:bCs/>
              </w:rPr>
              <w:t>.32*</w:t>
            </w:r>
            <w:r w:rsidR="00DF51AE" w:rsidRPr="00363F93">
              <w:rPr>
                <w:rFonts w:ascii="Times New Roman" w:hAnsi="Times New Roman" w:cs="Times New Roman"/>
              </w:rPr>
              <w:t xml:space="preserve"> [.09, .5</w:t>
            </w:r>
            <w:r w:rsidR="007337E5" w:rsidRPr="00363F93">
              <w:rPr>
                <w:rFonts w:ascii="Times New Roman" w:hAnsi="Times New Roman" w:cs="Times New Roman"/>
              </w:rPr>
              <w:t>6</w:t>
            </w:r>
            <w:r w:rsidR="00DF51AE" w:rsidRPr="00363F93">
              <w:rPr>
                <w:rFonts w:ascii="Times New Roman" w:hAnsi="Times New Roman" w:cs="Times New Roman"/>
              </w:rPr>
              <w:t>]</w:t>
            </w:r>
          </w:p>
        </w:tc>
        <w:tc>
          <w:tcPr>
            <w:tcW w:w="1845" w:type="dxa"/>
            <w:gridSpan w:val="2"/>
            <w:tcBorders>
              <w:top w:val="single" w:sz="4" w:space="0" w:color="000000"/>
              <w:left w:val="nil"/>
              <w:bottom w:val="nil"/>
              <w:right w:val="nil"/>
            </w:tcBorders>
            <w:shd w:val="clear" w:color="auto" w:fill="auto"/>
            <w:tcMar>
              <w:top w:w="100" w:type="dxa"/>
              <w:left w:w="100" w:type="dxa"/>
              <w:bottom w:w="100" w:type="dxa"/>
              <w:right w:w="100" w:type="dxa"/>
            </w:tcMar>
          </w:tcPr>
          <w:p w14:paraId="764DFD7B" w14:textId="62FE5A72" w:rsidR="00220512" w:rsidRPr="00363F93" w:rsidRDefault="00220512" w:rsidP="00220512">
            <w:pPr>
              <w:widowControl w:val="0"/>
              <w:rPr>
                <w:rFonts w:ascii="Times New Roman" w:hAnsi="Times New Roman" w:cs="Times New Roman"/>
                <w:b/>
                <w:bCs/>
              </w:rPr>
            </w:pPr>
          </w:p>
        </w:tc>
        <w:tc>
          <w:tcPr>
            <w:tcW w:w="1845" w:type="dxa"/>
            <w:gridSpan w:val="2"/>
            <w:tcBorders>
              <w:top w:val="single" w:sz="4" w:space="0" w:color="000000"/>
              <w:left w:val="nil"/>
              <w:bottom w:val="nil"/>
              <w:right w:val="nil"/>
            </w:tcBorders>
            <w:shd w:val="clear" w:color="auto" w:fill="auto"/>
            <w:tcMar>
              <w:top w:w="100" w:type="dxa"/>
              <w:left w:w="100" w:type="dxa"/>
              <w:bottom w:w="100" w:type="dxa"/>
              <w:right w:w="100" w:type="dxa"/>
            </w:tcMar>
          </w:tcPr>
          <w:p w14:paraId="2902460E" w14:textId="0F26EB8D" w:rsidR="00220512" w:rsidRPr="00363F93" w:rsidRDefault="00220512" w:rsidP="00220512">
            <w:pPr>
              <w:widowControl w:val="0"/>
              <w:rPr>
                <w:rFonts w:ascii="Times New Roman" w:hAnsi="Times New Roman" w:cs="Times New Roman"/>
                <w:b/>
                <w:bCs/>
              </w:rPr>
            </w:pPr>
          </w:p>
        </w:tc>
        <w:tc>
          <w:tcPr>
            <w:tcW w:w="1845" w:type="dxa"/>
            <w:gridSpan w:val="2"/>
            <w:tcBorders>
              <w:top w:val="single" w:sz="4" w:space="0" w:color="000000"/>
              <w:left w:val="nil"/>
              <w:bottom w:val="nil"/>
            </w:tcBorders>
          </w:tcPr>
          <w:p w14:paraId="57464FFD" w14:textId="0AFE2DAD" w:rsidR="00220512" w:rsidRPr="00363F93" w:rsidRDefault="00220512" w:rsidP="00220512">
            <w:pPr>
              <w:widowControl w:val="0"/>
              <w:rPr>
                <w:rFonts w:ascii="Times New Roman" w:hAnsi="Times New Roman" w:cs="Times New Roman"/>
                <w:b/>
                <w:bCs/>
              </w:rPr>
            </w:pPr>
          </w:p>
        </w:tc>
      </w:tr>
      <w:tr w:rsidR="00363F93" w:rsidRPr="00363F93" w14:paraId="62489B4D" w14:textId="77777777" w:rsidTr="005A0326">
        <w:trPr>
          <w:trHeight w:val="20"/>
        </w:trPr>
        <w:tc>
          <w:tcPr>
            <w:tcW w:w="1540" w:type="dxa"/>
            <w:tcBorders>
              <w:top w:val="nil"/>
              <w:bottom w:val="nil"/>
              <w:right w:val="nil"/>
            </w:tcBorders>
            <w:shd w:val="clear" w:color="auto" w:fill="auto"/>
            <w:tcMar>
              <w:top w:w="100" w:type="dxa"/>
              <w:left w:w="100" w:type="dxa"/>
              <w:bottom w:w="100" w:type="dxa"/>
              <w:right w:w="100" w:type="dxa"/>
            </w:tcMar>
          </w:tcPr>
          <w:p w14:paraId="694F24AA" w14:textId="55B20A91" w:rsidR="00220512" w:rsidRPr="00363F93" w:rsidRDefault="00220512" w:rsidP="00220512">
            <w:pPr>
              <w:widowControl w:val="0"/>
              <w:rPr>
                <w:rFonts w:ascii="Times New Roman" w:hAnsi="Times New Roman" w:cs="Times New Roman"/>
              </w:rPr>
            </w:pPr>
            <w:r w:rsidRPr="00363F93">
              <w:rPr>
                <w:rFonts w:ascii="Times New Roman" w:hAnsi="Times New Roman" w:cs="Times New Roman"/>
              </w:rPr>
              <w:t>MDD</w:t>
            </w:r>
          </w:p>
        </w:tc>
        <w:tc>
          <w:tcPr>
            <w:tcW w:w="1845" w:type="dxa"/>
            <w:tcBorders>
              <w:top w:val="nil"/>
              <w:left w:val="nil"/>
              <w:bottom w:val="nil"/>
              <w:right w:val="nil"/>
            </w:tcBorders>
            <w:shd w:val="clear" w:color="auto" w:fill="auto"/>
            <w:tcMar>
              <w:top w:w="100" w:type="dxa"/>
              <w:left w:w="100" w:type="dxa"/>
              <w:bottom w:w="100" w:type="dxa"/>
              <w:right w:w="100" w:type="dxa"/>
            </w:tcMar>
          </w:tcPr>
          <w:p w14:paraId="1C3E7A68" w14:textId="60D3850E" w:rsidR="00220512" w:rsidRPr="00363F93" w:rsidRDefault="00220512" w:rsidP="00220512">
            <w:pPr>
              <w:widowControl w:val="0"/>
              <w:rPr>
                <w:rFonts w:ascii="Times New Roman" w:hAnsi="Times New Roman" w:cs="Times New Roman"/>
              </w:rPr>
            </w:pPr>
            <w:r w:rsidRPr="00363F93">
              <w:rPr>
                <w:rFonts w:ascii="Times New Roman" w:hAnsi="Times New Roman" w:cs="Times New Roman"/>
                <w:b/>
                <w:bCs/>
              </w:rPr>
              <w:t>.53*</w:t>
            </w:r>
            <w:r w:rsidRPr="00363F93">
              <w:rPr>
                <w:rFonts w:ascii="Times New Roman" w:hAnsi="Times New Roman" w:cs="Times New Roman"/>
              </w:rPr>
              <w:t xml:space="preserve"> [.2</w:t>
            </w:r>
            <w:r w:rsidR="00F157C4" w:rsidRPr="00363F93">
              <w:rPr>
                <w:rFonts w:ascii="Times New Roman" w:hAnsi="Times New Roman" w:cs="Times New Roman"/>
              </w:rPr>
              <w:t>8</w:t>
            </w:r>
            <w:r w:rsidRPr="00363F93">
              <w:rPr>
                <w:rFonts w:ascii="Times New Roman" w:hAnsi="Times New Roman" w:cs="Times New Roman"/>
              </w:rPr>
              <w:t>, .7</w:t>
            </w:r>
            <w:r w:rsidR="00F157C4" w:rsidRPr="00363F93">
              <w:rPr>
                <w:rFonts w:ascii="Times New Roman" w:hAnsi="Times New Roman" w:cs="Times New Roman"/>
              </w:rPr>
              <w:t>8</w:t>
            </w:r>
            <w:r w:rsidRPr="00363F93">
              <w:rPr>
                <w:rFonts w:ascii="Times New Roman" w:hAnsi="Times New Roman" w:cs="Times New Roman"/>
              </w:rPr>
              <w:t>] /</w:t>
            </w:r>
            <w:r w:rsidR="00ED45D6" w:rsidRPr="00363F93">
              <w:rPr>
                <w:rFonts w:ascii="Times New Roman" w:hAnsi="Times New Roman" w:cs="Times New Roman"/>
              </w:rPr>
              <w:t xml:space="preserve"> </w:t>
            </w:r>
            <w:r w:rsidRPr="00363F93">
              <w:rPr>
                <w:rFonts w:ascii="Times New Roman" w:hAnsi="Times New Roman" w:cs="Times New Roman"/>
                <w:b/>
                <w:bCs/>
              </w:rPr>
              <w:t>.46*</w:t>
            </w:r>
            <w:r w:rsidR="00DF51AE" w:rsidRPr="00363F93">
              <w:rPr>
                <w:rFonts w:ascii="Times New Roman" w:hAnsi="Times New Roman" w:cs="Times New Roman"/>
              </w:rPr>
              <w:t xml:space="preserve"> [.1</w:t>
            </w:r>
            <w:r w:rsidR="007337E5" w:rsidRPr="00363F93">
              <w:rPr>
                <w:rFonts w:ascii="Times New Roman" w:hAnsi="Times New Roman" w:cs="Times New Roman"/>
              </w:rPr>
              <w:t>7</w:t>
            </w:r>
            <w:r w:rsidR="00DF51AE" w:rsidRPr="00363F93">
              <w:rPr>
                <w:rFonts w:ascii="Times New Roman" w:hAnsi="Times New Roman" w:cs="Times New Roman"/>
              </w:rPr>
              <w:t>, .</w:t>
            </w:r>
            <w:r w:rsidR="007337E5" w:rsidRPr="00363F93">
              <w:rPr>
                <w:rFonts w:ascii="Times New Roman" w:hAnsi="Times New Roman" w:cs="Times New Roman"/>
              </w:rPr>
              <w:t>76</w:t>
            </w:r>
            <w:r w:rsidR="00DF51AE" w:rsidRPr="00363F93">
              <w:rPr>
                <w:rFonts w:ascii="Times New Roman" w:hAnsi="Times New Roman" w:cs="Times New Roman"/>
              </w:rPr>
              <w:t>]</w:t>
            </w:r>
          </w:p>
        </w:tc>
        <w:tc>
          <w:tcPr>
            <w:tcW w:w="1845" w:type="dxa"/>
            <w:gridSpan w:val="2"/>
            <w:tcBorders>
              <w:top w:val="nil"/>
              <w:left w:val="nil"/>
              <w:bottom w:val="nil"/>
              <w:right w:val="nil"/>
            </w:tcBorders>
            <w:shd w:val="clear" w:color="auto" w:fill="auto"/>
            <w:tcMar>
              <w:top w:w="100" w:type="dxa"/>
              <w:left w:w="100" w:type="dxa"/>
              <w:bottom w:w="100" w:type="dxa"/>
              <w:right w:w="100" w:type="dxa"/>
            </w:tcMar>
          </w:tcPr>
          <w:p w14:paraId="23EAA9CC" w14:textId="5C7CD529" w:rsidR="00220512" w:rsidRPr="00363F93" w:rsidRDefault="00220512" w:rsidP="00220512">
            <w:pPr>
              <w:widowControl w:val="0"/>
              <w:rPr>
                <w:rFonts w:ascii="Times New Roman" w:hAnsi="Times New Roman" w:cs="Times New Roman"/>
              </w:rPr>
            </w:pPr>
            <w:r w:rsidRPr="00363F93">
              <w:rPr>
                <w:rFonts w:ascii="Times New Roman" w:hAnsi="Times New Roman" w:cs="Times New Roman"/>
                <w:b/>
                <w:bCs/>
              </w:rPr>
              <w:t xml:space="preserve">.35* </w:t>
            </w:r>
            <w:r w:rsidR="00904976" w:rsidRPr="00363F93">
              <w:rPr>
                <w:rFonts w:ascii="Times New Roman" w:hAnsi="Times New Roman" w:cs="Times New Roman"/>
              </w:rPr>
              <w:t>[.0</w:t>
            </w:r>
            <w:r w:rsidR="00F157C4" w:rsidRPr="00363F93">
              <w:rPr>
                <w:rFonts w:ascii="Times New Roman" w:hAnsi="Times New Roman" w:cs="Times New Roman"/>
              </w:rPr>
              <w:t>8</w:t>
            </w:r>
            <w:r w:rsidR="00904976" w:rsidRPr="00363F93">
              <w:rPr>
                <w:rFonts w:ascii="Times New Roman" w:hAnsi="Times New Roman" w:cs="Times New Roman"/>
              </w:rPr>
              <w:t>, .</w:t>
            </w:r>
            <w:r w:rsidR="00F157C4" w:rsidRPr="00363F93">
              <w:rPr>
                <w:rFonts w:ascii="Times New Roman" w:hAnsi="Times New Roman" w:cs="Times New Roman"/>
              </w:rPr>
              <w:t>61</w:t>
            </w:r>
            <w:r w:rsidR="00904976" w:rsidRPr="00363F93">
              <w:rPr>
                <w:rFonts w:ascii="Times New Roman" w:hAnsi="Times New Roman" w:cs="Times New Roman"/>
              </w:rPr>
              <w:t xml:space="preserve">] </w:t>
            </w:r>
            <w:r w:rsidRPr="00363F93">
              <w:rPr>
                <w:rFonts w:ascii="Times New Roman" w:hAnsi="Times New Roman" w:cs="Times New Roman"/>
              </w:rPr>
              <w:t xml:space="preserve">/ </w:t>
            </w:r>
            <w:r w:rsidRPr="00363F93">
              <w:rPr>
                <w:rFonts w:ascii="Times New Roman" w:hAnsi="Times New Roman" w:cs="Times New Roman"/>
                <w:b/>
                <w:bCs/>
              </w:rPr>
              <w:t>.70*</w:t>
            </w:r>
            <w:r w:rsidR="00ED45D6" w:rsidRPr="00363F93">
              <w:rPr>
                <w:rFonts w:ascii="Times New Roman" w:hAnsi="Times New Roman" w:cs="Times New Roman"/>
              </w:rPr>
              <w:t xml:space="preserve"> [.</w:t>
            </w:r>
            <w:r w:rsidR="00482076" w:rsidRPr="00363F93">
              <w:rPr>
                <w:rFonts w:ascii="Times New Roman" w:hAnsi="Times New Roman" w:cs="Times New Roman"/>
              </w:rPr>
              <w:t>54</w:t>
            </w:r>
            <w:r w:rsidR="00ED45D6" w:rsidRPr="00363F93">
              <w:rPr>
                <w:rFonts w:ascii="Times New Roman" w:hAnsi="Times New Roman" w:cs="Times New Roman"/>
              </w:rPr>
              <w:t>, .</w:t>
            </w:r>
            <w:r w:rsidR="00482076" w:rsidRPr="00363F93">
              <w:rPr>
                <w:rFonts w:ascii="Times New Roman" w:hAnsi="Times New Roman" w:cs="Times New Roman"/>
              </w:rPr>
              <w:t>86</w:t>
            </w:r>
            <w:r w:rsidR="00ED45D6" w:rsidRPr="00363F93">
              <w:rPr>
                <w:rFonts w:ascii="Times New Roman" w:hAnsi="Times New Roman" w:cs="Times New Roman"/>
              </w:rPr>
              <w:t>]</w:t>
            </w:r>
          </w:p>
        </w:tc>
        <w:tc>
          <w:tcPr>
            <w:tcW w:w="1845" w:type="dxa"/>
            <w:gridSpan w:val="2"/>
            <w:tcBorders>
              <w:top w:val="nil"/>
              <w:left w:val="nil"/>
              <w:bottom w:val="nil"/>
              <w:right w:val="nil"/>
            </w:tcBorders>
            <w:shd w:val="clear" w:color="auto" w:fill="auto"/>
            <w:tcMar>
              <w:top w:w="100" w:type="dxa"/>
              <w:left w:w="100" w:type="dxa"/>
              <w:bottom w:w="100" w:type="dxa"/>
              <w:right w:w="100" w:type="dxa"/>
            </w:tcMar>
          </w:tcPr>
          <w:p w14:paraId="7C80AB8E" w14:textId="3A1EA0FB" w:rsidR="00220512" w:rsidRPr="00363F93" w:rsidRDefault="00220512" w:rsidP="00220512">
            <w:pPr>
              <w:widowControl w:val="0"/>
              <w:rPr>
                <w:rFonts w:ascii="Times New Roman" w:hAnsi="Times New Roman" w:cs="Times New Roman"/>
                <w:b/>
                <w:bCs/>
              </w:rPr>
            </w:pPr>
          </w:p>
        </w:tc>
        <w:tc>
          <w:tcPr>
            <w:tcW w:w="1845" w:type="dxa"/>
            <w:gridSpan w:val="2"/>
            <w:tcBorders>
              <w:top w:val="nil"/>
              <w:left w:val="nil"/>
              <w:bottom w:val="nil"/>
            </w:tcBorders>
          </w:tcPr>
          <w:p w14:paraId="6F426C7B" w14:textId="1BC2AA19" w:rsidR="00220512" w:rsidRPr="00363F93" w:rsidRDefault="00220512" w:rsidP="00220512">
            <w:pPr>
              <w:widowControl w:val="0"/>
              <w:rPr>
                <w:rFonts w:ascii="Times New Roman" w:hAnsi="Times New Roman" w:cs="Times New Roman"/>
              </w:rPr>
            </w:pPr>
          </w:p>
        </w:tc>
      </w:tr>
      <w:tr w:rsidR="00363F93" w:rsidRPr="00363F93" w14:paraId="3183B516" w14:textId="77777777" w:rsidTr="005A0326">
        <w:trPr>
          <w:trHeight w:val="20"/>
        </w:trPr>
        <w:tc>
          <w:tcPr>
            <w:tcW w:w="1540" w:type="dxa"/>
            <w:tcBorders>
              <w:top w:val="nil"/>
              <w:bottom w:val="nil"/>
              <w:right w:val="nil"/>
            </w:tcBorders>
            <w:shd w:val="clear" w:color="auto" w:fill="auto"/>
            <w:tcMar>
              <w:top w:w="100" w:type="dxa"/>
              <w:left w:w="100" w:type="dxa"/>
              <w:bottom w:w="100" w:type="dxa"/>
              <w:right w:w="100" w:type="dxa"/>
            </w:tcMar>
          </w:tcPr>
          <w:p w14:paraId="167AB31D" w14:textId="2A4C3851" w:rsidR="00220512" w:rsidRPr="00363F93" w:rsidRDefault="00220512" w:rsidP="00220512">
            <w:pPr>
              <w:widowControl w:val="0"/>
              <w:rPr>
                <w:rFonts w:ascii="Times New Roman" w:hAnsi="Times New Roman" w:cs="Times New Roman"/>
              </w:rPr>
            </w:pPr>
            <w:r w:rsidRPr="00363F93">
              <w:rPr>
                <w:rFonts w:ascii="Times New Roman" w:hAnsi="Times New Roman" w:cs="Times New Roman"/>
              </w:rPr>
              <w:t>GAD</w:t>
            </w:r>
          </w:p>
        </w:tc>
        <w:tc>
          <w:tcPr>
            <w:tcW w:w="1845" w:type="dxa"/>
            <w:tcBorders>
              <w:top w:val="nil"/>
              <w:left w:val="nil"/>
              <w:bottom w:val="nil"/>
              <w:right w:val="nil"/>
            </w:tcBorders>
            <w:shd w:val="clear" w:color="auto" w:fill="auto"/>
            <w:tcMar>
              <w:top w:w="100" w:type="dxa"/>
              <w:left w:w="100" w:type="dxa"/>
              <w:bottom w:w="100" w:type="dxa"/>
              <w:right w:w="100" w:type="dxa"/>
            </w:tcMar>
          </w:tcPr>
          <w:p w14:paraId="7C3626B7" w14:textId="31064AA5" w:rsidR="00220512" w:rsidRPr="00363F93" w:rsidRDefault="00220512" w:rsidP="00220512">
            <w:pPr>
              <w:widowControl w:val="0"/>
              <w:rPr>
                <w:rFonts w:ascii="Times New Roman" w:hAnsi="Times New Roman" w:cs="Times New Roman"/>
              </w:rPr>
            </w:pPr>
            <w:r w:rsidRPr="00363F93">
              <w:rPr>
                <w:rFonts w:ascii="Times New Roman" w:hAnsi="Times New Roman" w:cs="Times New Roman"/>
                <w:b/>
                <w:bCs/>
              </w:rPr>
              <w:t>.53</w:t>
            </w:r>
            <w:r w:rsidR="00ED45D6" w:rsidRPr="00363F93">
              <w:rPr>
                <w:rFonts w:ascii="Times New Roman" w:hAnsi="Times New Roman" w:cs="Times New Roman"/>
                <w:b/>
                <w:bCs/>
              </w:rPr>
              <w:t>*</w:t>
            </w:r>
            <w:r w:rsidRPr="00363F93">
              <w:rPr>
                <w:rFonts w:ascii="Times New Roman" w:hAnsi="Times New Roman" w:cs="Times New Roman"/>
              </w:rPr>
              <w:t xml:space="preserve"> [.</w:t>
            </w:r>
            <w:r w:rsidR="00F157C4" w:rsidRPr="00363F93">
              <w:rPr>
                <w:rFonts w:ascii="Times New Roman" w:hAnsi="Times New Roman" w:cs="Times New Roman"/>
              </w:rPr>
              <w:t>21</w:t>
            </w:r>
            <w:r w:rsidRPr="00363F93">
              <w:rPr>
                <w:rFonts w:ascii="Times New Roman" w:hAnsi="Times New Roman" w:cs="Times New Roman"/>
              </w:rPr>
              <w:t>, .</w:t>
            </w:r>
            <w:r w:rsidR="00F157C4" w:rsidRPr="00363F93">
              <w:rPr>
                <w:rFonts w:ascii="Times New Roman" w:hAnsi="Times New Roman" w:cs="Times New Roman"/>
              </w:rPr>
              <w:t>84</w:t>
            </w:r>
            <w:r w:rsidRPr="00363F93">
              <w:rPr>
                <w:rFonts w:ascii="Times New Roman" w:hAnsi="Times New Roman" w:cs="Times New Roman"/>
              </w:rPr>
              <w:t>] /</w:t>
            </w:r>
            <w:r w:rsidR="00ED45D6" w:rsidRPr="00363F93">
              <w:rPr>
                <w:rFonts w:ascii="Times New Roman" w:hAnsi="Times New Roman" w:cs="Times New Roman"/>
              </w:rPr>
              <w:t xml:space="preserve"> </w:t>
            </w:r>
            <w:r w:rsidRPr="00363F93">
              <w:rPr>
                <w:rFonts w:ascii="Times New Roman" w:hAnsi="Times New Roman" w:cs="Times New Roman"/>
                <w:b/>
                <w:bCs/>
              </w:rPr>
              <w:t>.36*</w:t>
            </w:r>
            <w:r w:rsidR="00DF51AE" w:rsidRPr="00363F93">
              <w:rPr>
                <w:rFonts w:ascii="Times New Roman" w:hAnsi="Times New Roman" w:cs="Times New Roman"/>
              </w:rPr>
              <w:t xml:space="preserve"> [.02, .</w:t>
            </w:r>
            <w:r w:rsidR="00482076" w:rsidRPr="00363F93">
              <w:rPr>
                <w:rFonts w:ascii="Times New Roman" w:hAnsi="Times New Roman" w:cs="Times New Roman"/>
              </w:rPr>
              <w:t>71</w:t>
            </w:r>
            <w:r w:rsidR="00DF51AE" w:rsidRPr="00363F93">
              <w:rPr>
                <w:rFonts w:ascii="Times New Roman" w:hAnsi="Times New Roman" w:cs="Times New Roman"/>
              </w:rPr>
              <w:t>]</w:t>
            </w:r>
          </w:p>
        </w:tc>
        <w:tc>
          <w:tcPr>
            <w:tcW w:w="1845" w:type="dxa"/>
            <w:gridSpan w:val="2"/>
            <w:tcBorders>
              <w:top w:val="nil"/>
              <w:left w:val="nil"/>
              <w:bottom w:val="nil"/>
              <w:right w:val="nil"/>
            </w:tcBorders>
            <w:shd w:val="clear" w:color="auto" w:fill="auto"/>
            <w:tcMar>
              <w:top w:w="100" w:type="dxa"/>
              <w:left w:w="100" w:type="dxa"/>
              <w:bottom w:w="100" w:type="dxa"/>
              <w:right w:w="100" w:type="dxa"/>
            </w:tcMar>
          </w:tcPr>
          <w:p w14:paraId="447829C0" w14:textId="507472B3" w:rsidR="00220512" w:rsidRPr="00363F93" w:rsidRDefault="00220512" w:rsidP="00220512">
            <w:pPr>
              <w:widowControl w:val="0"/>
              <w:rPr>
                <w:rFonts w:ascii="Times New Roman" w:hAnsi="Times New Roman" w:cs="Times New Roman"/>
              </w:rPr>
            </w:pPr>
            <w:r w:rsidRPr="00363F93">
              <w:rPr>
                <w:rFonts w:ascii="Times New Roman" w:hAnsi="Times New Roman" w:cs="Times New Roman"/>
                <w:b/>
                <w:bCs/>
              </w:rPr>
              <w:t>.44*</w:t>
            </w:r>
            <w:r w:rsidRPr="00363F93">
              <w:rPr>
                <w:rFonts w:ascii="Times New Roman" w:hAnsi="Times New Roman" w:cs="Times New Roman"/>
              </w:rPr>
              <w:t xml:space="preserve"> </w:t>
            </w:r>
            <w:r w:rsidR="00904976" w:rsidRPr="00363F93">
              <w:rPr>
                <w:rFonts w:ascii="Times New Roman" w:hAnsi="Times New Roman" w:cs="Times New Roman"/>
              </w:rPr>
              <w:t>[.1</w:t>
            </w:r>
            <w:r w:rsidR="008B4EDA" w:rsidRPr="00363F93">
              <w:rPr>
                <w:rFonts w:ascii="Times New Roman" w:hAnsi="Times New Roman" w:cs="Times New Roman"/>
              </w:rPr>
              <w:t>8</w:t>
            </w:r>
            <w:r w:rsidR="00904976" w:rsidRPr="00363F93">
              <w:rPr>
                <w:rFonts w:ascii="Times New Roman" w:hAnsi="Times New Roman" w:cs="Times New Roman"/>
              </w:rPr>
              <w:t>, .</w:t>
            </w:r>
            <w:r w:rsidR="008B4EDA" w:rsidRPr="00363F93">
              <w:rPr>
                <w:rFonts w:ascii="Times New Roman" w:hAnsi="Times New Roman" w:cs="Times New Roman"/>
              </w:rPr>
              <w:t>71</w:t>
            </w:r>
            <w:r w:rsidR="00904976" w:rsidRPr="00363F93">
              <w:rPr>
                <w:rFonts w:ascii="Times New Roman" w:hAnsi="Times New Roman" w:cs="Times New Roman"/>
              </w:rPr>
              <w:t xml:space="preserve">] </w:t>
            </w:r>
            <w:r w:rsidRPr="00363F93">
              <w:rPr>
                <w:rFonts w:ascii="Times New Roman" w:hAnsi="Times New Roman" w:cs="Times New Roman"/>
              </w:rPr>
              <w:t xml:space="preserve">/ </w:t>
            </w:r>
            <w:r w:rsidRPr="00363F93">
              <w:rPr>
                <w:rFonts w:ascii="Times New Roman" w:hAnsi="Times New Roman" w:cs="Times New Roman"/>
                <w:b/>
                <w:bCs/>
              </w:rPr>
              <w:t>.76*</w:t>
            </w:r>
            <w:r w:rsidR="00ED45D6" w:rsidRPr="00363F93">
              <w:rPr>
                <w:rFonts w:ascii="Times New Roman" w:hAnsi="Times New Roman" w:cs="Times New Roman"/>
              </w:rPr>
              <w:t xml:space="preserve"> [.</w:t>
            </w:r>
            <w:r w:rsidR="00524301" w:rsidRPr="00363F93">
              <w:rPr>
                <w:rFonts w:ascii="Times New Roman" w:hAnsi="Times New Roman" w:cs="Times New Roman"/>
              </w:rPr>
              <w:t>60</w:t>
            </w:r>
            <w:r w:rsidR="00ED45D6" w:rsidRPr="00363F93">
              <w:rPr>
                <w:rFonts w:ascii="Times New Roman" w:hAnsi="Times New Roman" w:cs="Times New Roman"/>
              </w:rPr>
              <w:t>, .</w:t>
            </w:r>
            <w:r w:rsidR="00524301" w:rsidRPr="00363F93">
              <w:rPr>
                <w:rFonts w:ascii="Times New Roman" w:hAnsi="Times New Roman" w:cs="Times New Roman"/>
              </w:rPr>
              <w:t>92</w:t>
            </w:r>
            <w:r w:rsidR="00ED45D6" w:rsidRPr="00363F93">
              <w:rPr>
                <w:rFonts w:ascii="Times New Roman" w:hAnsi="Times New Roman" w:cs="Times New Roman"/>
              </w:rPr>
              <w:t>]</w:t>
            </w:r>
          </w:p>
        </w:tc>
        <w:tc>
          <w:tcPr>
            <w:tcW w:w="1845" w:type="dxa"/>
            <w:gridSpan w:val="2"/>
            <w:tcBorders>
              <w:top w:val="nil"/>
              <w:left w:val="nil"/>
              <w:bottom w:val="nil"/>
              <w:right w:val="nil"/>
            </w:tcBorders>
            <w:shd w:val="clear" w:color="auto" w:fill="auto"/>
            <w:tcMar>
              <w:top w:w="100" w:type="dxa"/>
              <w:left w:w="100" w:type="dxa"/>
              <w:bottom w:w="100" w:type="dxa"/>
              <w:right w:w="100" w:type="dxa"/>
            </w:tcMar>
          </w:tcPr>
          <w:p w14:paraId="540CCE17" w14:textId="77777777" w:rsidR="00E954CA" w:rsidRPr="00363F93" w:rsidRDefault="00220512" w:rsidP="00220512">
            <w:pPr>
              <w:widowControl w:val="0"/>
              <w:rPr>
                <w:rFonts w:ascii="Times New Roman" w:hAnsi="Times New Roman" w:cs="Times New Roman"/>
              </w:rPr>
            </w:pPr>
            <w:r w:rsidRPr="00363F93">
              <w:rPr>
                <w:rFonts w:ascii="Times New Roman" w:hAnsi="Times New Roman" w:cs="Times New Roman"/>
              </w:rPr>
              <w:t xml:space="preserve">.30 </w:t>
            </w:r>
            <w:r w:rsidR="00107D88" w:rsidRPr="00363F93">
              <w:rPr>
                <w:rFonts w:ascii="Times New Roman" w:hAnsi="Times New Roman" w:cs="Times New Roman"/>
              </w:rPr>
              <w:t>[</w:t>
            </w:r>
            <w:r w:rsidR="00AA78F5" w:rsidRPr="00363F93">
              <w:rPr>
                <w:rFonts w:ascii="Times New Roman" w:hAnsi="Times New Roman" w:cs="Times New Roman"/>
              </w:rPr>
              <w:t>.08, .52</w:t>
            </w:r>
            <w:r w:rsidR="00107D88" w:rsidRPr="00363F93">
              <w:rPr>
                <w:rFonts w:ascii="Times New Roman" w:hAnsi="Times New Roman" w:cs="Times New Roman"/>
              </w:rPr>
              <w:t xml:space="preserve">] </w:t>
            </w:r>
            <w:r w:rsidRPr="00363F93">
              <w:rPr>
                <w:rFonts w:ascii="Times New Roman" w:hAnsi="Times New Roman" w:cs="Times New Roman"/>
              </w:rPr>
              <w:t xml:space="preserve">/ </w:t>
            </w:r>
          </w:p>
          <w:p w14:paraId="50E67A8C" w14:textId="0563785A" w:rsidR="00220512" w:rsidRPr="00363F93" w:rsidRDefault="00220512" w:rsidP="00220512">
            <w:pPr>
              <w:widowControl w:val="0"/>
              <w:rPr>
                <w:rFonts w:ascii="Times New Roman" w:hAnsi="Times New Roman" w:cs="Times New Roman"/>
              </w:rPr>
            </w:pPr>
            <w:r w:rsidRPr="00363F93">
              <w:rPr>
                <w:rFonts w:ascii="Times New Roman" w:hAnsi="Times New Roman" w:cs="Times New Roman"/>
              </w:rPr>
              <w:t>.01</w:t>
            </w:r>
            <w:r w:rsidR="00D1181B" w:rsidRPr="00363F93">
              <w:rPr>
                <w:rFonts w:ascii="Times New Roman" w:hAnsi="Times New Roman" w:cs="Times New Roman"/>
              </w:rPr>
              <w:t xml:space="preserve"> [-.</w:t>
            </w:r>
            <w:r w:rsidR="00273FF1" w:rsidRPr="00363F93">
              <w:rPr>
                <w:rFonts w:ascii="Times New Roman" w:hAnsi="Times New Roman" w:cs="Times New Roman"/>
              </w:rPr>
              <w:t>51</w:t>
            </w:r>
            <w:r w:rsidR="00D1181B" w:rsidRPr="00363F93">
              <w:rPr>
                <w:rFonts w:ascii="Times New Roman" w:hAnsi="Times New Roman" w:cs="Times New Roman"/>
              </w:rPr>
              <w:t>, .</w:t>
            </w:r>
            <w:r w:rsidR="00273FF1" w:rsidRPr="00363F93">
              <w:rPr>
                <w:rFonts w:ascii="Times New Roman" w:hAnsi="Times New Roman" w:cs="Times New Roman"/>
              </w:rPr>
              <w:t>52</w:t>
            </w:r>
            <w:r w:rsidR="00D1181B" w:rsidRPr="00363F93">
              <w:rPr>
                <w:rFonts w:ascii="Times New Roman" w:hAnsi="Times New Roman" w:cs="Times New Roman"/>
              </w:rPr>
              <w:t>]</w:t>
            </w:r>
          </w:p>
        </w:tc>
        <w:tc>
          <w:tcPr>
            <w:tcW w:w="1845" w:type="dxa"/>
            <w:gridSpan w:val="2"/>
            <w:tcBorders>
              <w:top w:val="nil"/>
              <w:left w:val="nil"/>
              <w:bottom w:val="nil"/>
            </w:tcBorders>
          </w:tcPr>
          <w:p w14:paraId="34F837DC" w14:textId="5BFCD180" w:rsidR="00220512" w:rsidRPr="00363F93" w:rsidRDefault="00220512" w:rsidP="00220512">
            <w:pPr>
              <w:widowControl w:val="0"/>
              <w:rPr>
                <w:rFonts w:ascii="Times New Roman" w:hAnsi="Times New Roman" w:cs="Times New Roman"/>
              </w:rPr>
            </w:pPr>
          </w:p>
        </w:tc>
      </w:tr>
      <w:tr w:rsidR="00363F93" w:rsidRPr="00363F93" w14:paraId="6FC2467A" w14:textId="77777777" w:rsidTr="005A0326">
        <w:trPr>
          <w:trHeight w:val="20"/>
        </w:trPr>
        <w:tc>
          <w:tcPr>
            <w:tcW w:w="1540" w:type="dxa"/>
            <w:tcBorders>
              <w:top w:val="nil"/>
              <w:right w:val="nil"/>
            </w:tcBorders>
            <w:shd w:val="clear" w:color="auto" w:fill="auto"/>
            <w:tcMar>
              <w:top w:w="100" w:type="dxa"/>
              <w:left w:w="100" w:type="dxa"/>
              <w:bottom w:w="100" w:type="dxa"/>
              <w:right w:w="100" w:type="dxa"/>
            </w:tcMar>
          </w:tcPr>
          <w:p w14:paraId="24C6CF61" w14:textId="49193485" w:rsidR="00220512" w:rsidRPr="00363F93" w:rsidRDefault="00220512" w:rsidP="00220512">
            <w:pPr>
              <w:widowControl w:val="0"/>
              <w:rPr>
                <w:rFonts w:ascii="Times New Roman" w:hAnsi="Times New Roman" w:cs="Times New Roman"/>
              </w:rPr>
            </w:pPr>
            <w:r w:rsidRPr="00363F93">
              <w:rPr>
                <w:rFonts w:ascii="Times New Roman" w:hAnsi="Times New Roman" w:cs="Times New Roman"/>
              </w:rPr>
              <w:t>Substance Use</w:t>
            </w:r>
          </w:p>
        </w:tc>
        <w:tc>
          <w:tcPr>
            <w:tcW w:w="1845" w:type="dxa"/>
            <w:tcBorders>
              <w:top w:val="nil"/>
              <w:left w:val="nil"/>
              <w:right w:val="nil"/>
            </w:tcBorders>
            <w:shd w:val="clear" w:color="auto" w:fill="auto"/>
            <w:tcMar>
              <w:top w:w="100" w:type="dxa"/>
              <w:left w:w="100" w:type="dxa"/>
              <w:bottom w:w="100" w:type="dxa"/>
              <w:right w:w="100" w:type="dxa"/>
            </w:tcMar>
          </w:tcPr>
          <w:p w14:paraId="7A0E9387" w14:textId="19499E60" w:rsidR="00220512" w:rsidRPr="00363F93" w:rsidRDefault="00220512" w:rsidP="00220512">
            <w:pPr>
              <w:widowControl w:val="0"/>
              <w:rPr>
                <w:rFonts w:ascii="Times New Roman" w:hAnsi="Times New Roman" w:cs="Times New Roman"/>
              </w:rPr>
            </w:pPr>
            <w:r w:rsidRPr="00363F93">
              <w:rPr>
                <w:rFonts w:ascii="Times New Roman" w:hAnsi="Times New Roman" w:cs="Times New Roman"/>
                <w:b/>
                <w:bCs/>
              </w:rPr>
              <w:t>.48*</w:t>
            </w:r>
            <w:r w:rsidRPr="00363F93">
              <w:rPr>
                <w:rFonts w:ascii="Times New Roman" w:hAnsi="Times New Roman" w:cs="Times New Roman"/>
              </w:rPr>
              <w:t xml:space="preserve"> </w:t>
            </w:r>
            <w:r w:rsidR="00E04ACD" w:rsidRPr="00363F93">
              <w:rPr>
                <w:rFonts w:ascii="Times New Roman" w:hAnsi="Times New Roman" w:cs="Times New Roman"/>
              </w:rPr>
              <w:t>[.0</w:t>
            </w:r>
            <w:r w:rsidR="00BF7724" w:rsidRPr="00363F93">
              <w:rPr>
                <w:rFonts w:ascii="Times New Roman" w:hAnsi="Times New Roman" w:cs="Times New Roman"/>
              </w:rPr>
              <w:t>9</w:t>
            </w:r>
            <w:r w:rsidR="00E04ACD" w:rsidRPr="00363F93">
              <w:rPr>
                <w:rFonts w:ascii="Times New Roman" w:hAnsi="Times New Roman" w:cs="Times New Roman"/>
              </w:rPr>
              <w:t>, .</w:t>
            </w:r>
            <w:r w:rsidR="00BF7724" w:rsidRPr="00363F93">
              <w:rPr>
                <w:rFonts w:ascii="Times New Roman" w:hAnsi="Times New Roman" w:cs="Times New Roman"/>
              </w:rPr>
              <w:t>88</w:t>
            </w:r>
            <w:r w:rsidR="00E04ACD" w:rsidRPr="00363F93">
              <w:rPr>
                <w:rFonts w:ascii="Times New Roman" w:hAnsi="Times New Roman" w:cs="Times New Roman"/>
              </w:rPr>
              <w:t xml:space="preserve">] </w:t>
            </w:r>
            <w:r w:rsidRPr="00363F93">
              <w:rPr>
                <w:rFonts w:ascii="Times New Roman" w:hAnsi="Times New Roman" w:cs="Times New Roman"/>
              </w:rPr>
              <w:t xml:space="preserve">/ </w:t>
            </w:r>
            <w:r w:rsidRPr="00363F93">
              <w:rPr>
                <w:rFonts w:ascii="Times New Roman" w:hAnsi="Times New Roman" w:cs="Times New Roman"/>
                <w:b/>
                <w:bCs/>
              </w:rPr>
              <w:t>.43*</w:t>
            </w:r>
            <w:r w:rsidR="00486BDA" w:rsidRPr="00363F93">
              <w:rPr>
                <w:rFonts w:ascii="Times New Roman" w:hAnsi="Times New Roman" w:cs="Times New Roman"/>
              </w:rPr>
              <w:t xml:space="preserve"> [</w:t>
            </w:r>
            <w:r w:rsidR="00356F79" w:rsidRPr="00363F93">
              <w:rPr>
                <w:rFonts w:ascii="Times New Roman" w:hAnsi="Times New Roman" w:cs="Times New Roman"/>
              </w:rPr>
              <w:t>.1</w:t>
            </w:r>
            <w:r w:rsidR="00273FF1" w:rsidRPr="00363F93">
              <w:rPr>
                <w:rFonts w:ascii="Times New Roman" w:hAnsi="Times New Roman" w:cs="Times New Roman"/>
              </w:rPr>
              <w:t>3</w:t>
            </w:r>
            <w:r w:rsidR="00356F79" w:rsidRPr="00363F93">
              <w:rPr>
                <w:rFonts w:ascii="Times New Roman" w:hAnsi="Times New Roman" w:cs="Times New Roman"/>
              </w:rPr>
              <w:t xml:space="preserve">, </w:t>
            </w:r>
            <w:r w:rsidR="00273FF1" w:rsidRPr="00363F93">
              <w:rPr>
                <w:rFonts w:ascii="Times New Roman" w:hAnsi="Times New Roman" w:cs="Times New Roman"/>
              </w:rPr>
              <w:t>.72</w:t>
            </w:r>
            <w:r w:rsidR="00356F79" w:rsidRPr="00363F93">
              <w:rPr>
                <w:rFonts w:ascii="Times New Roman" w:hAnsi="Times New Roman" w:cs="Times New Roman"/>
              </w:rPr>
              <w:t>]</w:t>
            </w:r>
          </w:p>
        </w:tc>
        <w:tc>
          <w:tcPr>
            <w:tcW w:w="1845" w:type="dxa"/>
            <w:gridSpan w:val="2"/>
            <w:tcBorders>
              <w:top w:val="nil"/>
              <w:left w:val="nil"/>
              <w:right w:val="nil"/>
            </w:tcBorders>
            <w:shd w:val="clear" w:color="auto" w:fill="auto"/>
            <w:tcMar>
              <w:top w:w="100" w:type="dxa"/>
              <w:left w:w="100" w:type="dxa"/>
              <w:bottom w:w="100" w:type="dxa"/>
              <w:right w:w="100" w:type="dxa"/>
            </w:tcMar>
          </w:tcPr>
          <w:p w14:paraId="1C3E9356" w14:textId="0034E0CA" w:rsidR="00220512" w:rsidRPr="00363F93" w:rsidRDefault="00220512" w:rsidP="00220512">
            <w:pPr>
              <w:widowControl w:val="0"/>
              <w:rPr>
                <w:rFonts w:ascii="Times New Roman" w:hAnsi="Times New Roman" w:cs="Times New Roman"/>
              </w:rPr>
            </w:pPr>
            <w:r w:rsidRPr="00363F93">
              <w:rPr>
                <w:rFonts w:ascii="Times New Roman" w:hAnsi="Times New Roman" w:cs="Times New Roman"/>
                <w:b/>
                <w:bCs/>
              </w:rPr>
              <w:t>-.46*</w:t>
            </w:r>
            <w:r w:rsidRPr="00363F93">
              <w:rPr>
                <w:rFonts w:ascii="Times New Roman" w:hAnsi="Times New Roman" w:cs="Times New Roman"/>
              </w:rPr>
              <w:t xml:space="preserve"> </w:t>
            </w:r>
            <w:r w:rsidR="007E6F8A" w:rsidRPr="00363F93">
              <w:rPr>
                <w:rFonts w:ascii="Times New Roman" w:hAnsi="Times New Roman" w:cs="Times New Roman"/>
              </w:rPr>
              <w:t>[-.</w:t>
            </w:r>
            <w:r w:rsidR="00AE01D7" w:rsidRPr="00363F93">
              <w:rPr>
                <w:rFonts w:ascii="Times New Roman" w:hAnsi="Times New Roman" w:cs="Times New Roman"/>
              </w:rPr>
              <w:t>84</w:t>
            </w:r>
            <w:r w:rsidR="007E6F8A" w:rsidRPr="00363F93">
              <w:rPr>
                <w:rFonts w:ascii="Times New Roman" w:hAnsi="Times New Roman" w:cs="Times New Roman"/>
              </w:rPr>
              <w:t>, -.0</w:t>
            </w:r>
            <w:r w:rsidR="00AE01D7" w:rsidRPr="00363F93">
              <w:rPr>
                <w:rFonts w:ascii="Times New Roman" w:hAnsi="Times New Roman" w:cs="Times New Roman"/>
              </w:rPr>
              <w:t>7</w:t>
            </w:r>
            <w:r w:rsidR="007E6F8A" w:rsidRPr="00363F93">
              <w:rPr>
                <w:rFonts w:ascii="Times New Roman" w:hAnsi="Times New Roman" w:cs="Times New Roman"/>
              </w:rPr>
              <w:t>]</w:t>
            </w:r>
            <w:r w:rsidR="00E954CA" w:rsidRPr="00363F93">
              <w:rPr>
                <w:rFonts w:ascii="Times New Roman" w:hAnsi="Times New Roman" w:cs="Times New Roman"/>
              </w:rPr>
              <w:t xml:space="preserve"> </w:t>
            </w:r>
            <w:r w:rsidRPr="00363F93">
              <w:rPr>
                <w:rFonts w:ascii="Times New Roman" w:hAnsi="Times New Roman" w:cs="Times New Roman"/>
              </w:rPr>
              <w:t>/ -.21</w:t>
            </w:r>
            <w:r w:rsidR="00356F79" w:rsidRPr="00363F93">
              <w:rPr>
                <w:rFonts w:ascii="Times New Roman" w:hAnsi="Times New Roman" w:cs="Times New Roman"/>
              </w:rPr>
              <w:t xml:space="preserve"> [-.</w:t>
            </w:r>
            <w:r w:rsidR="00273FF1" w:rsidRPr="00363F93">
              <w:rPr>
                <w:rFonts w:ascii="Times New Roman" w:hAnsi="Times New Roman" w:cs="Times New Roman"/>
              </w:rPr>
              <w:t>57</w:t>
            </w:r>
            <w:r w:rsidR="00356F79" w:rsidRPr="00363F93">
              <w:rPr>
                <w:rFonts w:ascii="Times New Roman" w:hAnsi="Times New Roman" w:cs="Times New Roman"/>
              </w:rPr>
              <w:t>, .1</w:t>
            </w:r>
            <w:r w:rsidR="00273FF1" w:rsidRPr="00363F93">
              <w:rPr>
                <w:rFonts w:ascii="Times New Roman" w:hAnsi="Times New Roman" w:cs="Times New Roman"/>
              </w:rPr>
              <w:t>5</w:t>
            </w:r>
            <w:r w:rsidR="00356F79" w:rsidRPr="00363F93">
              <w:rPr>
                <w:rFonts w:ascii="Times New Roman" w:hAnsi="Times New Roman" w:cs="Times New Roman"/>
              </w:rPr>
              <w:t>]</w:t>
            </w:r>
          </w:p>
        </w:tc>
        <w:tc>
          <w:tcPr>
            <w:tcW w:w="1845" w:type="dxa"/>
            <w:gridSpan w:val="2"/>
            <w:tcBorders>
              <w:top w:val="nil"/>
              <w:left w:val="nil"/>
              <w:right w:val="nil"/>
            </w:tcBorders>
            <w:shd w:val="clear" w:color="auto" w:fill="auto"/>
            <w:tcMar>
              <w:top w:w="100" w:type="dxa"/>
              <w:left w:w="100" w:type="dxa"/>
              <w:bottom w:w="100" w:type="dxa"/>
              <w:right w:w="100" w:type="dxa"/>
            </w:tcMar>
          </w:tcPr>
          <w:p w14:paraId="27A7164C" w14:textId="33E68990" w:rsidR="00220512" w:rsidRPr="00363F93" w:rsidRDefault="00220512" w:rsidP="00220512">
            <w:pPr>
              <w:widowControl w:val="0"/>
              <w:rPr>
                <w:rFonts w:ascii="Times New Roman" w:hAnsi="Times New Roman" w:cs="Times New Roman"/>
              </w:rPr>
            </w:pPr>
            <w:r w:rsidRPr="00363F93">
              <w:rPr>
                <w:rFonts w:ascii="Times New Roman" w:hAnsi="Times New Roman" w:cs="Times New Roman"/>
              </w:rPr>
              <w:t xml:space="preserve">-.03 </w:t>
            </w:r>
            <w:r w:rsidR="007E6F8A" w:rsidRPr="00363F93">
              <w:rPr>
                <w:rFonts w:ascii="Times New Roman" w:hAnsi="Times New Roman" w:cs="Times New Roman"/>
              </w:rPr>
              <w:t>[</w:t>
            </w:r>
            <w:r w:rsidR="00D05BB0" w:rsidRPr="00363F93">
              <w:rPr>
                <w:rFonts w:ascii="Times New Roman" w:hAnsi="Times New Roman" w:cs="Times New Roman"/>
              </w:rPr>
              <w:t>-1.0</w:t>
            </w:r>
            <w:r w:rsidR="000E3B81" w:rsidRPr="00363F93">
              <w:rPr>
                <w:rFonts w:ascii="Times New Roman" w:hAnsi="Times New Roman" w:cs="Times New Roman"/>
              </w:rPr>
              <w:t>6</w:t>
            </w:r>
            <w:r w:rsidR="007E6F8A" w:rsidRPr="00363F93">
              <w:rPr>
                <w:rFonts w:ascii="Times New Roman" w:hAnsi="Times New Roman" w:cs="Times New Roman"/>
              </w:rPr>
              <w:t xml:space="preserve">, </w:t>
            </w:r>
            <w:r w:rsidR="00D05BB0" w:rsidRPr="00363F93">
              <w:rPr>
                <w:rFonts w:ascii="Times New Roman" w:hAnsi="Times New Roman" w:cs="Times New Roman"/>
              </w:rPr>
              <w:t>1.0</w:t>
            </w:r>
            <w:r w:rsidR="000E3B81" w:rsidRPr="00363F93">
              <w:rPr>
                <w:rFonts w:ascii="Times New Roman" w:hAnsi="Times New Roman" w:cs="Times New Roman"/>
              </w:rPr>
              <w:t>0</w:t>
            </w:r>
            <w:r w:rsidR="007E6F8A" w:rsidRPr="00363F93">
              <w:rPr>
                <w:rFonts w:ascii="Times New Roman" w:hAnsi="Times New Roman" w:cs="Times New Roman"/>
              </w:rPr>
              <w:t xml:space="preserve">] </w:t>
            </w:r>
            <w:r w:rsidRPr="00363F93">
              <w:rPr>
                <w:rFonts w:ascii="Times New Roman" w:hAnsi="Times New Roman" w:cs="Times New Roman"/>
              </w:rPr>
              <w:t>/ .48</w:t>
            </w:r>
            <w:r w:rsidR="00356F79" w:rsidRPr="00363F93">
              <w:rPr>
                <w:rFonts w:ascii="Times New Roman" w:hAnsi="Times New Roman" w:cs="Times New Roman"/>
              </w:rPr>
              <w:t xml:space="preserve"> [-.</w:t>
            </w:r>
            <w:r w:rsidR="00273FF1" w:rsidRPr="00363F93">
              <w:rPr>
                <w:rFonts w:ascii="Times New Roman" w:hAnsi="Times New Roman" w:cs="Times New Roman"/>
              </w:rPr>
              <w:t>46</w:t>
            </w:r>
            <w:r w:rsidR="00356F79" w:rsidRPr="00363F93">
              <w:rPr>
                <w:rFonts w:ascii="Times New Roman" w:hAnsi="Times New Roman" w:cs="Times New Roman"/>
              </w:rPr>
              <w:t>,</w:t>
            </w:r>
            <w:r w:rsidR="00273FF1" w:rsidRPr="00363F93">
              <w:rPr>
                <w:rFonts w:ascii="Times New Roman" w:hAnsi="Times New Roman" w:cs="Times New Roman"/>
              </w:rPr>
              <w:t xml:space="preserve"> 1.43</w:t>
            </w:r>
            <w:r w:rsidR="00356F79" w:rsidRPr="00363F93">
              <w:rPr>
                <w:rFonts w:ascii="Times New Roman" w:hAnsi="Times New Roman" w:cs="Times New Roman"/>
              </w:rPr>
              <w:t>]</w:t>
            </w:r>
          </w:p>
        </w:tc>
        <w:tc>
          <w:tcPr>
            <w:tcW w:w="1845" w:type="dxa"/>
            <w:gridSpan w:val="2"/>
            <w:tcBorders>
              <w:top w:val="nil"/>
              <w:left w:val="nil"/>
            </w:tcBorders>
          </w:tcPr>
          <w:p w14:paraId="500F2319" w14:textId="6C16F968" w:rsidR="00220512" w:rsidRPr="00363F93" w:rsidRDefault="00220512" w:rsidP="00220512">
            <w:pPr>
              <w:widowControl w:val="0"/>
              <w:rPr>
                <w:rFonts w:ascii="Times New Roman" w:hAnsi="Times New Roman" w:cs="Times New Roman"/>
              </w:rPr>
            </w:pPr>
            <w:r w:rsidRPr="00363F93">
              <w:rPr>
                <w:rFonts w:ascii="Times New Roman" w:hAnsi="Times New Roman" w:cs="Times New Roman"/>
              </w:rPr>
              <w:t xml:space="preserve">.28 </w:t>
            </w:r>
            <w:r w:rsidR="007E6F8A" w:rsidRPr="00363F93">
              <w:rPr>
                <w:rFonts w:ascii="Times New Roman" w:hAnsi="Times New Roman" w:cs="Times New Roman"/>
              </w:rPr>
              <w:t>[-.</w:t>
            </w:r>
            <w:r w:rsidR="005D1B15" w:rsidRPr="00363F93">
              <w:rPr>
                <w:rFonts w:ascii="Times New Roman" w:hAnsi="Times New Roman" w:cs="Times New Roman"/>
              </w:rPr>
              <w:t>12</w:t>
            </w:r>
            <w:r w:rsidR="007E6F8A" w:rsidRPr="00363F93">
              <w:rPr>
                <w:rFonts w:ascii="Times New Roman" w:hAnsi="Times New Roman" w:cs="Times New Roman"/>
              </w:rPr>
              <w:t>,</w:t>
            </w:r>
            <w:r w:rsidR="005D1B15" w:rsidRPr="00363F93">
              <w:rPr>
                <w:rFonts w:ascii="Times New Roman" w:hAnsi="Times New Roman" w:cs="Times New Roman"/>
              </w:rPr>
              <w:t xml:space="preserve"> .40</w:t>
            </w:r>
            <w:r w:rsidR="007E6F8A" w:rsidRPr="00363F93">
              <w:rPr>
                <w:rFonts w:ascii="Times New Roman" w:hAnsi="Times New Roman" w:cs="Times New Roman"/>
              </w:rPr>
              <w:t xml:space="preserve">] </w:t>
            </w:r>
            <w:r w:rsidRPr="00363F93">
              <w:rPr>
                <w:rFonts w:ascii="Times New Roman" w:hAnsi="Times New Roman" w:cs="Times New Roman"/>
              </w:rPr>
              <w:t>/ .08</w:t>
            </w:r>
            <w:r w:rsidR="00F95AFD" w:rsidRPr="00363F93">
              <w:rPr>
                <w:rFonts w:ascii="Times New Roman" w:hAnsi="Times New Roman" w:cs="Times New Roman"/>
              </w:rPr>
              <w:t xml:space="preserve"> [-</w:t>
            </w:r>
            <w:r w:rsidR="00DD3BF7" w:rsidRPr="00363F93">
              <w:rPr>
                <w:rFonts w:ascii="Times New Roman" w:hAnsi="Times New Roman" w:cs="Times New Roman"/>
              </w:rPr>
              <w:t>5.87</w:t>
            </w:r>
            <w:r w:rsidR="00F95AFD" w:rsidRPr="00363F93">
              <w:rPr>
                <w:rFonts w:ascii="Times New Roman" w:hAnsi="Times New Roman" w:cs="Times New Roman"/>
              </w:rPr>
              <w:t xml:space="preserve">, </w:t>
            </w:r>
            <w:r w:rsidR="00DD3BF7" w:rsidRPr="00363F93">
              <w:rPr>
                <w:rFonts w:ascii="Times New Roman" w:hAnsi="Times New Roman" w:cs="Times New Roman"/>
              </w:rPr>
              <w:t>6.02</w:t>
            </w:r>
            <w:r w:rsidR="00F95AFD" w:rsidRPr="00363F93">
              <w:rPr>
                <w:rFonts w:ascii="Times New Roman" w:hAnsi="Times New Roman" w:cs="Times New Roman"/>
              </w:rPr>
              <w:t>]</w:t>
            </w:r>
          </w:p>
        </w:tc>
      </w:tr>
      <w:tr w:rsidR="00363F93" w:rsidRPr="00363F93" w14:paraId="03DA0F49" w14:textId="77777777" w:rsidTr="005A0326">
        <w:trPr>
          <w:trHeight w:val="12"/>
        </w:trPr>
        <w:tc>
          <w:tcPr>
            <w:tcW w:w="1540" w:type="dxa"/>
            <w:tcBorders>
              <w:top w:val="nil"/>
              <w:bottom w:val="single" w:sz="4" w:space="0" w:color="000000"/>
              <w:right w:val="nil"/>
            </w:tcBorders>
            <w:shd w:val="clear" w:color="auto" w:fill="auto"/>
            <w:tcMar>
              <w:top w:w="100" w:type="dxa"/>
              <w:left w:w="100" w:type="dxa"/>
              <w:bottom w:w="100" w:type="dxa"/>
              <w:right w:w="100" w:type="dxa"/>
            </w:tcMar>
          </w:tcPr>
          <w:p w14:paraId="6693B68C" w14:textId="77777777" w:rsidR="00220512" w:rsidRPr="00363F93" w:rsidRDefault="00220512" w:rsidP="00220512">
            <w:pPr>
              <w:widowControl w:val="0"/>
              <w:rPr>
                <w:rFonts w:ascii="Times New Roman" w:hAnsi="Times New Roman" w:cs="Times New Roman"/>
              </w:rPr>
            </w:pPr>
          </w:p>
        </w:tc>
        <w:tc>
          <w:tcPr>
            <w:tcW w:w="1845" w:type="dxa"/>
            <w:tcBorders>
              <w:top w:val="nil"/>
              <w:left w:val="nil"/>
              <w:bottom w:val="single" w:sz="4" w:space="0" w:color="000000"/>
              <w:right w:val="nil"/>
            </w:tcBorders>
            <w:shd w:val="clear" w:color="auto" w:fill="auto"/>
            <w:tcMar>
              <w:top w:w="100" w:type="dxa"/>
              <w:left w:w="100" w:type="dxa"/>
              <w:bottom w:w="100" w:type="dxa"/>
              <w:right w:w="100" w:type="dxa"/>
            </w:tcMar>
          </w:tcPr>
          <w:p w14:paraId="4BCF04D5" w14:textId="5094BC11" w:rsidR="00220512" w:rsidRPr="00363F93" w:rsidRDefault="00220512" w:rsidP="00220512">
            <w:pPr>
              <w:widowControl w:val="0"/>
              <w:rPr>
                <w:rFonts w:ascii="Times New Roman" w:hAnsi="Times New Roman" w:cs="Times New Roman"/>
              </w:rPr>
            </w:pPr>
            <w:r w:rsidRPr="00363F93">
              <w:rPr>
                <w:rFonts w:ascii="Times New Roman" w:hAnsi="Times New Roman" w:cs="Times New Roman"/>
              </w:rPr>
              <w:t xml:space="preserve">E1 to </w:t>
            </w:r>
          </w:p>
        </w:tc>
        <w:tc>
          <w:tcPr>
            <w:tcW w:w="1845" w:type="dxa"/>
            <w:gridSpan w:val="2"/>
            <w:tcBorders>
              <w:top w:val="nil"/>
              <w:left w:val="nil"/>
              <w:bottom w:val="single" w:sz="4" w:space="0" w:color="000000"/>
              <w:right w:val="nil"/>
            </w:tcBorders>
            <w:shd w:val="clear" w:color="auto" w:fill="auto"/>
            <w:tcMar>
              <w:top w:w="100" w:type="dxa"/>
              <w:left w:w="100" w:type="dxa"/>
              <w:bottom w:w="100" w:type="dxa"/>
              <w:right w:w="100" w:type="dxa"/>
            </w:tcMar>
          </w:tcPr>
          <w:p w14:paraId="5FF92F67" w14:textId="3FF0FF99" w:rsidR="00220512" w:rsidRPr="00363F93" w:rsidRDefault="00220512" w:rsidP="00220512">
            <w:pPr>
              <w:widowControl w:val="0"/>
              <w:rPr>
                <w:rFonts w:ascii="Times New Roman" w:hAnsi="Times New Roman" w:cs="Times New Roman"/>
              </w:rPr>
            </w:pPr>
            <w:r w:rsidRPr="00363F93">
              <w:rPr>
                <w:rFonts w:ascii="Times New Roman" w:hAnsi="Times New Roman" w:cs="Times New Roman"/>
              </w:rPr>
              <w:t>E2 to</w:t>
            </w:r>
          </w:p>
        </w:tc>
        <w:tc>
          <w:tcPr>
            <w:tcW w:w="1845" w:type="dxa"/>
            <w:gridSpan w:val="2"/>
            <w:tcBorders>
              <w:top w:val="nil"/>
              <w:left w:val="nil"/>
              <w:bottom w:val="single" w:sz="4" w:space="0" w:color="000000"/>
              <w:right w:val="nil"/>
            </w:tcBorders>
            <w:shd w:val="clear" w:color="auto" w:fill="auto"/>
            <w:tcMar>
              <w:top w:w="100" w:type="dxa"/>
              <w:left w:w="100" w:type="dxa"/>
              <w:bottom w:w="100" w:type="dxa"/>
              <w:right w:w="100" w:type="dxa"/>
            </w:tcMar>
          </w:tcPr>
          <w:p w14:paraId="759C5BF4" w14:textId="5F3580EB" w:rsidR="00220512" w:rsidRPr="00363F93" w:rsidRDefault="00220512" w:rsidP="00220512">
            <w:pPr>
              <w:widowControl w:val="0"/>
              <w:rPr>
                <w:rFonts w:ascii="Times New Roman" w:hAnsi="Times New Roman" w:cs="Times New Roman"/>
              </w:rPr>
            </w:pPr>
            <w:r w:rsidRPr="00363F93">
              <w:rPr>
                <w:rFonts w:ascii="Times New Roman" w:hAnsi="Times New Roman" w:cs="Times New Roman"/>
              </w:rPr>
              <w:t>E3 to</w:t>
            </w:r>
          </w:p>
        </w:tc>
        <w:tc>
          <w:tcPr>
            <w:tcW w:w="1845" w:type="dxa"/>
            <w:gridSpan w:val="2"/>
            <w:tcBorders>
              <w:top w:val="nil"/>
              <w:left w:val="nil"/>
              <w:bottom w:val="single" w:sz="4" w:space="0" w:color="000000"/>
            </w:tcBorders>
          </w:tcPr>
          <w:p w14:paraId="0A80A22B" w14:textId="2001EED1" w:rsidR="00220512" w:rsidRPr="00363F93" w:rsidRDefault="00220512" w:rsidP="00220512">
            <w:pPr>
              <w:widowControl w:val="0"/>
              <w:rPr>
                <w:rFonts w:ascii="Times New Roman" w:hAnsi="Times New Roman" w:cs="Times New Roman"/>
              </w:rPr>
            </w:pPr>
            <w:r w:rsidRPr="00363F93">
              <w:rPr>
                <w:rFonts w:ascii="Times New Roman" w:hAnsi="Times New Roman" w:cs="Times New Roman"/>
              </w:rPr>
              <w:t>E4 to</w:t>
            </w:r>
          </w:p>
        </w:tc>
      </w:tr>
      <w:tr w:rsidR="00363F93" w:rsidRPr="00363F93" w14:paraId="78E342EB" w14:textId="77777777" w:rsidTr="005A0326">
        <w:trPr>
          <w:trHeight w:val="20"/>
        </w:trPr>
        <w:tc>
          <w:tcPr>
            <w:tcW w:w="1540" w:type="dxa"/>
            <w:tcBorders>
              <w:top w:val="single" w:sz="4" w:space="0" w:color="000000"/>
              <w:bottom w:val="nil"/>
              <w:right w:val="nil"/>
            </w:tcBorders>
            <w:shd w:val="clear" w:color="auto" w:fill="auto"/>
            <w:tcMar>
              <w:top w:w="100" w:type="dxa"/>
              <w:left w:w="100" w:type="dxa"/>
              <w:bottom w:w="100" w:type="dxa"/>
              <w:right w:w="100" w:type="dxa"/>
            </w:tcMar>
          </w:tcPr>
          <w:p w14:paraId="5F8917D1" w14:textId="11F1DCEB" w:rsidR="00220512" w:rsidRPr="00363F93" w:rsidRDefault="00220512" w:rsidP="00220512">
            <w:pPr>
              <w:widowControl w:val="0"/>
              <w:rPr>
                <w:rFonts w:ascii="Times New Roman" w:hAnsi="Times New Roman" w:cs="Times New Roman"/>
              </w:rPr>
            </w:pPr>
            <w:r w:rsidRPr="00363F93">
              <w:rPr>
                <w:rFonts w:ascii="Times New Roman" w:hAnsi="Times New Roman" w:cs="Times New Roman"/>
              </w:rPr>
              <w:t>CD</w:t>
            </w:r>
          </w:p>
        </w:tc>
        <w:tc>
          <w:tcPr>
            <w:tcW w:w="1845" w:type="dxa"/>
            <w:tcBorders>
              <w:top w:val="single" w:sz="4" w:space="0" w:color="000000"/>
              <w:left w:val="nil"/>
              <w:bottom w:val="nil"/>
              <w:right w:val="nil"/>
            </w:tcBorders>
            <w:shd w:val="clear" w:color="auto" w:fill="auto"/>
            <w:tcMar>
              <w:top w:w="100" w:type="dxa"/>
              <w:left w:w="100" w:type="dxa"/>
              <w:bottom w:w="100" w:type="dxa"/>
              <w:right w:w="100" w:type="dxa"/>
            </w:tcMar>
          </w:tcPr>
          <w:p w14:paraId="2963A4E3" w14:textId="41ABC2E1" w:rsidR="00220512" w:rsidRPr="00363F93" w:rsidRDefault="00220512" w:rsidP="00220512">
            <w:pPr>
              <w:widowControl w:val="0"/>
              <w:rPr>
                <w:rFonts w:ascii="Times New Roman" w:hAnsi="Times New Roman" w:cs="Times New Roman"/>
              </w:rPr>
            </w:pPr>
            <w:r w:rsidRPr="00363F93">
              <w:rPr>
                <w:rFonts w:ascii="Times New Roman" w:hAnsi="Times New Roman" w:cs="Times New Roman"/>
                <w:b/>
                <w:bCs/>
              </w:rPr>
              <w:t xml:space="preserve">.60* </w:t>
            </w:r>
            <w:r w:rsidRPr="00363F93">
              <w:rPr>
                <w:rFonts w:ascii="Times New Roman" w:hAnsi="Times New Roman" w:cs="Times New Roman"/>
              </w:rPr>
              <w:t>[.5</w:t>
            </w:r>
            <w:r w:rsidR="00F157C4" w:rsidRPr="00363F93">
              <w:rPr>
                <w:rFonts w:ascii="Times New Roman" w:hAnsi="Times New Roman" w:cs="Times New Roman"/>
              </w:rPr>
              <w:t>2</w:t>
            </w:r>
            <w:r w:rsidRPr="00363F93">
              <w:rPr>
                <w:rFonts w:ascii="Times New Roman" w:hAnsi="Times New Roman" w:cs="Times New Roman"/>
              </w:rPr>
              <w:t>, .6</w:t>
            </w:r>
            <w:r w:rsidR="00F157C4" w:rsidRPr="00363F93">
              <w:rPr>
                <w:rFonts w:ascii="Times New Roman" w:hAnsi="Times New Roman" w:cs="Times New Roman"/>
              </w:rPr>
              <w:t>9</w:t>
            </w:r>
            <w:r w:rsidRPr="00363F93">
              <w:rPr>
                <w:rFonts w:ascii="Times New Roman" w:hAnsi="Times New Roman" w:cs="Times New Roman"/>
              </w:rPr>
              <w:t xml:space="preserve">] / </w:t>
            </w:r>
            <w:r w:rsidRPr="00363F93">
              <w:rPr>
                <w:rFonts w:ascii="Times New Roman" w:hAnsi="Times New Roman" w:cs="Times New Roman"/>
                <w:b/>
                <w:bCs/>
              </w:rPr>
              <w:t>.59*</w:t>
            </w:r>
            <w:r w:rsidR="00ED45D6" w:rsidRPr="00363F93">
              <w:rPr>
                <w:rFonts w:ascii="Times New Roman" w:hAnsi="Times New Roman" w:cs="Times New Roman"/>
              </w:rPr>
              <w:t xml:space="preserve"> [.5</w:t>
            </w:r>
            <w:r w:rsidR="007337E5" w:rsidRPr="00363F93">
              <w:rPr>
                <w:rFonts w:ascii="Times New Roman" w:hAnsi="Times New Roman" w:cs="Times New Roman"/>
              </w:rPr>
              <w:t>2</w:t>
            </w:r>
            <w:r w:rsidR="00ED45D6" w:rsidRPr="00363F93">
              <w:rPr>
                <w:rFonts w:ascii="Times New Roman" w:hAnsi="Times New Roman" w:cs="Times New Roman"/>
              </w:rPr>
              <w:t>, .6</w:t>
            </w:r>
            <w:r w:rsidR="007337E5" w:rsidRPr="00363F93">
              <w:rPr>
                <w:rFonts w:ascii="Times New Roman" w:hAnsi="Times New Roman" w:cs="Times New Roman"/>
              </w:rPr>
              <w:t>7</w:t>
            </w:r>
            <w:r w:rsidR="00ED45D6" w:rsidRPr="00363F93">
              <w:rPr>
                <w:rFonts w:ascii="Times New Roman" w:hAnsi="Times New Roman" w:cs="Times New Roman"/>
              </w:rPr>
              <w:t>]</w:t>
            </w:r>
          </w:p>
        </w:tc>
        <w:tc>
          <w:tcPr>
            <w:tcW w:w="1845" w:type="dxa"/>
            <w:gridSpan w:val="2"/>
            <w:tcBorders>
              <w:top w:val="single" w:sz="4" w:space="0" w:color="000000"/>
              <w:left w:val="nil"/>
              <w:bottom w:val="nil"/>
              <w:right w:val="nil"/>
            </w:tcBorders>
            <w:shd w:val="clear" w:color="auto" w:fill="auto"/>
            <w:tcMar>
              <w:top w:w="100" w:type="dxa"/>
              <w:left w:w="100" w:type="dxa"/>
              <w:bottom w:w="100" w:type="dxa"/>
              <w:right w:w="100" w:type="dxa"/>
            </w:tcMar>
          </w:tcPr>
          <w:p w14:paraId="6EB96AE2" w14:textId="14B137E3" w:rsidR="00220512" w:rsidRPr="00363F93" w:rsidRDefault="00220512" w:rsidP="00220512">
            <w:pPr>
              <w:widowControl w:val="0"/>
              <w:rPr>
                <w:rFonts w:ascii="Times New Roman" w:hAnsi="Times New Roman" w:cs="Times New Roman"/>
              </w:rPr>
            </w:pPr>
          </w:p>
        </w:tc>
        <w:tc>
          <w:tcPr>
            <w:tcW w:w="1845" w:type="dxa"/>
            <w:gridSpan w:val="2"/>
            <w:tcBorders>
              <w:top w:val="single" w:sz="4" w:space="0" w:color="000000"/>
              <w:left w:val="nil"/>
              <w:bottom w:val="nil"/>
              <w:right w:val="nil"/>
            </w:tcBorders>
            <w:shd w:val="clear" w:color="auto" w:fill="auto"/>
            <w:tcMar>
              <w:top w:w="100" w:type="dxa"/>
              <w:left w:w="100" w:type="dxa"/>
              <w:bottom w:w="100" w:type="dxa"/>
              <w:right w:w="100" w:type="dxa"/>
            </w:tcMar>
          </w:tcPr>
          <w:p w14:paraId="5A4658CF" w14:textId="1FA184DC" w:rsidR="00220512" w:rsidRPr="00363F93" w:rsidRDefault="00220512" w:rsidP="00220512">
            <w:pPr>
              <w:widowControl w:val="0"/>
              <w:rPr>
                <w:rFonts w:ascii="Times New Roman" w:hAnsi="Times New Roman" w:cs="Times New Roman"/>
              </w:rPr>
            </w:pPr>
          </w:p>
        </w:tc>
        <w:tc>
          <w:tcPr>
            <w:tcW w:w="1845" w:type="dxa"/>
            <w:gridSpan w:val="2"/>
            <w:tcBorders>
              <w:top w:val="single" w:sz="4" w:space="0" w:color="000000"/>
              <w:left w:val="nil"/>
              <w:bottom w:val="nil"/>
            </w:tcBorders>
          </w:tcPr>
          <w:p w14:paraId="57C9EF04" w14:textId="0CA72BF1" w:rsidR="00220512" w:rsidRPr="00363F93" w:rsidRDefault="00220512" w:rsidP="00220512">
            <w:pPr>
              <w:widowControl w:val="0"/>
              <w:rPr>
                <w:rFonts w:ascii="Times New Roman" w:hAnsi="Times New Roman" w:cs="Times New Roman"/>
              </w:rPr>
            </w:pPr>
          </w:p>
        </w:tc>
      </w:tr>
      <w:tr w:rsidR="00363F93" w:rsidRPr="00363F93" w14:paraId="5013E623" w14:textId="77777777" w:rsidTr="005A0326">
        <w:trPr>
          <w:trHeight w:val="20"/>
        </w:trPr>
        <w:tc>
          <w:tcPr>
            <w:tcW w:w="1540" w:type="dxa"/>
            <w:tcBorders>
              <w:top w:val="nil"/>
              <w:bottom w:val="nil"/>
              <w:right w:val="nil"/>
            </w:tcBorders>
            <w:shd w:val="clear" w:color="auto" w:fill="auto"/>
            <w:tcMar>
              <w:top w:w="100" w:type="dxa"/>
              <w:left w:w="100" w:type="dxa"/>
              <w:bottom w:w="100" w:type="dxa"/>
              <w:right w:w="100" w:type="dxa"/>
            </w:tcMar>
          </w:tcPr>
          <w:p w14:paraId="418B22BD" w14:textId="06B4DD98" w:rsidR="00220512" w:rsidRPr="00363F93" w:rsidRDefault="00220512" w:rsidP="00220512">
            <w:pPr>
              <w:widowControl w:val="0"/>
              <w:rPr>
                <w:rFonts w:ascii="Times New Roman" w:hAnsi="Times New Roman" w:cs="Times New Roman"/>
              </w:rPr>
            </w:pPr>
            <w:r w:rsidRPr="00363F93">
              <w:rPr>
                <w:rFonts w:ascii="Times New Roman" w:hAnsi="Times New Roman" w:cs="Times New Roman"/>
              </w:rPr>
              <w:t>MDD</w:t>
            </w:r>
          </w:p>
        </w:tc>
        <w:tc>
          <w:tcPr>
            <w:tcW w:w="1845" w:type="dxa"/>
            <w:tcBorders>
              <w:top w:val="nil"/>
              <w:left w:val="nil"/>
              <w:bottom w:val="nil"/>
              <w:right w:val="nil"/>
            </w:tcBorders>
            <w:shd w:val="clear" w:color="auto" w:fill="auto"/>
            <w:tcMar>
              <w:top w:w="100" w:type="dxa"/>
              <w:left w:w="100" w:type="dxa"/>
              <w:bottom w:w="100" w:type="dxa"/>
              <w:right w:w="100" w:type="dxa"/>
            </w:tcMar>
          </w:tcPr>
          <w:p w14:paraId="11C07FC2" w14:textId="129DA376" w:rsidR="00220512" w:rsidRPr="00363F93" w:rsidRDefault="00220512" w:rsidP="00220512">
            <w:pPr>
              <w:widowControl w:val="0"/>
              <w:rPr>
                <w:rFonts w:ascii="Times New Roman" w:hAnsi="Times New Roman" w:cs="Times New Roman"/>
                <w:b/>
                <w:bCs/>
              </w:rPr>
            </w:pPr>
            <w:r w:rsidRPr="00363F93">
              <w:rPr>
                <w:rFonts w:ascii="Times New Roman" w:hAnsi="Times New Roman" w:cs="Times New Roman"/>
                <w:b/>
                <w:bCs/>
              </w:rPr>
              <w:t xml:space="preserve">.24* </w:t>
            </w:r>
            <w:r w:rsidR="00B75C81" w:rsidRPr="00363F93">
              <w:rPr>
                <w:rFonts w:ascii="Times New Roman" w:hAnsi="Times New Roman" w:cs="Times New Roman"/>
              </w:rPr>
              <w:t>[.11, .3</w:t>
            </w:r>
            <w:r w:rsidR="00F157C4" w:rsidRPr="00363F93">
              <w:rPr>
                <w:rFonts w:ascii="Times New Roman" w:hAnsi="Times New Roman" w:cs="Times New Roman"/>
              </w:rPr>
              <w:t>8</w:t>
            </w:r>
            <w:r w:rsidR="00B75C81" w:rsidRPr="00363F93">
              <w:rPr>
                <w:rFonts w:ascii="Times New Roman" w:hAnsi="Times New Roman" w:cs="Times New Roman"/>
              </w:rPr>
              <w:t xml:space="preserve">] </w:t>
            </w:r>
            <w:r w:rsidRPr="00363F93">
              <w:rPr>
                <w:rFonts w:ascii="Times New Roman" w:hAnsi="Times New Roman" w:cs="Times New Roman"/>
              </w:rPr>
              <w:t>/ .00</w:t>
            </w:r>
            <w:r w:rsidR="00ED45D6" w:rsidRPr="00363F93">
              <w:rPr>
                <w:rFonts w:ascii="Times New Roman" w:hAnsi="Times New Roman" w:cs="Times New Roman"/>
              </w:rPr>
              <w:t xml:space="preserve"> [-.12, .1</w:t>
            </w:r>
            <w:r w:rsidR="007337E5" w:rsidRPr="00363F93">
              <w:rPr>
                <w:rFonts w:ascii="Times New Roman" w:hAnsi="Times New Roman" w:cs="Times New Roman"/>
              </w:rPr>
              <w:t>3</w:t>
            </w:r>
            <w:r w:rsidR="00ED45D6" w:rsidRPr="00363F93">
              <w:rPr>
                <w:rFonts w:ascii="Times New Roman" w:hAnsi="Times New Roman" w:cs="Times New Roman"/>
              </w:rPr>
              <w:t>]</w:t>
            </w:r>
          </w:p>
        </w:tc>
        <w:tc>
          <w:tcPr>
            <w:tcW w:w="1845" w:type="dxa"/>
            <w:gridSpan w:val="2"/>
            <w:tcBorders>
              <w:top w:val="nil"/>
              <w:left w:val="nil"/>
              <w:bottom w:val="nil"/>
              <w:right w:val="nil"/>
            </w:tcBorders>
            <w:shd w:val="clear" w:color="auto" w:fill="auto"/>
            <w:tcMar>
              <w:top w:w="100" w:type="dxa"/>
              <w:left w:w="100" w:type="dxa"/>
              <w:bottom w:w="100" w:type="dxa"/>
              <w:right w:w="100" w:type="dxa"/>
            </w:tcMar>
          </w:tcPr>
          <w:p w14:paraId="20F1F9D0" w14:textId="7DC8F3EE" w:rsidR="00220512" w:rsidRPr="00363F93" w:rsidRDefault="00220512" w:rsidP="00220512">
            <w:pPr>
              <w:widowControl w:val="0"/>
              <w:rPr>
                <w:rFonts w:ascii="Times New Roman" w:hAnsi="Times New Roman" w:cs="Times New Roman"/>
              </w:rPr>
            </w:pPr>
            <w:r w:rsidRPr="00363F93">
              <w:rPr>
                <w:rFonts w:ascii="Times New Roman" w:hAnsi="Times New Roman" w:cs="Times New Roman"/>
                <w:b/>
                <w:bCs/>
              </w:rPr>
              <w:t>.56*</w:t>
            </w:r>
            <w:r w:rsidRPr="00363F93">
              <w:rPr>
                <w:rFonts w:ascii="Times New Roman" w:hAnsi="Times New Roman" w:cs="Times New Roman"/>
              </w:rPr>
              <w:t xml:space="preserve"> </w:t>
            </w:r>
            <w:r w:rsidR="00107D88" w:rsidRPr="00363F93">
              <w:rPr>
                <w:rFonts w:ascii="Times New Roman" w:hAnsi="Times New Roman" w:cs="Times New Roman"/>
              </w:rPr>
              <w:t>[.4</w:t>
            </w:r>
            <w:r w:rsidR="00F157C4" w:rsidRPr="00363F93">
              <w:rPr>
                <w:rFonts w:ascii="Times New Roman" w:hAnsi="Times New Roman" w:cs="Times New Roman"/>
              </w:rPr>
              <w:t>8</w:t>
            </w:r>
            <w:r w:rsidR="00107D88" w:rsidRPr="00363F93">
              <w:rPr>
                <w:rFonts w:ascii="Times New Roman" w:hAnsi="Times New Roman" w:cs="Times New Roman"/>
              </w:rPr>
              <w:t>, .</w:t>
            </w:r>
            <w:r w:rsidR="00F157C4" w:rsidRPr="00363F93">
              <w:rPr>
                <w:rFonts w:ascii="Times New Roman" w:hAnsi="Times New Roman" w:cs="Times New Roman"/>
              </w:rPr>
              <w:t>63</w:t>
            </w:r>
            <w:r w:rsidR="00107D88" w:rsidRPr="00363F93">
              <w:rPr>
                <w:rFonts w:ascii="Times New Roman" w:hAnsi="Times New Roman" w:cs="Times New Roman"/>
              </w:rPr>
              <w:t xml:space="preserve">] </w:t>
            </w:r>
            <w:r w:rsidRPr="00363F93">
              <w:rPr>
                <w:rFonts w:ascii="Times New Roman" w:hAnsi="Times New Roman" w:cs="Times New Roman"/>
              </w:rPr>
              <w:t xml:space="preserve">/ </w:t>
            </w:r>
            <w:r w:rsidRPr="00363F93">
              <w:rPr>
                <w:rFonts w:ascii="Times New Roman" w:hAnsi="Times New Roman" w:cs="Times New Roman"/>
                <w:b/>
                <w:bCs/>
              </w:rPr>
              <w:t>.42*</w:t>
            </w:r>
            <w:r w:rsidR="00655AF0" w:rsidRPr="00363F93">
              <w:rPr>
                <w:rFonts w:ascii="Times New Roman" w:hAnsi="Times New Roman" w:cs="Times New Roman"/>
              </w:rPr>
              <w:t xml:space="preserve"> [.3</w:t>
            </w:r>
            <w:r w:rsidR="00482076" w:rsidRPr="00363F93">
              <w:rPr>
                <w:rFonts w:ascii="Times New Roman" w:hAnsi="Times New Roman" w:cs="Times New Roman"/>
              </w:rPr>
              <w:t>6</w:t>
            </w:r>
            <w:r w:rsidR="00655AF0" w:rsidRPr="00363F93">
              <w:rPr>
                <w:rFonts w:ascii="Times New Roman" w:hAnsi="Times New Roman" w:cs="Times New Roman"/>
              </w:rPr>
              <w:t>, .4</w:t>
            </w:r>
            <w:r w:rsidR="00482076" w:rsidRPr="00363F93">
              <w:rPr>
                <w:rFonts w:ascii="Times New Roman" w:hAnsi="Times New Roman" w:cs="Times New Roman"/>
              </w:rPr>
              <w:t>8</w:t>
            </w:r>
            <w:r w:rsidR="00655AF0" w:rsidRPr="00363F93">
              <w:rPr>
                <w:rFonts w:ascii="Times New Roman" w:hAnsi="Times New Roman" w:cs="Times New Roman"/>
              </w:rPr>
              <w:t>]</w:t>
            </w:r>
          </w:p>
        </w:tc>
        <w:tc>
          <w:tcPr>
            <w:tcW w:w="1845" w:type="dxa"/>
            <w:gridSpan w:val="2"/>
            <w:tcBorders>
              <w:top w:val="nil"/>
              <w:left w:val="nil"/>
              <w:bottom w:val="nil"/>
              <w:right w:val="nil"/>
            </w:tcBorders>
            <w:shd w:val="clear" w:color="auto" w:fill="auto"/>
            <w:tcMar>
              <w:top w:w="100" w:type="dxa"/>
              <w:left w:w="100" w:type="dxa"/>
              <w:bottom w:w="100" w:type="dxa"/>
              <w:right w:w="100" w:type="dxa"/>
            </w:tcMar>
          </w:tcPr>
          <w:p w14:paraId="7E096D36" w14:textId="47D971DF" w:rsidR="00220512" w:rsidRPr="00363F93" w:rsidRDefault="00220512" w:rsidP="00220512">
            <w:pPr>
              <w:widowControl w:val="0"/>
              <w:rPr>
                <w:rFonts w:ascii="Times New Roman" w:hAnsi="Times New Roman" w:cs="Times New Roman"/>
              </w:rPr>
            </w:pPr>
          </w:p>
        </w:tc>
        <w:tc>
          <w:tcPr>
            <w:tcW w:w="1845" w:type="dxa"/>
            <w:gridSpan w:val="2"/>
            <w:tcBorders>
              <w:top w:val="nil"/>
              <w:left w:val="nil"/>
              <w:bottom w:val="nil"/>
            </w:tcBorders>
          </w:tcPr>
          <w:p w14:paraId="4AAFA9DA" w14:textId="30CB0046" w:rsidR="00220512" w:rsidRPr="00363F93" w:rsidRDefault="00220512" w:rsidP="00220512">
            <w:pPr>
              <w:widowControl w:val="0"/>
              <w:rPr>
                <w:rFonts w:ascii="Times New Roman" w:hAnsi="Times New Roman" w:cs="Times New Roman"/>
              </w:rPr>
            </w:pPr>
          </w:p>
        </w:tc>
      </w:tr>
      <w:tr w:rsidR="00363F93" w:rsidRPr="00363F93" w14:paraId="6E622B17" w14:textId="77777777" w:rsidTr="005A0326">
        <w:trPr>
          <w:trHeight w:val="20"/>
        </w:trPr>
        <w:tc>
          <w:tcPr>
            <w:tcW w:w="1540" w:type="dxa"/>
            <w:tcBorders>
              <w:top w:val="nil"/>
              <w:bottom w:val="nil"/>
              <w:right w:val="nil"/>
            </w:tcBorders>
            <w:shd w:val="clear" w:color="auto" w:fill="auto"/>
            <w:tcMar>
              <w:top w:w="100" w:type="dxa"/>
              <w:left w:w="100" w:type="dxa"/>
              <w:bottom w:w="100" w:type="dxa"/>
              <w:right w:w="100" w:type="dxa"/>
            </w:tcMar>
          </w:tcPr>
          <w:p w14:paraId="2670B3AB" w14:textId="63A5C8DD" w:rsidR="00220512" w:rsidRPr="00363F93" w:rsidRDefault="00220512" w:rsidP="00220512">
            <w:pPr>
              <w:widowControl w:val="0"/>
              <w:rPr>
                <w:rFonts w:ascii="Times New Roman" w:hAnsi="Times New Roman" w:cs="Times New Roman"/>
              </w:rPr>
            </w:pPr>
            <w:r w:rsidRPr="00363F93">
              <w:rPr>
                <w:rFonts w:ascii="Times New Roman" w:hAnsi="Times New Roman" w:cs="Times New Roman"/>
              </w:rPr>
              <w:t>GAD</w:t>
            </w:r>
          </w:p>
        </w:tc>
        <w:tc>
          <w:tcPr>
            <w:tcW w:w="1845" w:type="dxa"/>
            <w:tcBorders>
              <w:top w:val="nil"/>
              <w:left w:val="nil"/>
              <w:bottom w:val="nil"/>
              <w:right w:val="nil"/>
            </w:tcBorders>
            <w:shd w:val="clear" w:color="auto" w:fill="auto"/>
            <w:tcMar>
              <w:top w:w="100" w:type="dxa"/>
              <w:left w:w="100" w:type="dxa"/>
              <w:bottom w:w="100" w:type="dxa"/>
              <w:right w:w="100" w:type="dxa"/>
            </w:tcMar>
          </w:tcPr>
          <w:p w14:paraId="37A34243" w14:textId="77777777" w:rsidR="00301FDC" w:rsidRPr="00363F93" w:rsidRDefault="00220512" w:rsidP="00220512">
            <w:pPr>
              <w:widowControl w:val="0"/>
              <w:rPr>
                <w:rFonts w:ascii="Times New Roman" w:hAnsi="Times New Roman" w:cs="Times New Roman"/>
              </w:rPr>
            </w:pPr>
            <w:r w:rsidRPr="00363F93">
              <w:rPr>
                <w:rFonts w:ascii="Times New Roman" w:hAnsi="Times New Roman" w:cs="Times New Roman"/>
              </w:rPr>
              <w:t xml:space="preserve">.09 </w:t>
            </w:r>
            <w:r w:rsidR="00B75C81" w:rsidRPr="00363F93">
              <w:rPr>
                <w:rFonts w:ascii="Times New Roman" w:hAnsi="Times New Roman" w:cs="Times New Roman"/>
              </w:rPr>
              <w:t>[-.0</w:t>
            </w:r>
            <w:r w:rsidR="00F157C4" w:rsidRPr="00363F93">
              <w:rPr>
                <w:rFonts w:ascii="Times New Roman" w:hAnsi="Times New Roman" w:cs="Times New Roman"/>
              </w:rPr>
              <w:t>5</w:t>
            </w:r>
            <w:r w:rsidR="00B75C81" w:rsidRPr="00363F93">
              <w:rPr>
                <w:rFonts w:ascii="Times New Roman" w:hAnsi="Times New Roman" w:cs="Times New Roman"/>
              </w:rPr>
              <w:t>, .2</w:t>
            </w:r>
            <w:r w:rsidR="00F157C4" w:rsidRPr="00363F93">
              <w:rPr>
                <w:rFonts w:ascii="Times New Roman" w:hAnsi="Times New Roman" w:cs="Times New Roman"/>
              </w:rPr>
              <w:t>3</w:t>
            </w:r>
            <w:r w:rsidR="00B75C81" w:rsidRPr="00363F93">
              <w:rPr>
                <w:rFonts w:ascii="Times New Roman" w:hAnsi="Times New Roman" w:cs="Times New Roman"/>
              </w:rPr>
              <w:t xml:space="preserve">] </w:t>
            </w:r>
            <w:r w:rsidRPr="00363F93">
              <w:rPr>
                <w:rFonts w:ascii="Times New Roman" w:hAnsi="Times New Roman" w:cs="Times New Roman"/>
              </w:rPr>
              <w:t xml:space="preserve">/ </w:t>
            </w:r>
          </w:p>
          <w:p w14:paraId="4CA970A0" w14:textId="3CFEEC4C" w:rsidR="00220512" w:rsidRPr="00363F93" w:rsidRDefault="00220512" w:rsidP="00220512">
            <w:pPr>
              <w:widowControl w:val="0"/>
              <w:rPr>
                <w:rFonts w:ascii="Times New Roman" w:hAnsi="Times New Roman" w:cs="Times New Roman"/>
              </w:rPr>
            </w:pPr>
            <w:r w:rsidRPr="00363F93">
              <w:rPr>
                <w:rFonts w:ascii="Times New Roman" w:hAnsi="Times New Roman" w:cs="Times New Roman"/>
              </w:rPr>
              <w:t>-.04</w:t>
            </w:r>
            <w:r w:rsidR="00ED45D6" w:rsidRPr="00363F93">
              <w:rPr>
                <w:rFonts w:ascii="Times New Roman" w:hAnsi="Times New Roman" w:cs="Times New Roman"/>
              </w:rPr>
              <w:t xml:space="preserve"> [-.1</w:t>
            </w:r>
            <w:r w:rsidR="00E954CA" w:rsidRPr="00363F93">
              <w:rPr>
                <w:rFonts w:ascii="Times New Roman" w:hAnsi="Times New Roman" w:cs="Times New Roman"/>
              </w:rPr>
              <w:t>8</w:t>
            </w:r>
            <w:r w:rsidR="00ED45D6" w:rsidRPr="00363F93">
              <w:rPr>
                <w:rFonts w:ascii="Times New Roman" w:hAnsi="Times New Roman" w:cs="Times New Roman"/>
              </w:rPr>
              <w:t>, .1</w:t>
            </w:r>
            <w:r w:rsidR="00E954CA" w:rsidRPr="00363F93">
              <w:rPr>
                <w:rFonts w:ascii="Times New Roman" w:hAnsi="Times New Roman" w:cs="Times New Roman"/>
              </w:rPr>
              <w:t>1</w:t>
            </w:r>
            <w:r w:rsidR="00ED45D6" w:rsidRPr="00363F93">
              <w:rPr>
                <w:rFonts w:ascii="Times New Roman" w:hAnsi="Times New Roman" w:cs="Times New Roman"/>
              </w:rPr>
              <w:t>]</w:t>
            </w:r>
          </w:p>
        </w:tc>
        <w:tc>
          <w:tcPr>
            <w:tcW w:w="1845" w:type="dxa"/>
            <w:gridSpan w:val="2"/>
            <w:tcBorders>
              <w:top w:val="nil"/>
              <w:left w:val="nil"/>
              <w:bottom w:val="nil"/>
              <w:right w:val="nil"/>
            </w:tcBorders>
            <w:shd w:val="clear" w:color="auto" w:fill="auto"/>
            <w:tcMar>
              <w:top w:w="100" w:type="dxa"/>
              <w:left w:w="100" w:type="dxa"/>
              <w:bottom w:w="100" w:type="dxa"/>
              <w:right w:w="100" w:type="dxa"/>
            </w:tcMar>
          </w:tcPr>
          <w:p w14:paraId="1B528B3C" w14:textId="142842DD" w:rsidR="00220512" w:rsidRPr="00363F93" w:rsidRDefault="00220512" w:rsidP="00220512">
            <w:pPr>
              <w:widowControl w:val="0"/>
              <w:rPr>
                <w:rFonts w:ascii="Times New Roman" w:hAnsi="Times New Roman" w:cs="Times New Roman"/>
              </w:rPr>
            </w:pPr>
            <w:r w:rsidRPr="00363F93">
              <w:rPr>
                <w:rFonts w:ascii="Times New Roman" w:hAnsi="Times New Roman" w:cs="Times New Roman"/>
                <w:b/>
                <w:bCs/>
              </w:rPr>
              <w:t>.11*</w:t>
            </w:r>
            <w:r w:rsidRPr="00363F93">
              <w:rPr>
                <w:rFonts w:ascii="Times New Roman" w:hAnsi="Times New Roman" w:cs="Times New Roman"/>
              </w:rPr>
              <w:t xml:space="preserve"> </w:t>
            </w:r>
            <w:r w:rsidR="00107D88" w:rsidRPr="00363F93">
              <w:rPr>
                <w:rFonts w:ascii="Times New Roman" w:hAnsi="Times New Roman" w:cs="Times New Roman"/>
              </w:rPr>
              <w:t>[.01, .</w:t>
            </w:r>
            <w:r w:rsidR="008B4EDA" w:rsidRPr="00363F93">
              <w:rPr>
                <w:rFonts w:ascii="Times New Roman" w:hAnsi="Times New Roman" w:cs="Times New Roman"/>
              </w:rPr>
              <w:t>20</w:t>
            </w:r>
            <w:r w:rsidR="00107D88" w:rsidRPr="00363F93">
              <w:rPr>
                <w:rFonts w:ascii="Times New Roman" w:hAnsi="Times New Roman" w:cs="Times New Roman"/>
              </w:rPr>
              <w:t xml:space="preserve">] </w:t>
            </w:r>
            <w:r w:rsidRPr="00363F93">
              <w:rPr>
                <w:rFonts w:ascii="Times New Roman" w:hAnsi="Times New Roman" w:cs="Times New Roman"/>
              </w:rPr>
              <w:t>/ .02</w:t>
            </w:r>
            <w:r w:rsidR="00655AF0" w:rsidRPr="00363F93">
              <w:rPr>
                <w:rFonts w:ascii="Times New Roman" w:hAnsi="Times New Roman" w:cs="Times New Roman"/>
              </w:rPr>
              <w:t xml:space="preserve"> [-.</w:t>
            </w:r>
            <w:r w:rsidR="00524301" w:rsidRPr="00363F93">
              <w:rPr>
                <w:rFonts w:ascii="Times New Roman" w:hAnsi="Times New Roman" w:cs="Times New Roman"/>
              </w:rPr>
              <w:t>10</w:t>
            </w:r>
            <w:r w:rsidR="00655AF0" w:rsidRPr="00363F93">
              <w:rPr>
                <w:rFonts w:ascii="Times New Roman" w:hAnsi="Times New Roman" w:cs="Times New Roman"/>
              </w:rPr>
              <w:t>, .1</w:t>
            </w:r>
            <w:r w:rsidR="00524301" w:rsidRPr="00363F93">
              <w:rPr>
                <w:rFonts w:ascii="Times New Roman" w:hAnsi="Times New Roman" w:cs="Times New Roman"/>
              </w:rPr>
              <w:t>3</w:t>
            </w:r>
            <w:r w:rsidR="00655AF0" w:rsidRPr="00363F93">
              <w:rPr>
                <w:rFonts w:ascii="Times New Roman" w:hAnsi="Times New Roman" w:cs="Times New Roman"/>
              </w:rPr>
              <w:t>]</w:t>
            </w:r>
          </w:p>
        </w:tc>
        <w:tc>
          <w:tcPr>
            <w:tcW w:w="1845" w:type="dxa"/>
            <w:gridSpan w:val="2"/>
            <w:tcBorders>
              <w:top w:val="nil"/>
              <w:left w:val="nil"/>
              <w:bottom w:val="nil"/>
              <w:right w:val="nil"/>
            </w:tcBorders>
            <w:shd w:val="clear" w:color="auto" w:fill="auto"/>
            <w:tcMar>
              <w:top w:w="100" w:type="dxa"/>
              <w:left w:w="100" w:type="dxa"/>
              <w:bottom w:w="100" w:type="dxa"/>
              <w:right w:w="100" w:type="dxa"/>
            </w:tcMar>
          </w:tcPr>
          <w:p w14:paraId="48B43FDC" w14:textId="2A2EBD17" w:rsidR="00220512" w:rsidRPr="00363F93" w:rsidRDefault="00220512" w:rsidP="00220512">
            <w:pPr>
              <w:widowControl w:val="0"/>
              <w:rPr>
                <w:rFonts w:ascii="Times New Roman" w:hAnsi="Times New Roman" w:cs="Times New Roman"/>
              </w:rPr>
            </w:pPr>
            <w:r w:rsidRPr="00363F93">
              <w:rPr>
                <w:rFonts w:ascii="Times New Roman" w:hAnsi="Times New Roman" w:cs="Times New Roman"/>
                <w:b/>
                <w:bCs/>
              </w:rPr>
              <w:t>.54*</w:t>
            </w:r>
            <w:r w:rsidRPr="00363F93">
              <w:rPr>
                <w:rFonts w:ascii="Times New Roman" w:hAnsi="Times New Roman" w:cs="Times New Roman"/>
              </w:rPr>
              <w:t xml:space="preserve"> </w:t>
            </w:r>
            <w:r w:rsidR="00107D88" w:rsidRPr="00363F93">
              <w:rPr>
                <w:rFonts w:ascii="Times New Roman" w:hAnsi="Times New Roman" w:cs="Times New Roman"/>
              </w:rPr>
              <w:t>[.</w:t>
            </w:r>
            <w:r w:rsidR="00AA78F5" w:rsidRPr="00363F93">
              <w:rPr>
                <w:rFonts w:ascii="Times New Roman" w:hAnsi="Times New Roman" w:cs="Times New Roman"/>
              </w:rPr>
              <w:t>46, .63</w:t>
            </w:r>
            <w:r w:rsidR="00107D88" w:rsidRPr="00363F93">
              <w:rPr>
                <w:rFonts w:ascii="Times New Roman" w:hAnsi="Times New Roman" w:cs="Times New Roman"/>
              </w:rPr>
              <w:t xml:space="preserve">] </w:t>
            </w:r>
            <w:r w:rsidRPr="00363F93">
              <w:rPr>
                <w:rFonts w:ascii="Times New Roman" w:hAnsi="Times New Roman" w:cs="Times New Roman"/>
              </w:rPr>
              <w:t>/ .41</w:t>
            </w:r>
            <w:r w:rsidR="00D1181B" w:rsidRPr="00363F93">
              <w:rPr>
                <w:rFonts w:ascii="Times New Roman" w:hAnsi="Times New Roman" w:cs="Times New Roman"/>
              </w:rPr>
              <w:t xml:space="preserve"> [.</w:t>
            </w:r>
            <w:r w:rsidR="00273FF1" w:rsidRPr="00363F93">
              <w:rPr>
                <w:rFonts w:ascii="Times New Roman" w:hAnsi="Times New Roman" w:cs="Times New Roman"/>
              </w:rPr>
              <w:t>31</w:t>
            </w:r>
            <w:r w:rsidR="00D1181B" w:rsidRPr="00363F93">
              <w:rPr>
                <w:rFonts w:ascii="Times New Roman" w:hAnsi="Times New Roman" w:cs="Times New Roman"/>
              </w:rPr>
              <w:t>, .</w:t>
            </w:r>
            <w:r w:rsidR="00273FF1" w:rsidRPr="00363F93">
              <w:rPr>
                <w:rFonts w:ascii="Times New Roman" w:hAnsi="Times New Roman" w:cs="Times New Roman"/>
              </w:rPr>
              <w:t>51</w:t>
            </w:r>
            <w:r w:rsidR="00D1181B" w:rsidRPr="00363F93">
              <w:rPr>
                <w:rFonts w:ascii="Times New Roman" w:hAnsi="Times New Roman" w:cs="Times New Roman"/>
              </w:rPr>
              <w:t>]</w:t>
            </w:r>
          </w:p>
        </w:tc>
        <w:tc>
          <w:tcPr>
            <w:tcW w:w="1845" w:type="dxa"/>
            <w:gridSpan w:val="2"/>
            <w:tcBorders>
              <w:top w:val="nil"/>
              <w:left w:val="nil"/>
              <w:bottom w:val="nil"/>
            </w:tcBorders>
          </w:tcPr>
          <w:p w14:paraId="4602A434" w14:textId="1FFFB840" w:rsidR="00220512" w:rsidRPr="00363F93" w:rsidRDefault="00220512" w:rsidP="00220512">
            <w:pPr>
              <w:widowControl w:val="0"/>
              <w:rPr>
                <w:rFonts w:ascii="Times New Roman" w:hAnsi="Times New Roman" w:cs="Times New Roman"/>
              </w:rPr>
            </w:pPr>
          </w:p>
        </w:tc>
      </w:tr>
      <w:tr w:rsidR="00363F93" w:rsidRPr="00363F93" w14:paraId="3DE8E666" w14:textId="77777777" w:rsidTr="005A0326">
        <w:trPr>
          <w:trHeight w:val="20"/>
        </w:trPr>
        <w:tc>
          <w:tcPr>
            <w:tcW w:w="1540" w:type="dxa"/>
            <w:tcBorders>
              <w:top w:val="nil"/>
              <w:right w:val="nil"/>
            </w:tcBorders>
            <w:shd w:val="clear" w:color="auto" w:fill="auto"/>
            <w:tcMar>
              <w:top w:w="100" w:type="dxa"/>
              <w:left w:w="100" w:type="dxa"/>
              <w:bottom w:w="100" w:type="dxa"/>
              <w:right w:w="100" w:type="dxa"/>
            </w:tcMar>
          </w:tcPr>
          <w:p w14:paraId="471C0725" w14:textId="6A17AC69" w:rsidR="00220512" w:rsidRPr="00363F93" w:rsidRDefault="00220512" w:rsidP="00220512">
            <w:pPr>
              <w:widowControl w:val="0"/>
              <w:rPr>
                <w:rFonts w:ascii="Times New Roman" w:hAnsi="Times New Roman" w:cs="Times New Roman"/>
              </w:rPr>
            </w:pPr>
            <w:r w:rsidRPr="00363F93">
              <w:rPr>
                <w:rFonts w:ascii="Times New Roman" w:hAnsi="Times New Roman" w:cs="Times New Roman"/>
              </w:rPr>
              <w:t>Substance Use</w:t>
            </w:r>
          </w:p>
        </w:tc>
        <w:tc>
          <w:tcPr>
            <w:tcW w:w="1845" w:type="dxa"/>
            <w:tcBorders>
              <w:top w:val="nil"/>
              <w:left w:val="nil"/>
              <w:right w:val="nil"/>
            </w:tcBorders>
            <w:shd w:val="clear" w:color="auto" w:fill="auto"/>
            <w:tcMar>
              <w:top w:w="100" w:type="dxa"/>
              <w:left w:w="100" w:type="dxa"/>
              <w:bottom w:w="100" w:type="dxa"/>
              <w:right w:w="100" w:type="dxa"/>
            </w:tcMar>
          </w:tcPr>
          <w:p w14:paraId="194ADE9A" w14:textId="0B5DBF0A" w:rsidR="00220512" w:rsidRPr="00363F93" w:rsidRDefault="00220512" w:rsidP="00220512">
            <w:pPr>
              <w:widowControl w:val="0"/>
              <w:rPr>
                <w:rFonts w:ascii="Times New Roman" w:hAnsi="Times New Roman" w:cs="Times New Roman"/>
              </w:rPr>
            </w:pPr>
            <w:r w:rsidRPr="00363F93">
              <w:rPr>
                <w:rFonts w:ascii="Times New Roman" w:hAnsi="Times New Roman" w:cs="Times New Roman"/>
                <w:b/>
                <w:bCs/>
              </w:rPr>
              <w:t>.20*</w:t>
            </w:r>
            <w:r w:rsidRPr="00363F93">
              <w:rPr>
                <w:rFonts w:ascii="Times New Roman" w:hAnsi="Times New Roman" w:cs="Times New Roman"/>
              </w:rPr>
              <w:t xml:space="preserve"> </w:t>
            </w:r>
            <w:r w:rsidR="00E04ACD" w:rsidRPr="00363F93">
              <w:rPr>
                <w:rFonts w:ascii="Times New Roman" w:hAnsi="Times New Roman" w:cs="Times New Roman"/>
              </w:rPr>
              <w:t>[.0</w:t>
            </w:r>
            <w:r w:rsidR="00BF7724" w:rsidRPr="00363F93">
              <w:rPr>
                <w:rFonts w:ascii="Times New Roman" w:hAnsi="Times New Roman" w:cs="Times New Roman"/>
              </w:rPr>
              <w:t>8</w:t>
            </w:r>
            <w:r w:rsidR="00E04ACD" w:rsidRPr="00363F93">
              <w:rPr>
                <w:rFonts w:ascii="Times New Roman" w:hAnsi="Times New Roman" w:cs="Times New Roman"/>
              </w:rPr>
              <w:t>, .</w:t>
            </w:r>
            <w:r w:rsidR="00BF7724" w:rsidRPr="00363F93">
              <w:rPr>
                <w:rFonts w:ascii="Times New Roman" w:hAnsi="Times New Roman" w:cs="Times New Roman"/>
              </w:rPr>
              <w:t>32</w:t>
            </w:r>
            <w:r w:rsidR="00E04ACD" w:rsidRPr="00363F93">
              <w:rPr>
                <w:rFonts w:ascii="Times New Roman" w:hAnsi="Times New Roman" w:cs="Times New Roman"/>
              </w:rPr>
              <w:t xml:space="preserve">] </w:t>
            </w:r>
            <w:r w:rsidRPr="00363F93">
              <w:rPr>
                <w:rFonts w:ascii="Times New Roman" w:hAnsi="Times New Roman" w:cs="Times New Roman"/>
              </w:rPr>
              <w:t>/ .09</w:t>
            </w:r>
            <w:r w:rsidR="00356F79" w:rsidRPr="00363F93">
              <w:rPr>
                <w:rFonts w:ascii="Times New Roman" w:hAnsi="Times New Roman" w:cs="Times New Roman"/>
              </w:rPr>
              <w:t xml:space="preserve"> [-.03, .</w:t>
            </w:r>
            <w:r w:rsidR="00273FF1" w:rsidRPr="00363F93">
              <w:rPr>
                <w:rFonts w:ascii="Times New Roman" w:hAnsi="Times New Roman" w:cs="Times New Roman"/>
              </w:rPr>
              <w:t>21</w:t>
            </w:r>
            <w:r w:rsidR="00356F79" w:rsidRPr="00363F93">
              <w:rPr>
                <w:rFonts w:ascii="Times New Roman" w:hAnsi="Times New Roman" w:cs="Times New Roman"/>
              </w:rPr>
              <w:t>]</w:t>
            </w:r>
          </w:p>
        </w:tc>
        <w:tc>
          <w:tcPr>
            <w:tcW w:w="1845" w:type="dxa"/>
            <w:gridSpan w:val="2"/>
            <w:tcBorders>
              <w:top w:val="nil"/>
              <w:left w:val="nil"/>
              <w:right w:val="nil"/>
            </w:tcBorders>
            <w:shd w:val="clear" w:color="auto" w:fill="auto"/>
            <w:tcMar>
              <w:top w:w="100" w:type="dxa"/>
              <w:left w:w="100" w:type="dxa"/>
              <w:bottom w:w="100" w:type="dxa"/>
              <w:right w:w="100" w:type="dxa"/>
            </w:tcMar>
          </w:tcPr>
          <w:p w14:paraId="342063D6" w14:textId="6401BB2F" w:rsidR="007E6F8A" w:rsidRPr="00363F93" w:rsidRDefault="00220512" w:rsidP="00220512">
            <w:pPr>
              <w:widowControl w:val="0"/>
              <w:rPr>
                <w:rFonts w:ascii="Times New Roman" w:hAnsi="Times New Roman" w:cs="Times New Roman"/>
              </w:rPr>
            </w:pPr>
            <w:r w:rsidRPr="00363F93">
              <w:rPr>
                <w:rFonts w:ascii="Times New Roman" w:hAnsi="Times New Roman" w:cs="Times New Roman"/>
              </w:rPr>
              <w:t xml:space="preserve">.12 </w:t>
            </w:r>
            <w:r w:rsidR="007E6F8A" w:rsidRPr="00363F93">
              <w:rPr>
                <w:rFonts w:ascii="Times New Roman" w:hAnsi="Times New Roman" w:cs="Times New Roman"/>
              </w:rPr>
              <w:t>[-.0</w:t>
            </w:r>
            <w:r w:rsidR="00AE01D7" w:rsidRPr="00363F93">
              <w:rPr>
                <w:rFonts w:ascii="Times New Roman" w:hAnsi="Times New Roman" w:cs="Times New Roman"/>
              </w:rPr>
              <w:t>4</w:t>
            </w:r>
            <w:r w:rsidR="007E6F8A" w:rsidRPr="00363F93">
              <w:rPr>
                <w:rFonts w:ascii="Times New Roman" w:hAnsi="Times New Roman" w:cs="Times New Roman"/>
              </w:rPr>
              <w:t>, .2</w:t>
            </w:r>
            <w:r w:rsidR="00AE01D7" w:rsidRPr="00363F93">
              <w:rPr>
                <w:rFonts w:ascii="Times New Roman" w:hAnsi="Times New Roman" w:cs="Times New Roman"/>
              </w:rPr>
              <w:t>8</w:t>
            </w:r>
            <w:r w:rsidR="007E6F8A" w:rsidRPr="00363F93">
              <w:rPr>
                <w:rFonts w:ascii="Times New Roman" w:hAnsi="Times New Roman" w:cs="Times New Roman"/>
              </w:rPr>
              <w:t xml:space="preserve">] </w:t>
            </w:r>
            <w:r w:rsidRPr="00363F93">
              <w:rPr>
                <w:rFonts w:ascii="Times New Roman" w:hAnsi="Times New Roman" w:cs="Times New Roman"/>
              </w:rPr>
              <w:t xml:space="preserve">/ </w:t>
            </w:r>
          </w:p>
          <w:p w14:paraId="684A6A59" w14:textId="1901AA5C" w:rsidR="00220512" w:rsidRPr="00363F93" w:rsidRDefault="00220512" w:rsidP="00220512">
            <w:pPr>
              <w:widowControl w:val="0"/>
              <w:rPr>
                <w:rFonts w:ascii="Times New Roman" w:hAnsi="Times New Roman" w:cs="Times New Roman"/>
              </w:rPr>
            </w:pPr>
            <w:r w:rsidRPr="00363F93">
              <w:rPr>
                <w:rFonts w:ascii="Times New Roman" w:hAnsi="Times New Roman" w:cs="Times New Roman"/>
              </w:rPr>
              <w:t>-.08</w:t>
            </w:r>
            <w:r w:rsidR="00356F79" w:rsidRPr="00363F93">
              <w:rPr>
                <w:rFonts w:ascii="Times New Roman" w:hAnsi="Times New Roman" w:cs="Times New Roman"/>
              </w:rPr>
              <w:t xml:space="preserve"> [-.</w:t>
            </w:r>
            <w:r w:rsidR="00273FF1" w:rsidRPr="00363F93">
              <w:rPr>
                <w:rFonts w:ascii="Times New Roman" w:hAnsi="Times New Roman" w:cs="Times New Roman"/>
              </w:rPr>
              <w:t>30</w:t>
            </w:r>
            <w:r w:rsidR="00356F79" w:rsidRPr="00363F93">
              <w:rPr>
                <w:rFonts w:ascii="Times New Roman" w:hAnsi="Times New Roman" w:cs="Times New Roman"/>
              </w:rPr>
              <w:t>, .</w:t>
            </w:r>
            <w:r w:rsidR="00273FF1" w:rsidRPr="00363F93">
              <w:rPr>
                <w:rFonts w:ascii="Times New Roman" w:hAnsi="Times New Roman" w:cs="Times New Roman"/>
              </w:rPr>
              <w:t>14</w:t>
            </w:r>
            <w:r w:rsidR="00356F79" w:rsidRPr="00363F93">
              <w:rPr>
                <w:rFonts w:ascii="Times New Roman" w:hAnsi="Times New Roman" w:cs="Times New Roman"/>
              </w:rPr>
              <w:t>]</w:t>
            </w:r>
          </w:p>
        </w:tc>
        <w:tc>
          <w:tcPr>
            <w:tcW w:w="1845" w:type="dxa"/>
            <w:gridSpan w:val="2"/>
            <w:tcBorders>
              <w:top w:val="nil"/>
              <w:left w:val="nil"/>
              <w:right w:val="nil"/>
            </w:tcBorders>
            <w:shd w:val="clear" w:color="auto" w:fill="auto"/>
            <w:tcMar>
              <w:top w:w="100" w:type="dxa"/>
              <w:left w:w="100" w:type="dxa"/>
              <w:bottom w:w="100" w:type="dxa"/>
              <w:right w:w="100" w:type="dxa"/>
            </w:tcMar>
          </w:tcPr>
          <w:p w14:paraId="09DEBF36" w14:textId="71A8BCD4" w:rsidR="00220512" w:rsidRPr="00363F93" w:rsidRDefault="00220512" w:rsidP="00220512">
            <w:pPr>
              <w:widowControl w:val="0"/>
              <w:rPr>
                <w:rFonts w:ascii="Times New Roman" w:hAnsi="Times New Roman" w:cs="Times New Roman"/>
              </w:rPr>
            </w:pPr>
            <w:r w:rsidRPr="00363F93">
              <w:rPr>
                <w:rFonts w:ascii="Times New Roman" w:hAnsi="Times New Roman" w:cs="Times New Roman"/>
              </w:rPr>
              <w:t xml:space="preserve">-.06 </w:t>
            </w:r>
            <w:r w:rsidR="007E6F8A" w:rsidRPr="00363F93">
              <w:rPr>
                <w:rFonts w:ascii="Times New Roman" w:hAnsi="Times New Roman" w:cs="Times New Roman"/>
              </w:rPr>
              <w:t>[-.2</w:t>
            </w:r>
            <w:r w:rsidR="009D4612" w:rsidRPr="00363F93">
              <w:rPr>
                <w:rFonts w:ascii="Times New Roman" w:hAnsi="Times New Roman" w:cs="Times New Roman"/>
              </w:rPr>
              <w:t>3</w:t>
            </w:r>
            <w:r w:rsidR="007E6F8A" w:rsidRPr="00363F93">
              <w:rPr>
                <w:rFonts w:ascii="Times New Roman" w:hAnsi="Times New Roman" w:cs="Times New Roman"/>
              </w:rPr>
              <w:t>, .1</w:t>
            </w:r>
            <w:r w:rsidR="009D4612" w:rsidRPr="00363F93">
              <w:rPr>
                <w:rFonts w:ascii="Times New Roman" w:hAnsi="Times New Roman" w:cs="Times New Roman"/>
              </w:rPr>
              <w:t>2</w:t>
            </w:r>
            <w:r w:rsidR="007E6F8A" w:rsidRPr="00363F93">
              <w:rPr>
                <w:rFonts w:ascii="Times New Roman" w:hAnsi="Times New Roman" w:cs="Times New Roman"/>
              </w:rPr>
              <w:t xml:space="preserve">] </w:t>
            </w:r>
            <w:r w:rsidRPr="00363F93">
              <w:rPr>
                <w:rFonts w:ascii="Times New Roman" w:hAnsi="Times New Roman" w:cs="Times New Roman"/>
              </w:rPr>
              <w:t>/ .00</w:t>
            </w:r>
            <w:r w:rsidR="00F95AFD" w:rsidRPr="00363F93">
              <w:rPr>
                <w:rFonts w:ascii="Times New Roman" w:hAnsi="Times New Roman" w:cs="Times New Roman"/>
              </w:rPr>
              <w:t xml:space="preserve"> [-.2</w:t>
            </w:r>
            <w:r w:rsidR="00273FF1" w:rsidRPr="00363F93">
              <w:rPr>
                <w:rFonts w:ascii="Times New Roman" w:hAnsi="Times New Roman" w:cs="Times New Roman"/>
              </w:rPr>
              <w:t>8</w:t>
            </w:r>
            <w:r w:rsidR="00F95AFD" w:rsidRPr="00363F93">
              <w:rPr>
                <w:rFonts w:ascii="Times New Roman" w:hAnsi="Times New Roman" w:cs="Times New Roman"/>
              </w:rPr>
              <w:t>, .2</w:t>
            </w:r>
            <w:r w:rsidR="00273FF1" w:rsidRPr="00363F93">
              <w:rPr>
                <w:rFonts w:ascii="Times New Roman" w:hAnsi="Times New Roman" w:cs="Times New Roman"/>
              </w:rPr>
              <w:t>8</w:t>
            </w:r>
            <w:r w:rsidR="00F95AFD" w:rsidRPr="00363F93">
              <w:rPr>
                <w:rFonts w:ascii="Times New Roman" w:hAnsi="Times New Roman" w:cs="Times New Roman"/>
              </w:rPr>
              <w:t>]</w:t>
            </w:r>
          </w:p>
        </w:tc>
        <w:tc>
          <w:tcPr>
            <w:tcW w:w="1845" w:type="dxa"/>
            <w:gridSpan w:val="2"/>
            <w:tcBorders>
              <w:top w:val="nil"/>
              <w:left w:val="nil"/>
            </w:tcBorders>
          </w:tcPr>
          <w:p w14:paraId="42BA0966" w14:textId="77777777" w:rsidR="00301FDC" w:rsidRPr="00363F93" w:rsidRDefault="00220512" w:rsidP="00220512">
            <w:pPr>
              <w:widowControl w:val="0"/>
              <w:rPr>
                <w:rFonts w:ascii="Times New Roman" w:hAnsi="Times New Roman" w:cs="Times New Roman"/>
              </w:rPr>
            </w:pPr>
            <w:r w:rsidRPr="00363F93">
              <w:rPr>
                <w:rFonts w:ascii="Times New Roman" w:hAnsi="Times New Roman" w:cs="Times New Roman"/>
              </w:rPr>
              <w:t xml:space="preserve">.26 </w:t>
            </w:r>
            <w:r w:rsidR="007E6F8A" w:rsidRPr="00363F93">
              <w:rPr>
                <w:rFonts w:ascii="Times New Roman" w:hAnsi="Times New Roman" w:cs="Times New Roman"/>
              </w:rPr>
              <w:t>[</w:t>
            </w:r>
            <w:r w:rsidR="00361A96" w:rsidRPr="00363F93">
              <w:rPr>
                <w:rFonts w:ascii="Times New Roman" w:hAnsi="Times New Roman" w:cs="Times New Roman"/>
              </w:rPr>
              <w:t>.12</w:t>
            </w:r>
            <w:r w:rsidR="007E6F8A" w:rsidRPr="00363F93">
              <w:rPr>
                <w:rFonts w:ascii="Times New Roman" w:hAnsi="Times New Roman" w:cs="Times New Roman"/>
              </w:rPr>
              <w:t xml:space="preserve">, </w:t>
            </w:r>
            <w:r w:rsidR="00361A96" w:rsidRPr="00363F93">
              <w:rPr>
                <w:rFonts w:ascii="Times New Roman" w:hAnsi="Times New Roman" w:cs="Times New Roman"/>
              </w:rPr>
              <w:t>.40</w:t>
            </w:r>
            <w:r w:rsidR="009C4BFA" w:rsidRPr="00363F93">
              <w:rPr>
                <w:rFonts w:ascii="Times New Roman" w:hAnsi="Times New Roman" w:cs="Times New Roman"/>
              </w:rPr>
              <w:t xml:space="preserve">] </w:t>
            </w:r>
            <w:r w:rsidRPr="00363F93">
              <w:rPr>
                <w:rFonts w:ascii="Times New Roman" w:hAnsi="Times New Roman" w:cs="Times New Roman"/>
              </w:rPr>
              <w:t xml:space="preserve">/ </w:t>
            </w:r>
          </w:p>
          <w:p w14:paraId="415A3D27" w14:textId="249351E8" w:rsidR="00220512" w:rsidRPr="00363F93" w:rsidRDefault="00220512" w:rsidP="00220512">
            <w:pPr>
              <w:widowControl w:val="0"/>
              <w:rPr>
                <w:rFonts w:ascii="Times New Roman" w:hAnsi="Times New Roman" w:cs="Times New Roman"/>
              </w:rPr>
            </w:pPr>
            <w:r w:rsidRPr="00363F93">
              <w:rPr>
                <w:rFonts w:ascii="Times New Roman" w:hAnsi="Times New Roman" w:cs="Times New Roman"/>
              </w:rPr>
              <w:t>.38</w:t>
            </w:r>
            <w:r w:rsidR="00F95AFD" w:rsidRPr="00363F93">
              <w:rPr>
                <w:rFonts w:ascii="Times New Roman" w:hAnsi="Times New Roman" w:cs="Times New Roman"/>
              </w:rPr>
              <w:t xml:space="preserve"> [</w:t>
            </w:r>
            <w:r w:rsidR="00DD3BF7" w:rsidRPr="00363F93">
              <w:rPr>
                <w:rFonts w:ascii="Times New Roman" w:hAnsi="Times New Roman" w:cs="Times New Roman"/>
              </w:rPr>
              <w:t>.25</w:t>
            </w:r>
            <w:r w:rsidR="00F95AFD" w:rsidRPr="00363F93">
              <w:rPr>
                <w:rFonts w:ascii="Times New Roman" w:hAnsi="Times New Roman" w:cs="Times New Roman"/>
              </w:rPr>
              <w:t xml:space="preserve">, </w:t>
            </w:r>
            <w:r w:rsidR="00DD3BF7" w:rsidRPr="00363F93">
              <w:rPr>
                <w:rFonts w:ascii="Times New Roman" w:hAnsi="Times New Roman" w:cs="Times New Roman"/>
              </w:rPr>
              <w:t>.52</w:t>
            </w:r>
            <w:r w:rsidR="00F95AFD" w:rsidRPr="00363F93">
              <w:rPr>
                <w:rFonts w:ascii="Times New Roman" w:hAnsi="Times New Roman" w:cs="Times New Roman"/>
              </w:rPr>
              <w:t>]</w:t>
            </w:r>
          </w:p>
        </w:tc>
      </w:tr>
      <w:tr w:rsidR="00363F93" w:rsidRPr="00363F93" w14:paraId="2D1090DE" w14:textId="4FA5B862" w:rsidTr="005A0326">
        <w:trPr>
          <w:trHeight w:val="21"/>
        </w:trPr>
        <w:tc>
          <w:tcPr>
            <w:tcW w:w="4460" w:type="dxa"/>
            <w:gridSpan w:val="3"/>
            <w:shd w:val="clear" w:color="auto" w:fill="auto"/>
            <w:tcMar>
              <w:top w:w="100" w:type="dxa"/>
              <w:left w:w="100" w:type="dxa"/>
              <w:bottom w:w="100" w:type="dxa"/>
              <w:right w:w="100" w:type="dxa"/>
            </w:tcMar>
          </w:tcPr>
          <w:p w14:paraId="25865250" w14:textId="77777777" w:rsidR="00220512" w:rsidRPr="00363F93" w:rsidRDefault="00220512" w:rsidP="00220512">
            <w:pPr>
              <w:widowControl w:val="0"/>
              <w:rPr>
                <w:rFonts w:ascii="Times New Roman" w:hAnsi="Times New Roman" w:cs="Times New Roman"/>
              </w:rPr>
            </w:pPr>
            <w:r w:rsidRPr="00363F93">
              <w:rPr>
                <w:rFonts w:ascii="Times New Roman" w:hAnsi="Times New Roman" w:cs="Times New Roman"/>
              </w:rPr>
              <w:lastRenderedPageBreak/>
              <w:t>Adults (Women / Men)</w:t>
            </w:r>
          </w:p>
        </w:tc>
        <w:tc>
          <w:tcPr>
            <w:tcW w:w="4460" w:type="dxa"/>
            <w:gridSpan w:val="5"/>
          </w:tcPr>
          <w:p w14:paraId="239F663D" w14:textId="77777777" w:rsidR="00220512" w:rsidRPr="00363F93" w:rsidRDefault="00220512" w:rsidP="00220512">
            <w:pPr>
              <w:widowControl w:val="0"/>
              <w:rPr>
                <w:rFonts w:ascii="Times New Roman" w:hAnsi="Times New Roman" w:cs="Times New Roman"/>
              </w:rPr>
            </w:pPr>
          </w:p>
        </w:tc>
      </w:tr>
      <w:tr w:rsidR="00363F93" w:rsidRPr="00363F93" w14:paraId="61251DF4" w14:textId="3521F572" w:rsidTr="005A0326">
        <w:trPr>
          <w:trHeight w:val="21"/>
        </w:trPr>
        <w:tc>
          <w:tcPr>
            <w:tcW w:w="1540" w:type="dxa"/>
            <w:tcBorders>
              <w:bottom w:val="single" w:sz="4" w:space="0" w:color="000000"/>
            </w:tcBorders>
            <w:shd w:val="clear" w:color="auto" w:fill="auto"/>
            <w:tcMar>
              <w:top w:w="100" w:type="dxa"/>
              <w:left w:w="100" w:type="dxa"/>
              <w:bottom w:w="100" w:type="dxa"/>
              <w:right w:w="100" w:type="dxa"/>
            </w:tcMar>
          </w:tcPr>
          <w:p w14:paraId="5F29E8A4" w14:textId="7957EB7D" w:rsidR="00452A6D" w:rsidRPr="00363F93" w:rsidRDefault="00452A6D" w:rsidP="00452A6D">
            <w:pPr>
              <w:widowControl w:val="0"/>
              <w:rPr>
                <w:rFonts w:ascii="Times New Roman" w:hAnsi="Times New Roman" w:cs="Times New Roman"/>
              </w:rPr>
            </w:pPr>
          </w:p>
        </w:tc>
        <w:tc>
          <w:tcPr>
            <w:tcW w:w="1845" w:type="dxa"/>
            <w:tcBorders>
              <w:bottom w:val="single" w:sz="4" w:space="0" w:color="000000"/>
            </w:tcBorders>
            <w:shd w:val="clear" w:color="auto" w:fill="auto"/>
            <w:tcMar>
              <w:top w:w="100" w:type="dxa"/>
              <w:left w:w="100" w:type="dxa"/>
              <w:bottom w:w="100" w:type="dxa"/>
              <w:right w:w="100" w:type="dxa"/>
            </w:tcMar>
            <w:vAlign w:val="bottom"/>
          </w:tcPr>
          <w:p w14:paraId="65CECCCB" w14:textId="2FC5A144" w:rsidR="00452A6D" w:rsidRPr="00363F93" w:rsidRDefault="00452A6D" w:rsidP="00452A6D">
            <w:pPr>
              <w:widowControl w:val="0"/>
              <w:rPr>
                <w:rFonts w:ascii="Times New Roman" w:hAnsi="Times New Roman" w:cs="Times New Roman"/>
              </w:rPr>
            </w:pPr>
            <w:r w:rsidRPr="00363F93">
              <w:rPr>
                <w:rFonts w:ascii="Times New Roman" w:hAnsi="Times New Roman" w:cs="Times New Roman"/>
              </w:rPr>
              <w:t xml:space="preserve">A1 to </w:t>
            </w:r>
          </w:p>
        </w:tc>
        <w:tc>
          <w:tcPr>
            <w:tcW w:w="1845" w:type="dxa"/>
            <w:gridSpan w:val="2"/>
            <w:tcBorders>
              <w:bottom w:val="single" w:sz="4" w:space="0" w:color="000000"/>
            </w:tcBorders>
            <w:shd w:val="clear" w:color="auto" w:fill="auto"/>
            <w:tcMar>
              <w:top w:w="100" w:type="dxa"/>
              <w:left w:w="100" w:type="dxa"/>
              <w:bottom w:w="100" w:type="dxa"/>
              <w:right w:w="100" w:type="dxa"/>
            </w:tcMar>
            <w:vAlign w:val="bottom"/>
          </w:tcPr>
          <w:p w14:paraId="49937331" w14:textId="67DC4777" w:rsidR="00452A6D" w:rsidRPr="00363F93" w:rsidRDefault="00452A6D" w:rsidP="00452A6D">
            <w:pPr>
              <w:widowControl w:val="0"/>
              <w:rPr>
                <w:rFonts w:ascii="Times New Roman" w:hAnsi="Times New Roman" w:cs="Times New Roman"/>
              </w:rPr>
            </w:pPr>
            <w:r w:rsidRPr="00363F93">
              <w:rPr>
                <w:rFonts w:ascii="Times New Roman" w:hAnsi="Times New Roman" w:cs="Times New Roman"/>
              </w:rPr>
              <w:t xml:space="preserve">A2 to </w:t>
            </w:r>
          </w:p>
        </w:tc>
        <w:tc>
          <w:tcPr>
            <w:tcW w:w="1845" w:type="dxa"/>
            <w:gridSpan w:val="2"/>
            <w:tcBorders>
              <w:bottom w:val="single" w:sz="4" w:space="0" w:color="000000"/>
            </w:tcBorders>
            <w:shd w:val="clear" w:color="auto" w:fill="auto"/>
            <w:tcMar>
              <w:top w:w="100" w:type="dxa"/>
              <w:left w:w="100" w:type="dxa"/>
              <w:bottom w:w="100" w:type="dxa"/>
              <w:right w:w="100" w:type="dxa"/>
            </w:tcMar>
            <w:vAlign w:val="bottom"/>
          </w:tcPr>
          <w:p w14:paraId="38B70AC6" w14:textId="2DE8F886" w:rsidR="00452A6D" w:rsidRPr="00363F93" w:rsidRDefault="00452A6D" w:rsidP="00452A6D">
            <w:pPr>
              <w:widowControl w:val="0"/>
              <w:rPr>
                <w:rFonts w:ascii="Times New Roman" w:hAnsi="Times New Roman" w:cs="Times New Roman"/>
              </w:rPr>
            </w:pPr>
            <w:r w:rsidRPr="00363F93">
              <w:rPr>
                <w:rFonts w:ascii="Times New Roman" w:hAnsi="Times New Roman" w:cs="Times New Roman"/>
              </w:rPr>
              <w:t xml:space="preserve">A3 to </w:t>
            </w:r>
          </w:p>
        </w:tc>
        <w:tc>
          <w:tcPr>
            <w:tcW w:w="1845" w:type="dxa"/>
            <w:gridSpan w:val="2"/>
            <w:tcBorders>
              <w:bottom w:val="single" w:sz="4" w:space="0" w:color="000000"/>
            </w:tcBorders>
            <w:vAlign w:val="bottom"/>
          </w:tcPr>
          <w:p w14:paraId="72D1F499" w14:textId="6AFB1EAB" w:rsidR="00452A6D" w:rsidRPr="00363F93" w:rsidRDefault="00452A6D" w:rsidP="00452A6D">
            <w:pPr>
              <w:widowControl w:val="0"/>
              <w:rPr>
                <w:rFonts w:ascii="Times New Roman" w:hAnsi="Times New Roman" w:cs="Times New Roman"/>
              </w:rPr>
            </w:pPr>
            <w:r w:rsidRPr="00363F93">
              <w:rPr>
                <w:rFonts w:ascii="Times New Roman" w:hAnsi="Times New Roman" w:cs="Times New Roman"/>
              </w:rPr>
              <w:t>A4 to</w:t>
            </w:r>
          </w:p>
        </w:tc>
      </w:tr>
      <w:tr w:rsidR="00363F93" w:rsidRPr="00363F93" w14:paraId="168835A5" w14:textId="7BA177C8" w:rsidTr="005A0326">
        <w:trPr>
          <w:trHeight w:val="318"/>
        </w:trPr>
        <w:tc>
          <w:tcPr>
            <w:tcW w:w="1540" w:type="dxa"/>
            <w:tcBorders>
              <w:bottom w:val="nil"/>
            </w:tcBorders>
            <w:shd w:val="clear" w:color="auto" w:fill="auto"/>
            <w:tcMar>
              <w:top w:w="100" w:type="dxa"/>
              <w:left w:w="100" w:type="dxa"/>
              <w:bottom w:w="100" w:type="dxa"/>
              <w:right w:w="100" w:type="dxa"/>
            </w:tcMar>
          </w:tcPr>
          <w:p w14:paraId="67FAF32E" w14:textId="75D6AE5F" w:rsidR="00452A6D" w:rsidRPr="00363F93" w:rsidRDefault="007C341C" w:rsidP="00452A6D">
            <w:pPr>
              <w:widowControl w:val="0"/>
              <w:pBdr>
                <w:between w:val="single" w:sz="4" w:space="1" w:color="000000"/>
              </w:pBdr>
              <w:rPr>
                <w:rFonts w:ascii="Times New Roman" w:hAnsi="Times New Roman" w:cs="Times New Roman"/>
              </w:rPr>
            </w:pPr>
            <w:r w:rsidRPr="00363F93">
              <w:rPr>
                <w:rFonts w:ascii="Times New Roman" w:hAnsi="Times New Roman" w:cs="Times New Roman"/>
              </w:rPr>
              <w:t>ASPD</w:t>
            </w:r>
          </w:p>
        </w:tc>
        <w:tc>
          <w:tcPr>
            <w:tcW w:w="1845" w:type="dxa"/>
            <w:tcBorders>
              <w:bottom w:val="nil"/>
            </w:tcBorders>
            <w:shd w:val="clear" w:color="auto" w:fill="auto"/>
            <w:tcMar>
              <w:top w:w="100" w:type="dxa"/>
              <w:left w:w="100" w:type="dxa"/>
              <w:bottom w:w="100" w:type="dxa"/>
              <w:right w:w="100" w:type="dxa"/>
            </w:tcMar>
          </w:tcPr>
          <w:p w14:paraId="215007E0" w14:textId="1073B98B" w:rsidR="00452A6D" w:rsidRPr="00363F93" w:rsidRDefault="00FD2028" w:rsidP="00452A6D">
            <w:pPr>
              <w:widowControl w:val="0"/>
              <w:rPr>
                <w:rFonts w:ascii="Times New Roman" w:hAnsi="Times New Roman" w:cs="Times New Roman"/>
              </w:rPr>
            </w:pPr>
            <w:r w:rsidRPr="00363F93">
              <w:rPr>
                <w:rFonts w:ascii="Times New Roman" w:hAnsi="Times New Roman" w:cs="Times New Roman"/>
                <w:b/>
                <w:bCs/>
              </w:rPr>
              <w:t>.6</w:t>
            </w:r>
            <w:r w:rsidR="00411A4D" w:rsidRPr="00363F93">
              <w:rPr>
                <w:rFonts w:ascii="Times New Roman" w:hAnsi="Times New Roman" w:cs="Times New Roman"/>
                <w:b/>
                <w:bCs/>
              </w:rPr>
              <w:t>9</w:t>
            </w:r>
            <w:r w:rsidRPr="00363F93">
              <w:rPr>
                <w:rFonts w:ascii="Times New Roman" w:hAnsi="Times New Roman" w:cs="Times New Roman"/>
                <w:b/>
                <w:bCs/>
              </w:rPr>
              <w:t>*</w:t>
            </w:r>
            <w:r w:rsidR="00452A6D" w:rsidRPr="00363F93">
              <w:rPr>
                <w:rFonts w:ascii="Times New Roman" w:hAnsi="Times New Roman" w:cs="Times New Roman"/>
              </w:rPr>
              <w:t xml:space="preserve"> [.</w:t>
            </w:r>
            <w:r w:rsidR="00DB0134" w:rsidRPr="00363F93">
              <w:rPr>
                <w:rFonts w:ascii="Times New Roman" w:hAnsi="Times New Roman" w:cs="Times New Roman"/>
              </w:rPr>
              <w:t>4</w:t>
            </w:r>
            <w:r w:rsidR="00E52C74" w:rsidRPr="00363F93">
              <w:rPr>
                <w:rFonts w:ascii="Times New Roman" w:hAnsi="Times New Roman" w:cs="Times New Roman"/>
              </w:rPr>
              <w:t>9</w:t>
            </w:r>
            <w:r w:rsidR="00452A6D" w:rsidRPr="00363F93">
              <w:rPr>
                <w:rFonts w:ascii="Times New Roman" w:hAnsi="Times New Roman" w:cs="Times New Roman"/>
              </w:rPr>
              <w:t>, .8</w:t>
            </w:r>
            <w:r w:rsidR="00DB0134" w:rsidRPr="00363F93">
              <w:rPr>
                <w:rFonts w:ascii="Times New Roman" w:hAnsi="Times New Roman" w:cs="Times New Roman"/>
              </w:rPr>
              <w:t>9</w:t>
            </w:r>
            <w:r w:rsidR="00452A6D" w:rsidRPr="00363F93">
              <w:rPr>
                <w:rFonts w:ascii="Times New Roman" w:hAnsi="Times New Roman" w:cs="Times New Roman"/>
              </w:rPr>
              <w:t xml:space="preserve">] / </w:t>
            </w:r>
            <w:r w:rsidR="00452A6D" w:rsidRPr="00363F93">
              <w:rPr>
                <w:rFonts w:ascii="Times New Roman" w:hAnsi="Times New Roman" w:cs="Times New Roman"/>
                <w:b/>
                <w:bCs/>
              </w:rPr>
              <w:t>.</w:t>
            </w:r>
            <w:r w:rsidR="00411A4D" w:rsidRPr="00363F93">
              <w:rPr>
                <w:rFonts w:ascii="Times New Roman" w:hAnsi="Times New Roman" w:cs="Times New Roman"/>
                <w:b/>
                <w:bCs/>
              </w:rPr>
              <w:t>69</w:t>
            </w:r>
            <w:r w:rsidR="00452A6D" w:rsidRPr="00363F93">
              <w:rPr>
                <w:rFonts w:ascii="Times New Roman" w:hAnsi="Times New Roman" w:cs="Times New Roman"/>
                <w:b/>
                <w:bCs/>
              </w:rPr>
              <w:t>*</w:t>
            </w:r>
            <w:r w:rsidR="00452A6D" w:rsidRPr="00363F93">
              <w:rPr>
                <w:rFonts w:ascii="Times New Roman" w:hAnsi="Times New Roman" w:cs="Times New Roman"/>
              </w:rPr>
              <w:t xml:space="preserve"> [.60, .</w:t>
            </w:r>
            <w:r w:rsidR="00237653" w:rsidRPr="00363F93">
              <w:rPr>
                <w:rFonts w:ascii="Times New Roman" w:hAnsi="Times New Roman" w:cs="Times New Roman"/>
              </w:rPr>
              <w:t>79</w:t>
            </w:r>
            <w:r w:rsidR="00452A6D" w:rsidRPr="00363F93">
              <w:rPr>
                <w:rFonts w:ascii="Times New Roman" w:hAnsi="Times New Roman" w:cs="Times New Roman"/>
              </w:rPr>
              <w:t>]</w:t>
            </w:r>
          </w:p>
        </w:tc>
        <w:tc>
          <w:tcPr>
            <w:tcW w:w="1845" w:type="dxa"/>
            <w:gridSpan w:val="2"/>
            <w:tcBorders>
              <w:bottom w:val="nil"/>
            </w:tcBorders>
            <w:shd w:val="clear" w:color="auto" w:fill="auto"/>
            <w:tcMar>
              <w:top w:w="100" w:type="dxa"/>
              <w:left w:w="100" w:type="dxa"/>
              <w:bottom w:w="100" w:type="dxa"/>
              <w:right w:w="100" w:type="dxa"/>
            </w:tcMar>
          </w:tcPr>
          <w:p w14:paraId="164ADFE3" w14:textId="1E24A70D" w:rsidR="00452A6D" w:rsidRPr="00363F93" w:rsidRDefault="00452A6D" w:rsidP="00452A6D">
            <w:pPr>
              <w:widowControl w:val="0"/>
              <w:rPr>
                <w:rFonts w:ascii="Times New Roman" w:hAnsi="Times New Roman" w:cs="Times New Roman"/>
              </w:rPr>
            </w:pPr>
          </w:p>
        </w:tc>
        <w:tc>
          <w:tcPr>
            <w:tcW w:w="1845" w:type="dxa"/>
            <w:gridSpan w:val="2"/>
            <w:tcBorders>
              <w:bottom w:val="nil"/>
            </w:tcBorders>
            <w:shd w:val="clear" w:color="auto" w:fill="auto"/>
            <w:tcMar>
              <w:top w:w="100" w:type="dxa"/>
              <w:left w:w="100" w:type="dxa"/>
              <w:bottom w:w="100" w:type="dxa"/>
              <w:right w:w="100" w:type="dxa"/>
            </w:tcMar>
          </w:tcPr>
          <w:p w14:paraId="517BD431" w14:textId="7F297203" w:rsidR="00452A6D" w:rsidRPr="00363F93" w:rsidRDefault="00452A6D" w:rsidP="00452A6D">
            <w:pPr>
              <w:widowControl w:val="0"/>
              <w:rPr>
                <w:rFonts w:ascii="Times New Roman" w:hAnsi="Times New Roman" w:cs="Times New Roman"/>
              </w:rPr>
            </w:pPr>
          </w:p>
        </w:tc>
        <w:tc>
          <w:tcPr>
            <w:tcW w:w="1845" w:type="dxa"/>
            <w:gridSpan w:val="2"/>
            <w:tcBorders>
              <w:bottom w:val="nil"/>
            </w:tcBorders>
          </w:tcPr>
          <w:p w14:paraId="7C7D2A90" w14:textId="77777777" w:rsidR="00452A6D" w:rsidRPr="00363F93" w:rsidRDefault="00452A6D" w:rsidP="00452A6D">
            <w:pPr>
              <w:widowControl w:val="0"/>
              <w:rPr>
                <w:rFonts w:ascii="Times New Roman" w:hAnsi="Times New Roman" w:cs="Times New Roman"/>
              </w:rPr>
            </w:pPr>
          </w:p>
        </w:tc>
      </w:tr>
      <w:tr w:rsidR="00363F93" w:rsidRPr="00363F93" w14:paraId="5DC48621" w14:textId="68D6E0B4" w:rsidTr="005A0326">
        <w:trPr>
          <w:trHeight w:val="20"/>
        </w:trPr>
        <w:tc>
          <w:tcPr>
            <w:tcW w:w="1540" w:type="dxa"/>
            <w:tcBorders>
              <w:top w:val="nil"/>
              <w:bottom w:val="nil"/>
            </w:tcBorders>
            <w:shd w:val="clear" w:color="auto" w:fill="auto"/>
            <w:tcMar>
              <w:top w:w="100" w:type="dxa"/>
              <w:left w:w="100" w:type="dxa"/>
              <w:bottom w:w="100" w:type="dxa"/>
              <w:right w:w="100" w:type="dxa"/>
            </w:tcMar>
          </w:tcPr>
          <w:p w14:paraId="027EA641" w14:textId="6EBE2106" w:rsidR="00452A6D" w:rsidRPr="00363F93" w:rsidRDefault="00452A6D" w:rsidP="00452A6D">
            <w:pPr>
              <w:widowControl w:val="0"/>
              <w:rPr>
                <w:rFonts w:ascii="Times New Roman" w:hAnsi="Times New Roman" w:cs="Times New Roman"/>
              </w:rPr>
            </w:pPr>
            <w:r w:rsidRPr="00363F93">
              <w:rPr>
                <w:rFonts w:ascii="Times New Roman" w:hAnsi="Times New Roman" w:cs="Times New Roman"/>
              </w:rPr>
              <w:t>MDD</w:t>
            </w:r>
          </w:p>
        </w:tc>
        <w:tc>
          <w:tcPr>
            <w:tcW w:w="1845" w:type="dxa"/>
            <w:tcBorders>
              <w:top w:val="nil"/>
              <w:bottom w:val="nil"/>
            </w:tcBorders>
            <w:shd w:val="clear" w:color="auto" w:fill="auto"/>
            <w:tcMar>
              <w:top w:w="100" w:type="dxa"/>
              <w:left w:w="100" w:type="dxa"/>
              <w:bottom w:w="100" w:type="dxa"/>
              <w:right w:w="100" w:type="dxa"/>
            </w:tcMar>
          </w:tcPr>
          <w:p w14:paraId="4FBCBEA4" w14:textId="003B608D" w:rsidR="00452A6D" w:rsidRPr="00363F93" w:rsidRDefault="00452A6D" w:rsidP="00452A6D">
            <w:pPr>
              <w:widowControl w:val="0"/>
              <w:rPr>
                <w:rFonts w:ascii="Times New Roman" w:hAnsi="Times New Roman" w:cs="Times New Roman"/>
              </w:rPr>
            </w:pPr>
            <w:r w:rsidRPr="00363F93">
              <w:rPr>
                <w:rFonts w:ascii="Times New Roman" w:hAnsi="Times New Roman" w:cs="Times New Roman"/>
              </w:rPr>
              <w:t>.</w:t>
            </w:r>
            <w:r w:rsidR="00411A4D" w:rsidRPr="00363F93">
              <w:rPr>
                <w:rFonts w:ascii="Times New Roman" w:hAnsi="Times New Roman" w:cs="Times New Roman"/>
              </w:rPr>
              <w:t>24</w:t>
            </w:r>
            <w:r w:rsidRPr="00363F93">
              <w:rPr>
                <w:rFonts w:ascii="Times New Roman" w:hAnsi="Times New Roman" w:cs="Times New Roman"/>
              </w:rPr>
              <w:t xml:space="preserve"> [</w:t>
            </w:r>
            <w:r w:rsidR="00DB0134" w:rsidRPr="00363F93">
              <w:rPr>
                <w:rFonts w:ascii="Times New Roman" w:hAnsi="Times New Roman" w:cs="Times New Roman"/>
              </w:rPr>
              <w:t>-.15</w:t>
            </w:r>
            <w:r w:rsidRPr="00363F93">
              <w:rPr>
                <w:rFonts w:ascii="Times New Roman" w:hAnsi="Times New Roman" w:cs="Times New Roman"/>
              </w:rPr>
              <w:t>, .</w:t>
            </w:r>
            <w:r w:rsidR="00DB0134" w:rsidRPr="00363F93">
              <w:rPr>
                <w:rFonts w:ascii="Times New Roman" w:hAnsi="Times New Roman" w:cs="Times New Roman"/>
              </w:rPr>
              <w:t>64</w:t>
            </w:r>
            <w:r w:rsidRPr="00363F93">
              <w:rPr>
                <w:rFonts w:ascii="Times New Roman" w:hAnsi="Times New Roman" w:cs="Times New Roman"/>
              </w:rPr>
              <w:t xml:space="preserve">] / </w:t>
            </w:r>
            <w:r w:rsidRPr="00363F93">
              <w:rPr>
                <w:rFonts w:ascii="Times New Roman" w:hAnsi="Times New Roman" w:cs="Times New Roman"/>
                <w:b/>
                <w:bCs/>
              </w:rPr>
              <w:t>.</w:t>
            </w:r>
            <w:r w:rsidR="00411A4D" w:rsidRPr="00363F93">
              <w:rPr>
                <w:rFonts w:ascii="Times New Roman" w:hAnsi="Times New Roman" w:cs="Times New Roman"/>
                <w:b/>
                <w:bCs/>
              </w:rPr>
              <w:t>30</w:t>
            </w:r>
            <w:r w:rsidRPr="00363F93">
              <w:rPr>
                <w:rFonts w:ascii="Times New Roman" w:hAnsi="Times New Roman" w:cs="Times New Roman"/>
                <w:b/>
                <w:bCs/>
              </w:rPr>
              <w:t>*</w:t>
            </w:r>
            <w:r w:rsidRPr="00363F93">
              <w:rPr>
                <w:rFonts w:ascii="Times New Roman" w:hAnsi="Times New Roman" w:cs="Times New Roman"/>
              </w:rPr>
              <w:t xml:space="preserve"> [.1</w:t>
            </w:r>
            <w:r w:rsidR="00237653" w:rsidRPr="00363F93">
              <w:rPr>
                <w:rFonts w:ascii="Times New Roman" w:hAnsi="Times New Roman" w:cs="Times New Roman"/>
              </w:rPr>
              <w:t>2</w:t>
            </w:r>
            <w:r w:rsidRPr="00363F93">
              <w:rPr>
                <w:rFonts w:ascii="Times New Roman" w:hAnsi="Times New Roman" w:cs="Times New Roman"/>
              </w:rPr>
              <w:t>, .4</w:t>
            </w:r>
            <w:r w:rsidR="00237653" w:rsidRPr="00363F93">
              <w:rPr>
                <w:rFonts w:ascii="Times New Roman" w:hAnsi="Times New Roman" w:cs="Times New Roman"/>
              </w:rPr>
              <w:t>9</w:t>
            </w:r>
            <w:r w:rsidRPr="00363F93">
              <w:rPr>
                <w:rFonts w:ascii="Times New Roman" w:hAnsi="Times New Roman" w:cs="Times New Roman"/>
              </w:rPr>
              <w:t>]</w:t>
            </w:r>
          </w:p>
        </w:tc>
        <w:tc>
          <w:tcPr>
            <w:tcW w:w="1845" w:type="dxa"/>
            <w:gridSpan w:val="2"/>
            <w:tcBorders>
              <w:top w:val="nil"/>
              <w:bottom w:val="nil"/>
            </w:tcBorders>
            <w:shd w:val="clear" w:color="auto" w:fill="auto"/>
            <w:tcMar>
              <w:top w:w="100" w:type="dxa"/>
              <w:left w:w="100" w:type="dxa"/>
              <w:bottom w:w="100" w:type="dxa"/>
              <w:right w:w="100" w:type="dxa"/>
            </w:tcMar>
          </w:tcPr>
          <w:p w14:paraId="16EA67CF" w14:textId="7413C7C9" w:rsidR="00452A6D" w:rsidRPr="00363F93" w:rsidRDefault="00452A6D" w:rsidP="00452A6D">
            <w:pPr>
              <w:widowControl w:val="0"/>
              <w:rPr>
                <w:rFonts w:ascii="Times New Roman" w:hAnsi="Times New Roman" w:cs="Times New Roman"/>
              </w:rPr>
            </w:pPr>
            <w:r w:rsidRPr="00363F93">
              <w:rPr>
                <w:rFonts w:ascii="Times New Roman" w:hAnsi="Times New Roman" w:cs="Times New Roman"/>
              </w:rPr>
              <w:t>.</w:t>
            </w:r>
            <w:r w:rsidR="00411A4D" w:rsidRPr="00363F93">
              <w:rPr>
                <w:rFonts w:ascii="Times New Roman" w:hAnsi="Times New Roman" w:cs="Times New Roman"/>
              </w:rPr>
              <w:t>32</w:t>
            </w:r>
            <w:r w:rsidRPr="00363F93">
              <w:rPr>
                <w:rFonts w:ascii="Times New Roman" w:hAnsi="Times New Roman" w:cs="Times New Roman"/>
              </w:rPr>
              <w:t xml:space="preserve"> [</w:t>
            </w:r>
            <w:r w:rsidR="00E52C74" w:rsidRPr="00363F93">
              <w:rPr>
                <w:rFonts w:ascii="Times New Roman" w:hAnsi="Times New Roman" w:cs="Times New Roman"/>
              </w:rPr>
              <w:t>-</w:t>
            </w:r>
            <w:r w:rsidRPr="00363F93">
              <w:rPr>
                <w:rFonts w:ascii="Times New Roman" w:hAnsi="Times New Roman" w:cs="Times New Roman"/>
              </w:rPr>
              <w:t>.2</w:t>
            </w:r>
            <w:r w:rsidR="00E52C74" w:rsidRPr="00363F93">
              <w:rPr>
                <w:rFonts w:ascii="Times New Roman" w:hAnsi="Times New Roman" w:cs="Times New Roman"/>
              </w:rPr>
              <w:t>8</w:t>
            </w:r>
            <w:r w:rsidRPr="00363F93">
              <w:rPr>
                <w:rFonts w:ascii="Times New Roman" w:hAnsi="Times New Roman" w:cs="Times New Roman"/>
              </w:rPr>
              <w:t>, .</w:t>
            </w:r>
            <w:r w:rsidR="00E52C74" w:rsidRPr="00363F93">
              <w:rPr>
                <w:rFonts w:ascii="Times New Roman" w:hAnsi="Times New Roman" w:cs="Times New Roman"/>
              </w:rPr>
              <w:t>92</w:t>
            </w:r>
            <w:r w:rsidRPr="00363F93">
              <w:rPr>
                <w:rFonts w:ascii="Times New Roman" w:hAnsi="Times New Roman" w:cs="Times New Roman"/>
              </w:rPr>
              <w:t>] / .</w:t>
            </w:r>
            <w:r w:rsidR="00411A4D" w:rsidRPr="00363F93">
              <w:rPr>
                <w:rFonts w:ascii="Times New Roman" w:hAnsi="Times New Roman" w:cs="Times New Roman"/>
              </w:rPr>
              <w:t>22</w:t>
            </w:r>
            <w:r w:rsidRPr="00363F93">
              <w:rPr>
                <w:rFonts w:ascii="Times New Roman" w:hAnsi="Times New Roman" w:cs="Times New Roman"/>
              </w:rPr>
              <w:t xml:space="preserve"> [-.</w:t>
            </w:r>
            <w:r w:rsidR="00C43B5D" w:rsidRPr="00363F93">
              <w:rPr>
                <w:rFonts w:ascii="Times New Roman" w:hAnsi="Times New Roman" w:cs="Times New Roman"/>
              </w:rPr>
              <w:t>10</w:t>
            </w:r>
            <w:r w:rsidRPr="00363F93">
              <w:rPr>
                <w:rFonts w:ascii="Times New Roman" w:hAnsi="Times New Roman" w:cs="Times New Roman"/>
              </w:rPr>
              <w:t>, .</w:t>
            </w:r>
            <w:r w:rsidR="00C43B5D" w:rsidRPr="00363F93">
              <w:rPr>
                <w:rFonts w:ascii="Times New Roman" w:hAnsi="Times New Roman" w:cs="Times New Roman"/>
              </w:rPr>
              <w:t>95</w:t>
            </w:r>
            <w:r w:rsidRPr="00363F93">
              <w:rPr>
                <w:rFonts w:ascii="Times New Roman" w:hAnsi="Times New Roman" w:cs="Times New Roman"/>
              </w:rPr>
              <w:t>]</w:t>
            </w:r>
          </w:p>
        </w:tc>
        <w:tc>
          <w:tcPr>
            <w:tcW w:w="1845" w:type="dxa"/>
            <w:gridSpan w:val="2"/>
            <w:tcBorders>
              <w:top w:val="nil"/>
              <w:bottom w:val="nil"/>
            </w:tcBorders>
            <w:shd w:val="clear" w:color="auto" w:fill="auto"/>
            <w:tcMar>
              <w:top w:w="100" w:type="dxa"/>
              <w:left w:w="100" w:type="dxa"/>
              <w:bottom w:w="100" w:type="dxa"/>
              <w:right w:w="100" w:type="dxa"/>
            </w:tcMar>
          </w:tcPr>
          <w:p w14:paraId="399D2C98" w14:textId="43A75739" w:rsidR="00452A6D" w:rsidRPr="00363F93" w:rsidRDefault="00452A6D" w:rsidP="00452A6D">
            <w:pPr>
              <w:widowControl w:val="0"/>
              <w:rPr>
                <w:rFonts w:ascii="Times New Roman" w:hAnsi="Times New Roman" w:cs="Times New Roman"/>
              </w:rPr>
            </w:pPr>
          </w:p>
        </w:tc>
        <w:tc>
          <w:tcPr>
            <w:tcW w:w="1845" w:type="dxa"/>
            <w:gridSpan w:val="2"/>
            <w:tcBorders>
              <w:top w:val="nil"/>
              <w:bottom w:val="nil"/>
            </w:tcBorders>
          </w:tcPr>
          <w:p w14:paraId="1677461D" w14:textId="77777777" w:rsidR="00452A6D" w:rsidRPr="00363F93" w:rsidRDefault="00452A6D" w:rsidP="00452A6D">
            <w:pPr>
              <w:widowControl w:val="0"/>
              <w:rPr>
                <w:rFonts w:ascii="Times New Roman" w:hAnsi="Times New Roman" w:cs="Times New Roman"/>
              </w:rPr>
            </w:pPr>
          </w:p>
        </w:tc>
      </w:tr>
      <w:tr w:rsidR="00363F93" w:rsidRPr="00363F93" w14:paraId="14AE6699" w14:textId="78C98F83" w:rsidTr="005A0326">
        <w:trPr>
          <w:trHeight w:val="20"/>
        </w:trPr>
        <w:tc>
          <w:tcPr>
            <w:tcW w:w="1540" w:type="dxa"/>
            <w:tcBorders>
              <w:top w:val="nil"/>
              <w:bottom w:val="nil"/>
            </w:tcBorders>
            <w:shd w:val="clear" w:color="auto" w:fill="auto"/>
            <w:tcMar>
              <w:top w:w="100" w:type="dxa"/>
              <w:left w:w="100" w:type="dxa"/>
              <w:bottom w:w="100" w:type="dxa"/>
              <w:right w:w="100" w:type="dxa"/>
            </w:tcMar>
          </w:tcPr>
          <w:p w14:paraId="575A81B2" w14:textId="3015BE47" w:rsidR="00452A6D" w:rsidRPr="00363F93" w:rsidRDefault="00452A6D" w:rsidP="00452A6D">
            <w:pPr>
              <w:widowControl w:val="0"/>
              <w:rPr>
                <w:rFonts w:ascii="Times New Roman" w:hAnsi="Times New Roman" w:cs="Times New Roman"/>
              </w:rPr>
            </w:pPr>
            <w:r w:rsidRPr="00363F93">
              <w:rPr>
                <w:rFonts w:ascii="Times New Roman" w:hAnsi="Times New Roman" w:cs="Times New Roman"/>
              </w:rPr>
              <w:t>GAD</w:t>
            </w:r>
          </w:p>
        </w:tc>
        <w:tc>
          <w:tcPr>
            <w:tcW w:w="1845" w:type="dxa"/>
            <w:tcBorders>
              <w:top w:val="nil"/>
              <w:bottom w:val="nil"/>
            </w:tcBorders>
            <w:shd w:val="clear" w:color="auto" w:fill="auto"/>
            <w:tcMar>
              <w:top w:w="100" w:type="dxa"/>
              <w:left w:w="100" w:type="dxa"/>
              <w:bottom w:w="100" w:type="dxa"/>
              <w:right w:w="100" w:type="dxa"/>
            </w:tcMar>
          </w:tcPr>
          <w:p w14:paraId="0ED399C3" w14:textId="3594839C" w:rsidR="00FD2028" w:rsidRPr="00363F93" w:rsidRDefault="00FD2028" w:rsidP="00452A6D">
            <w:pPr>
              <w:widowControl w:val="0"/>
              <w:rPr>
                <w:rFonts w:ascii="Times New Roman" w:hAnsi="Times New Roman" w:cs="Times New Roman"/>
                <w:b/>
                <w:bCs/>
              </w:rPr>
            </w:pPr>
            <w:r w:rsidRPr="00363F93">
              <w:rPr>
                <w:rFonts w:ascii="Times New Roman" w:hAnsi="Times New Roman" w:cs="Times New Roman"/>
                <w:b/>
                <w:bCs/>
              </w:rPr>
              <w:t>.</w:t>
            </w:r>
            <w:r w:rsidR="00411A4D" w:rsidRPr="00363F93">
              <w:rPr>
                <w:rFonts w:ascii="Times New Roman" w:hAnsi="Times New Roman" w:cs="Times New Roman"/>
                <w:b/>
                <w:bCs/>
              </w:rPr>
              <w:t>34*</w:t>
            </w:r>
            <w:r w:rsidR="00452A6D" w:rsidRPr="00363F93">
              <w:rPr>
                <w:rFonts w:ascii="Times New Roman" w:hAnsi="Times New Roman" w:cs="Times New Roman"/>
              </w:rPr>
              <w:t xml:space="preserve"> [</w:t>
            </w:r>
            <w:r w:rsidR="00365B98" w:rsidRPr="00363F93">
              <w:rPr>
                <w:rFonts w:ascii="Times New Roman" w:hAnsi="Times New Roman" w:cs="Times New Roman"/>
              </w:rPr>
              <w:t>.04</w:t>
            </w:r>
            <w:r w:rsidR="00452A6D" w:rsidRPr="00363F93">
              <w:rPr>
                <w:rFonts w:ascii="Times New Roman" w:hAnsi="Times New Roman" w:cs="Times New Roman"/>
              </w:rPr>
              <w:t>, .</w:t>
            </w:r>
            <w:r w:rsidR="00365B98" w:rsidRPr="00363F93">
              <w:rPr>
                <w:rFonts w:ascii="Times New Roman" w:hAnsi="Times New Roman" w:cs="Times New Roman"/>
              </w:rPr>
              <w:t>6</w:t>
            </w:r>
            <w:r w:rsidR="00452A6D" w:rsidRPr="00363F93">
              <w:rPr>
                <w:rFonts w:ascii="Times New Roman" w:hAnsi="Times New Roman" w:cs="Times New Roman"/>
              </w:rPr>
              <w:t xml:space="preserve">4] / </w:t>
            </w:r>
          </w:p>
          <w:p w14:paraId="462E5E1C" w14:textId="574A7CBC" w:rsidR="00452A6D" w:rsidRPr="00363F93" w:rsidRDefault="00411A4D" w:rsidP="00452A6D">
            <w:pPr>
              <w:widowControl w:val="0"/>
              <w:rPr>
                <w:rFonts w:ascii="Times New Roman" w:hAnsi="Times New Roman" w:cs="Times New Roman"/>
              </w:rPr>
            </w:pPr>
            <w:r w:rsidRPr="00363F93">
              <w:rPr>
                <w:rFonts w:ascii="Times New Roman" w:hAnsi="Times New Roman" w:cs="Times New Roman"/>
                <w:b/>
                <w:bCs/>
              </w:rPr>
              <w:t>.45*</w:t>
            </w:r>
            <w:r w:rsidR="00452A6D" w:rsidRPr="00363F93">
              <w:rPr>
                <w:rFonts w:ascii="Times New Roman" w:hAnsi="Times New Roman" w:cs="Times New Roman"/>
              </w:rPr>
              <w:t xml:space="preserve"> [.</w:t>
            </w:r>
            <w:r w:rsidR="00AD0E09" w:rsidRPr="00363F93">
              <w:rPr>
                <w:rFonts w:ascii="Times New Roman" w:hAnsi="Times New Roman" w:cs="Times New Roman"/>
              </w:rPr>
              <w:t>23</w:t>
            </w:r>
            <w:r w:rsidR="00452A6D" w:rsidRPr="00363F93">
              <w:rPr>
                <w:rFonts w:ascii="Times New Roman" w:hAnsi="Times New Roman" w:cs="Times New Roman"/>
              </w:rPr>
              <w:t>, .</w:t>
            </w:r>
            <w:r w:rsidR="00AD0E09" w:rsidRPr="00363F93">
              <w:rPr>
                <w:rFonts w:ascii="Times New Roman" w:hAnsi="Times New Roman" w:cs="Times New Roman"/>
              </w:rPr>
              <w:t>67</w:t>
            </w:r>
            <w:r w:rsidR="00452A6D" w:rsidRPr="00363F93">
              <w:rPr>
                <w:rFonts w:ascii="Times New Roman" w:hAnsi="Times New Roman" w:cs="Times New Roman"/>
              </w:rPr>
              <w:t>]</w:t>
            </w:r>
          </w:p>
        </w:tc>
        <w:tc>
          <w:tcPr>
            <w:tcW w:w="1845" w:type="dxa"/>
            <w:gridSpan w:val="2"/>
            <w:tcBorders>
              <w:top w:val="nil"/>
              <w:bottom w:val="nil"/>
            </w:tcBorders>
            <w:shd w:val="clear" w:color="auto" w:fill="auto"/>
            <w:tcMar>
              <w:top w:w="100" w:type="dxa"/>
              <w:left w:w="100" w:type="dxa"/>
              <w:bottom w:w="100" w:type="dxa"/>
              <w:right w:w="100" w:type="dxa"/>
            </w:tcMar>
          </w:tcPr>
          <w:p w14:paraId="10A68E5C" w14:textId="34E8BC71" w:rsidR="00452A6D" w:rsidRPr="00363F93" w:rsidRDefault="00452A6D" w:rsidP="00452A6D">
            <w:pPr>
              <w:widowControl w:val="0"/>
              <w:rPr>
                <w:rFonts w:ascii="Times New Roman" w:hAnsi="Times New Roman" w:cs="Times New Roman"/>
              </w:rPr>
            </w:pPr>
            <w:r w:rsidRPr="00363F93">
              <w:rPr>
                <w:rFonts w:ascii="Times New Roman" w:hAnsi="Times New Roman" w:cs="Times New Roman"/>
              </w:rPr>
              <w:t>.35 [</w:t>
            </w:r>
            <w:r w:rsidR="00365B98" w:rsidRPr="00363F93">
              <w:rPr>
                <w:rFonts w:ascii="Times New Roman" w:hAnsi="Times New Roman" w:cs="Times New Roman"/>
              </w:rPr>
              <w:t>-.65</w:t>
            </w:r>
            <w:r w:rsidRPr="00363F93">
              <w:rPr>
                <w:rFonts w:ascii="Times New Roman" w:hAnsi="Times New Roman" w:cs="Times New Roman"/>
              </w:rPr>
              <w:t>, .</w:t>
            </w:r>
            <w:r w:rsidR="00365B98" w:rsidRPr="00363F93">
              <w:rPr>
                <w:rFonts w:ascii="Times New Roman" w:hAnsi="Times New Roman" w:cs="Times New Roman"/>
              </w:rPr>
              <w:t>1.34</w:t>
            </w:r>
            <w:r w:rsidRPr="00363F93">
              <w:rPr>
                <w:rFonts w:ascii="Times New Roman" w:hAnsi="Times New Roman" w:cs="Times New Roman"/>
              </w:rPr>
              <w:t xml:space="preserve">] / </w:t>
            </w:r>
          </w:p>
          <w:p w14:paraId="7BDD26D8" w14:textId="39A367FB" w:rsidR="00452A6D" w:rsidRPr="00363F93" w:rsidRDefault="00452A6D" w:rsidP="00452A6D">
            <w:pPr>
              <w:widowControl w:val="0"/>
              <w:rPr>
                <w:rFonts w:ascii="Times New Roman" w:hAnsi="Times New Roman" w:cs="Times New Roman"/>
              </w:rPr>
            </w:pPr>
            <w:r w:rsidRPr="00363F93">
              <w:rPr>
                <w:rFonts w:ascii="Times New Roman" w:hAnsi="Times New Roman" w:cs="Times New Roman"/>
              </w:rPr>
              <w:t>.</w:t>
            </w:r>
            <w:r w:rsidR="00411A4D" w:rsidRPr="00363F93">
              <w:rPr>
                <w:rFonts w:ascii="Times New Roman" w:hAnsi="Times New Roman" w:cs="Times New Roman"/>
              </w:rPr>
              <w:t>20</w:t>
            </w:r>
            <w:r w:rsidRPr="00363F93">
              <w:rPr>
                <w:rFonts w:ascii="Times New Roman" w:hAnsi="Times New Roman" w:cs="Times New Roman"/>
              </w:rPr>
              <w:t xml:space="preserve"> [-</w:t>
            </w:r>
            <w:r w:rsidR="00717EC2" w:rsidRPr="00363F93">
              <w:rPr>
                <w:rFonts w:ascii="Times New Roman" w:hAnsi="Times New Roman" w:cs="Times New Roman"/>
              </w:rPr>
              <w:t>1.54</w:t>
            </w:r>
            <w:r w:rsidRPr="00363F93">
              <w:rPr>
                <w:rFonts w:ascii="Times New Roman" w:hAnsi="Times New Roman" w:cs="Times New Roman"/>
              </w:rPr>
              <w:t>, 1.</w:t>
            </w:r>
            <w:r w:rsidR="00717EC2" w:rsidRPr="00363F93">
              <w:rPr>
                <w:rFonts w:ascii="Times New Roman" w:hAnsi="Times New Roman" w:cs="Times New Roman"/>
              </w:rPr>
              <w:t>95</w:t>
            </w:r>
            <w:r w:rsidRPr="00363F93">
              <w:rPr>
                <w:rFonts w:ascii="Times New Roman" w:hAnsi="Times New Roman" w:cs="Times New Roman"/>
              </w:rPr>
              <w:t>]</w:t>
            </w:r>
          </w:p>
        </w:tc>
        <w:tc>
          <w:tcPr>
            <w:tcW w:w="1845" w:type="dxa"/>
            <w:gridSpan w:val="2"/>
            <w:tcBorders>
              <w:top w:val="nil"/>
              <w:bottom w:val="nil"/>
            </w:tcBorders>
            <w:shd w:val="clear" w:color="auto" w:fill="auto"/>
            <w:tcMar>
              <w:top w:w="100" w:type="dxa"/>
              <w:left w:w="100" w:type="dxa"/>
              <w:bottom w:w="100" w:type="dxa"/>
              <w:right w:w="100" w:type="dxa"/>
            </w:tcMar>
          </w:tcPr>
          <w:p w14:paraId="6E282207" w14:textId="340EF39A" w:rsidR="00452A6D" w:rsidRPr="00363F93" w:rsidRDefault="00452A6D" w:rsidP="00452A6D">
            <w:pPr>
              <w:widowControl w:val="0"/>
              <w:rPr>
                <w:rFonts w:ascii="Times New Roman" w:hAnsi="Times New Roman" w:cs="Times New Roman"/>
              </w:rPr>
            </w:pPr>
            <w:r w:rsidRPr="00363F93">
              <w:rPr>
                <w:rFonts w:ascii="Times New Roman" w:hAnsi="Times New Roman" w:cs="Times New Roman"/>
              </w:rPr>
              <w:t>.</w:t>
            </w:r>
            <w:r w:rsidR="00411A4D" w:rsidRPr="00363F93">
              <w:rPr>
                <w:rFonts w:ascii="Times New Roman" w:hAnsi="Times New Roman" w:cs="Times New Roman"/>
              </w:rPr>
              <w:t>13</w:t>
            </w:r>
            <w:r w:rsidRPr="00363F93">
              <w:rPr>
                <w:rFonts w:ascii="Times New Roman" w:hAnsi="Times New Roman" w:cs="Times New Roman"/>
              </w:rPr>
              <w:t xml:space="preserve"> </w:t>
            </w:r>
            <w:r w:rsidR="0043795C" w:rsidRPr="00363F93">
              <w:rPr>
                <w:rFonts w:ascii="Times New Roman" w:hAnsi="Times New Roman" w:cs="Times New Roman"/>
              </w:rPr>
              <w:t xml:space="preserve">[-1.77, 2.03] </w:t>
            </w:r>
            <w:r w:rsidRPr="00363F93">
              <w:rPr>
                <w:rFonts w:ascii="Times New Roman" w:hAnsi="Times New Roman" w:cs="Times New Roman"/>
              </w:rPr>
              <w:t>/ .</w:t>
            </w:r>
            <w:r w:rsidR="00411A4D" w:rsidRPr="00363F93">
              <w:rPr>
                <w:rFonts w:ascii="Times New Roman" w:hAnsi="Times New Roman" w:cs="Times New Roman"/>
              </w:rPr>
              <w:t>04</w:t>
            </w:r>
            <w:r w:rsidRPr="00363F93">
              <w:rPr>
                <w:rFonts w:ascii="Times New Roman" w:hAnsi="Times New Roman" w:cs="Times New Roman"/>
              </w:rPr>
              <w:t xml:space="preserve"> [-</w:t>
            </w:r>
            <w:r w:rsidR="00AB2BEE" w:rsidRPr="00363F93">
              <w:rPr>
                <w:rFonts w:ascii="Times New Roman" w:hAnsi="Times New Roman" w:cs="Times New Roman"/>
              </w:rPr>
              <w:t>3.23</w:t>
            </w:r>
            <w:r w:rsidRPr="00363F93">
              <w:rPr>
                <w:rFonts w:ascii="Times New Roman" w:hAnsi="Times New Roman" w:cs="Times New Roman"/>
              </w:rPr>
              <w:t>, .</w:t>
            </w:r>
            <w:r w:rsidR="00AB2BEE" w:rsidRPr="00363F93">
              <w:rPr>
                <w:rFonts w:ascii="Times New Roman" w:hAnsi="Times New Roman" w:cs="Times New Roman"/>
              </w:rPr>
              <w:t>3.30</w:t>
            </w:r>
            <w:r w:rsidRPr="00363F93">
              <w:rPr>
                <w:rFonts w:ascii="Times New Roman" w:hAnsi="Times New Roman" w:cs="Times New Roman"/>
              </w:rPr>
              <w:t>]</w:t>
            </w:r>
          </w:p>
        </w:tc>
        <w:tc>
          <w:tcPr>
            <w:tcW w:w="1845" w:type="dxa"/>
            <w:gridSpan w:val="2"/>
            <w:tcBorders>
              <w:top w:val="nil"/>
              <w:bottom w:val="nil"/>
            </w:tcBorders>
          </w:tcPr>
          <w:p w14:paraId="679391A5" w14:textId="77777777" w:rsidR="00452A6D" w:rsidRPr="00363F93" w:rsidRDefault="00452A6D" w:rsidP="00452A6D">
            <w:pPr>
              <w:widowControl w:val="0"/>
              <w:rPr>
                <w:rFonts w:ascii="Times New Roman" w:hAnsi="Times New Roman" w:cs="Times New Roman"/>
              </w:rPr>
            </w:pPr>
          </w:p>
        </w:tc>
      </w:tr>
      <w:tr w:rsidR="00363F93" w:rsidRPr="00363F93" w14:paraId="62A37599" w14:textId="234746ED" w:rsidTr="005A0326">
        <w:trPr>
          <w:trHeight w:val="20"/>
        </w:trPr>
        <w:tc>
          <w:tcPr>
            <w:tcW w:w="1540" w:type="dxa"/>
            <w:tcBorders>
              <w:top w:val="nil"/>
              <w:bottom w:val="single" w:sz="2" w:space="0" w:color="auto"/>
            </w:tcBorders>
            <w:shd w:val="clear" w:color="auto" w:fill="auto"/>
            <w:tcMar>
              <w:top w:w="100" w:type="dxa"/>
              <w:left w:w="100" w:type="dxa"/>
              <w:bottom w:w="100" w:type="dxa"/>
              <w:right w:w="100" w:type="dxa"/>
            </w:tcMar>
          </w:tcPr>
          <w:p w14:paraId="01A2BF65" w14:textId="1CB79F8B" w:rsidR="00452A6D" w:rsidRPr="00363F93" w:rsidRDefault="00452A6D" w:rsidP="00452A6D">
            <w:pPr>
              <w:widowControl w:val="0"/>
              <w:rPr>
                <w:rFonts w:ascii="Times New Roman" w:hAnsi="Times New Roman" w:cs="Times New Roman"/>
              </w:rPr>
            </w:pPr>
            <w:r w:rsidRPr="00363F93">
              <w:rPr>
                <w:rFonts w:ascii="Times New Roman" w:hAnsi="Times New Roman" w:cs="Times New Roman"/>
              </w:rPr>
              <w:t>Substance Use</w:t>
            </w:r>
          </w:p>
        </w:tc>
        <w:tc>
          <w:tcPr>
            <w:tcW w:w="1845" w:type="dxa"/>
            <w:tcBorders>
              <w:top w:val="nil"/>
              <w:bottom w:val="single" w:sz="2" w:space="0" w:color="auto"/>
            </w:tcBorders>
            <w:shd w:val="clear" w:color="auto" w:fill="auto"/>
            <w:tcMar>
              <w:top w:w="100" w:type="dxa"/>
              <w:left w:w="100" w:type="dxa"/>
              <w:bottom w:w="100" w:type="dxa"/>
              <w:right w:w="100" w:type="dxa"/>
            </w:tcMar>
          </w:tcPr>
          <w:p w14:paraId="5B9547ED" w14:textId="628478DB" w:rsidR="00452A6D" w:rsidRPr="00363F93" w:rsidRDefault="00FD2028" w:rsidP="00452A6D">
            <w:pPr>
              <w:widowControl w:val="0"/>
              <w:rPr>
                <w:rFonts w:ascii="Times New Roman" w:hAnsi="Times New Roman" w:cs="Times New Roman"/>
              </w:rPr>
            </w:pPr>
            <w:r w:rsidRPr="00363F93">
              <w:rPr>
                <w:rFonts w:ascii="Times New Roman" w:hAnsi="Times New Roman" w:cs="Times New Roman"/>
                <w:b/>
                <w:bCs/>
              </w:rPr>
              <w:t>.</w:t>
            </w:r>
            <w:r w:rsidR="00411A4D" w:rsidRPr="00363F93">
              <w:rPr>
                <w:rFonts w:ascii="Times New Roman" w:hAnsi="Times New Roman" w:cs="Times New Roman"/>
                <w:b/>
                <w:bCs/>
              </w:rPr>
              <w:t>65</w:t>
            </w:r>
            <w:r w:rsidRPr="00363F93">
              <w:rPr>
                <w:rFonts w:ascii="Times New Roman" w:hAnsi="Times New Roman" w:cs="Times New Roman"/>
                <w:b/>
                <w:bCs/>
              </w:rPr>
              <w:t>*</w:t>
            </w:r>
            <w:r w:rsidR="00452A6D" w:rsidRPr="00363F93">
              <w:rPr>
                <w:rFonts w:ascii="Times New Roman" w:hAnsi="Times New Roman" w:cs="Times New Roman"/>
              </w:rPr>
              <w:t xml:space="preserve"> [</w:t>
            </w:r>
            <w:r w:rsidR="00D42660" w:rsidRPr="00363F93">
              <w:rPr>
                <w:rFonts w:ascii="Times New Roman" w:hAnsi="Times New Roman" w:cs="Times New Roman"/>
              </w:rPr>
              <w:t>.39</w:t>
            </w:r>
            <w:r w:rsidR="00452A6D" w:rsidRPr="00363F93">
              <w:rPr>
                <w:rFonts w:ascii="Times New Roman" w:hAnsi="Times New Roman" w:cs="Times New Roman"/>
              </w:rPr>
              <w:t>, .9</w:t>
            </w:r>
            <w:r w:rsidR="00D42660" w:rsidRPr="00363F93">
              <w:rPr>
                <w:rFonts w:ascii="Times New Roman" w:hAnsi="Times New Roman" w:cs="Times New Roman"/>
              </w:rPr>
              <w:t>1</w:t>
            </w:r>
            <w:r w:rsidR="00452A6D" w:rsidRPr="00363F93">
              <w:rPr>
                <w:rFonts w:ascii="Times New Roman" w:hAnsi="Times New Roman" w:cs="Times New Roman"/>
              </w:rPr>
              <w:t>] /</w:t>
            </w:r>
            <w:r w:rsidR="00411A4D" w:rsidRPr="00363F93">
              <w:rPr>
                <w:rFonts w:ascii="Times New Roman" w:hAnsi="Times New Roman" w:cs="Times New Roman"/>
              </w:rPr>
              <w:t xml:space="preserve"> </w:t>
            </w:r>
            <w:r w:rsidR="00411A4D" w:rsidRPr="00363F93">
              <w:rPr>
                <w:rFonts w:ascii="Times New Roman" w:hAnsi="Times New Roman" w:cs="Times New Roman"/>
                <w:b/>
                <w:bCs/>
              </w:rPr>
              <w:t>.53*</w:t>
            </w:r>
            <w:r w:rsidR="00452A6D" w:rsidRPr="00363F93">
              <w:rPr>
                <w:rFonts w:ascii="Times New Roman" w:hAnsi="Times New Roman" w:cs="Times New Roman"/>
              </w:rPr>
              <w:t xml:space="preserve"> [.</w:t>
            </w:r>
            <w:r w:rsidR="00EE66A4" w:rsidRPr="00363F93">
              <w:rPr>
                <w:rFonts w:ascii="Times New Roman" w:hAnsi="Times New Roman" w:cs="Times New Roman"/>
              </w:rPr>
              <w:t>34</w:t>
            </w:r>
            <w:r w:rsidR="00452A6D" w:rsidRPr="00363F93">
              <w:rPr>
                <w:rFonts w:ascii="Times New Roman" w:hAnsi="Times New Roman" w:cs="Times New Roman"/>
              </w:rPr>
              <w:t>, .</w:t>
            </w:r>
            <w:r w:rsidR="00EE66A4" w:rsidRPr="00363F93">
              <w:rPr>
                <w:rFonts w:ascii="Times New Roman" w:hAnsi="Times New Roman" w:cs="Times New Roman"/>
              </w:rPr>
              <w:t>72</w:t>
            </w:r>
            <w:r w:rsidR="00452A6D" w:rsidRPr="00363F93">
              <w:rPr>
                <w:rFonts w:ascii="Times New Roman" w:hAnsi="Times New Roman" w:cs="Times New Roman"/>
              </w:rPr>
              <w:t>]</w:t>
            </w:r>
          </w:p>
        </w:tc>
        <w:tc>
          <w:tcPr>
            <w:tcW w:w="1845" w:type="dxa"/>
            <w:gridSpan w:val="2"/>
            <w:tcBorders>
              <w:top w:val="nil"/>
              <w:bottom w:val="single" w:sz="2" w:space="0" w:color="auto"/>
            </w:tcBorders>
            <w:shd w:val="clear" w:color="auto" w:fill="auto"/>
            <w:tcMar>
              <w:top w:w="100" w:type="dxa"/>
              <w:left w:w="100" w:type="dxa"/>
              <w:bottom w:w="100" w:type="dxa"/>
              <w:right w:w="100" w:type="dxa"/>
            </w:tcMar>
          </w:tcPr>
          <w:p w14:paraId="71EF1943" w14:textId="71DEB2AB" w:rsidR="00452A6D" w:rsidRPr="00363F93" w:rsidRDefault="00411A4D" w:rsidP="00452A6D">
            <w:pPr>
              <w:widowControl w:val="0"/>
              <w:rPr>
                <w:rFonts w:ascii="Times New Roman" w:hAnsi="Times New Roman" w:cs="Times New Roman"/>
              </w:rPr>
            </w:pPr>
            <w:r w:rsidRPr="00363F93">
              <w:rPr>
                <w:rFonts w:ascii="Times New Roman" w:hAnsi="Times New Roman" w:cs="Times New Roman"/>
              </w:rPr>
              <w:t>.22</w:t>
            </w:r>
            <w:r w:rsidR="00452A6D" w:rsidRPr="00363F93">
              <w:rPr>
                <w:rFonts w:ascii="Times New Roman" w:hAnsi="Times New Roman" w:cs="Times New Roman"/>
              </w:rPr>
              <w:t xml:space="preserve"> [-.</w:t>
            </w:r>
            <w:r w:rsidR="00D42660" w:rsidRPr="00363F93">
              <w:rPr>
                <w:rFonts w:ascii="Times New Roman" w:hAnsi="Times New Roman" w:cs="Times New Roman"/>
              </w:rPr>
              <w:t>86</w:t>
            </w:r>
            <w:r w:rsidR="00452A6D" w:rsidRPr="00363F93">
              <w:rPr>
                <w:rFonts w:ascii="Times New Roman" w:hAnsi="Times New Roman" w:cs="Times New Roman"/>
              </w:rPr>
              <w:t xml:space="preserve">, </w:t>
            </w:r>
            <w:r w:rsidR="00D42660" w:rsidRPr="00363F93">
              <w:rPr>
                <w:rFonts w:ascii="Times New Roman" w:hAnsi="Times New Roman" w:cs="Times New Roman"/>
              </w:rPr>
              <w:t>1.29</w:t>
            </w:r>
            <w:r w:rsidR="00452A6D" w:rsidRPr="00363F93">
              <w:rPr>
                <w:rFonts w:ascii="Times New Roman" w:hAnsi="Times New Roman" w:cs="Times New Roman"/>
              </w:rPr>
              <w:t>] /</w:t>
            </w:r>
          </w:p>
          <w:p w14:paraId="08F53ED2" w14:textId="4EA1AD49" w:rsidR="00452A6D" w:rsidRPr="00363F93" w:rsidRDefault="00411A4D" w:rsidP="00452A6D">
            <w:pPr>
              <w:widowControl w:val="0"/>
              <w:rPr>
                <w:rFonts w:ascii="Times New Roman" w:hAnsi="Times New Roman" w:cs="Times New Roman"/>
              </w:rPr>
            </w:pPr>
            <w:r w:rsidRPr="00363F93">
              <w:rPr>
                <w:rFonts w:ascii="Times New Roman" w:hAnsi="Times New Roman" w:cs="Times New Roman"/>
              </w:rPr>
              <w:t>.26</w:t>
            </w:r>
            <w:r w:rsidR="00452A6D" w:rsidRPr="00363F93">
              <w:rPr>
                <w:rFonts w:ascii="Times New Roman" w:hAnsi="Times New Roman" w:cs="Times New Roman"/>
              </w:rPr>
              <w:t xml:space="preserve"> [-</w:t>
            </w:r>
            <w:r w:rsidR="00B13658" w:rsidRPr="00363F93">
              <w:rPr>
                <w:rFonts w:ascii="Times New Roman" w:hAnsi="Times New Roman" w:cs="Times New Roman"/>
              </w:rPr>
              <w:t>1.50, 2.03</w:t>
            </w:r>
            <w:r w:rsidR="00452A6D" w:rsidRPr="00363F93">
              <w:rPr>
                <w:rFonts w:ascii="Times New Roman" w:hAnsi="Times New Roman" w:cs="Times New Roman"/>
              </w:rPr>
              <w:t>]</w:t>
            </w:r>
          </w:p>
        </w:tc>
        <w:tc>
          <w:tcPr>
            <w:tcW w:w="1845" w:type="dxa"/>
            <w:gridSpan w:val="2"/>
            <w:tcBorders>
              <w:top w:val="nil"/>
              <w:bottom w:val="single" w:sz="2" w:space="0" w:color="auto"/>
            </w:tcBorders>
            <w:shd w:val="clear" w:color="auto" w:fill="auto"/>
            <w:tcMar>
              <w:top w:w="100" w:type="dxa"/>
              <w:left w:w="100" w:type="dxa"/>
              <w:bottom w:w="100" w:type="dxa"/>
              <w:right w:w="100" w:type="dxa"/>
            </w:tcMar>
          </w:tcPr>
          <w:p w14:paraId="4377B68F" w14:textId="184BEEA5" w:rsidR="00452A6D" w:rsidRPr="00363F93" w:rsidRDefault="00452A6D" w:rsidP="00452A6D">
            <w:pPr>
              <w:widowControl w:val="0"/>
              <w:rPr>
                <w:rFonts w:ascii="Times New Roman" w:hAnsi="Times New Roman" w:cs="Times New Roman"/>
              </w:rPr>
            </w:pPr>
            <w:r w:rsidRPr="00363F93">
              <w:rPr>
                <w:rFonts w:ascii="Times New Roman" w:hAnsi="Times New Roman" w:cs="Times New Roman"/>
              </w:rPr>
              <w:t>.</w:t>
            </w:r>
            <w:r w:rsidR="00411A4D" w:rsidRPr="00363F93">
              <w:rPr>
                <w:rFonts w:ascii="Times New Roman" w:hAnsi="Times New Roman" w:cs="Times New Roman"/>
              </w:rPr>
              <w:t>11</w:t>
            </w:r>
            <w:r w:rsidRPr="00363F93">
              <w:rPr>
                <w:rFonts w:ascii="Times New Roman" w:hAnsi="Times New Roman" w:cs="Times New Roman"/>
              </w:rPr>
              <w:t xml:space="preserve"> [-</w:t>
            </w:r>
            <w:r w:rsidR="00D42660" w:rsidRPr="00363F93">
              <w:rPr>
                <w:rFonts w:ascii="Times New Roman" w:hAnsi="Times New Roman" w:cs="Times New Roman"/>
              </w:rPr>
              <w:t>3.54</w:t>
            </w:r>
            <w:r w:rsidRPr="00363F93">
              <w:rPr>
                <w:rFonts w:ascii="Times New Roman" w:hAnsi="Times New Roman" w:cs="Times New Roman"/>
              </w:rPr>
              <w:t>, 3.</w:t>
            </w:r>
            <w:r w:rsidR="00D42660" w:rsidRPr="00363F93">
              <w:rPr>
                <w:rFonts w:ascii="Times New Roman" w:hAnsi="Times New Roman" w:cs="Times New Roman"/>
              </w:rPr>
              <w:t>76</w:t>
            </w:r>
            <w:r w:rsidRPr="00363F93">
              <w:rPr>
                <w:rFonts w:ascii="Times New Roman" w:hAnsi="Times New Roman" w:cs="Times New Roman"/>
              </w:rPr>
              <w:t>]</w:t>
            </w:r>
            <w:r w:rsidR="00E954CA" w:rsidRPr="00363F93">
              <w:rPr>
                <w:rFonts w:ascii="Times New Roman" w:hAnsi="Times New Roman" w:cs="Times New Roman"/>
              </w:rPr>
              <w:t xml:space="preserve"> </w:t>
            </w:r>
            <w:r w:rsidRPr="00363F93">
              <w:rPr>
                <w:rFonts w:ascii="Times New Roman" w:hAnsi="Times New Roman" w:cs="Times New Roman"/>
              </w:rPr>
              <w:t>/ .</w:t>
            </w:r>
            <w:r w:rsidR="00411A4D" w:rsidRPr="00363F93">
              <w:rPr>
                <w:rFonts w:ascii="Times New Roman" w:hAnsi="Times New Roman" w:cs="Times New Roman"/>
              </w:rPr>
              <w:t>24</w:t>
            </w:r>
            <w:r w:rsidRPr="00363F93">
              <w:rPr>
                <w:rFonts w:ascii="Times New Roman" w:hAnsi="Times New Roman" w:cs="Times New Roman"/>
              </w:rPr>
              <w:t xml:space="preserve"> [</w:t>
            </w:r>
            <w:r w:rsidR="00EC5A0E" w:rsidRPr="00363F93">
              <w:rPr>
                <w:rFonts w:ascii="Times New Roman" w:hAnsi="Times New Roman" w:cs="Times New Roman"/>
              </w:rPr>
              <w:t>-8.86, 9.35</w:t>
            </w:r>
            <w:r w:rsidRPr="00363F93">
              <w:rPr>
                <w:rFonts w:ascii="Times New Roman" w:hAnsi="Times New Roman" w:cs="Times New Roman"/>
              </w:rPr>
              <w:t>]</w:t>
            </w:r>
          </w:p>
        </w:tc>
        <w:tc>
          <w:tcPr>
            <w:tcW w:w="1845" w:type="dxa"/>
            <w:gridSpan w:val="2"/>
            <w:tcBorders>
              <w:top w:val="nil"/>
              <w:bottom w:val="single" w:sz="2" w:space="0" w:color="auto"/>
            </w:tcBorders>
          </w:tcPr>
          <w:p w14:paraId="0078BFBA" w14:textId="4029D135" w:rsidR="00452A6D" w:rsidRPr="00363F93" w:rsidRDefault="00452A6D" w:rsidP="00452A6D">
            <w:pPr>
              <w:widowControl w:val="0"/>
              <w:rPr>
                <w:rFonts w:ascii="Times New Roman" w:hAnsi="Times New Roman" w:cs="Times New Roman"/>
              </w:rPr>
            </w:pPr>
            <w:r w:rsidRPr="00363F93">
              <w:rPr>
                <w:rFonts w:ascii="Times New Roman" w:hAnsi="Times New Roman" w:cs="Times New Roman"/>
              </w:rPr>
              <w:t>.00 / .00</w:t>
            </w:r>
          </w:p>
        </w:tc>
      </w:tr>
      <w:tr w:rsidR="00363F93" w:rsidRPr="00363F93" w14:paraId="6E2F7802" w14:textId="77777777" w:rsidTr="005A0326">
        <w:trPr>
          <w:trHeight w:val="20"/>
        </w:trPr>
        <w:tc>
          <w:tcPr>
            <w:tcW w:w="1540" w:type="dxa"/>
            <w:tcBorders>
              <w:top w:val="single" w:sz="2" w:space="0" w:color="auto"/>
              <w:bottom w:val="single" w:sz="2" w:space="0" w:color="auto"/>
              <w:right w:val="nil"/>
            </w:tcBorders>
            <w:shd w:val="clear" w:color="auto" w:fill="auto"/>
            <w:tcMar>
              <w:top w:w="100" w:type="dxa"/>
              <w:left w:w="100" w:type="dxa"/>
              <w:bottom w:w="100" w:type="dxa"/>
              <w:right w:w="100" w:type="dxa"/>
            </w:tcMar>
          </w:tcPr>
          <w:p w14:paraId="7D5F3EF5" w14:textId="77777777" w:rsidR="00452A6D" w:rsidRPr="00363F93" w:rsidRDefault="00452A6D" w:rsidP="00452A6D">
            <w:pPr>
              <w:widowControl w:val="0"/>
              <w:rPr>
                <w:rFonts w:ascii="Times New Roman" w:hAnsi="Times New Roman" w:cs="Times New Roman"/>
              </w:rPr>
            </w:pPr>
          </w:p>
        </w:tc>
        <w:tc>
          <w:tcPr>
            <w:tcW w:w="1845" w:type="dxa"/>
            <w:tcBorders>
              <w:top w:val="single" w:sz="2" w:space="0" w:color="auto"/>
              <w:left w:val="nil"/>
              <w:bottom w:val="single" w:sz="2" w:space="0" w:color="auto"/>
              <w:right w:val="nil"/>
            </w:tcBorders>
            <w:shd w:val="clear" w:color="auto" w:fill="auto"/>
            <w:tcMar>
              <w:top w:w="100" w:type="dxa"/>
              <w:left w:w="100" w:type="dxa"/>
              <w:bottom w:w="100" w:type="dxa"/>
              <w:right w:w="100" w:type="dxa"/>
            </w:tcMar>
          </w:tcPr>
          <w:p w14:paraId="49FF35DD" w14:textId="1F4BAEBB" w:rsidR="00452A6D" w:rsidRPr="00363F93" w:rsidRDefault="00452A6D" w:rsidP="00452A6D">
            <w:pPr>
              <w:widowControl w:val="0"/>
              <w:rPr>
                <w:rFonts w:ascii="Times New Roman" w:hAnsi="Times New Roman" w:cs="Times New Roman"/>
              </w:rPr>
            </w:pPr>
            <w:r w:rsidRPr="00363F93">
              <w:rPr>
                <w:rFonts w:ascii="Times New Roman" w:hAnsi="Times New Roman" w:cs="Times New Roman"/>
              </w:rPr>
              <w:t xml:space="preserve">C1 to </w:t>
            </w:r>
          </w:p>
        </w:tc>
        <w:tc>
          <w:tcPr>
            <w:tcW w:w="1845" w:type="dxa"/>
            <w:gridSpan w:val="2"/>
            <w:tcBorders>
              <w:top w:val="single" w:sz="2" w:space="0" w:color="auto"/>
              <w:left w:val="nil"/>
              <w:bottom w:val="single" w:sz="2" w:space="0" w:color="auto"/>
              <w:right w:val="nil"/>
            </w:tcBorders>
            <w:shd w:val="clear" w:color="auto" w:fill="auto"/>
            <w:tcMar>
              <w:top w:w="100" w:type="dxa"/>
              <w:left w:w="100" w:type="dxa"/>
              <w:bottom w:w="100" w:type="dxa"/>
              <w:right w:w="100" w:type="dxa"/>
            </w:tcMar>
          </w:tcPr>
          <w:p w14:paraId="5EC238AC" w14:textId="357AF28F" w:rsidR="00452A6D" w:rsidRPr="00363F93" w:rsidRDefault="00452A6D" w:rsidP="00452A6D">
            <w:pPr>
              <w:widowControl w:val="0"/>
              <w:rPr>
                <w:rFonts w:ascii="Times New Roman" w:hAnsi="Times New Roman" w:cs="Times New Roman"/>
              </w:rPr>
            </w:pPr>
            <w:r w:rsidRPr="00363F93">
              <w:rPr>
                <w:rFonts w:ascii="Times New Roman" w:hAnsi="Times New Roman" w:cs="Times New Roman"/>
              </w:rPr>
              <w:t>C2 to</w:t>
            </w:r>
          </w:p>
        </w:tc>
        <w:tc>
          <w:tcPr>
            <w:tcW w:w="1845" w:type="dxa"/>
            <w:gridSpan w:val="2"/>
            <w:tcBorders>
              <w:top w:val="single" w:sz="2" w:space="0" w:color="auto"/>
              <w:left w:val="nil"/>
              <w:bottom w:val="single" w:sz="2" w:space="0" w:color="auto"/>
              <w:right w:val="nil"/>
            </w:tcBorders>
            <w:shd w:val="clear" w:color="auto" w:fill="auto"/>
            <w:tcMar>
              <w:top w:w="100" w:type="dxa"/>
              <w:left w:w="100" w:type="dxa"/>
              <w:bottom w:w="100" w:type="dxa"/>
              <w:right w:w="100" w:type="dxa"/>
            </w:tcMar>
          </w:tcPr>
          <w:p w14:paraId="5C051312" w14:textId="48B81B62" w:rsidR="00452A6D" w:rsidRPr="00363F93" w:rsidRDefault="00452A6D" w:rsidP="00452A6D">
            <w:pPr>
              <w:widowControl w:val="0"/>
              <w:rPr>
                <w:rFonts w:ascii="Times New Roman" w:hAnsi="Times New Roman" w:cs="Times New Roman"/>
              </w:rPr>
            </w:pPr>
            <w:r w:rsidRPr="00363F93">
              <w:rPr>
                <w:rFonts w:ascii="Times New Roman" w:hAnsi="Times New Roman" w:cs="Times New Roman"/>
              </w:rPr>
              <w:t>C3 to</w:t>
            </w:r>
          </w:p>
        </w:tc>
        <w:tc>
          <w:tcPr>
            <w:tcW w:w="1845" w:type="dxa"/>
            <w:gridSpan w:val="2"/>
            <w:tcBorders>
              <w:top w:val="single" w:sz="2" w:space="0" w:color="auto"/>
              <w:left w:val="nil"/>
              <w:bottom w:val="single" w:sz="2" w:space="0" w:color="auto"/>
            </w:tcBorders>
          </w:tcPr>
          <w:p w14:paraId="49B98BA8" w14:textId="59FF6AB9" w:rsidR="00452A6D" w:rsidRPr="00363F93" w:rsidRDefault="00452A6D" w:rsidP="00452A6D">
            <w:pPr>
              <w:widowControl w:val="0"/>
              <w:rPr>
                <w:rFonts w:ascii="Times New Roman" w:hAnsi="Times New Roman" w:cs="Times New Roman"/>
              </w:rPr>
            </w:pPr>
            <w:r w:rsidRPr="00363F93">
              <w:rPr>
                <w:rFonts w:ascii="Times New Roman" w:hAnsi="Times New Roman" w:cs="Times New Roman"/>
              </w:rPr>
              <w:t>C4 to</w:t>
            </w:r>
          </w:p>
        </w:tc>
      </w:tr>
      <w:tr w:rsidR="00363F93" w:rsidRPr="00363F93" w14:paraId="60B945F7" w14:textId="77777777" w:rsidTr="005A0326">
        <w:trPr>
          <w:trHeight w:val="20"/>
        </w:trPr>
        <w:tc>
          <w:tcPr>
            <w:tcW w:w="1540" w:type="dxa"/>
            <w:tcBorders>
              <w:top w:val="single" w:sz="2" w:space="0" w:color="auto"/>
              <w:bottom w:val="nil"/>
            </w:tcBorders>
            <w:shd w:val="clear" w:color="auto" w:fill="auto"/>
            <w:tcMar>
              <w:top w:w="100" w:type="dxa"/>
              <w:left w:w="100" w:type="dxa"/>
              <w:bottom w:w="100" w:type="dxa"/>
              <w:right w:w="100" w:type="dxa"/>
            </w:tcMar>
          </w:tcPr>
          <w:p w14:paraId="2E1BC59C" w14:textId="16B4FE81" w:rsidR="00452A6D" w:rsidRPr="00363F93" w:rsidRDefault="007C341C" w:rsidP="00452A6D">
            <w:pPr>
              <w:widowControl w:val="0"/>
              <w:rPr>
                <w:rFonts w:ascii="Times New Roman" w:hAnsi="Times New Roman" w:cs="Times New Roman"/>
              </w:rPr>
            </w:pPr>
            <w:r w:rsidRPr="00363F93">
              <w:rPr>
                <w:rFonts w:ascii="Times New Roman" w:hAnsi="Times New Roman" w:cs="Times New Roman"/>
              </w:rPr>
              <w:t>ASPD</w:t>
            </w:r>
          </w:p>
        </w:tc>
        <w:tc>
          <w:tcPr>
            <w:tcW w:w="1845" w:type="dxa"/>
            <w:tcBorders>
              <w:top w:val="single" w:sz="2" w:space="0" w:color="auto"/>
              <w:bottom w:val="nil"/>
            </w:tcBorders>
            <w:shd w:val="clear" w:color="auto" w:fill="auto"/>
            <w:tcMar>
              <w:top w:w="100" w:type="dxa"/>
              <w:left w:w="100" w:type="dxa"/>
              <w:bottom w:w="100" w:type="dxa"/>
              <w:right w:w="100" w:type="dxa"/>
            </w:tcMar>
          </w:tcPr>
          <w:p w14:paraId="7A78C643" w14:textId="7A6A0E42" w:rsidR="00452A6D" w:rsidRPr="00363F93" w:rsidRDefault="00452A6D" w:rsidP="00452A6D">
            <w:pPr>
              <w:widowControl w:val="0"/>
              <w:rPr>
                <w:rFonts w:ascii="Times New Roman" w:hAnsi="Times New Roman" w:cs="Times New Roman"/>
              </w:rPr>
            </w:pPr>
            <w:r w:rsidRPr="00363F93">
              <w:rPr>
                <w:rFonts w:ascii="Times New Roman" w:hAnsi="Times New Roman" w:cs="Times New Roman"/>
              </w:rPr>
              <w:t>.</w:t>
            </w:r>
            <w:r w:rsidR="008403D2" w:rsidRPr="00363F93">
              <w:rPr>
                <w:rFonts w:ascii="Times New Roman" w:hAnsi="Times New Roman" w:cs="Times New Roman"/>
              </w:rPr>
              <w:t>24</w:t>
            </w:r>
            <w:r w:rsidRPr="00363F93">
              <w:rPr>
                <w:rFonts w:ascii="Times New Roman" w:hAnsi="Times New Roman" w:cs="Times New Roman"/>
              </w:rPr>
              <w:t xml:space="preserve"> </w:t>
            </w:r>
            <w:r w:rsidR="006F45FB" w:rsidRPr="00363F93">
              <w:rPr>
                <w:rFonts w:ascii="Times New Roman" w:hAnsi="Times New Roman" w:cs="Times New Roman"/>
              </w:rPr>
              <w:t>[-.23</w:t>
            </w:r>
            <w:r w:rsidRPr="00363F93">
              <w:rPr>
                <w:rFonts w:ascii="Times New Roman" w:hAnsi="Times New Roman" w:cs="Times New Roman"/>
              </w:rPr>
              <w:t>, .</w:t>
            </w:r>
            <w:r w:rsidR="006F45FB" w:rsidRPr="00363F93">
              <w:rPr>
                <w:rFonts w:ascii="Times New Roman" w:hAnsi="Times New Roman" w:cs="Times New Roman"/>
              </w:rPr>
              <w:t>71</w:t>
            </w:r>
            <w:r w:rsidRPr="00363F93">
              <w:rPr>
                <w:rFonts w:ascii="Times New Roman" w:hAnsi="Times New Roman" w:cs="Times New Roman"/>
              </w:rPr>
              <w:t>] / .</w:t>
            </w:r>
            <w:r w:rsidR="008403D2" w:rsidRPr="00363F93">
              <w:rPr>
                <w:rFonts w:ascii="Times New Roman" w:hAnsi="Times New Roman" w:cs="Times New Roman"/>
              </w:rPr>
              <w:t>06</w:t>
            </w:r>
            <w:r w:rsidRPr="00363F93">
              <w:rPr>
                <w:rFonts w:ascii="Times New Roman" w:hAnsi="Times New Roman" w:cs="Times New Roman"/>
              </w:rPr>
              <w:t xml:space="preserve"> [</w:t>
            </w:r>
            <w:r w:rsidR="00237653" w:rsidRPr="00363F93">
              <w:rPr>
                <w:rFonts w:ascii="Times New Roman" w:hAnsi="Times New Roman" w:cs="Times New Roman"/>
              </w:rPr>
              <w:t>-</w:t>
            </w:r>
            <w:r w:rsidRPr="00363F93">
              <w:rPr>
                <w:rFonts w:ascii="Times New Roman" w:hAnsi="Times New Roman" w:cs="Times New Roman"/>
              </w:rPr>
              <w:t>.</w:t>
            </w:r>
            <w:r w:rsidR="00237653" w:rsidRPr="00363F93">
              <w:rPr>
                <w:rFonts w:ascii="Times New Roman" w:hAnsi="Times New Roman" w:cs="Times New Roman"/>
              </w:rPr>
              <w:t>39</w:t>
            </w:r>
            <w:r w:rsidRPr="00363F93">
              <w:rPr>
                <w:rFonts w:ascii="Times New Roman" w:hAnsi="Times New Roman" w:cs="Times New Roman"/>
              </w:rPr>
              <w:t>, .5</w:t>
            </w:r>
            <w:r w:rsidR="00237653" w:rsidRPr="00363F93">
              <w:rPr>
                <w:rFonts w:ascii="Times New Roman" w:hAnsi="Times New Roman" w:cs="Times New Roman"/>
              </w:rPr>
              <w:t>2</w:t>
            </w:r>
            <w:r w:rsidRPr="00363F93">
              <w:rPr>
                <w:rFonts w:ascii="Times New Roman" w:hAnsi="Times New Roman" w:cs="Times New Roman"/>
              </w:rPr>
              <w:t>]</w:t>
            </w:r>
          </w:p>
        </w:tc>
        <w:tc>
          <w:tcPr>
            <w:tcW w:w="1845" w:type="dxa"/>
            <w:gridSpan w:val="2"/>
            <w:tcBorders>
              <w:top w:val="single" w:sz="2" w:space="0" w:color="auto"/>
              <w:bottom w:val="nil"/>
            </w:tcBorders>
            <w:shd w:val="clear" w:color="auto" w:fill="auto"/>
            <w:tcMar>
              <w:top w:w="100" w:type="dxa"/>
              <w:left w:w="100" w:type="dxa"/>
              <w:bottom w:w="100" w:type="dxa"/>
              <w:right w:w="100" w:type="dxa"/>
            </w:tcMar>
          </w:tcPr>
          <w:p w14:paraId="065AFB51" w14:textId="77777777" w:rsidR="00452A6D" w:rsidRPr="00363F93" w:rsidRDefault="00452A6D" w:rsidP="00452A6D">
            <w:pPr>
              <w:widowControl w:val="0"/>
              <w:rPr>
                <w:rFonts w:ascii="Times New Roman" w:hAnsi="Times New Roman" w:cs="Times New Roman"/>
              </w:rPr>
            </w:pPr>
          </w:p>
        </w:tc>
        <w:tc>
          <w:tcPr>
            <w:tcW w:w="1845" w:type="dxa"/>
            <w:gridSpan w:val="2"/>
            <w:tcBorders>
              <w:top w:val="single" w:sz="2" w:space="0" w:color="auto"/>
              <w:bottom w:val="nil"/>
            </w:tcBorders>
            <w:shd w:val="clear" w:color="auto" w:fill="auto"/>
            <w:tcMar>
              <w:top w:w="100" w:type="dxa"/>
              <w:left w:w="100" w:type="dxa"/>
              <w:bottom w:w="100" w:type="dxa"/>
              <w:right w:w="100" w:type="dxa"/>
            </w:tcMar>
          </w:tcPr>
          <w:p w14:paraId="6B681961" w14:textId="77777777" w:rsidR="00452A6D" w:rsidRPr="00363F93" w:rsidRDefault="00452A6D" w:rsidP="00452A6D">
            <w:pPr>
              <w:widowControl w:val="0"/>
              <w:rPr>
                <w:rFonts w:ascii="Times New Roman" w:hAnsi="Times New Roman" w:cs="Times New Roman"/>
              </w:rPr>
            </w:pPr>
          </w:p>
        </w:tc>
        <w:tc>
          <w:tcPr>
            <w:tcW w:w="1845" w:type="dxa"/>
            <w:gridSpan w:val="2"/>
            <w:tcBorders>
              <w:top w:val="single" w:sz="2" w:space="0" w:color="auto"/>
              <w:bottom w:val="nil"/>
            </w:tcBorders>
          </w:tcPr>
          <w:p w14:paraId="13A29EF8" w14:textId="77777777" w:rsidR="00452A6D" w:rsidRPr="00363F93" w:rsidRDefault="00452A6D" w:rsidP="00452A6D">
            <w:pPr>
              <w:widowControl w:val="0"/>
              <w:rPr>
                <w:rFonts w:ascii="Times New Roman" w:hAnsi="Times New Roman" w:cs="Times New Roman"/>
              </w:rPr>
            </w:pPr>
          </w:p>
        </w:tc>
      </w:tr>
      <w:tr w:rsidR="00363F93" w:rsidRPr="00363F93" w14:paraId="7A434671" w14:textId="77777777" w:rsidTr="005A0326">
        <w:trPr>
          <w:trHeight w:val="20"/>
        </w:trPr>
        <w:tc>
          <w:tcPr>
            <w:tcW w:w="1540" w:type="dxa"/>
            <w:tcBorders>
              <w:top w:val="nil"/>
              <w:bottom w:val="nil"/>
            </w:tcBorders>
            <w:shd w:val="clear" w:color="auto" w:fill="auto"/>
            <w:tcMar>
              <w:top w:w="100" w:type="dxa"/>
              <w:left w:w="100" w:type="dxa"/>
              <w:bottom w:w="100" w:type="dxa"/>
              <w:right w:w="100" w:type="dxa"/>
            </w:tcMar>
          </w:tcPr>
          <w:p w14:paraId="3EBE0593" w14:textId="6B21AF48" w:rsidR="00452A6D" w:rsidRPr="00363F93" w:rsidRDefault="00452A6D" w:rsidP="00452A6D">
            <w:pPr>
              <w:widowControl w:val="0"/>
              <w:rPr>
                <w:rFonts w:ascii="Times New Roman" w:hAnsi="Times New Roman" w:cs="Times New Roman"/>
              </w:rPr>
            </w:pPr>
            <w:r w:rsidRPr="00363F93">
              <w:rPr>
                <w:rFonts w:ascii="Times New Roman" w:hAnsi="Times New Roman" w:cs="Times New Roman"/>
              </w:rPr>
              <w:t>MDD</w:t>
            </w:r>
          </w:p>
        </w:tc>
        <w:tc>
          <w:tcPr>
            <w:tcW w:w="1845" w:type="dxa"/>
            <w:tcBorders>
              <w:top w:val="nil"/>
              <w:bottom w:val="nil"/>
            </w:tcBorders>
            <w:shd w:val="clear" w:color="auto" w:fill="auto"/>
            <w:tcMar>
              <w:top w:w="100" w:type="dxa"/>
              <w:left w:w="100" w:type="dxa"/>
              <w:bottom w:w="100" w:type="dxa"/>
              <w:right w:w="100" w:type="dxa"/>
            </w:tcMar>
          </w:tcPr>
          <w:p w14:paraId="57A744F2" w14:textId="7E07F4A9" w:rsidR="008403D2" w:rsidRPr="00363F93" w:rsidRDefault="00452A6D" w:rsidP="00452A6D">
            <w:pPr>
              <w:widowControl w:val="0"/>
              <w:rPr>
                <w:rFonts w:ascii="Times New Roman" w:hAnsi="Times New Roman" w:cs="Times New Roman"/>
              </w:rPr>
            </w:pPr>
            <w:r w:rsidRPr="00363F93">
              <w:rPr>
                <w:rFonts w:ascii="Times New Roman" w:hAnsi="Times New Roman" w:cs="Times New Roman"/>
              </w:rPr>
              <w:t>.</w:t>
            </w:r>
            <w:r w:rsidR="008403D2" w:rsidRPr="00363F93">
              <w:rPr>
                <w:rFonts w:ascii="Times New Roman" w:hAnsi="Times New Roman" w:cs="Times New Roman"/>
              </w:rPr>
              <w:t>49</w:t>
            </w:r>
            <w:r w:rsidRPr="00363F93">
              <w:rPr>
                <w:rFonts w:ascii="Times New Roman" w:hAnsi="Times New Roman" w:cs="Times New Roman"/>
              </w:rPr>
              <w:t xml:space="preserve"> [.</w:t>
            </w:r>
            <w:r w:rsidR="00E52C74" w:rsidRPr="00363F93">
              <w:rPr>
                <w:rFonts w:ascii="Times New Roman" w:hAnsi="Times New Roman" w:cs="Times New Roman"/>
              </w:rPr>
              <w:t>13</w:t>
            </w:r>
            <w:r w:rsidRPr="00363F93">
              <w:rPr>
                <w:rFonts w:ascii="Times New Roman" w:hAnsi="Times New Roman" w:cs="Times New Roman"/>
              </w:rPr>
              <w:t>, .</w:t>
            </w:r>
            <w:r w:rsidR="00E52C74" w:rsidRPr="00363F93">
              <w:rPr>
                <w:rFonts w:ascii="Times New Roman" w:hAnsi="Times New Roman" w:cs="Times New Roman"/>
              </w:rPr>
              <w:t>86</w:t>
            </w:r>
            <w:r w:rsidRPr="00363F93">
              <w:rPr>
                <w:rFonts w:ascii="Times New Roman" w:hAnsi="Times New Roman" w:cs="Times New Roman"/>
              </w:rPr>
              <w:t xml:space="preserve">] / </w:t>
            </w:r>
          </w:p>
          <w:p w14:paraId="1AE8A103" w14:textId="2199C75B" w:rsidR="00452A6D" w:rsidRPr="00363F93" w:rsidRDefault="008403D2" w:rsidP="00452A6D">
            <w:pPr>
              <w:widowControl w:val="0"/>
              <w:rPr>
                <w:rFonts w:ascii="Times New Roman" w:hAnsi="Times New Roman" w:cs="Times New Roman"/>
              </w:rPr>
            </w:pPr>
            <w:r w:rsidRPr="00363F93">
              <w:rPr>
                <w:rFonts w:ascii="Times New Roman" w:hAnsi="Times New Roman" w:cs="Times New Roman"/>
              </w:rPr>
              <w:t>-.01</w:t>
            </w:r>
            <w:r w:rsidR="00452A6D" w:rsidRPr="00363F93">
              <w:rPr>
                <w:rFonts w:ascii="Times New Roman" w:hAnsi="Times New Roman" w:cs="Times New Roman"/>
              </w:rPr>
              <w:t xml:space="preserve"> [</w:t>
            </w:r>
            <w:r w:rsidR="00237653" w:rsidRPr="00363F93">
              <w:rPr>
                <w:rFonts w:ascii="Times New Roman" w:hAnsi="Times New Roman" w:cs="Times New Roman"/>
              </w:rPr>
              <w:t>-.6</w:t>
            </w:r>
            <w:r w:rsidR="00E954CA" w:rsidRPr="00363F93">
              <w:rPr>
                <w:rFonts w:ascii="Times New Roman" w:hAnsi="Times New Roman" w:cs="Times New Roman"/>
              </w:rPr>
              <w:t>6</w:t>
            </w:r>
            <w:r w:rsidR="00452A6D" w:rsidRPr="00363F93">
              <w:rPr>
                <w:rFonts w:ascii="Times New Roman" w:hAnsi="Times New Roman" w:cs="Times New Roman"/>
              </w:rPr>
              <w:t>, .6</w:t>
            </w:r>
            <w:r w:rsidR="00E954CA" w:rsidRPr="00363F93">
              <w:rPr>
                <w:rFonts w:ascii="Times New Roman" w:hAnsi="Times New Roman" w:cs="Times New Roman"/>
              </w:rPr>
              <w:t>4</w:t>
            </w:r>
            <w:r w:rsidR="00452A6D" w:rsidRPr="00363F93">
              <w:rPr>
                <w:rFonts w:ascii="Times New Roman" w:hAnsi="Times New Roman" w:cs="Times New Roman"/>
              </w:rPr>
              <w:t>]</w:t>
            </w:r>
          </w:p>
        </w:tc>
        <w:tc>
          <w:tcPr>
            <w:tcW w:w="1845" w:type="dxa"/>
            <w:gridSpan w:val="2"/>
            <w:tcBorders>
              <w:top w:val="nil"/>
              <w:bottom w:val="nil"/>
            </w:tcBorders>
            <w:shd w:val="clear" w:color="auto" w:fill="auto"/>
            <w:tcMar>
              <w:top w:w="100" w:type="dxa"/>
              <w:left w:w="100" w:type="dxa"/>
              <w:bottom w:w="100" w:type="dxa"/>
              <w:right w:w="100" w:type="dxa"/>
            </w:tcMar>
          </w:tcPr>
          <w:p w14:paraId="6975A3F0" w14:textId="54ACAE37" w:rsidR="00452A6D" w:rsidRPr="00363F93" w:rsidRDefault="00452A6D" w:rsidP="00452A6D">
            <w:pPr>
              <w:widowControl w:val="0"/>
              <w:rPr>
                <w:rFonts w:ascii="Times New Roman" w:hAnsi="Times New Roman" w:cs="Times New Roman"/>
              </w:rPr>
            </w:pPr>
            <w:r w:rsidRPr="00363F93">
              <w:rPr>
                <w:rFonts w:ascii="Times New Roman" w:hAnsi="Times New Roman" w:cs="Times New Roman"/>
              </w:rPr>
              <w:t>.</w:t>
            </w:r>
            <w:r w:rsidR="004C61E6" w:rsidRPr="00363F93">
              <w:rPr>
                <w:rFonts w:ascii="Times New Roman" w:hAnsi="Times New Roman" w:cs="Times New Roman"/>
              </w:rPr>
              <w:t>10</w:t>
            </w:r>
            <w:r w:rsidRPr="00363F93">
              <w:rPr>
                <w:rFonts w:ascii="Times New Roman" w:hAnsi="Times New Roman" w:cs="Times New Roman"/>
              </w:rPr>
              <w:t xml:space="preserve"> [</w:t>
            </w:r>
            <w:r w:rsidR="00E52C74" w:rsidRPr="00363F93">
              <w:rPr>
                <w:rFonts w:ascii="Times New Roman" w:hAnsi="Times New Roman" w:cs="Times New Roman"/>
              </w:rPr>
              <w:t>-.68</w:t>
            </w:r>
            <w:r w:rsidRPr="00363F93">
              <w:rPr>
                <w:rFonts w:ascii="Times New Roman" w:hAnsi="Times New Roman" w:cs="Times New Roman"/>
              </w:rPr>
              <w:t>, .</w:t>
            </w:r>
            <w:r w:rsidR="00E52C74" w:rsidRPr="00363F93">
              <w:rPr>
                <w:rFonts w:ascii="Times New Roman" w:hAnsi="Times New Roman" w:cs="Times New Roman"/>
              </w:rPr>
              <w:t>89</w:t>
            </w:r>
            <w:r w:rsidRPr="00363F93">
              <w:rPr>
                <w:rFonts w:ascii="Times New Roman" w:hAnsi="Times New Roman" w:cs="Times New Roman"/>
              </w:rPr>
              <w:t>] / .</w:t>
            </w:r>
            <w:r w:rsidR="004C61E6" w:rsidRPr="00363F93">
              <w:rPr>
                <w:rFonts w:ascii="Times New Roman" w:hAnsi="Times New Roman" w:cs="Times New Roman"/>
              </w:rPr>
              <w:t>43</w:t>
            </w:r>
            <w:r w:rsidRPr="00363F93">
              <w:rPr>
                <w:rFonts w:ascii="Times New Roman" w:hAnsi="Times New Roman" w:cs="Times New Roman"/>
              </w:rPr>
              <w:t xml:space="preserve"> [</w:t>
            </w:r>
            <w:r w:rsidR="00C43B5D" w:rsidRPr="00363F93">
              <w:rPr>
                <w:rFonts w:ascii="Times New Roman" w:hAnsi="Times New Roman" w:cs="Times New Roman"/>
              </w:rPr>
              <w:t>-.10</w:t>
            </w:r>
            <w:r w:rsidRPr="00363F93">
              <w:rPr>
                <w:rFonts w:ascii="Times New Roman" w:hAnsi="Times New Roman" w:cs="Times New Roman"/>
              </w:rPr>
              <w:t>, .</w:t>
            </w:r>
            <w:r w:rsidR="00C43B5D" w:rsidRPr="00363F93">
              <w:rPr>
                <w:rFonts w:ascii="Times New Roman" w:hAnsi="Times New Roman" w:cs="Times New Roman"/>
              </w:rPr>
              <w:t>95</w:t>
            </w:r>
            <w:r w:rsidRPr="00363F93">
              <w:rPr>
                <w:rFonts w:ascii="Times New Roman" w:hAnsi="Times New Roman" w:cs="Times New Roman"/>
              </w:rPr>
              <w:t>]</w:t>
            </w:r>
          </w:p>
        </w:tc>
        <w:tc>
          <w:tcPr>
            <w:tcW w:w="1845" w:type="dxa"/>
            <w:gridSpan w:val="2"/>
            <w:tcBorders>
              <w:top w:val="nil"/>
              <w:bottom w:val="nil"/>
            </w:tcBorders>
            <w:shd w:val="clear" w:color="auto" w:fill="auto"/>
            <w:tcMar>
              <w:top w:w="100" w:type="dxa"/>
              <w:left w:w="100" w:type="dxa"/>
              <w:bottom w:w="100" w:type="dxa"/>
              <w:right w:w="100" w:type="dxa"/>
            </w:tcMar>
          </w:tcPr>
          <w:p w14:paraId="611F22B3" w14:textId="77777777" w:rsidR="00452A6D" w:rsidRPr="00363F93" w:rsidRDefault="00452A6D" w:rsidP="00452A6D">
            <w:pPr>
              <w:widowControl w:val="0"/>
              <w:rPr>
                <w:rFonts w:ascii="Times New Roman" w:hAnsi="Times New Roman" w:cs="Times New Roman"/>
              </w:rPr>
            </w:pPr>
          </w:p>
        </w:tc>
        <w:tc>
          <w:tcPr>
            <w:tcW w:w="1845" w:type="dxa"/>
            <w:gridSpan w:val="2"/>
            <w:tcBorders>
              <w:top w:val="nil"/>
              <w:bottom w:val="nil"/>
            </w:tcBorders>
          </w:tcPr>
          <w:p w14:paraId="0283182E" w14:textId="77777777" w:rsidR="00452A6D" w:rsidRPr="00363F93" w:rsidRDefault="00452A6D" w:rsidP="00452A6D">
            <w:pPr>
              <w:widowControl w:val="0"/>
              <w:rPr>
                <w:rFonts w:ascii="Times New Roman" w:hAnsi="Times New Roman" w:cs="Times New Roman"/>
              </w:rPr>
            </w:pPr>
          </w:p>
        </w:tc>
      </w:tr>
      <w:tr w:rsidR="00363F93" w:rsidRPr="00363F93" w14:paraId="6DE76303" w14:textId="77777777" w:rsidTr="005A0326">
        <w:trPr>
          <w:trHeight w:val="20"/>
        </w:trPr>
        <w:tc>
          <w:tcPr>
            <w:tcW w:w="1540" w:type="dxa"/>
            <w:tcBorders>
              <w:top w:val="nil"/>
              <w:bottom w:val="nil"/>
            </w:tcBorders>
            <w:shd w:val="clear" w:color="auto" w:fill="auto"/>
            <w:tcMar>
              <w:top w:w="100" w:type="dxa"/>
              <w:left w:w="100" w:type="dxa"/>
              <w:bottom w:w="100" w:type="dxa"/>
              <w:right w:w="100" w:type="dxa"/>
            </w:tcMar>
          </w:tcPr>
          <w:p w14:paraId="01F263EE" w14:textId="3C1D80D7" w:rsidR="00452A6D" w:rsidRPr="00363F93" w:rsidRDefault="00452A6D" w:rsidP="00452A6D">
            <w:pPr>
              <w:widowControl w:val="0"/>
              <w:rPr>
                <w:rFonts w:ascii="Times New Roman" w:hAnsi="Times New Roman" w:cs="Times New Roman"/>
              </w:rPr>
            </w:pPr>
            <w:r w:rsidRPr="00363F93">
              <w:rPr>
                <w:rFonts w:ascii="Times New Roman" w:hAnsi="Times New Roman" w:cs="Times New Roman"/>
              </w:rPr>
              <w:t>GAD</w:t>
            </w:r>
          </w:p>
        </w:tc>
        <w:tc>
          <w:tcPr>
            <w:tcW w:w="1845" w:type="dxa"/>
            <w:tcBorders>
              <w:top w:val="nil"/>
              <w:bottom w:val="nil"/>
            </w:tcBorders>
            <w:shd w:val="clear" w:color="auto" w:fill="auto"/>
            <w:tcMar>
              <w:top w:w="100" w:type="dxa"/>
              <w:left w:w="100" w:type="dxa"/>
              <w:bottom w:w="100" w:type="dxa"/>
              <w:right w:w="100" w:type="dxa"/>
            </w:tcMar>
          </w:tcPr>
          <w:p w14:paraId="4AF043DA" w14:textId="0B73A7CD" w:rsidR="00452A6D" w:rsidRPr="00363F93" w:rsidRDefault="008403D2" w:rsidP="00452A6D">
            <w:pPr>
              <w:widowControl w:val="0"/>
              <w:rPr>
                <w:rFonts w:ascii="Times New Roman" w:hAnsi="Times New Roman" w:cs="Times New Roman"/>
              </w:rPr>
            </w:pPr>
            <w:r w:rsidRPr="00363F93">
              <w:rPr>
                <w:rFonts w:ascii="Times New Roman" w:hAnsi="Times New Roman" w:cs="Times New Roman"/>
              </w:rPr>
              <w:t>.20</w:t>
            </w:r>
            <w:r w:rsidR="00452A6D" w:rsidRPr="00363F93">
              <w:rPr>
                <w:rFonts w:ascii="Times New Roman" w:hAnsi="Times New Roman" w:cs="Times New Roman"/>
              </w:rPr>
              <w:t xml:space="preserve"> [</w:t>
            </w:r>
            <w:r w:rsidR="00365B98" w:rsidRPr="00363F93">
              <w:rPr>
                <w:rFonts w:ascii="Times New Roman" w:hAnsi="Times New Roman" w:cs="Times New Roman"/>
              </w:rPr>
              <w:t>-</w:t>
            </w:r>
            <w:r w:rsidR="00452A6D" w:rsidRPr="00363F93">
              <w:rPr>
                <w:rFonts w:ascii="Times New Roman" w:hAnsi="Times New Roman" w:cs="Times New Roman"/>
              </w:rPr>
              <w:t>.</w:t>
            </w:r>
            <w:r w:rsidR="00365B98" w:rsidRPr="00363F93">
              <w:rPr>
                <w:rFonts w:ascii="Times New Roman" w:hAnsi="Times New Roman" w:cs="Times New Roman"/>
              </w:rPr>
              <w:t>44</w:t>
            </w:r>
            <w:r w:rsidR="00452A6D" w:rsidRPr="00363F93">
              <w:rPr>
                <w:rFonts w:ascii="Times New Roman" w:hAnsi="Times New Roman" w:cs="Times New Roman"/>
              </w:rPr>
              <w:t>, .</w:t>
            </w:r>
            <w:r w:rsidR="00365B98" w:rsidRPr="00363F93">
              <w:rPr>
                <w:rFonts w:ascii="Times New Roman" w:hAnsi="Times New Roman" w:cs="Times New Roman"/>
              </w:rPr>
              <w:t>84</w:t>
            </w:r>
            <w:r w:rsidR="00452A6D" w:rsidRPr="00363F93">
              <w:rPr>
                <w:rFonts w:ascii="Times New Roman" w:hAnsi="Times New Roman" w:cs="Times New Roman"/>
              </w:rPr>
              <w:t>] / .</w:t>
            </w:r>
            <w:r w:rsidRPr="00363F93">
              <w:rPr>
                <w:rFonts w:ascii="Times New Roman" w:hAnsi="Times New Roman" w:cs="Times New Roman"/>
              </w:rPr>
              <w:t>02</w:t>
            </w:r>
            <w:r w:rsidR="00452A6D" w:rsidRPr="00363F93">
              <w:rPr>
                <w:rFonts w:ascii="Times New Roman" w:hAnsi="Times New Roman" w:cs="Times New Roman"/>
              </w:rPr>
              <w:t xml:space="preserve"> [</w:t>
            </w:r>
            <w:r w:rsidR="00AD0E09" w:rsidRPr="00363F93">
              <w:rPr>
                <w:rFonts w:ascii="Times New Roman" w:hAnsi="Times New Roman" w:cs="Times New Roman"/>
              </w:rPr>
              <w:t>-.71</w:t>
            </w:r>
            <w:r w:rsidR="00452A6D" w:rsidRPr="00363F93">
              <w:rPr>
                <w:rFonts w:ascii="Times New Roman" w:hAnsi="Times New Roman" w:cs="Times New Roman"/>
              </w:rPr>
              <w:t>, .</w:t>
            </w:r>
            <w:r w:rsidR="00AD0E09" w:rsidRPr="00363F93">
              <w:rPr>
                <w:rFonts w:ascii="Times New Roman" w:hAnsi="Times New Roman" w:cs="Times New Roman"/>
              </w:rPr>
              <w:t>75</w:t>
            </w:r>
            <w:r w:rsidR="00452A6D" w:rsidRPr="00363F93">
              <w:rPr>
                <w:rFonts w:ascii="Times New Roman" w:hAnsi="Times New Roman" w:cs="Times New Roman"/>
              </w:rPr>
              <w:t>]</w:t>
            </w:r>
          </w:p>
        </w:tc>
        <w:tc>
          <w:tcPr>
            <w:tcW w:w="1845" w:type="dxa"/>
            <w:gridSpan w:val="2"/>
            <w:tcBorders>
              <w:top w:val="nil"/>
              <w:bottom w:val="nil"/>
            </w:tcBorders>
            <w:shd w:val="clear" w:color="auto" w:fill="auto"/>
            <w:tcMar>
              <w:top w:w="100" w:type="dxa"/>
              <w:left w:w="100" w:type="dxa"/>
              <w:bottom w:w="100" w:type="dxa"/>
              <w:right w:w="100" w:type="dxa"/>
            </w:tcMar>
          </w:tcPr>
          <w:p w14:paraId="7E67EA58" w14:textId="6ED4DEC5" w:rsidR="00452A6D" w:rsidRPr="00363F93" w:rsidRDefault="00452A6D" w:rsidP="00452A6D">
            <w:pPr>
              <w:widowControl w:val="0"/>
              <w:rPr>
                <w:rFonts w:ascii="Times New Roman" w:hAnsi="Times New Roman" w:cs="Times New Roman"/>
              </w:rPr>
            </w:pPr>
            <w:r w:rsidRPr="00363F93">
              <w:rPr>
                <w:rFonts w:ascii="Times New Roman" w:hAnsi="Times New Roman" w:cs="Times New Roman"/>
              </w:rPr>
              <w:t>.</w:t>
            </w:r>
            <w:r w:rsidR="004C61E6" w:rsidRPr="00363F93">
              <w:rPr>
                <w:rFonts w:ascii="Times New Roman" w:hAnsi="Times New Roman" w:cs="Times New Roman"/>
              </w:rPr>
              <w:t>32</w:t>
            </w:r>
            <w:r w:rsidRPr="00363F93">
              <w:rPr>
                <w:rFonts w:ascii="Times New Roman" w:hAnsi="Times New Roman" w:cs="Times New Roman"/>
              </w:rPr>
              <w:t xml:space="preserve"> [</w:t>
            </w:r>
            <w:r w:rsidR="00365B98" w:rsidRPr="00363F93">
              <w:rPr>
                <w:rFonts w:ascii="Times New Roman" w:hAnsi="Times New Roman" w:cs="Times New Roman"/>
              </w:rPr>
              <w:t>-.27</w:t>
            </w:r>
            <w:r w:rsidRPr="00363F93">
              <w:rPr>
                <w:rFonts w:ascii="Times New Roman" w:hAnsi="Times New Roman" w:cs="Times New Roman"/>
              </w:rPr>
              <w:t>, .</w:t>
            </w:r>
            <w:r w:rsidR="00365B98" w:rsidRPr="00363F93">
              <w:rPr>
                <w:rFonts w:ascii="Times New Roman" w:hAnsi="Times New Roman" w:cs="Times New Roman"/>
              </w:rPr>
              <w:t>92</w:t>
            </w:r>
            <w:r w:rsidRPr="00363F93">
              <w:rPr>
                <w:rFonts w:ascii="Times New Roman" w:hAnsi="Times New Roman" w:cs="Times New Roman"/>
              </w:rPr>
              <w:t>] / .</w:t>
            </w:r>
            <w:r w:rsidR="004C61E6" w:rsidRPr="00363F93">
              <w:rPr>
                <w:rFonts w:ascii="Times New Roman" w:hAnsi="Times New Roman" w:cs="Times New Roman"/>
              </w:rPr>
              <w:t>32</w:t>
            </w:r>
            <w:r w:rsidRPr="00363F93">
              <w:rPr>
                <w:rFonts w:ascii="Times New Roman" w:hAnsi="Times New Roman" w:cs="Times New Roman"/>
              </w:rPr>
              <w:t xml:space="preserve"> [</w:t>
            </w:r>
            <w:r w:rsidR="00717EC2" w:rsidRPr="00363F93">
              <w:rPr>
                <w:rFonts w:ascii="Times New Roman" w:hAnsi="Times New Roman" w:cs="Times New Roman"/>
              </w:rPr>
              <w:t>-.43</w:t>
            </w:r>
            <w:r w:rsidRPr="00363F93">
              <w:rPr>
                <w:rFonts w:ascii="Times New Roman" w:hAnsi="Times New Roman" w:cs="Times New Roman"/>
              </w:rPr>
              <w:t xml:space="preserve">, </w:t>
            </w:r>
            <w:r w:rsidR="00717EC2" w:rsidRPr="00363F93">
              <w:rPr>
                <w:rFonts w:ascii="Times New Roman" w:hAnsi="Times New Roman" w:cs="Times New Roman"/>
              </w:rPr>
              <w:t>1.06</w:t>
            </w:r>
            <w:r w:rsidRPr="00363F93">
              <w:rPr>
                <w:rFonts w:ascii="Times New Roman" w:hAnsi="Times New Roman" w:cs="Times New Roman"/>
              </w:rPr>
              <w:t>]</w:t>
            </w:r>
          </w:p>
        </w:tc>
        <w:tc>
          <w:tcPr>
            <w:tcW w:w="1845" w:type="dxa"/>
            <w:gridSpan w:val="2"/>
            <w:tcBorders>
              <w:top w:val="nil"/>
              <w:bottom w:val="nil"/>
            </w:tcBorders>
            <w:shd w:val="clear" w:color="auto" w:fill="auto"/>
            <w:tcMar>
              <w:top w:w="100" w:type="dxa"/>
              <w:left w:w="100" w:type="dxa"/>
              <w:bottom w:w="100" w:type="dxa"/>
              <w:right w:w="100" w:type="dxa"/>
            </w:tcMar>
          </w:tcPr>
          <w:p w14:paraId="7396353E" w14:textId="3CA4359C" w:rsidR="00452A6D" w:rsidRPr="00363F93" w:rsidRDefault="00452A6D" w:rsidP="00452A6D">
            <w:pPr>
              <w:widowControl w:val="0"/>
              <w:rPr>
                <w:rFonts w:ascii="Times New Roman" w:hAnsi="Times New Roman" w:cs="Times New Roman"/>
              </w:rPr>
            </w:pPr>
            <w:r w:rsidRPr="00363F93">
              <w:rPr>
                <w:rFonts w:ascii="Times New Roman" w:hAnsi="Times New Roman" w:cs="Times New Roman"/>
              </w:rPr>
              <w:t>.</w:t>
            </w:r>
            <w:r w:rsidR="004C61E6" w:rsidRPr="00363F93">
              <w:rPr>
                <w:rFonts w:ascii="Times New Roman" w:hAnsi="Times New Roman" w:cs="Times New Roman"/>
              </w:rPr>
              <w:t>01</w:t>
            </w:r>
            <w:r w:rsidRPr="00363F93">
              <w:rPr>
                <w:rFonts w:ascii="Times New Roman" w:hAnsi="Times New Roman" w:cs="Times New Roman"/>
              </w:rPr>
              <w:t xml:space="preserve"> [</w:t>
            </w:r>
            <w:r w:rsidR="0043795C" w:rsidRPr="00363F93">
              <w:rPr>
                <w:rFonts w:ascii="Times New Roman" w:hAnsi="Times New Roman" w:cs="Times New Roman"/>
              </w:rPr>
              <w:t>-1.09</w:t>
            </w:r>
            <w:r w:rsidRPr="00363F93">
              <w:rPr>
                <w:rFonts w:ascii="Times New Roman" w:hAnsi="Times New Roman" w:cs="Times New Roman"/>
              </w:rPr>
              <w:t xml:space="preserve">, </w:t>
            </w:r>
            <w:r w:rsidR="0043795C" w:rsidRPr="00363F93">
              <w:rPr>
                <w:rFonts w:ascii="Times New Roman" w:hAnsi="Times New Roman" w:cs="Times New Roman"/>
              </w:rPr>
              <w:t>1.10</w:t>
            </w:r>
            <w:r w:rsidRPr="00363F93">
              <w:rPr>
                <w:rFonts w:ascii="Times New Roman" w:hAnsi="Times New Roman" w:cs="Times New Roman"/>
              </w:rPr>
              <w:t>] / .</w:t>
            </w:r>
            <w:r w:rsidR="004C61E6" w:rsidRPr="00363F93">
              <w:rPr>
                <w:rFonts w:ascii="Times New Roman" w:hAnsi="Times New Roman" w:cs="Times New Roman"/>
              </w:rPr>
              <w:t>12</w:t>
            </w:r>
            <w:r w:rsidRPr="00363F93">
              <w:rPr>
                <w:rFonts w:ascii="Times New Roman" w:hAnsi="Times New Roman" w:cs="Times New Roman"/>
              </w:rPr>
              <w:t xml:space="preserve"> [-</w:t>
            </w:r>
            <w:r w:rsidR="00AB2BEE" w:rsidRPr="00363F93">
              <w:rPr>
                <w:rFonts w:ascii="Times New Roman" w:hAnsi="Times New Roman" w:cs="Times New Roman"/>
              </w:rPr>
              <w:t>1.10</w:t>
            </w:r>
            <w:r w:rsidRPr="00363F93">
              <w:rPr>
                <w:rFonts w:ascii="Times New Roman" w:hAnsi="Times New Roman" w:cs="Times New Roman"/>
              </w:rPr>
              <w:t xml:space="preserve">, </w:t>
            </w:r>
            <w:r w:rsidR="00AB2BEE" w:rsidRPr="00363F93">
              <w:rPr>
                <w:rFonts w:ascii="Times New Roman" w:hAnsi="Times New Roman" w:cs="Times New Roman"/>
              </w:rPr>
              <w:t>1.35</w:t>
            </w:r>
            <w:r w:rsidRPr="00363F93">
              <w:rPr>
                <w:rFonts w:ascii="Times New Roman" w:hAnsi="Times New Roman" w:cs="Times New Roman"/>
              </w:rPr>
              <w:t>]</w:t>
            </w:r>
          </w:p>
        </w:tc>
        <w:tc>
          <w:tcPr>
            <w:tcW w:w="1845" w:type="dxa"/>
            <w:gridSpan w:val="2"/>
            <w:tcBorders>
              <w:top w:val="nil"/>
              <w:bottom w:val="nil"/>
            </w:tcBorders>
          </w:tcPr>
          <w:p w14:paraId="64856E5A" w14:textId="77777777" w:rsidR="00452A6D" w:rsidRPr="00363F93" w:rsidRDefault="00452A6D" w:rsidP="00452A6D">
            <w:pPr>
              <w:widowControl w:val="0"/>
              <w:rPr>
                <w:rFonts w:ascii="Times New Roman" w:hAnsi="Times New Roman" w:cs="Times New Roman"/>
              </w:rPr>
            </w:pPr>
          </w:p>
        </w:tc>
      </w:tr>
      <w:tr w:rsidR="00363F93" w:rsidRPr="00363F93" w14:paraId="7573FA89" w14:textId="77777777" w:rsidTr="005A0326">
        <w:trPr>
          <w:trHeight w:val="20"/>
        </w:trPr>
        <w:tc>
          <w:tcPr>
            <w:tcW w:w="1540" w:type="dxa"/>
            <w:tcBorders>
              <w:top w:val="nil"/>
              <w:bottom w:val="single" w:sz="2" w:space="0" w:color="auto"/>
            </w:tcBorders>
            <w:shd w:val="clear" w:color="auto" w:fill="auto"/>
            <w:tcMar>
              <w:top w:w="100" w:type="dxa"/>
              <w:left w:w="100" w:type="dxa"/>
              <w:bottom w:w="100" w:type="dxa"/>
              <w:right w:w="100" w:type="dxa"/>
            </w:tcMar>
          </w:tcPr>
          <w:p w14:paraId="51E6E19A" w14:textId="5531E906" w:rsidR="004C61E6" w:rsidRPr="00363F93" w:rsidRDefault="004C61E6" w:rsidP="004C61E6">
            <w:pPr>
              <w:widowControl w:val="0"/>
              <w:rPr>
                <w:rFonts w:ascii="Times New Roman" w:hAnsi="Times New Roman" w:cs="Times New Roman"/>
              </w:rPr>
            </w:pPr>
            <w:r w:rsidRPr="00363F93">
              <w:rPr>
                <w:rFonts w:ascii="Times New Roman" w:hAnsi="Times New Roman" w:cs="Times New Roman"/>
              </w:rPr>
              <w:t>Substance Use</w:t>
            </w:r>
          </w:p>
        </w:tc>
        <w:tc>
          <w:tcPr>
            <w:tcW w:w="1845" w:type="dxa"/>
            <w:tcBorders>
              <w:top w:val="nil"/>
              <w:bottom w:val="single" w:sz="2" w:space="0" w:color="auto"/>
            </w:tcBorders>
            <w:shd w:val="clear" w:color="auto" w:fill="auto"/>
            <w:tcMar>
              <w:top w:w="100" w:type="dxa"/>
              <w:left w:w="100" w:type="dxa"/>
              <w:bottom w:w="100" w:type="dxa"/>
              <w:right w:w="100" w:type="dxa"/>
            </w:tcMar>
          </w:tcPr>
          <w:p w14:paraId="2169BC05" w14:textId="6530637F" w:rsidR="004C61E6" w:rsidRPr="00363F93" w:rsidRDefault="004C61E6" w:rsidP="004C61E6">
            <w:pPr>
              <w:widowControl w:val="0"/>
              <w:rPr>
                <w:rFonts w:ascii="Times New Roman" w:hAnsi="Times New Roman" w:cs="Times New Roman"/>
              </w:rPr>
            </w:pPr>
            <w:r w:rsidRPr="00363F93">
              <w:rPr>
                <w:rFonts w:ascii="Times New Roman" w:hAnsi="Times New Roman" w:cs="Times New Roman"/>
              </w:rPr>
              <w:t>-.11 [</w:t>
            </w:r>
            <w:r w:rsidR="00D42660" w:rsidRPr="00363F93">
              <w:rPr>
                <w:rFonts w:ascii="Times New Roman" w:hAnsi="Times New Roman" w:cs="Times New Roman"/>
              </w:rPr>
              <w:t>-.</w:t>
            </w:r>
            <w:r w:rsidR="00E954CA" w:rsidRPr="00363F93">
              <w:rPr>
                <w:rFonts w:ascii="Times New Roman" w:hAnsi="Times New Roman" w:cs="Times New Roman"/>
              </w:rPr>
              <w:t>91</w:t>
            </w:r>
            <w:r w:rsidR="00D42660" w:rsidRPr="00363F93">
              <w:rPr>
                <w:rFonts w:ascii="Times New Roman" w:hAnsi="Times New Roman" w:cs="Times New Roman"/>
              </w:rPr>
              <w:t>, .</w:t>
            </w:r>
            <w:r w:rsidR="00E954CA" w:rsidRPr="00363F93">
              <w:rPr>
                <w:rFonts w:ascii="Times New Roman" w:hAnsi="Times New Roman" w:cs="Times New Roman"/>
              </w:rPr>
              <w:t>48</w:t>
            </w:r>
            <w:r w:rsidRPr="00363F93">
              <w:rPr>
                <w:rFonts w:ascii="Times New Roman" w:hAnsi="Times New Roman" w:cs="Times New Roman"/>
              </w:rPr>
              <w:t>] / .16 [</w:t>
            </w:r>
            <w:r w:rsidR="00EE66A4" w:rsidRPr="00363F93">
              <w:rPr>
                <w:rFonts w:ascii="Times New Roman" w:hAnsi="Times New Roman" w:cs="Times New Roman"/>
              </w:rPr>
              <w:t>-.44</w:t>
            </w:r>
            <w:r w:rsidRPr="00363F93">
              <w:rPr>
                <w:rFonts w:ascii="Times New Roman" w:hAnsi="Times New Roman" w:cs="Times New Roman"/>
              </w:rPr>
              <w:t>, .</w:t>
            </w:r>
            <w:r w:rsidR="00EE66A4" w:rsidRPr="00363F93">
              <w:rPr>
                <w:rFonts w:ascii="Times New Roman" w:hAnsi="Times New Roman" w:cs="Times New Roman"/>
              </w:rPr>
              <w:t>75</w:t>
            </w:r>
            <w:r w:rsidRPr="00363F93">
              <w:rPr>
                <w:rFonts w:ascii="Times New Roman" w:hAnsi="Times New Roman" w:cs="Times New Roman"/>
              </w:rPr>
              <w:t>]</w:t>
            </w:r>
          </w:p>
        </w:tc>
        <w:tc>
          <w:tcPr>
            <w:tcW w:w="1845" w:type="dxa"/>
            <w:gridSpan w:val="2"/>
            <w:tcBorders>
              <w:top w:val="nil"/>
              <w:bottom w:val="single" w:sz="2" w:space="0" w:color="auto"/>
            </w:tcBorders>
            <w:shd w:val="clear" w:color="auto" w:fill="auto"/>
            <w:tcMar>
              <w:top w:w="100" w:type="dxa"/>
              <w:left w:w="100" w:type="dxa"/>
              <w:bottom w:w="100" w:type="dxa"/>
              <w:right w:w="100" w:type="dxa"/>
            </w:tcMar>
          </w:tcPr>
          <w:p w14:paraId="20D2D548" w14:textId="428933D9" w:rsidR="004C61E6" w:rsidRPr="00363F93" w:rsidRDefault="004C61E6" w:rsidP="004C61E6">
            <w:pPr>
              <w:widowControl w:val="0"/>
              <w:rPr>
                <w:rFonts w:ascii="Times New Roman" w:hAnsi="Times New Roman" w:cs="Times New Roman"/>
              </w:rPr>
            </w:pPr>
            <w:r w:rsidRPr="00363F93">
              <w:rPr>
                <w:rFonts w:ascii="Times New Roman" w:hAnsi="Times New Roman" w:cs="Times New Roman"/>
              </w:rPr>
              <w:t>.20 [-.</w:t>
            </w:r>
            <w:r w:rsidR="00D42660" w:rsidRPr="00363F93">
              <w:rPr>
                <w:rFonts w:ascii="Times New Roman" w:hAnsi="Times New Roman" w:cs="Times New Roman"/>
              </w:rPr>
              <w:t>43</w:t>
            </w:r>
            <w:r w:rsidRPr="00363F93">
              <w:rPr>
                <w:rFonts w:ascii="Times New Roman" w:hAnsi="Times New Roman" w:cs="Times New Roman"/>
              </w:rPr>
              <w:t xml:space="preserve">, </w:t>
            </w:r>
            <w:r w:rsidR="00D42660" w:rsidRPr="00363F93">
              <w:rPr>
                <w:rFonts w:ascii="Times New Roman" w:hAnsi="Times New Roman" w:cs="Times New Roman"/>
              </w:rPr>
              <w:t>.84</w:t>
            </w:r>
            <w:r w:rsidRPr="00363F93">
              <w:rPr>
                <w:rFonts w:ascii="Times New Roman" w:hAnsi="Times New Roman" w:cs="Times New Roman"/>
              </w:rPr>
              <w:t xml:space="preserve">] / </w:t>
            </w:r>
          </w:p>
          <w:p w14:paraId="705ED4F2" w14:textId="525AF469" w:rsidR="004C61E6" w:rsidRPr="00363F93" w:rsidRDefault="004C61E6" w:rsidP="004C61E6">
            <w:pPr>
              <w:widowControl w:val="0"/>
              <w:rPr>
                <w:rFonts w:ascii="Times New Roman" w:hAnsi="Times New Roman" w:cs="Times New Roman"/>
              </w:rPr>
            </w:pPr>
            <w:r w:rsidRPr="00363F93">
              <w:rPr>
                <w:rFonts w:ascii="Times New Roman" w:hAnsi="Times New Roman" w:cs="Times New Roman"/>
              </w:rPr>
              <w:t>-.03 [-.</w:t>
            </w:r>
            <w:r w:rsidR="00B13658" w:rsidRPr="00363F93">
              <w:rPr>
                <w:rFonts w:ascii="Times New Roman" w:hAnsi="Times New Roman" w:cs="Times New Roman"/>
              </w:rPr>
              <w:t>7</w:t>
            </w:r>
            <w:r w:rsidR="00E954CA" w:rsidRPr="00363F93">
              <w:rPr>
                <w:rFonts w:ascii="Times New Roman" w:hAnsi="Times New Roman" w:cs="Times New Roman"/>
              </w:rPr>
              <w:t>9</w:t>
            </w:r>
            <w:r w:rsidRPr="00363F93">
              <w:rPr>
                <w:rFonts w:ascii="Times New Roman" w:hAnsi="Times New Roman" w:cs="Times New Roman"/>
              </w:rPr>
              <w:t>, .</w:t>
            </w:r>
            <w:r w:rsidR="00B13658" w:rsidRPr="00363F93">
              <w:rPr>
                <w:rFonts w:ascii="Times New Roman" w:hAnsi="Times New Roman" w:cs="Times New Roman"/>
              </w:rPr>
              <w:t>7</w:t>
            </w:r>
            <w:r w:rsidR="00E954CA" w:rsidRPr="00363F93">
              <w:rPr>
                <w:rFonts w:ascii="Times New Roman" w:hAnsi="Times New Roman" w:cs="Times New Roman"/>
              </w:rPr>
              <w:t>4</w:t>
            </w:r>
            <w:r w:rsidRPr="00363F93">
              <w:rPr>
                <w:rFonts w:ascii="Times New Roman" w:hAnsi="Times New Roman" w:cs="Times New Roman"/>
              </w:rPr>
              <w:t>]</w:t>
            </w:r>
          </w:p>
        </w:tc>
        <w:tc>
          <w:tcPr>
            <w:tcW w:w="1845" w:type="dxa"/>
            <w:gridSpan w:val="2"/>
            <w:tcBorders>
              <w:top w:val="nil"/>
              <w:bottom w:val="single" w:sz="2" w:space="0" w:color="auto"/>
            </w:tcBorders>
            <w:shd w:val="clear" w:color="auto" w:fill="auto"/>
            <w:tcMar>
              <w:top w:w="100" w:type="dxa"/>
              <w:left w:w="100" w:type="dxa"/>
              <w:bottom w:w="100" w:type="dxa"/>
              <w:right w:w="100" w:type="dxa"/>
            </w:tcMar>
          </w:tcPr>
          <w:p w14:paraId="011C2C8C" w14:textId="54AC4F77" w:rsidR="004C61E6" w:rsidRPr="00363F93" w:rsidRDefault="004C61E6" w:rsidP="004C61E6">
            <w:pPr>
              <w:widowControl w:val="0"/>
              <w:rPr>
                <w:rFonts w:ascii="Times New Roman" w:hAnsi="Times New Roman" w:cs="Times New Roman"/>
              </w:rPr>
            </w:pPr>
            <w:r w:rsidRPr="00363F93">
              <w:rPr>
                <w:rFonts w:ascii="Times New Roman" w:hAnsi="Times New Roman" w:cs="Times New Roman"/>
              </w:rPr>
              <w:t>-.35 [</w:t>
            </w:r>
            <w:r w:rsidR="00E954CA" w:rsidRPr="00363F93">
              <w:rPr>
                <w:rFonts w:ascii="Times New Roman" w:hAnsi="Times New Roman" w:cs="Times New Roman"/>
              </w:rPr>
              <w:t>-</w:t>
            </w:r>
            <w:r w:rsidR="00D42660" w:rsidRPr="00363F93">
              <w:rPr>
                <w:rFonts w:ascii="Times New Roman" w:hAnsi="Times New Roman" w:cs="Times New Roman"/>
              </w:rPr>
              <w:t>4.</w:t>
            </w:r>
            <w:r w:rsidR="00E954CA" w:rsidRPr="00363F93">
              <w:rPr>
                <w:rFonts w:ascii="Times New Roman" w:hAnsi="Times New Roman" w:cs="Times New Roman"/>
              </w:rPr>
              <w:t>8</w:t>
            </w:r>
            <w:r w:rsidR="00D42660" w:rsidRPr="00363F93">
              <w:rPr>
                <w:rFonts w:ascii="Times New Roman" w:hAnsi="Times New Roman" w:cs="Times New Roman"/>
              </w:rPr>
              <w:t>8, 4.</w:t>
            </w:r>
            <w:r w:rsidR="00E954CA" w:rsidRPr="00363F93">
              <w:rPr>
                <w:rFonts w:ascii="Times New Roman" w:hAnsi="Times New Roman" w:cs="Times New Roman"/>
              </w:rPr>
              <w:t>18</w:t>
            </w:r>
            <w:r w:rsidRPr="00363F93">
              <w:rPr>
                <w:rFonts w:ascii="Times New Roman" w:hAnsi="Times New Roman" w:cs="Times New Roman"/>
              </w:rPr>
              <w:t>]</w:t>
            </w:r>
            <w:r w:rsidR="00D42660" w:rsidRPr="00363F93">
              <w:rPr>
                <w:rFonts w:ascii="Times New Roman" w:hAnsi="Times New Roman" w:cs="Times New Roman"/>
              </w:rPr>
              <w:t xml:space="preserve"> </w:t>
            </w:r>
            <w:r w:rsidRPr="00363F93">
              <w:rPr>
                <w:rFonts w:ascii="Times New Roman" w:hAnsi="Times New Roman" w:cs="Times New Roman"/>
              </w:rPr>
              <w:t xml:space="preserve">/ -.53 </w:t>
            </w:r>
            <w:r w:rsidR="00985E25" w:rsidRPr="00363F93">
              <w:rPr>
                <w:rFonts w:ascii="Times New Roman" w:hAnsi="Times New Roman" w:cs="Times New Roman"/>
              </w:rPr>
              <w:t>[-</w:t>
            </w:r>
            <w:r w:rsidR="00E954CA" w:rsidRPr="00363F93">
              <w:rPr>
                <w:rFonts w:ascii="Times New Roman" w:hAnsi="Times New Roman" w:cs="Times New Roman"/>
              </w:rPr>
              <w:t>7.27</w:t>
            </w:r>
            <w:r w:rsidR="00985E25" w:rsidRPr="00363F93">
              <w:rPr>
                <w:rFonts w:ascii="Times New Roman" w:hAnsi="Times New Roman" w:cs="Times New Roman"/>
              </w:rPr>
              <w:t xml:space="preserve">, </w:t>
            </w:r>
            <w:r w:rsidR="00E954CA" w:rsidRPr="00363F93">
              <w:rPr>
                <w:rFonts w:ascii="Times New Roman" w:hAnsi="Times New Roman" w:cs="Times New Roman"/>
              </w:rPr>
              <w:t>6.22</w:t>
            </w:r>
            <w:r w:rsidRPr="00363F93">
              <w:rPr>
                <w:rFonts w:ascii="Times New Roman" w:hAnsi="Times New Roman" w:cs="Times New Roman"/>
              </w:rPr>
              <w:t>]</w:t>
            </w:r>
          </w:p>
        </w:tc>
        <w:tc>
          <w:tcPr>
            <w:tcW w:w="1845" w:type="dxa"/>
            <w:gridSpan w:val="2"/>
            <w:tcBorders>
              <w:top w:val="nil"/>
              <w:bottom w:val="single" w:sz="2" w:space="0" w:color="auto"/>
            </w:tcBorders>
          </w:tcPr>
          <w:p w14:paraId="30E5A83D" w14:textId="3808311A" w:rsidR="004C61E6" w:rsidRPr="00363F93" w:rsidRDefault="004C61E6" w:rsidP="004C61E6">
            <w:pPr>
              <w:widowControl w:val="0"/>
              <w:rPr>
                <w:rFonts w:ascii="Times New Roman" w:hAnsi="Times New Roman" w:cs="Times New Roman"/>
              </w:rPr>
            </w:pPr>
            <w:r w:rsidRPr="00363F93">
              <w:rPr>
                <w:rFonts w:ascii="Times New Roman" w:hAnsi="Times New Roman" w:cs="Times New Roman"/>
              </w:rPr>
              <w:t>.00 / .00</w:t>
            </w:r>
          </w:p>
        </w:tc>
      </w:tr>
      <w:tr w:rsidR="00363F93" w:rsidRPr="00363F93" w14:paraId="0E093D30" w14:textId="77777777" w:rsidTr="005A0326">
        <w:trPr>
          <w:trHeight w:val="20"/>
        </w:trPr>
        <w:tc>
          <w:tcPr>
            <w:tcW w:w="1540" w:type="dxa"/>
            <w:tcBorders>
              <w:top w:val="single" w:sz="2" w:space="0" w:color="auto"/>
              <w:bottom w:val="single" w:sz="2" w:space="0" w:color="auto"/>
            </w:tcBorders>
            <w:shd w:val="clear" w:color="auto" w:fill="auto"/>
            <w:tcMar>
              <w:top w:w="100" w:type="dxa"/>
              <w:left w:w="100" w:type="dxa"/>
              <w:bottom w:w="100" w:type="dxa"/>
              <w:right w:w="100" w:type="dxa"/>
            </w:tcMar>
          </w:tcPr>
          <w:p w14:paraId="29099D69" w14:textId="77777777" w:rsidR="004C61E6" w:rsidRPr="00363F93" w:rsidRDefault="004C61E6" w:rsidP="004C61E6">
            <w:pPr>
              <w:widowControl w:val="0"/>
              <w:rPr>
                <w:rFonts w:ascii="Times New Roman" w:hAnsi="Times New Roman" w:cs="Times New Roman"/>
              </w:rPr>
            </w:pPr>
          </w:p>
        </w:tc>
        <w:tc>
          <w:tcPr>
            <w:tcW w:w="1845" w:type="dxa"/>
            <w:tcBorders>
              <w:top w:val="single" w:sz="2" w:space="0" w:color="auto"/>
              <w:bottom w:val="single" w:sz="2" w:space="0" w:color="auto"/>
            </w:tcBorders>
            <w:shd w:val="clear" w:color="auto" w:fill="auto"/>
            <w:tcMar>
              <w:top w:w="100" w:type="dxa"/>
              <w:left w:w="100" w:type="dxa"/>
              <w:bottom w:w="100" w:type="dxa"/>
              <w:right w:w="100" w:type="dxa"/>
            </w:tcMar>
          </w:tcPr>
          <w:p w14:paraId="70E88E7F" w14:textId="17E0806A" w:rsidR="004C61E6" w:rsidRPr="00363F93" w:rsidRDefault="004C61E6" w:rsidP="004C61E6">
            <w:pPr>
              <w:widowControl w:val="0"/>
              <w:rPr>
                <w:rFonts w:ascii="Times New Roman" w:hAnsi="Times New Roman" w:cs="Times New Roman"/>
              </w:rPr>
            </w:pPr>
            <w:r w:rsidRPr="00363F93">
              <w:rPr>
                <w:rFonts w:ascii="Times New Roman" w:hAnsi="Times New Roman" w:cs="Times New Roman"/>
              </w:rPr>
              <w:t xml:space="preserve">E1 to </w:t>
            </w:r>
          </w:p>
        </w:tc>
        <w:tc>
          <w:tcPr>
            <w:tcW w:w="1845" w:type="dxa"/>
            <w:gridSpan w:val="2"/>
            <w:tcBorders>
              <w:top w:val="single" w:sz="2" w:space="0" w:color="auto"/>
              <w:bottom w:val="single" w:sz="2" w:space="0" w:color="auto"/>
            </w:tcBorders>
            <w:shd w:val="clear" w:color="auto" w:fill="auto"/>
            <w:tcMar>
              <w:top w:w="100" w:type="dxa"/>
              <w:left w:w="100" w:type="dxa"/>
              <w:bottom w:w="100" w:type="dxa"/>
              <w:right w:w="100" w:type="dxa"/>
            </w:tcMar>
          </w:tcPr>
          <w:p w14:paraId="24AF97AC" w14:textId="1AAB2C51" w:rsidR="004C61E6" w:rsidRPr="00363F93" w:rsidRDefault="004C61E6" w:rsidP="004C61E6">
            <w:pPr>
              <w:widowControl w:val="0"/>
              <w:rPr>
                <w:rFonts w:ascii="Times New Roman" w:hAnsi="Times New Roman" w:cs="Times New Roman"/>
              </w:rPr>
            </w:pPr>
            <w:r w:rsidRPr="00363F93">
              <w:rPr>
                <w:rFonts w:ascii="Times New Roman" w:hAnsi="Times New Roman" w:cs="Times New Roman"/>
              </w:rPr>
              <w:t>E2 to</w:t>
            </w:r>
          </w:p>
        </w:tc>
        <w:tc>
          <w:tcPr>
            <w:tcW w:w="1845" w:type="dxa"/>
            <w:gridSpan w:val="2"/>
            <w:tcBorders>
              <w:top w:val="single" w:sz="2" w:space="0" w:color="auto"/>
              <w:bottom w:val="single" w:sz="2" w:space="0" w:color="auto"/>
            </w:tcBorders>
            <w:shd w:val="clear" w:color="auto" w:fill="auto"/>
            <w:tcMar>
              <w:top w:w="100" w:type="dxa"/>
              <w:left w:w="100" w:type="dxa"/>
              <w:bottom w:w="100" w:type="dxa"/>
              <w:right w:w="100" w:type="dxa"/>
            </w:tcMar>
          </w:tcPr>
          <w:p w14:paraId="7F5A6CEF" w14:textId="33CFCFAE" w:rsidR="004C61E6" w:rsidRPr="00363F93" w:rsidRDefault="004C61E6" w:rsidP="004C61E6">
            <w:pPr>
              <w:widowControl w:val="0"/>
              <w:rPr>
                <w:rFonts w:ascii="Times New Roman" w:hAnsi="Times New Roman" w:cs="Times New Roman"/>
              </w:rPr>
            </w:pPr>
            <w:r w:rsidRPr="00363F93">
              <w:rPr>
                <w:rFonts w:ascii="Times New Roman" w:hAnsi="Times New Roman" w:cs="Times New Roman"/>
              </w:rPr>
              <w:t>E3 to</w:t>
            </w:r>
          </w:p>
        </w:tc>
        <w:tc>
          <w:tcPr>
            <w:tcW w:w="1845" w:type="dxa"/>
            <w:gridSpan w:val="2"/>
            <w:tcBorders>
              <w:top w:val="single" w:sz="2" w:space="0" w:color="auto"/>
              <w:bottom w:val="single" w:sz="2" w:space="0" w:color="auto"/>
            </w:tcBorders>
          </w:tcPr>
          <w:p w14:paraId="4B1209A8" w14:textId="465F1F27" w:rsidR="004C61E6" w:rsidRPr="00363F93" w:rsidRDefault="004C61E6" w:rsidP="004C61E6">
            <w:pPr>
              <w:widowControl w:val="0"/>
              <w:rPr>
                <w:rFonts w:ascii="Times New Roman" w:hAnsi="Times New Roman" w:cs="Times New Roman"/>
              </w:rPr>
            </w:pPr>
            <w:r w:rsidRPr="00363F93">
              <w:rPr>
                <w:rFonts w:ascii="Times New Roman" w:hAnsi="Times New Roman" w:cs="Times New Roman"/>
              </w:rPr>
              <w:t>E4 to</w:t>
            </w:r>
          </w:p>
        </w:tc>
      </w:tr>
      <w:tr w:rsidR="00363F93" w:rsidRPr="00363F93" w14:paraId="7B5882BF" w14:textId="77777777" w:rsidTr="005A0326">
        <w:trPr>
          <w:trHeight w:val="20"/>
        </w:trPr>
        <w:tc>
          <w:tcPr>
            <w:tcW w:w="1540" w:type="dxa"/>
            <w:tcBorders>
              <w:top w:val="single" w:sz="2" w:space="0" w:color="auto"/>
              <w:bottom w:val="nil"/>
            </w:tcBorders>
            <w:shd w:val="clear" w:color="auto" w:fill="auto"/>
            <w:tcMar>
              <w:top w:w="100" w:type="dxa"/>
              <w:left w:w="100" w:type="dxa"/>
              <w:bottom w:w="100" w:type="dxa"/>
              <w:right w:w="100" w:type="dxa"/>
            </w:tcMar>
          </w:tcPr>
          <w:p w14:paraId="137D1509" w14:textId="02D9EB51" w:rsidR="004C61E6" w:rsidRPr="00363F93" w:rsidRDefault="007C341C" w:rsidP="004C61E6">
            <w:pPr>
              <w:widowControl w:val="0"/>
              <w:rPr>
                <w:rFonts w:ascii="Times New Roman" w:hAnsi="Times New Roman" w:cs="Times New Roman"/>
              </w:rPr>
            </w:pPr>
            <w:r w:rsidRPr="00363F93">
              <w:rPr>
                <w:rFonts w:ascii="Times New Roman" w:hAnsi="Times New Roman" w:cs="Times New Roman"/>
              </w:rPr>
              <w:t>ASPD</w:t>
            </w:r>
          </w:p>
        </w:tc>
        <w:tc>
          <w:tcPr>
            <w:tcW w:w="1845" w:type="dxa"/>
            <w:tcBorders>
              <w:top w:val="single" w:sz="2" w:space="0" w:color="auto"/>
              <w:bottom w:val="nil"/>
            </w:tcBorders>
            <w:shd w:val="clear" w:color="auto" w:fill="auto"/>
            <w:tcMar>
              <w:top w:w="100" w:type="dxa"/>
              <w:left w:w="100" w:type="dxa"/>
              <w:bottom w:w="100" w:type="dxa"/>
              <w:right w:w="100" w:type="dxa"/>
            </w:tcMar>
          </w:tcPr>
          <w:p w14:paraId="409CAF65" w14:textId="43F1CCB7" w:rsidR="004C61E6" w:rsidRPr="00363F93" w:rsidRDefault="004C61E6" w:rsidP="004C61E6">
            <w:pPr>
              <w:widowControl w:val="0"/>
              <w:rPr>
                <w:rFonts w:ascii="Times New Roman" w:hAnsi="Times New Roman" w:cs="Times New Roman"/>
              </w:rPr>
            </w:pPr>
            <w:r w:rsidRPr="00363F93">
              <w:rPr>
                <w:rFonts w:ascii="Times New Roman" w:hAnsi="Times New Roman" w:cs="Times New Roman"/>
                <w:b/>
                <w:bCs/>
              </w:rPr>
              <w:t xml:space="preserve">.68* </w:t>
            </w:r>
            <w:r w:rsidRPr="00363F93">
              <w:rPr>
                <w:rFonts w:ascii="Times New Roman" w:hAnsi="Times New Roman" w:cs="Times New Roman"/>
              </w:rPr>
              <w:t>[.</w:t>
            </w:r>
            <w:r w:rsidR="006F45FB" w:rsidRPr="00363F93">
              <w:rPr>
                <w:rFonts w:ascii="Times New Roman" w:hAnsi="Times New Roman" w:cs="Times New Roman"/>
              </w:rPr>
              <w:t>6</w:t>
            </w:r>
            <w:r w:rsidRPr="00363F93">
              <w:rPr>
                <w:rFonts w:ascii="Times New Roman" w:hAnsi="Times New Roman" w:cs="Times New Roman"/>
              </w:rPr>
              <w:t>0, .</w:t>
            </w:r>
            <w:r w:rsidR="006F45FB" w:rsidRPr="00363F93">
              <w:rPr>
                <w:rFonts w:ascii="Times New Roman" w:hAnsi="Times New Roman" w:cs="Times New Roman"/>
              </w:rPr>
              <w:t>77</w:t>
            </w:r>
            <w:r w:rsidRPr="00363F93">
              <w:rPr>
                <w:rFonts w:ascii="Times New Roman" w:hAnsi="Times New Roman" w:cs="Times New Roman"/>
              </w:rPr>
              <w:t xml:space="preserve">] / </w:t>
            </w:r>
            <w:r w:rsidRPr="00363F93">
              <w:rPr>
                <w:rFonts w:ascii="Times New Roman" w:hAnsi="Times New Roman" w:cs="Times New Roman"/>
                <w:b/>
                <w:bCs/>
              </w:rPr>
              <w:t>.72*</w:t>
            </w:r>
            <w:r w:rsidRPr="00363F93">
              <w:rPr>
                <w:rFonts w:ascii="Times New Roman" w:hAnsi="Times New Roman" w:cs="Times New Roman"/>
              </w:rPr>
              <w:t xml:space="preserve"> [.</w:t>
            </w:r>
            <w:r w:rsidR="00237653" w:rsidRPr="00363F93">
              <w:rPr>
                <w:rFonts w:ascii="Times New Roman" w:hAnsi="Times New Roman" w:cs="Times New Roman"/>
              </w:rPr>
              <w:t>64</w:t>
            </w:r>
            <w:r w:rsidRPr="00363F93">
              <w:rPr>
                <w:rFonts w:ascii="Times New Roman" w:hAnsi="Times New Roman" w:cs="Times New Roman"/>
              </w:rPr>
              <w:t>, .</w:t>
            </w:r>
            <w:r w:rsidR="00237653" w:rsidRPr="00363F93">
              <w:rPr>
                <w:rFonts w:ascii="Times New Roman" w:hAnsi="Times New Roman" w:cs="Times New Roman"/>
              </w:rPr>
              <w:t>80</w:t>
            </w:r>
            <w:r w:rsidRPr="00363F93">
              <w:rPr>
                <w:rFonts w:ascii="Times New Roman" w:hAnsi="Times New Roman" w:cs="Times New Roman"/>
              </w:rPr>
              <w:t>]</w:t>
            </w:r>
          </w:p>
        </w:tc>
        <w:tc>
          <w:tcPr>
            <w:tcW w:w="1845" w:type="dxa"/>
            <w:gridSpan w:val="2"/>
            <w:tcBorders>
              <w:top w:val="single" w:sz="2" w:space="0" w:color="auto"/>
              <w:bottom w:val="nil"/>
            </w:tcBorders>
            <w:shd w:val="clear" w:color="auto" w:fill="auto"/>
            <w:tcMar>
              <w:top w:w="100" w:type="dxa"/>
              <w:left w:w="100" w:type="dxa"/>
              <w:bottom w:w="100" w:type="dxa"/>
              <w:right w:w="100" w:type="dxa"/>
            </w:tcMar>
          </w:tcPr>
          <w:p w14:paraId="56018736" w14:textId="77777777" w:rsidR="004C61E6" w:rsidRPr="00363F93" w:rsidRDefault="004C61E6" w:rsidP="004C61E6">
            <w:pPr>
              <w:widowControl w:val="0"/>
              <w:rPr>
                <w:rFonts w:ascii="Times New Roman" w:hAnsi="Times New Roman" w:cs="Times New Roman"/>
              </w:rPr>
            </w:pPr>
          </w:p>
        </w:tc>
        <w:tc>
          <w:tcPr>
            <w:tcW w:w="1845" w:type="dxa"/>
            <w:gridSpan w:val="2"/>
            <w:tcBorders>
              <w:top w:val="single" w:sz="2" w:space="0" w:color="auto"/>
              <w:bottom w:val="nil"/>
            </w:tcBorders>
            <w:shd w:val="clear" w:color="auto" w:fill="auto"/>
            <w:tcMar>
              <w:top w:w="100" w:type="dxa"/>
              <w:left w:w="100" w:type="dxa"/>
              <w:bottom w:w="100" w:type="dxa"/>
              <w:right w:w="100" w:type="dxa"/>
            </w:tcMar>
          </w:tcPr>
          <w:p w14:paraId="13AD1470" w14:textId="77777777" w:rsidR="004C61E6" w:rsidRPr="00363F93" w:rsidRDefault="004C61E6" w:rsidP="004C61E6">
            <w:pPr>
              <w:widowControl w:val="0"/>
              <w:rPr>
                <w:rFonts w:ascii="Times New Roman" w:hAnsi="Times New Roman" w:cs="Times New Roman"/>
              </w:rPr>
            </w:pPr>
          </w:p>
        </w:tc>
        <w:tc>
          <w:tcPr>
            <w:tcW w:w="1845" w:type="dxa"/>
            <w:gridSpan w:val="2"/>
            <w:tcBorders>
              <w:top w:val="single" w:sz="2" w:space="0" w:color="auto"/>
              <w:bottom w:val="nil"/>
            </w:tcBorders>
          </w:tcPr>
          <w:p w14:paraId="71F5BCCA" w14:textId="77777777" w:rsidR="004C61E6" w:rsidRPr="00363F93" w:rsidRDefault="004C61E6" w:rsidP="004C61E6">
            <w:pPr>
              <w:widowControl w:val="0"/>
              <w:rPr>
                <w:rFonts w:ascii="Times New Roman" w:hAnsi="Times New Roman" w:cs="Times New Roman"/>
              </w:rPr>
            </w:pPr>
          </w:p>
        </w:tc>
      </w:tr>
      <w:tr w:rsidR="00363F93" w:rsidRPr="00363F93" w14:paraId="75AB9B95" w14:textId="77777777" w:rsidTr="005A0326">
        <w:trPr>
          <w:trHeight w:val="20"/>
        </w:trPr>
        <w:tc>
          <w:tcPr>
            <w:tcW w:w="1540" w:type="dxa"/>
            <w:tcBorders>
              <w:top w:val="nil"/>
              <w:bottom w:val="nil"/>
            </w:tcBorders>
            <w:shd w:val="clear" w:color="auto" w:fill="auto"/>
            <w:tcMar>
              <w:top w:w="100" w:type="dxa"/>
              <w:left w:w="100" w:type="dxa"/>
              <w:bottom w:w="100" w:type="dxa"/>
              <w:right w:w="100" w:type="dxa"/>
            </w:tcMar>
          </w:tcPr>
          <w:p w14:paraId="0D9CD2D9" w14:textId="6636416B" w:rsidR="004C61E6" w:rsidRPr="00363F93" w:rsidRDefault="004C61E6" w:rsidP="004C61E6">
            <w:pPr>
              <w:widowControl w:val="0"/>
              <w:rPr>
                <w:rFonts w:ascii="Times New Roman" w:hAnsi="Times New Roman" w:cs="Times New Roman"/>
              </w:rPr>
            </w:pPr>
            <w:r w:rsidRPr="00363F93">
              <w:rPr>
                <w:rFonts w:ascii="Times New Roman" w:hAnsi="Times New Roman" w:cs="Times New Roman"/>
              </w:rPr>
              <w:t>MDD</w:t>
            </w:r>
          </w:p>
        </w:tc>
        <w:tc>
          <w:tcPr>
            <w:tcW w:w="1845" w:type="dxa"/>
            <w:tcBorders>
              <w:top w:val="nil"/>
              <w:bottom w:val="nil"/>
            </w:tcBorders>
            <w:shd w:val="clear" w:color="auto" w:fill="auto"/>
            <w:tcMar>
              <w:top w:w="100" w:type="dxa"/>
              <w:left w:w="100" w:type="dxa"/>
              <w:bottom w:w="100" w:type="dxa"/>
              <w:right w:w="100" w:type="dxa"/>
            </w:tcMar>
          </w:tcPr>
          <w:p w14:paraId="5451933E" w14:textId="6B2ED8FB" w:rsidR="004C61E6" w:rsidRPr="00363F93" w:rsidRDefault="004C61E6" w:rsidP="004C61E6">
            <w:pPr>
              <w:widowControl w:val="0"/>
              <w:rPr>
                <w:rFonts w:ascii="Times New Roman" w:hAnsi="Times New Roman" w:cs="Times New Roman"/>
              </w:rPr>
            </w:pPr>
            <w:r w:rsidRPr="00363F93">
              <w:rPr>
                <w:rFonts w:ascii="Times New Roman" w:hAnsi="Times New Roman" w:cs="Times New Roman"/>
              </w:rPr>
              <w:t>.02</w:t>
            </w:r>
            <w:r w:rsidRPr="00363F93">
              <w:rPr>
                <w:rFonts w:ascii="Times New Roman" w:hAnsi="Times New Roman" w:cs="Times New Roman"/>
                <w:b/>
                <w:bCs/>
              </w:rPr>
              <w:t xml:space="preserve"> </w:t>
            </w:r>
            <w:r w:rsidRPr="00363F93">
              <w:rPr>
                <w:rFonts w:ascii="Times New Roman" w:hAnsi="Times New Roman" w:cs="Times New Roman"/>
              </w:rPr>
              <w:t>[</w:t>
            </w:r>
            <w:r w:rsidR="00E52C74" w:rsidRPr="00363F93">
              <w:rPr>
                <w:rFonts w:ascii="Times New Roman" w:hAnsi="Times New Roman" w:cs="Times New Roman"/>
              </w:rPr>
              <w:t>-</w:t>
            </w:r>
            <w:r w:rsidRPr="00363F93">
              <w:rPr>
                <w:rFonts w:ascii="Times New Roman" w:hAnsi="Times New Roman" w:cs="Times New Roman"/>
              </w:rPr>
              <w:t>.1</w:t>
            </w:r>
            <w:r w:rsidR="00E52C74" w:rsidRPr="00363F93">
              <w:rPr>
                <w:rFonts w:ascii="Times New Roman" w:hAnsi="Times New Roman" w:cs="Times New Roman"/>
              </w:rPr>
              <w:t>4</w:t>
            </w:r>
            <w:r w:rsidRPr="00363F93">
              <w:rPr>
                <w:rFonts w:ascii="Times New Roman" w:hAnsi="Times New Roman" w:cs="Times New Roman"/>
              </w:rPr>
              <w:t>, .</w:t>
            </w:r>
            <w:r w:rsidR="00E52C74" w:rsidRPr="00363F93">
              <w:rPr>
                <w:rFonts w:ascii="Times New Roman" w:hAnsi="Times New Roman" w:cs="Times New Roman"/>
              </w:rPr>
              <w:t>17</w:t>
            </w:r>
            <w:r w:rsidRPr="00363F93">
              <w:rPr>
                <w:rFonts w:ascii="Times New Roman" w:hAnsi="Times New Roman" w:cs="Times New Roman"/>
              </w:rPr>
              <w:t xml:space="preserve">] / </w:t>
            </w:r>
            <w:r w:rsidRPr="00363F93">
              <w:rPr>
                <w:rFonts w:ascii="Times New Roman" w:hAnsi="Times New Roman" w:cs="Times New Roman"/>
                <w:b/>
                <w:bCs/>
              </w:rPr>
              <w:t>.22*</w:t>
            </w:r>
            <w:r w:rsidRPr="00363F93">
              <w:rPr>
                <w:rFonts w:ascii="Times New Roman" w:hAnsi="Times New Roman" w:cs="Times New Roman"/>
              </w:rPr>
              <w:t xml:space="preserve"> [</w:t>
            </w:r>
            <w:r w:rsidR="00237653" w:rsidRPr="00363F93">
              <w:rPr>
                <w:rFonts w:ascii="Times New Roman" w:hAnsi="Times New Roman" w:cs="Times New Roman"/>
              </w:rPr>
              <w:t>.03</w:t>
            </w:r>
            <w:r w:rsidRPr="00363F93">
              <w:rPr>
                <w:rFonts w:ascii="Times New Roman" w:hAnsi="Times New Roman" w:cs="Times New Roman"/>
              </w:rPr>
              <w:t>, .</w:t>
            </w:r>
            <w:r w:rsidR="00237653" w:rsidRPr="00363F93">
              <w:rPr>
                <w:rFonts w:ascii="Times New Roman" w:hAnsi="Times New Roman" w:cs="Times New Roman"/>
              </w:rPr>
              <w:t>4</w:t>
            </w:r>
            <w:r w:rsidRPr="00363F93">
              <w:rPr>
                <w:rFonts w:ascii="Times New Roman" w:hAnsi="Times New Roman" w:cs="Times New Roman"/>
              </w:rPr>
              <w:t>1]</w:t>
            </w:r>
          </w:p>
        </w:tc>
        <w:tc>
          <w:tcPr>
            <w:tcW w:w="1845" w:type="dxa"/>
            <w:gridSpan w:val="2"/>
            <w:tcBorders>
              <w:top w:val="nil"/>
              <w:bottom w:val="nil"/>
            </w:tcBorders>
            <w:shd w:val="clear" w:color="auto" w:fill="auto"/>
            <w:tcMar>
              <w:top w:w="100" w:type="dxa"/>
              <w:left w:w="100" w:type="dxa"/>
              <w:bottom w:w="100" w:type="dxa"/>
              <w:right w:w="100" w:type="dxa"/>
            </w:tcMar>
          </w:tcPr>
          <w:p w14:paraId="588A8524" w14:textId="0EDAFFD6" w:rsidR="004C61E6" w:rsidRPr="00363F93" w:rsidRDefault="004C61E6" w:rsidP="004C61E6">
            <w:pPr>
              <w:widowControl w:val="0"/>
              <w:rPr>
                <w:rFonts w:ascii="Times New Roman" w:hAnsi="Times New Roman" w:cs="Times New Roman"/>
              </w:rPr>
            </w:pPr>
            <w:r w:rsidRPr="00363F93">
              <w:rPr>
                <w:rFonts w:ascii="Times New Roman" w:hAnsi="Times New Roman" w:cs="Times New Roman"/>
                <w:b/>
                <w:bCs/>
              </w:rPr>
              <w:t>.76*</w:t>
            </w:r>
            <w:r w:rsidRPr="00363F93">
              <w:rPr>
                <w:rFonts w:ascii="Times New Roman" w:hAnsi="Times New Roman" w:cs="Times New Roman"/>
              </w:rPr>
              <w:t xml:space="preserve"> [.</w:t>
            </w:r>
            <w:r w:rsidR="00E52C74" w:rsidRPr="00363F93">
              <w:rPr>
                <w:rFonts w:ascii="Times New Roman" w:hAnsi="Times New Roman" w:cs="Times New Roman"/>
              </w:rPr>
              <w:t>68</w:t>
            </w:r>
            <w:r w:rsidRPr="00363F93">
              <w:rPr>
                <w:rFonts w:ascii="Times New Roman" w:hAnsi="Times New Roman" w:cs="Times New Roman"/>
              </w:rPr>
              <w:t>, .</w:t>
            </w:r>
            <w:r w:rsidR="00E52C74" w:rsidRPr="00363F93">
              <w:rPr>
                <w:rFonts w:ascii="Times New Roman" w:hAnsi="Times New Roman" w:cs="Times New Roman"/>
              </w:rPr>
              <w:t>85</w:t>
            </w:r>
            <w:r w:rsidRPr="00363F93">
              <w:rPr>
                <w:rFonts w:ascii="Times New Roman" w:hAnsi="Times New Roman" w:cs="Times New Roman"/>
              </w:rPr>
              <w:t xml:space="preserve">] / </w:t>
            </w:r>
            <w:r w:rsidRPr="00363F93">
              <w:rPr>
                <w:rFonts w:ascii="Times New Roman" w:hAnsi="Times New Roman" w:cs="Times New Roman"/>
                <w:b/>
                <w:bCs/>
              </w:rPr>
              <w:t>.79*</w:t>
            </w:r>
            <w:r w:rsidRPr="00363F93">
              <w:rPr>
                <w:rFonts w:ascii="Times New Roman" w:hAnsi="Times New Roman" w:cs="Times New Roman"/>
              </w:rPr>
              <w:t xml:space="preserve"> [.</w:t>
            </w:r>
            <w:r w:rsidR="00C43B5D" w:rsidRPr="00363F93">
              <w:rPr>
                <w:rFonts w:ascii="Times New Roman" w:hAnsi="Times New Roman" w:cs="Times New Roman"/>
              </w:rPr>
              <w:t>67</w:t>
            </w:r>
            <w:r w:rsidRPr="00363F93">
              <w:rPr>
                <w:rFonts w:ascii="Times New Roman" w:hAnsi="Times New Roman" w:cs="Times New Roman"/>
              </w:rPr>
              <w:t>, .</w:t>
            </w:r>
            <w:r w:rsidR="00C43B5D" w:rsidRPr="00363F93">
              <w:rPr>
                <w:rFonts w:ascii="Times New Roman" w:hAnsi="Times New Roman" w:cs="Times New Roman"/>
              </w:rPr>
              <w:t>92</w:t>
            </w:r>
            <w:r w:rsidRPr="00363F93">
              <w:rPr>
                <w:rFonts w:ascii="Times New Roman" w:hAnsi="Times New Roman" w:cs="Times New Roman"/>
              </w:rPr>
              <w:t>]</w:t>
            </w:r>
          </w:p>
        </w:tc>
        <w:tc>
          <w:tcPr>
            <w:tcW w:w="1845" w:type="dxa"/>
            <w:gridSpan w:val="2"/>
            <w:tcBorders>
              <w:top w:val="nil"/>
              <w:bottom w:val="nil"/>
            </w:tcBorders>
            <w:shd w:val="clear" w:color="auto" w:fill="auto"/>
            <w:tcMar>
              <w:top w:w="100" w:type="dxa"/>
              <w:left w:w="100" w:type="dxa"/>
              <w:bottom w:w="100" w:type="dxa"/>
              <w:right w:w="100" w:type="dxa"/>
            </w:tcMar>
          </w:tcPr>
          <w:p w14:paraId="5522AB31" w14:textId="77777777" w:rsidR="004C61E6" w:rsidRPr="00363F93" w:rsidRDefault="004C61E6" w:rsidP="004C61E6">
            <w:pPr>
              <w:widowControl w:val="0"/>
              <w:rPr>
                <w:rFonts w:ascii="Times New Roman" w:hAnsi="Times New Roman" w:cs="Times New Roman"/>
              </w:rPr>
            </w:pPr>
          </w:p>
        </w:tc>
        <w:tc>
          <w:tcPr>
            <w:tcW w:w="1845" w:type="dxa"/>
            <w:gridSpan w:val="2"/>
            <w:tcBorders>
              <w:top w:val="nil"/>
              <w:bottom w:val="nil"/>
            </w:tcBorders>
          </w:tcPr>
          <w:p w14:paraId="2E0E4CF8" w14:textId="77777777" w:rsidR="004C61E6" w:rsidRPr="00363F93" w:rsidRDefault="004C61E6" w:rsidP="004C61E6">
            <w:pPr>
              <w:widowControl w:val="0"/>
              <w:rPr>
                <w:rFonts w:ascii="Times New Roman" w:hAnsi="Times New Roman" w:cs="Times New Roman"/>
              </w:rPr>
            </w:pPr>
          </w:p>
        </w:tc>
      </w:tr>
      <w:tr w:rsidR="00363F93" w:rsidRPr="00363F93" w14:paraId="208F0148" w14:textId="77777777" w:rsidTr="005A0326">
        <w:trPr>
          <w:trHeight w:val="20"/>
        </w:trPr>
        <w:tc>
          <w:tcPr>
            <w:tcW w:w="1540" w:type="dxa"/>
            <w:tcBorders>
              <w:top w:val="nil"/>
              <w:bottom w:val="nil"/>
            </w:tcBorders>
            <w:shd w:val="clear" w:color="auto" w:fill="auto"/>
            <w:tcMar>
              <w:top w:w="100" w:type="dxa"/>
              <w:left w:w="100" w:type="dxa"/>
              <w:bottom w:w="100" w:type="dxa"/>
              <w:right w:w="100" w:type="dxa"/>
            </w:tcMar>
          </w:tcPr>
          <w:p w14:paraId="537CACFF" w14:textId="12EFB7AA" w:rsidR="004C61E6" w:rsidRPr="00363F93" w:rsidRDefault="004C61E6" w:rsidP="004C61E6">
            <w:pPr>
              <w:widowControl w:val="0"/>
              <w:rPr>
                <w:rFonts w:ascii="Times New Roman" w:hAnsi="Times New Roman" w:cs="Times New Roman"/>
              </w:rPr>
            </w:pPr>
            <w:r w:rsidRPr="00363F93">
              <w:rPr>
                <w:rFonts w:ascii="Times New Roman" w:hAnsi="Times New Roman" w:cs="Times New Roman"/>
              </w:rPr>
              <w:t>GAD</w:t>
            </w:r>
          </w:p>
        </w:tc>
        <w:tc>
          <w:tcPr>
            <w:tcW w:w="1845" w:type="dxa"/>
            <w:tcBorders>
              <w:top w:val="nil"/>
              <w:bottom w:val="nil"/>
            </w:tcBorders>
            <w:shd w:val="clear" w:color="auto" w:fill="auto"/>
            <w:tcMar>
              <w:top w:w="100" w:type="dxa"/>
              <w:left w:w="100" w:type="dxa"/>
              <w:bottom w:w="100" w:type="dxa"/>
              <w:right w:w="100" w:type="dxa"/>
            </w:tcMar>
          </w:tcPr>
          <w:p w14:paraId="69B296B0" w14:textId="77777777" w:rsidR="00E954CA" w:rsidRPr="00363F93" w:rsidRDefault="004C61E6" w:rsidP="004C61E6">
            <w:pPr>
              <w:widowControl w:val="0"/>
              <w:rPr>
                <w:rFonts w:ascii="Times New Roman" w:hAnsi="Times New Roman" w:cs="Times New Roman"/>
              </w:rPr>
            </w:pPr>
            <w:r w:rsidRPr="00363F93">
              <w:rPr>
                <w:rFonts w:ascii="Times New Roman" w:hAnsi="Times New Roman" w:cs="Times New Roman"/>
              </w:rPr>
              <w:t>.06 [-.</w:t>
            </w:r>
            <w:r w:rsidR="00365B98" w:rsidRPr="00363F93">
              <w:rPr>
                <w:rFonts w:ascii="Times New Roman" w:hAnsi="Times New Roman" w:cs="Times New Roman"/>
              </w:rPr>
              <w:t>11</w:t>
            </w:r>
            <w:r w:rsidRPr="00363F93">
              <w:rPr>
                <w:rFonts w:ascii="Times New Roman" w:hAnsi="Times New Roman" w:cs="Times New Roman"/>
              </w:rPr>
              <w:t>, .2</w:t>
            </w:r>
            <w:r w:rsidR="00365B98" w:rsidRPr="00363F93">
              <w:rPr>
                <w:rFonts w:ascii="Times New Roman" w:hAnsi="Times New Roman" w:cs="Times New Roman"/>
              </w:rPr>
              <w:t>3</w:t>
            </w:r>
            <w:r w:rsidRPr="00363F93">
              <w:rPr>
                <w:rFonts w:ascii="Times New Roman" w:hAnsi="Times New Roman" w:cs="Times New Roman"/>
              </w:rPr>
              <w:t xml:space="preserve">] / </w:t>
            </w:r>
          </w:p>
          <w:p w14:paraId="710594DD" w14:textId="6037074C" w:rsidR="004C61E6" w:rsidRPr="00363F93" w:rsidRDefault="004C61E6" w:rsidP="004C61E6">
            <w:pPr>
              <w:widowControl w:val="0"/>
              <w:rPr>
                <w:rFonts w:ascii="Times New Roman" w:hAnsi="Times New Roman" w:cs="Times New Roman"/>
              </w:rPr>
            </w:pPr>
            <w:r w:rsidRPr="00363F93">
              <w:rPr>
                <w:rFonts w:ascii="Times New Roman" w:hAnsi="Times New Roman" w:cs="Times New Roman"/>
              </w:rPr>
              <w:t>-.09 [-.</w:t>
            </w:r>
            <w:r w:rsidR="00E954CA" w:rsidRPr="00363F93">
              <w:rPr>
                <w:rFonts w:ascii="Times New Roman" w:hAnsi="Times New Roman" w:cs="Times New Roman"/>
              </w:rPr>
              <w:t>32</w:t>
            </w:r>
            <w:r w:rsidRPr="00363F93">
              <w:rPr>
                <w:rFonts w:ascii="Times New Roman" w:hAnsi="Times New Roman" w:cs="Times New Roman"/>
              </w:rPr>
              <w:t>, .</w:t>
            </w:r>
            <w:r w:rsidR="00E954CA" w:rsidRPr="00363F93">
              <w:rPr>
                <w:rFonts w:ascii="Times New Roman" w:hAnsi="Times New Roman" w:cs="Times New Roman"/>
              </w:rPr>
              <w:t>13</w:t>
            </w:r>
            <w:r w:rsidRPr="00363F93">
              <w:rPr>
                <w:rFonts w:ascii="Times New Roman" w:hAnsi="Times New Roman" w:cs="Times New Roman"/>
              </w:rPr>
              <w:t>]</w:t>
            </w:r>
          </w:p>
        </w:tc>
        <w:tc>
          <w:tcPr>
            <w:tcW w:w="1845" w:type="dxa"/>
            <w:gridSpan w:val="2"/>
            <w:tcBorders>
              <w:top w:val="nil"/>
              <w:bottom w:val="nil"/>
            </w:tcBorders>
            <w:shd w:val="clear" w:color="auto" w:fill="auto"/>
            <w:tcMar>
              <w:top w:w="100" w:type="dxa"/>
              <w:left w:w="100" w:type="dxa"/>
              <w:bottom w:w="100" w:type="dxa"/>
              <w:right w:w="100" w:type="dxa"/>
            </w:tcMar>
          </w:tcPr>
          <w:p w14:paraId="7E2CE781" w14:textId="7B922A5F" w:rsidR="004C61E6" w:rsidRPr="00363F93" w:rsidRDefault="004C61E6" w:rsidP="004C61E6">
            <w:pPr>
              <w:widowControl w:val="0"/>
              <w:rPr>
                <w:rFonts w:ascii="Times New Roman" w:hAnsi="Times New Roman" w:cs="Times New Roman"/>
              </w:rPr>
            </w:pPr>
            <w:r w:rsidRPr="00363F93">
              <w:rPr>
                <w:rFonts w:ascii="Times New Roman" w:hAnsi="Times New Roman" w:cs="Times New Roman"/>
                <w:b/>
                <w:bCs/>
              </w:rPr>
              <w:t>.19*</w:t>
            </w:r>
            <w:r w:rsidRPr="00363F93">
              <w:rPr>
                <w:rFonts w:ascii="Times New Roman" w:hAnsi="Times New Roman" w:cs="Times New Roman"/>
              </w:rPr>
              <w:t xml:space="preserve"> [.0</w:t>
            </w:r>
            <w:r w:rsidR="00365B98" w:rsidRPr="00363F93">
              <w:rPr>
                <w:rFonts w:ascii="Times New Roman" w:hAnsi="Times New Roman" w:cs="Times New Roman"/>
              </w:rPr>
              <w:t>3</w:t>
            </w:r>
            <w:r w:rsidRPr="00363F93">
              <w:rPr>
                <w:rFonts w:ascii="Times New Roman" w:hAnsi="Times New Roman" w:cs="Times New Roman"/>
              </w:rPr>
              <w:t>, .</w:t>
            </w:r>
            <w:r w:rsidR="00365B98" w:rsidRPr="00363F93">
              <w:rPr>
                <w:rFonts w:ascii="Times New Roman" w:hAnsi="Times New Roman" w:cs="Times New Roman"/>
              </w:rPr>
              <w:t>35</w:t>
            </w:r>
            <w:r w:rsidRPr="00363F93">
              <w:rPr>
                <w:rFonts w:ascii="Times New Roman" w:hAnsi="Times New Roman" w:cs="Times New Roman"/>
              </w:rPr>
              <w:t xml:space="preserve">] / </w:t>
            </w:r>
            <w:r w:rsidRPr="00363F93">
              <w:rPr>
                <w:rFonts w:ascii="Times New Roman" w:hAnsi="Times New Roman" w:cs="Times New Roman"/>
                <w:b/>
                <w:bCs/>
              </w:rPr>
              <w:t>.21*</w:t>
            </w:r>
            <w:r w:rsidRPr="00363F93">
              <w:rPr>
                <w:rFonts w:ascii="Times New Roman" w:hAnsi="Times New Roman" w:cs="Times New Roman"/>
              </w:rPr>
              <w:t xml:space="preserve"> [</w:t>
            </w:r>
            <w:r w:rsidR="00717EC2" w:rsidRPr="00363F93">
              <w:rPr>
                <w:rFonts w:ascii="Times New Roman" w:hAnsi="Times New Roman" w:cs="Times New Roman"/>
              </w:rPr>
              <w:t>.01</w:t>
            </w:r>
            <w:r w:rsidRPr="00363F93">
              <w:rPr>
                <w:rFonts w:ascii="Times New Roman" w:hAnsi="Times New Roman" w:cs="Times New Roman"/>
              </w:rPr>
              <w:t>, .</w:t>
            </w:r>
            <w:r w:rsidR="00717EC2" w:rsidRPr="00363F93">
              <w:rPr>
                <w:rFonts w:ascii="Times New Roman" w:hAnsi="Times New Roman" w:cs="Times New Roman"/>
              </w:rPr>
              <w:t>40</w:t>
            </w:r>
            <w:r w:rsidRPr="00363F93">
              <w:rPr>
                <w:rFonts w:ascii="Times New Roman" w:hAnsi="Times New Roman" w:cs="Times New Roman"/>
              </w:rPr>
              <w:t>]</w:t>
            </w:r>
          </w:p>
        </w:tc>
        <w:tc>
          <w:tcPr>
            <w:tcW w:w="1845" w:type="dxa"/>
            <w:gridSpan w:val="2"/>
            <w:tcBorders>
              <w:top w:val="nil"/>
              <w:bottom w:val="nil"/>
            </w:tcBorders>
            <w:shd w:val="clear" w:color="auto" w:fill="auto"/>
            <w:tcMar>
              <w:top w:w="100" w:type="dxa"/>
              <w:left w:w="100" w:type="dxa"/>
              <w:bottom w:w="100" w:type="dxa"/>
              <w:right w:w="100" w:type="dxa"/>
            </w:tcMar>
          </w:tcPr>
          <w:p w14:paraId="1BBA3E92" w14:textId="24903F17" w:rsidR="004C61E6" w:rsidRPr="00363F93" w:rsidRDefault="004C61E6" w:rsidP="004C61E6">
            <w:pPr>
              <w:widowControl w:val="0"/>
              <w:rPr>
                <w:rFonts w:ascii="Times New Roman" w:hAnsi="Times New Roman" w:cs="Times New Roman"/>
              </w:rPr>
            </w:pPr>
            <w:r w:rsidRPr="00363F93">
              <w:rPr>
                <w:rFonts w:ascii="Times New Roman" w:hAnsi="Times New Roman" w:cs="Times New Roman"/>
                <w:b/>
                <w:bCs/>
              </w:rPr>
              <w:t>.75*</w:t>
            </w:r>
            <w:r w:rsidRPr="00363F93">
              <w:rPr>
                <w:rFonts w:ascii="Times New Roman" w:hAnsi="Times New Roman" w:cs="Times New Roman"/>
              </w:rPr>
              <w:t xml:space="preserve"> [.</w:t>
            </w:r>
            <w:r w:rsidR="0043795C" w:rsidRPr="00363F93">
              <w:rPr>
                <w:rFonts w:ascii="Times New Roman" w:hAnsi="Times New Roman" w:cs="Times New Roman"/>
              </w:rPr>
              <w:t>6</w:t>
            </w:r>
            <w:r w:rsidRPr="00363F93">
              <w:rPr>
                <w:rFonts w:ascii="Times New Roman" w:hAnsi="Times New Roman" w:cs="Times New Roman"/>
              </w:rPr>
              <w:t>2, .</w:t>
            </w:r>
            <w:r w:rsidR="0043795C" w:rsidRPr="00363F93">
              <w:rPr>
                <w:rFonts w:ascii="Times New Roman" w:hAnsi="Times New Roman" w:cs="Times New Roman"/>
              </w:rPr>
              <w:t>88</w:t>
            </w:r>
            <w:r w:rsidRPr="00363F93">
              <w:rPr>
                <w:rFonts w:ascii="Times New Roman" w:hAnsi="Times New Roman" w:cs="Times New Roman"/>
              </w:rPr>
              <w:t xml:space="preserve">] / </w:t>
            </w:r>
            <w:r w:rsidRPr="00363F93">
              <w:rPr>
                <w:rFonts w:ascii="Times New Roman" w:hAnsi="Times New Roman" w:cs="Times New Roman"/>
                <w:b/>
                <w:bCs/>
              </w:rPr>
              <w:t>.77*</w:t>
            </w:r>
            <w:r w:rsidRPr="00363F93">
              <w:rPr>
                <w:rFonts w:ascii="Times New Roman" w:hAnsi="Times New Roman" w:cs="Times New Roman"/>
              </w:rPr>
              <w:t xml:space="preserve"> [.</w:t>
            </w:r>
            <w:r w:rsidR="00AB2BEE" w:rsidRPr="00363F93">
              <w:rPr>
                <w:rFonts w:ascii="Times New Roman" w:hAnsi="Times New Roman" w:cs="Times New Roman"/>
              </w:rPr>
              <w:t>60</w:t>
            </w:r>
            <w:r w:rsidRPr="00363F93">
              <w:rPr>
                <w:rFonts w:ascii="Times New Roman" w:hAnsi="Times New Roman" w:cs="Times New Roman"/>
              </w:rPr>
              <w:t>, .</w:t>
            </w:r>
            <w:r w:rsidR="00AB2BEE" w:rsidRPr="00363F93">
              <w:rPr>
                <w:rFonts w:ascii="Times New Roman" w:hAnsi="Times New Roman" w:cs="Times New Roman"/>
              </w:rPr>
              <w:t>94</w:t>
            </w:r>
            <w:r w:rsidRPr="00363F93">
              <w:rPr>
                <w:rFonts w:ascii="Times New Roman" w:hAnsi="Times New Roman" w:cs="Times New Roman"/>
              </w:rPr>
              <w:t>]</w:t>
            </w:r>
          </w:p>
        </w:tc>
        <w:tc>
          <w:tcPr>
            <w:tcW w:w="1845" w:type="dxa"/>
            <w:gridSpan w:val="2"/>
            <w:tcBorders>
              <w:top w:val="nil"/>
              <w:bottom w:val="nil"/>
            </w:tcBorders>
          </w:tcPr>
          <w:p w14:paraId="52FF2082" w14:textId="77777777" w:rsidR="004C61E6" w:rsidRPr="00363F93" w:rsidRDefault="004C61E6" w:rsidP="004C61E6">
            <w:pPr>
              <w:widowControl w:val="0"/>
              <w:rPr>
                <w:rFonts w:ascii="Times New Roman" w:hAnsi="Times New Roman" w:cs="Times New Roman"/>
              </w:rPr>
            </w:pPr>
          </w:p>
        </w:tc>
      </w:tr>
      <w:tr w:rsidR="00363F93" w:rsidRPr="00363F93" w14:paraId="6EB4CC2C" w14:textId="77777777" w:rsidTr="005A0326">
        <w:trPr>
          <w:trHeight w:val="20"/>
        </w:trPr>
        <w:tc>
          <w:tcPr>
            <w:tcW w:w="1540" w:type="dxa"/>
            <w:tcBorders>
              <w:top w:val="nil"/>
            </w:tcBorders>
            <w:shd w:val="clear" w:color="auto" w:fill="auto"/>
            <w:tcMar>
              <w:top w:w="100" w:type="dxa"/>
              <w:left w:w="100" w:type="dxa"/>
              <w:bottom w:w="100" w:type="dxa"/>
              <w:right w:w="100" w:type="dxa"/>
            </w:tcMar>
          </w:tcPr>
          <w:p w14:paraId="0E58AEB4" w14:textId="01639B19" w:rsidR="004C61E6" w:rsidRPr="00363F93" w:rsidRDefault="004C61E6" w:rsidP="004C61E6">
            <w:pPr>
              <w:widowControl w:val="0"/>
              <w:rPr>
                <w:rFonts w:ascii="Times New Roman" w:hAnsi="Times New Roman" w:cs="Times New Roman"/>
              </w:rPr>
            </w:pPr>
            <w:r w:rsidRPr="00363F93">
              <w:rPr>
                <w:rFonts w:ascii="Times New Roman" w:hAnsi="Times New Roman" w:cs="Times New Roman"/>
              </w:rPr>
              <w:t>Substance Use</w:t>
            </w:r>
          </w:p>
        </w:tc>
        <w:tc>
          <w:tcPr>
            <w:tcW w:w="1845" w:type="dxa"/>
            <w:tcBorders>
              <w:top w:val="nil"/>
            </w:tcBorders>
            <w:shd w:val="clear" w:color="auto" w:fill="auto"/>
            <w:tcMar>
              <w:top w:w="100" w:type="dxa"/>
              <w:left w:w="100" w:type="dxa"/>
              <w:bottom w:w="100" w:type="dxa"/>
              <w:right w:w="100" w:type="dxa"/>
            </w:tcMar>
          </w:tcPr>
          <w:p w14:paraId="7B32E662" w14:textId="31027F2D" w:rsidR="004C61E6" w:rsidRPr="00363F93" w:rsidRDefault="004C61E6" w:rsidP="004C61E6">
            <w:pPr>
              <w:widowControl w:val="0"/>
              <w:rPr>
                <w:rFonts w:ascii="Times New Roman" w:hAnsi="Times New Roman" w:cs="Times New Roman"/>
              </w:rPr>
            </w:pPr>
            <w:r w:rsidRPr="00363F93">
              <w:rPr>
                <w:rFonts w:ascii="Times New Roman" w:hAnsi="Times New Roman" w:cs="Times New Roman"/>
                <w:b/>
                <w:bCs/>
              </w:rPr>
              <w:t>.19*</w:t>
            </w:r>
            <w:r w:rsidRPr="00363F93">
              <w:rPr>
                <w:rFonts w:ascii="Times New Roman" w:hAnsi="Times New Roman" w:cs="Times New Roman"/>
              </w:rPr>
              <w:t xml:space="preserve"> [.07, .</w:t>
            </w:r>
            <w:r w:rsidR="00D42660" w:rsidRPr="00363F93">
              <w:rPr>
                <w:rFonts w:ascii="Times New Roman" w:hAnsi="Times New Roman" w:cs="Times New Roman"/>
              </w:rPr>
              <w:t>32</w:t>
            </w:r>
            <w:r w:rsidRPr="00363F93">
              <w:rPr>
                <w:rFonts w:ascii="Times New Roman" w:hAnsi="Times New Roman" w:cs="Times New Roman"/>
              </w:rPr>
              <w:t>] / .12 [-.0</w:t>
            </w:r>
            <w:r w:rsidR="00EE66A4" w:rsidRPr="00363F93">
              <w:rPr>
                <w:rFonts w:ascii="Times New Roman" w:hAnsi="Times New Roman" w:cs="Times New Roman"/>
              </w:rPr>
              <w:t>2</w:t>
            </w:r>
            <w:r w:rsidRPr="00363F93">
              <w:rPr>
                <w:rFonts w:ascii="Times New Roman" w:hAnsi="Times New Roman" w:cs="Times New Roman"/>
              </w:rPr>
              <w:t>, .</w:t>
            </w:r>
            <w:r w:rsidR="00EE66A4" w:rsidRPr="00363F93">
              <w:rPr>
                <w:rFonts w:ascii="Times New Roman" w:hAnsi="Times New Roman" w:cs="Times New Roman"/>
              </w:rPr>
              <w:t>26</w:t>
            </w:r>
            <w:r w:rsidRPr="00363F93">
              <w:rPr>
                <w:rFonts w:ascii="Times New Roman" w:hAnsi="Times New Roman" w:cs="Times New Roman"/>
              </w:rPr>
              <w:t>]</w:t>
            </w:r>
          </w:p>
        </w:tc>
        <w:tc>
          <w:tcPr>
            <w:tcW w:w="1845" w:type="dxa"/>
            <w:gridSpan w:val="2"/>
            <w:tcBorders>
              <w:top w:val="nil"/>
            </w:tcBorders>
            <w:shd w:val="clear" w:color="auto" w:fill="auto"/>
            <w:tcMar>
              <w:top w:w="100" w:type="dxa"/>
              <w:left w:w="100" w:type="dxa"/>
              <w:bottom w:w="100" w:type="dxa"/>
              <w:right w:w="100" w:type="dxa"/>
            </w:tcMar>
          </w:tcPr>
          <w:p w14:paraId="284C29DF" w14:textId="6FE303AB" w:rsidR="004C61E6" w:rsidRPr="00363F93" w:rsidRDefault="004C61E6" w:rsidP="004C61E6">
            <w:pPr>
              <w:widowControl w:val="0"/>
              <w:rPr>
                <w:rFonts w:ascii="Times New Roman" w:hAnsi="Times New Roman" w:cs="Times New Roman"/>
              </w:rPr>
            </w:pPr>
            <w:r w:rsidRPr="00363F93">
              <w:rPr>
                <w:rFonts w:ascii="Times New Roman" w:hAnsi="Times New Roman" w:cs="Times New Roman"/>
              </w:rPr>
              <w:t>.01 [-.</w:t>
            </w:r>
            <w:r w:rsidR="00D42660" w:rsidRPr="00363F93">
              <w:rPr>
                <w:rFonts w:ascii="Times New Roman" w:hAnsi="Times New Roman" w:cs="Times New Roman"/>
              </w:rPr>
              <w:t>14</w:t>
            </w:r>
            <w:r w:rsidRPr="00363F93">
              <w:rPr>
                <w:rFonts w:ascii="Times New Roman" w:hAnsi="Times New Roman" w:cs="Times New Roman"/>
              </w:rPr>
              <w:t>, .</w:t>
            </w:r>
            <w:r w:rsidR="00D42660" w:rsidRPr="00363F93">
              <w:rPr>
                <w:rFonts w:ascii="Times New Roman" w:hAnsi="Times New Roman" w:cs="Times New Roman"/>
              </w:rPr>
              <w:t>15</w:t>
            </w:r>
            <w:r w:rsidRPr="00363F93">
              <w:rPr>
                <w:rFonts w:ascii="Times New Roman" w:hAnsi="Times New Roman" w:cs="Times New Roman"/>
              </w:rPr>
              <w:t xml:space="preserve">] / </w:t>
            </w:r>
          </w:p>
          <w:p w14:paraId="6ABD4A3D" w14:textId="0487103D" w:rsidR="004C61E6" w:rsidRPr="00363F93" w:rsidRDefault="004C61E6" w:rsidP="004C61E6">
            <w:pPr>
              <w:widowControl w:val="0"/>
              <w:rPr>
                <w:rFonts w:ascii="Times New Roman" w:hAnsi="Times New Roman" w:cs="Times New Roman"/>
              </w:rPr>
            </w:pPr>
            <w:r w:rsidRPr="00363F93">
              <w:rPr>
                <w:rFonts w:ascii="Times New Roman" w:hAnsi="Times New Roman" w:cs="Times New Roman"/>
              </w:rPr>
              <w:t>.06 [-.</w:t>
            </w:r>
            <w:r w:rsidR="00B13658" w:rsidRPr="00363F93">
              <w:rPr>
                <w:rFonts w:ascii="Times New Roman" w:hAnsi="Times New Roman" w:cs="Times New Roman"/>
              </w:rPr>
              <w:t>08</w:t>
            </w:r>
            <w:r w:rsidRPr="00363F93">
              <w:rPr>
                <w:rFonts w:ascii="Times New Roman" w:hAnsi="Times New Roman" w:cs="Times New Roman"/>
              </w:rPr>
              <w:t>, .</w:t>
            </w:r>
            <w:r w:rsidR="00B13658" w:rsidRPr="00363F93">
              <w:rPr>
                <w:rFonts w:ascii="Times New Roman" w:hAnsi="Times New Roman" w:cs="Times New Roman"/>
              </w:rPr>
              <w:t>21</w:t>
            </w:r>
            <w:r w:rsidRPr="00363F93">
              <w:rPr>
                <w:rFonts w:ascii="Times New Roman" w:hAnsi="Times New Roman" w:cs="Times New Roman"/>
              </w:rPr>
              <w:t>]</w:t>
            </w:r>
          </w:p>
        </w:tc>
        <w:tc>
          <w:tcPr>
            <w:tcW w:w="1845" w:type="dxa"/>
            <w:gridSpan w:val="2"/>
            <w:tcBorders>
              <w:top w:val="nil"/>
            </w:tcBorders>
            <w:shd w:val="clear" w:color="auto" w:fill="auto"/>
            <w:tcMar>
              <w:top w:w="100" w:type="dxa"/>
              <w:left w:w="100" w:type="dxa"/>
              <w:bottom w:w="100" w:type="dxa"/>
              <w:right w:w="100" w:type="dxa"/>
            </w:tcMar>
          </w:tcPr>
          <w:p w14:paraId="5297DFAD" w14:textId="6FCE4B2D" w:rsidR="004C61E6" w:rsidRPr="00363F93" w:rsidRDefault="004C61E6" w:rsidP="004C61E6">
            <w:pPr>
              <w:widowControl w:val="0"/>
              <w:rPr>
                <w:rFonts w:ascii="Times New Roman" w:hAnsi="Times New Roman" w:cs="Times New Roman"/>
              </w:rPr>
            </w:pPr>
            <w:r w:rsidRPr="00363F93">
              <w:rPr>
                <w:rFonts w:ascii="Times New Roman" w:hAnsi="Times New Roman" w:cs="Times New Roman"/>
              </w:rPr>
              <w:t>-.06 [-.</w:t>
            </w:r>
            <w:r w:rsidR="00E954CA" w:rsidRPr="00363F93">
              <w:rPr>
                <w:rFonts w:ascii="Times New Roman" w:hAnsi="Times New Roman" w:cs="Times New Roman"/>
              </w:rPr>
              <w:t>22</w:t>
            </w:r>
            <w:r w:rsidRPr="00363F93">
              <w:rPr>
                <w:rFonts w:ascii="Times New Roman" w:hAnsi="Times New Roman" w:cs="Times New Roman"/>
              </w:rPr>
              <w:t>, .</w:t>
            </w:r>
            <w:r w:rsidR="00E954CA" w:rsidRPr="00363F93">
              <w:rPr>
                <w:rFonts w:ascii="Times New Roman" w:hAnsi="Times New Roman" w:cs="Times New Roman"/>
              </w:rPr>
              <w:t>10</w:t>
            </w:r>
            <w:r w:rsidRPr="00363F93">
              <w:rPr>
                <w:rFonts w:ascii="Times New Roman" w:hAnsi="Times New Roman" w:cs="Times New Roman"/>
              </w:rPr>
              <w:t xml:space="preserve">] / </w:t>
            </w:r>
          </w:p>
          <w:p w14:paraId="7AD6041D" w14:textId="0CCA752D" w:rsidR="004C61E6" w:rsidRPr="00363F93" w:rsidRDefault="004C61E6" w:rsidP="004C61E6">
            <w:pPr>
              <w:widowControl w:val="0"/>
              <w:rPr>
                <w:rFonts w:ascii="Times New Roman" w:hAnsi="Times New Roman" w:cs="Times New Roman"/>
              </w:rPr>
            </w:pPr>
            <w:r w:rsidRPr="00363F93">
              <w:rPr>
                <w:rFonts w:ascii="Times New Roman" w:hAnsi="Times New Roman" w:cs="Times New Roman"/>
              </w:rPr>
              <w:t>-.06 [-.</w:t>
            </w:r>
            <w:r w:rsidR="00E954CA" w:rsidRPr="00363F93">
              <w:rPr>
                <w:rFonts w:ascii="Times New Roman" w:hAnsi="Times New Roman" w:cs="Times New Roman"/>
              </w:rPr>
              <w:t>26</w:t>
            </w:r>
            <w:r w:rsidRPr="00363F93">
              <w:rPr>
                <w:rFonts w:ascii="Times New Roman" w:hAnsi="Times New Roman" w:cs="Times New Roman"/>
              </w:rPr>
              <w:t>, .</w:t>
            </w:r>
            <w:r w:rsidR="00E954CA" w:rsidRPr="00363F93">
              <w:rPr>
                <w:rFonts w:ascii="Times New Roman" w:hAnsi="Times New Roman" w:cs="Times New Roman"/>
              </w:rPr>
              <w:t>14</w:t>
            </w:r>
            <w:r w:rsidRPr="00363F93">
              <w:rPr>
                <w:rFonts w:ascii="Times New Roman" w:hAnsi="Times New Roman" w:cs="Times New Roman"/>
              </w:rPr>
              <w:t>]</w:t>
            </w:r>
          </w:p>
        </w:tc>
        <w:tc>
          <w:tcPr>
            <w:tcW w:w="1845" w:type="dxa"/>
            <w:gridSpan w:val="2"/>
            <w:tcBorders>
              <w:top w:val="nil"/>
            </w:tcBorders>
          </w:tcPr>
          <w:p w14:paraId="7F68B355" w14:textId="4DFE075A" w:rsidR="004C61E6" w:rsidRPr="00363F93" w:rsidRDefault="004C61E6" w:rsidP="004C61E6">
            <w:pPr>
              <w:widowControl w:val="0"/>
              <w:rPr>
                <w:rFonts w:ascii="Times New Roman" w:hAnsi="Times New Roman" w:cs="Times New Roman"/>
              </w:rPr>
            </w:pPr>
            <w:r w:rsidRPr="00363F93">
              <w:rPr>
                <w:rFonts w:ascii="Times New Roman" w:hAnsi="Times New Roman" w:cs="Times New Roman"/>
                <w:b/>
                <w:bCs/>
              </w:rPr>
              <w:t>.56*</w:t>
            </w:r>
            <w:r w:rsidRPr="00363F93">
              <w:rPr>
                <w:rFonts w:ascii="Times New Roman" w:hAnsi="Times New Roman" w:cs="Times New Roman"/>
              </w:rPr>
              <w:t xml:space="preserve"> [.</w:t>
            </w:r>
            <w:r w:rsidR="00D42660" w:rsidRPr="00363F93">
              <w:rPr>
                <w:rFonts w:ascii="Times New Roman" w:hAnsi="Times New Roman" w:cs="Times New Roman"/>
              </w:rPr>
              <w:t>40</w:t>
            </w:r>
            <w:r w:rsidRPr="00363F93">
              <w:rPr>
                <w:rFonts w:ascii="Times New Roman" w:hAnsi="Times New Roman" w:cs="Times New Roman"/>
              </w:rPr>
              <w:t>, .</w:t>
            </w:r>
            <w:r w:rsidR="00D42660" w:rsidRPr="00363F93">
              <w:rPr>
                <w:rFonts w:ascii="Times New Roman" w:hAnsi="Times New Roman" w:cs="Times New Roman"/>
              </w:rPr>
              <w:t>68</w:t>
            </w:r>
            <w:r w:rsidRPr="00363F93">
              <w:rPr>
                <w:rFonts w:ascii="Times New Roman" w:hAnsi="Times New Roman" w:cs="Times New Roman"/>
              </w:rPr>
              <w:t xml:space="preserve">] / </w:t>
            </w:r>
            <w:r w:rsidRPr="00363F93">
              <w:rPr>
                <w:rFonts w:ascii="Times New Roman" w:hAnsi="Times New Roman" w:cs="Times New Roman"/>
                <w:b/>
                <w:bCs/>
              </w:rPr>
              <w:t>.52*</w:t>
            </w:r>
            <w:r w:rsidR="00E954CA" w:rsidRPr="00363F93">
              <w:rPr>
                <w:rFonts w:ascii="Times New Roman" w:hAnsi="Times New Roman" w:cs="Times New Roman"/>
                <w:b/>
                <w:bCs/>
              </w:rPr>
              <w:t xml:space="preserve"> </w:t>
            </w:r>
            <w:r w:rsidRPr="00363F93">
              <w:rPr>
                <w:rFonts w:ascii="Times New Roman" w:hAnsi="Times New Roman" w:cs="Times New Roman"/>
              </w:rPr>
              <w:t>[</w:t>
            </w:r>
            <w:r w:rsidR="00BE16F0" w:rsidRPr="00363F93">
              <w:rPr>
                <w:rFonts w:ascii="Times New Roman" w:hAnsi="Times New Roman" w:cs="Times New Roman"/>
              </w:rPr>
              <w:t>.38</w:t>
            </w:r>
            <w:r w:rsidRPr="00363F93">
              <w:rPr>
                <w:rFonts w:ascii="Times New Roman" w:hAnsi="Times New Roman" w:cs="Times New Roman"/>
              </w:rPr>
              <w:t xml:space="preserve">, </w:t>
            </w:r>
            <w:r w:rsidR="00BE16F0" w:rsidRPr="00363F93">
              <w:rPr>
                <w:rFonts w:ascii="Times New Roman" w:hAnsi="Times New Roman" w:cs="Times New Roman"/>
              </w:rPr>
              <w:t>.65</w:t>
            </w:r>
            <w:r w:rsidRPr="00363F93">
              <w:rPr>
                <w:rFonts w:ascii="Times New Roman" w:hAnsi="Times New Roman" w:cs="Times New Roman"/>
              </w:rPr>
              <w:t>]</w:t>
            </w:r>
          </w:p>
        </w:tc>
      </w:tr>
    </w:tbl>
    <w:p w14:paraId="085C65EE" w14:textId="1C7E6613" w:rsidR="0000668F" w:rsidRPr="00363F93" w:rsidRDefault="00CE3559" w:rsidP="00CE3559">
      <w:pPr>
        <w:spacing w:line="480" w:lineRule="auto"/>
        <w:rPr>
          <w:rFonts w:ascii="Times New Roman" w:hAnsi="Times New Roman" w:cs="Times New Roman"/>
          <w:sz w:val="24"/>
          <w:szCs w:val="24"/>
        </w:rPr>
      </w:pPr>
      <w:r w:rsidRPr="00363F93">
        <w:rPr>
          <w:rFonts w:ascii="Times New Roman" w:hAnsi="Times New Roman" w:cs="Times New Roman"/>
          <w:i/>
          <w:sz w:val="24"/>
          <w:szCs w:val="24"/>
        </w:rPr>
        <w:t xml:space="preserve">Note. </w:t>
      </w:r>
      <w:r w:rsidR="00156BB3" w:rsidRPr="00363F93">
        <w:rPr>
          <w:rFonts w:ascii="Times New Roman" w:hAnsi="Times New Roman" w:cs="Times New Roman"/>
          <w:sz w:val="24"/>
          <w:szCs w:val="24"/>
        </w:rPr>
        <w:t xml:space="preserve">Genetic Cholesky decomposition estimates of additive genetic (A), shared environmental (C), and nonshared environmental (E) influences on the associations between psychopathology and substance use. </w:t>
      </w:r>
      <w:r w:rsidR="005B4DD6" w:rsidRPr="00363F93">
        <w:rPr>
          <w:rFonts w:ascii="Times New Roman" w:hAnsi="Times New Roman" w:cs="Times New Roman"/>
          <w:iCs/>
          <w:sz w:val="24"/>
          <w:szCs w:val="24"/>
        </w:rPr>
        <w:t>95% confidence intervals reported in brackets [Lower 2.5%, Upper 2.5%].</w:t>
      </w:r>
      <w:r w:rsidR="005B4DD6" w:rsidRPr="00363F93">
        <w:rPr>
          <w:rFonts w:ascii="Times New Roman" w:hAnsi="Times New Roman" w:cs="Times New Roman"/>
          <w:iCs/>
        </w:rPr>
        <w:t xml:space="preserve"> </w:t>
      </w:r>
      <w:r w:rsidRPr="00363F93">
        <w:rPr>
          <w:rFonts w:ascii="Times New Roman" w:hAnsi="Times New Roman" w:cs="Times New Roman"/>
          <w:sz w:val="24"/>
          <w:szCs w:val="24"/>
        </w:rPr>
        <w:lastRenderedPageBreak/>
        <w:t xml:space="preserve">CD = Conduct Disorder; MDD = Major Depressive Disorder; GAD = Generalized Anxiety Disorder; ASPD = Antisocial Personality Disorder. </w:t>
      </w:r>
    </w:p>
    <w:p w14:paraId="0CFBAD5C" w14:textId="780E0D41" w:rsidR="00045750" w:rsidRPr="00363F93" w:rsidRDefault="00045750" w:rsidP="00CE3559">
      <w:pPr>
        <w:spacing w:line="480" w:lineRule="auto"/>
        <w:rPr>
          <w:rFonts w:ascii="Times New Roman" w:hAnsi="Times New Roman" w:cs="Times New Roman"/>
          <w:sz w:val="24"/>
          <w:szCs w:val="24"/>
        </w:rPr>
      </w:pPr>
      <w:r w:rsidRPr="00363F93">
        <w:rPr>
          <w:rFonts w:ascii="Times New Roman" w:hAnsi="Times New Roman" w:cs="Times New Roman"/>
          <w:b/>
          <w:sz w:val="24"/>
          <w:szCs w:val="24"/>
        </w:rPr>
        <w:t>*</w:t>
      </w:r>
      <w:r w:rsidRPr="00363F93">
        <w:rPr>
          <w:rFonts w:ascii="Times New Roman" w:hAnsi="Times New Roman" w:cs="Times New Roman"/>
          <w:b/>
          <w:i/>
          <w:sz w:val="24"/>
          <w:szCs w:val="24"/>
        </w:rPr>
        <w:t>p</w:t>
      </w:r>
      <w:r w:rsidRPr="00363F93">
        <w:rPr>
          <w:rFonts w:ascii="Times New Roman" w:hAnsi="Times New Roman" w:cs="Times New Roman"/>
          <w:b/>
          <w:sz w:val="24"/>
          <w:szCs w:val="24"/>
        </w:rPr>
        <w:t xml:space="preserve"> &lt; .05</w:t>
      </w:r>
      <w:r w:rsidRPr="00363F93">
        <w:rPr>
          <w:rFonts w:ascii="Times New Roman" w:hAnsi="Times New Roman" w:cs="Times New Roman"/>
          <w:sz w:val="24"/>
          <w:szCs w:val="24"/>
        </w:rPr>
        <w:t>.</w:t>
      </w:r>
    </w:p>
    <w:p w14:paraId="3204E168" w14:textId="77777777" w:rsidR="00CE3559" w:rsidRPr="00363F93" w:rsidRDefault="00CE3559" w:rsidP="00CE3559"/>
    <w:p w14:paraId="00482355" w14:textId="77777777" w:rsidR="00CE3559" w:rsidRPr="00363F93" w:rsidRDefault="00CE3559" w:rsidP="00CE3559"/>
    <w:p w14:paraId="7DF7571B" w14:textId="77777777" w:rsidR="00CE3559" w:rsidRPr="00363F93" w:rsidRDefault="00CE3559" w:rsidP="00CE3559">
      <w:pPr>
        <w:spacing w:line="480" w:lineRule="auto"/>
        <w:contextualSpacing/>
        <w:rPr>
          <w:rFonts w:ascii="Times New Roman" w:eastAsia="Times New Roman" w:hAnsi="Times New Roman" w:cs="Times New Roman"/>
          <w:sz w:val="24"/>
          <w:szCs w:val="24"/>
        </w:rPr>
      </w:pPr>
    </w:p>
    <w:p w14:paraId="6260FC40" w14:textId="77777777" w:rsidR="00CE3559" w:rsidRPr="00363F93" w:rsidRDefault="00CE3559" w:rsidP="00CE3559">
      <w:pPr>
        <w:spacing w:line="480" w:lineRule="auto"/>
        <w:contextualSpacing/>
        <w:rPr>
          <w:rFonts w:ascii="Times New Roman" w:eastAsia="Times New Roman" w:hAnsi="Times New Roman" w:cs="Times New Roman"/>
          <w:sz w:val="24"/>
          <w:szCs w:val="24"/>
        </w:rPr>
      </w:pPr>
    </w:p>
    <w:p w14:paraId="25F52D16" w14:textId="77777777" w:rsidR="00CE3559" w:rsidRPr="00363F93" w:rsidRDefault="00CE3559" w:rsidP="00CE3559">
      <w:pPr>
        <w:spacing w:line="480" w:lineRule="auto"/>
        <w:contextualSpacing/>
        <w:rPr>
          <w:rFonts w:ascii="Times New Roman" w:eastAsia="Times New Roman" w:hAnsi="Times New Roman" w:cs="Times New Roman"/>
          <w:sz w:val="24"/>
          <w:szCs w:val="24"/>
        </w:rPr>
      </w:pPr>
    </w:p>
    <w:p w14:paraId="351F8722" w14:textId="77777777" w:rsidR="00CE3559" w:rsidRPr="00363F93" w:rsidRDefault="00CE3559" w:rsidP="00CE3559">
      <w:pPr>
        <w:spacing w:line="480" w:lineRule="auto"/>
        <w:contextualSpacing/>
        <w:rPr>
          <w:rFonts w:ascii="Times New Roman" w:eastAsia="Times New Roman" w:hAnsi="Times New Roman" w:cs="Times New Roman"/>
          <w:sz w:val="24"/>
          <w:szCs w:val="24"/>
        </w:rPr>
      </w:pPr>
    </w:p>
    <w:p w14:paraId="27387AB1" w14:textId="6C619BF8" w:rsidR="00CE3559" w:rsidRPr="00363F93" w:rsidRDefault="00CE3559" w:rsidP="00CE3559">
      <w:pPr>
        <w:spacing w:line="480" w:lineRule="auto"/>
        <w:contextualSpacing/>
        <w:rPr>
          <w:rFonts w:ascii="Times New Roman" w:eastAsia="Times New Roman" w:hAnsi="Times New Roman" w:cs="Times New Roman"/>
          <w:sz w:val="24"/>
          <w:szCs w:val="24"/>
        </w:rPr>
      </w:pPr>
      <w:r w:rsidRPr="00363F93">
        <w:rPr>
          <w:rFonts w:ascii="Times New Roman" w:eastAsia="Times New Roman" w:hAnsi="Times New Roman" w:cs="Times New Roman"/>
          <w:sz w:val="24"/>
          <w:szCs w:val="24"/>
        </w:rPr>
        <w:t xml:space="preserve"> </w:t>
      </w:r>
    </w:p>
    <w:p w14:paraId="77A97852" w14:textId="3B79CC1D" w:rsidR="00045750" w:rsidRPr="00363F93" w:rsidRDefault="00045750" w:rsidP="00CE3559">
      <w:pPr>
        <w:spacing w:line="480" w:lineRule="auto"/>
        <w:contextualSpacing/>
        <w:rPr>
          <w:rFonts w:ascii="Times New Roman" w:eastAsia="Times New Roman" w:hAnsi="Times New Roman" w:cs="Times New Roman"/>
          <w:sz w:val="24"/>
          <w:szCs w:val="24"/>
        </w:rPr>
      </w:pPr>
    </w:p>
    <w:p w14:paraId="4A9844C8" w14:textId="4E939B1A" w:rsidR="00045750" w:rsidRPr="00363F93" w:rsidRDefault="00045750" w:rsidP="00CE3559">
      <w:pPr>
        <w:spacing w:line="480" w:lineRule="auto"/>
        <w:contextualSpacing/>
        <w:rPr>
          <w:rFonts w:ascii="Times New Roman" w:eastAsia="Times New Roman" w:hAnsi="Times New Roman" w:cs="Times New Roman"/>
          <w:sz w:val="24"/>
          <w:szCs w:val="24"/>
        </w:rPr>
      </w:pPr>
    </w:p>
    <w:p w14:paraId="0FB2043F" w14:textId="3B59A986" w:rsidR="00045750" w:rsidRPr="00363F93" w:rsidRDefault="00045750" w:rsidP="00CE3559">
      <w:pPr>
        <w:spacing w:line="480" w:lineRule="auto"/>
        <w:contextualSpacing/>
        <w:rPr>
          <w:rFonts w:ascii="Times New Roman" w:eastAsia="Times New Roman" w:hAnsi="Times New Roman" w:cs="Times New Roman"/>
          <w:sz w:val="24"/>
          <w:szCs w:val="24"/>
        </w:rPr>
      </w:pPr>
    </w:p>
    <w:p w14:paraId="79C93BD7" w14:textId="38098FDB" w:rsidR="00045750" w:rsidRPr="00363F93" w:rsidRDefault="00045750" w:rsidP="00CE3559">
      <w:pPr>
        <w:spacing w:line="480" w:lineRule="auto"/>
        <w:contextualSpacing/>
        <w:rPr>
          <w:rFonts w:ascii="Times New Roman" w:eastAsia="Times New Roman" w:hAnsi="Times New Roman" w:cs="Times New Roman"/>
          <w:sz w:val="24"/>
          <w:szCs w:val="24"/>
        </w:rPr>
      </w:pPr>
    </w:p>
    <w:p w14:paraId="61E09C00" w14:textId="00CD84DE" w:rsidR="00045750" w:rsidRPr="00363F93" w:rsidRDefault="00045750" w:rsidP="00CE3559">
      <w:pPr>
        <w:spacing w:line="480" w:lineRule="auto"/>
        <w:contextualSpacing/>
        <w:rPr>
          <w:rFonts w:ascii="Times New Roman" w:eastAsia="Times New Roman" w:hAnsi="Times New Roman" w:cs="Times New Roman"/>
          <w:sz w:val="24"/>
          <w:szCs w:val="24"/>
        </w:rPr>
      </w:pPr>
    </w:p>
    <w:p w14:paraId="676EFC75" w14:textId="27D7FD1B" w:rsidR="00045750" w:rsidRPr="00363F93" w:rsidRDefault="00045750" w:rsidP="00CE3559">
      <w:pPr>
        <w:spacing w:line="480" w:lineRule="auto"/>
        <w:contextualSpacing/>
        <w:rPr>
          <w:rFonts w:ascii="Times New Roman" w:eastAsia="Times New Roman" w:hAnsi="Times New Roman" w:cs="Times New Roman"/>
          <w:sz w:val="24"/>
          <w:szCs w:val="24"/>
        </w:rPr>
      </w:pPr>
    </w:p>
    <w:p w14:paraId="2415C9A1" w14:textId="72E4F0A3" w:rsidR="00045750" w:rsidRPr="00363F93" w:rsidRDefault="00045750" w:rsidP="00CE3559">
      <w:pPr>
        <w:spacing w:line="480" w:lineRule="auto"/>
        <w:contextualSpacing/>
        <w:rPr>
          <w:rFonts w:ascii="Times New Roman" w:eastAsia="Times New Roman" w:hAnsi="Times New Roman" w:cs="Times New Roman"/>
          <w:sz w:val="24"/>
          <w:szCs w:val="24"/>
        </w:rPr>
      </w:pPr>
    </w:p>
    <w:p w14:paraId="2953BD83" w14:textId="62A49ABF" w:rsidR="00C62D90" w:rsidRPr="00363F93" w:rsidRDefault="00C62D90" w:rsidP="00A231CA">
      <w:pPr>
        <w:spacing w:line="480" w:lineRule="auto"/>
        <w:contextualSpacing/>
        <w:rPr>
          <w:rFonts w:ascii="Times New Roman" w:eastAsia="Times New Roman" w:hAnsi="Times New Roman" w:cs="Times New Roman"/>
          <w:sz w:val="24"/>
          <w:szCs w:val="24"/>
        </w:rPr>
      </w:pPr>
    </w:p>
    <w:p w14:paraId="5FD16C0C" w14:textId="002B0053" w:rsidR="00534554" w:rsidRPr="00363F93" w:rsidRDefault="00534554" w:rsidP="00A231CA">
      <w:pPr>
        <w:spacing w:line="480" w:lineRule="auto"/>
        <w:contextualSpacing/>
        <w:rPr>
          <w:rFonts w:ascii="Times New Roman" w:eastAsia="Times New Roman" w:hAnsi="Times New Roman" w:cs="Times New Roman"/>
          <w:sz w:val="24"/>
          <w:szCs w:val="24"/>
        </w:rPr>
      </w:pPr>
    </w:p>
    <w:p w14:paraId="0CB81C37" w14:textId="0E1F15F8" w:rsidR="00534554" w:rsidRPr="00363F93" w:rsidRDefault="00534554" w:rsidP="00A231CA">
      <w:pPr>
        <w:spacing w:line="480" w:lineRule="auto"/>
        <w:contextualSpacing/>
        <w:rPr>
          <w:rFonts w:ascii="Times New Roman" w:eastAsia="Times New Roman" w:hAnsi="Times New Roman" w:cs="Times New Roman"/>
          <w:sz w:val="24"/>
          <w:szCs w:val="24"/>
        </w:rPr>
      </w:pPr>
    </w:p>
    <w:p w14:paraId="0C72DC54" w14:textId="31F3A279" w:rsidR="00534554" w:rsidRPr="00363F93" w:rsidRDefault="00534554" w:rsidP="00A231CA">
      <w:pPr>
        <w:spacing w:line="480" w:lineRule="auto"/>
        <w:contextualSpacing/>
        <w:rPr>
          <w:rFonts w:ascii="Times New Roman" w:eastAsia="Times New Roman" w:hAnsi="Times New Roman" w:cs="Times New Roman"/>
          <w:sz w:val="24"/>
          <w:szCs w:val="24"/>
        </w:rPr>
      </w:pPr>
    </w:p>
    <w:p w14:paraId="7EBC76B9" w14:textId="77777777" w:rsidR="008A63C4" w:rsidRPr="00363F93" w:rsidRDefault="008A63C4" w:rsidP="00A231CA">
      <w:pPr>
        <w:spacing w:line="480" w:lineRule="auto"/>
        <w:contextualSpacing/>
        <w:rPr>
          <w:rFonts w:ascii="Times New Roman" w:eastAsia="Times New Roman" w:hAnsi="Times New Roman" w:cs="Times New Roman"/>
          <w:sz w:val="24"/>
          <w:szCs w:val="24"/>
        </w:rPr>
      </w:pPr>
    </w:p>
    <w:p w14:paraId="5F4DCE76" w14:textId="4E538FDF" w:rsidR="00D57EB9" w:rsidRPr="00363F93" w:rsidRDefault="00D57EB9" w:rsidP="00A231CA">
      <w:pPr>
        <w:spacing w:line="480" w:lineRule="auto"/>
        <w:contextualSpacing/>
        <w:rPr>
          <w:rFonts w:ascii="Times New Roman" w:eastAsia="Times New Roman" w:hAnsi="Times New Roman" w:cs="Times New Roman"/>
          <w:sz w:val="24"/>
          <w:szCs w:val="24"/>
        </w:rPr>
      </w:pPr>
    </w:p>
    <w:p w14:paraId="76C346AF" w14:textId="77777777" w:rsidR="00B21424" w:rsidRPr="00363F93" w:rsidRDefault="00B21424" w:rsidP="00A231CA">
      <w:pPr>
        <w:spacing w:line="480" w:lineRule="auto"/>
        <w:contextualSpacing/>
        <w:rPr>
          <w:rFonts w:ascii="Times New Roman" w:eastAsia="Times New Roman" w:hAnsi="Times New Roman" w:cs="Times New Roman"/>
          <w:sz w:val="24"/>
          <w:szCs w:val="24"/>
        </w:rPr>
      </w:pPr>
    </w:p>
    <w:p w14:paraId="4AB11F05" w14:textId="0D1AB5CE" w:rsidR="00B63632" w:rsidRPr="00363F93" w:rsidRDefault="00E22AB6" w:rsidP="00A231CA">
      <w:pPr>
        <w:spacing w:line="480" w:lineRule="auto"/>
        <w:contextualSpacing/>
        <w:rPr>
          <w:rFonts w:ascii="Times New Roman" w:eastAsia="Times New Roman" w:hAnsi="Times New Roman" w:cs="Times New Roman"/>
          <w:sz w:val="24"/>
          <w:szCs w:val="24"/>
        </w:rPr>
      </w:pPr>
      <w:r w:rsidRPr="00363F93">
        <w:rPr>
          <w:rFonts w:ascii="Times New Roman" w:eastAsia="Times New Roman" w:hAnsi="Times New Roman" w:cs="Times New Roman"/>
          <w:sz w:val="24"/>
          <w:szCs w:val="24"/>
        </w:rPr>
        <w:lastRenderedPageBreak/>
        <w:t>Supplementa</w:t>
      </w:r>
      <w:r w:rsidR="00F63481" w:rsidRPr="00363F93">
        <w:rPr>
          <w:rFonts w:ascii="Times New Roman" w:eastAsia="Times New Roman" w:hAnsi="Times New Roman" w:cs="Times New Roman"/>
          <w:sz w:val="24"/>
          <w:szCs w:val="24"/>
        </w:rPr>
        <w:t>l</w:t>
      </w:r>
      <w:r w:rsidRPr="00363F93">
        <w:rPr>
          <w:rFonts w:ascii="Times New Roman" w:eastAsia="Times New Roman" w:hAnsi="Times New Roman" w:cs="Times New Roman"/>
          <w:sz w:val="24"/>
          <w:szCs w:val="24"/>
        </w:rPr>
        <w:t xml:space="preserve"> Online Materials: </w:t>
      </w:r>
      <w:r w:rsidR="00B63632" w:rsidRPr="00363F93">
        <w:rPr>
          <w:rFonts w:ascii="Times New Roman" w:eastAsia="Times New Roman" w:hAnsi="Times New Roman" w:cs="Times New Roman"/>
          <w:sz w:val="24"/>
          <w:szCs w:val="24"/>
        </w:rPr>
        <w:t>Table S</w:t>
      </w:r>
      <w:r w:rsidR="00BE282F" w:rsidRPr="00363F93">
        <w:rPr>
          <w:rFonts w:ascii="Times New Roman" w:eastAsia="Times New Roman" w:hAnsi="Times New Roman" w:cs="Times New Roman"/>
          <w:sz w:val="24"/>
          <w:szCs w:val="24"/>
        </w:rPr>
        <w:t>1</w:t>
      </w:r>
      <w:r w:rsidR="00845C05">
        <w:rPr>
          <w:rFonts w:ascii="Times New Roman" w:eastAsia="Times New Roman" w:hAnsi="Times New Roman" w:cs="Times New Roman"/>
          <w:sz w:val="24"/>
          <w:szCs w:val="24"/>
        </w:rPr>
        <w:t>2</w:t>
      </w:r>
      <w:r w:rsidR="00F63481" w:rsidRPr="00363F93">
        <w:rPr>
          <w:rFonts w:ascii="Times New Roman" w:eastAsia="Times New Roman" w:hAnsi="Times New Roman" w:cs="Times New Roman"/>
          <w:sz w:val="24"/>
          <w:szCs w:val="24"/>
        </w:rPr>
        <w:t xml:space="preserve">. </w:t>
      </w:r>
    </w:p>
    <w:p w14:paraId="08632BC8" w14:textId="6F2DCA27" w:rsidR="00E22AB6" w:rsidRPr="00363F93" w:rsidRDefault="008A1132" w:rsidP="00A231CA">
      <w:pPr>
        <w:spacing w:line="480" w:lineRule="auto"/>
        <w:contextualSpacing/>
        <w:rPr>
          <w:rFonts w:ascii="Times New Roman" w:hAnsi="Times New Roman" w:cs="Times New Roman"/>
          <w:i/>
          <w:iCs/>
          <w:sz w:val="24"/>
          <w:szCs w:val="24"/>
        </w:rPr>
      </w:pPr>
      <w:r w:rsidRPr="00363F93">
        <w:rPr>
          <w:rFonts w:ascii="Times New Roman" w:eastAsia="Times New Roman" w:hAnsi="Times New Roman" w:cs="Times New Roman"/>
          <w:i/>
          <w:iCs/>
          <w:sz w:val="24"/>
          <w:szCs w:val="24"/>
        </w:rPr>
        <w:t xml:space="preserve">Percentage of Variance of Psychopathology and Substance Use Variables Explained by </w:t>
      </w:r>
      <w:r w:rsidRPr="00363F93">
        <w:rPr>
          <w:rFonts w:ascii="Times New Roman" w:hAnsi="Times New Roman" w:cs="Times New Roman"/>
          <w:i/>
          <w:iCs/>
          <w:sz w:val="24"/>
          <w:szCs w:val="24"/>
        </w:rPr>
        <w:t>Genetic, Shared Environmental, and Nonshared Environmental Influences</w:t>
      </w:r>
    </w:p>
    <w:tbl>
      <w:tblPr>
        <w:tblW w:w="8895" w:type="dxa"/>
        <w:tblInd w:w="-10" w:type="dxa"/>
        <w:tblBorders>
          <w:top w:val="single" w:sz="4" w:space="0" w:color="000000"/>
          <w:bottom w:val="single" w:sz="4" w:space="0" w:color="000000"/>
          <w:insideH w:val="single" w:sz="4" w:space="0" w:color="000000"/>
        </w:tblBorders>
        <w:tblLayout w:type="fixed"/>
        <w:tblLook w:val="0600" w:firstRow="0" w:lastRow="0" w:firstColumn="0" w:lastColumn="0" w:noHBand="1" w:noVBand="1"/>
      </w:tblPr>
      <w:tblGrid>
        <w:gridCol w:w="2175"/>
        <w:gridCol w:w="2250"/>
        <w:gridCol w:w="2160"/>
        <w:gridCol w:w="1560"/>
        <w:gridCol w:w="750"/>
      </w:tblGrid>
      <w:tr w:rsidR="00363F93" w:rsidRPr="00363F93" w14:paraId="5B1E6CB2" w14:textId="77777777" w:rsidTr="005D76CA">
        <w:tc>
          <w:tcPr>
            <w:tcW w:w="8145" w:type="dxa"/>
            <w:gridSpan w:val="4"/>
            <w:shd w:val="clear" w:color="auto" w:fill="auto"/>
            <w:tcMar>
              <w:top w:w="100" w:type="dxa"/>
              <w:left w:w="100" w:type="dxa"/>
              <w:bottom w:w="100" w:type="dxa"/>
              <w:right w:w="100" w:type="dxa"/>
            </w:tcMar>
          </w:tcPr>
          <w:p w14:paraId="5F935086" w14:textId="77777777" w:rsidR="00E22AB6" w:rsidRPr="00363F93" w:rsidRDefault="00E22AB6" w:rsidP="005D76CA">
            <w:pPr>
              <w:widowControl w:val="0"/>
              <w:rPr>
                <w:rFonts w:ascii="Times New Roman" w:hAnsi="Times New Roman" w:cs="Times New Roman"/>
                <w:sz w:val="24"/>
                <w:szCs w:val="24"/>
              </w:rPr>
            </w:pPr>
            <w:r w:rsidRPr="00363F93">
              <w:rPr>
                <w:rFonts w:ascii="Times New Roman" w:hAnsi="Times New Roman" w:cs="Times New Roman"/>
                <w:sz w:val="24"/>
                <w:szCs w:val="24"/>
              </w:rPr>
              <w:t>Adolescents (Girls / Boys)</w:t>
            </w:r>
          </w:p>
        </w:tc>
        <w:tc>
          <w:tcPr>
            <w:tcW w:w="750" w:type="dxa"/>
          </w:tcPr>
          <w:p w14:paraId="31851FB7" w14:textId="77777777" w:rsidR="00E22AB6" w:rsidRPr="00363F93" w:rsidRDefault="00E22AB6" w:rsidP="005D76CA">
            <w:pPr>
              <w:widowControl w:val="0"/>
              <w:ind w:right="195"/>
              <w:rPr>
                <w:rFonts w:ascii="Times New Roman" w:hAnsi="Times New Roman" w:cs="Times New Roman"/>
                <w:sz w:val="24"/>
                <w:szCs w:val="24"/>
              </w:rPr>
            </w:pPr>
          </w:p>
        </w:tc>
      </w:tr>
      <w:tr w:rsidR="00363F93" w:rsidRPr="00363F93" w14:paraId="44912A2F" w14:textId="77777777" w:rsidTr="005D76CA">
        <w:tc>
          <w:tcPr>
            <w:tcW w:w="2175" w:type="dxa"/>
            <w:tcBorders>
              <w:bottom w:val="single" w:sz="4" w:space="0" w:color="000000"/>
            </w:tcBorders>
            <w:shd w:val="clear" w:color="auto" w:fill="auto"/>
            <w:tcMar>
              <w:top w:w="100" w:type="dxa"/>
              <w:left w:w="100" w:type="dxa"/>
              <w:bottom w:w="100" w:type="dxa"/>
              <w:right w:w="100" w:type="dxa"/>
            </w:tcMar>
          </w:tcPr>
          <w:p w14:paraId="393CD1DD" w14:textId="77777777" w:rsidR="00E22AB6" w:rsidRPr="00363F93" w:rsidRDefault="00E22AB6" w:rsidP="005D76CA">
            <w:pPr>
              <w:widowControl w:val="0"/>
              <w:rPr>
                <w:rFonts w:ascii="Times New Roman" w:hAnsi="Times New Roman" w:cs="Times New Roman"/>
                <w:sz w:val="24"/>
                <w:szCs w:val="24"/>
              </w:rPr>
            </w:pPr>
          </w:p>
          <w:p w14:paraId="6D4BE605" w14:textId="77777777" w:rsidR="00E22AB6" w:rsidRPr="00363F93" w:rsidRDefault="00E22AB6" w:rsidP="005D76CA">
            <w:pPr>
              <w:widowControl w:val="0"/>
              <w:rPr>
                <w:rFonts w:ascii="Times New Roman" w:hAnsi="Times New Roman" w:cs="Times New Roman"/>
                <w:sz w:val="24"/>
                <w:szCs w:val="24"/>
              </w:rPr>
            </w:pPr>
            <w:r w:rsidRPr="00363F93">
              <w:rPr>
                <w:rFonts w:ascii="Times New Roman" w:hAnsi="Times New Roman" w:cs="Times New Roman"/>
                <w:sz w:val="24"/>
                <w:szCs w:val="24"/>
              </w:rPr>
              <w:t>Variable</w:t>
            </w:r>
          </w:p>
        </w:tc>
        <w:tc>
          <w:tcPr>
            <w:tcW w:w="2250" w:type="dxa"/>
            <w:tcBorders>
              <w:bottom w:val="single" w:sz="4" w:space="0" w:color="000000"/>
            </w:tcBorders>
            <w:shd w:val="clear" w:color="auto" w:fill="auto"/>
            <w:tcMar>
              <w:top w:w="100" w:type="dxa"/>
              <w:left w:w="100" w:type="dxa"/>
              <w:bottom w:w="100" w:type="dxa"/>
              <w:right w:w="100" w:type="dxa"/>
            </w:tcMar>
          </w:tcPr>
          <w:p w14:paraId="13C44CBF" w14:textId="77777777" w:rsidR="00E22AB6" w:rsidRPr="00363F93" w:rsidRDefault="00E22AB6" w:rsidP="005D76CA">
            <w:pPr>
              <w:widowControl w:val="0"/>
              <w:rPr>
                <w:rFonts w:ascii="Times New Roman" w:hAnsi="Times New Roman" w:cs="Times New Roman"/>
                <w:sz w:val="24"/>
                <w:szCs w:val="24"/>
              </w:rPr>
            </w:pPr>
            <w:r w:rsidRPr="00363F93">
              <w:rPr>
                <w:rFonts w:ascii="Times New Roman" w:hAnsi="Times New Roman" w:cs="Times New Roman"/>
                <w:sz w:val="24"/>
                <w:szCs w:val="24"/>
              </w:rPr>
              <w:t>% Variance explained by A</w:t>
            </w:r>
          </w:p>
        </w:tc>
        <w:tc>
          <w:tcPr>
            <w:tcW w:w="2160" w:type="dxa"/>
            <w:tcBorders>
              <w:bottom w:val="single" w:sz="4" w:space="0" w:color="000000"/>
            </w:tcBorders>
            <w:shd w:val="clear" w:color="auto" w:fill="auto"/>
            <w:tcMar>
              <w:top w:w="100" w:type="dxa"/>
              <w:left w:w="100" w:type="dxa"/>
              <w:bottom w:w="100" w:type="dxa"/>
              <w:right w:w="100" w:type="dxa"/>
            </w:tcMar>
          </w:tcPr>
          <w:p w14:paraId="6CC109D6" w14:textId="77777777" w:rsidR="00E22AB6" w:rsidRPr="00363F93" w:rsidRDefault="00E22AB6" w:rsidP="005D76CA">
            <w:pPr>
              <w:widowControl w:val="0"/>
              <w:rPr>
                <w:rFonts w:ascii="Times New Roman" w:hAnsi="Times New Roman" w:cs="Times New Roman"/>
                <w:sz w:val="24"/>
                <w:szCs w:val="24"/>
              </w:rPr>
            </w:pPr>
            <w:r w:rsidRPr="00363F93">
              <w:rPr>
                <w:rFonts w:ascii="Times New Roman" w:hAnsi="Times New Roman" w:cs="Times New Roman"/>
                <w:sz w:val="24"/>
                <w:szCs w:val="24"/>
              </w:rPr>
              <w:t>% Variance explained by C</w:t>
            </w:r>
          </w:p>
        </w:tc>
        <w:tc>
          <w:tcPr>
            <w:tcW w:w="2310" w:type="dxa"/>
            <w:gridSpan w:val="2"/>
            <w:tcBorders>
              <w:bottom w:val="single" w:sz="4" w:space="0" w:color="000000"/>
            </w:tcBorders>
            <w:shd w:val="clear" w:color="auto" w:fill="auto"/>
            <w:tcMar>
              <w:top w:w="100" w:type="dxa"/>
              <w:left w:w="100" w:type="dxa"/>
              <w:bottom w:w="100" w:type="dxa"/>
              <w:right w:w="100" w:type="dxa"/>
            </w:tcMar>
          </w:tcPr>
          <w:p w14:paraId="44A33766" w14:textId="77777777" w:rsidR="00E22AB6" w:rsidRPr="00363F93" w:rsidRDefault="00E22AB6" w:rsidP="005D76CA">
            <w:pPr>
              <w:widowControl w:val="0"/>
              <w:rPr>
                <w:rFonts w:ascii="Times New Roman" w:hAnsi="Times New Roman" w:cs="Times New Roman"/>
                <w:sz w:val="24"/>
                <w:szCs w:val="24"/>
              </w:rPr>
            </w:pPr>
            <w:r w:rsidRPr="00363F93">
              <w:rPr>
                <w:rFonts w:ascii="Times New Roman" w:hAnsi="Times New Roman" w:cs="Times New Roman"/>
                <w:sz w:val="24"/>
                <w:szCs w:val="24"/>
              </w:rPr>
              <w:t>% Variance explained by E</w:t>
            </w:r>
          </w:p>
        </w:tc>
      </w:tr>
      <w:tr w:rsidR="00363F93" w:rsidRPr="00363F93" w14:paraId="41D1AAAA" w14:textId="77777777" w:rsidTr="005D76CA">
        <w:tc>
          <w:tcPr>
            <w:tcW w:w="2175" w:type="dxa"/>
            <w:tcBorders>
              <w:bottom w:val="nil"/>
            </w:tcBorders>
            <w:shd w:val="clear" w:color="auto" w:fill="auto"/>
            <w:tcMar>
              <w:top w:w="100" w:type="dxa"/>
              <w:left w:w="100" w:type="dxa"/>
              <w:bottom w:w="100" w:type="dxa"/>
              <w:right w:w="100" w:type="dxa"/>
            </w:tcMar>
          </w:tcPr>
          <w:p w14:paraId="100C16A8" w14:textId="77777777" w:rsidR="00E22AB6" w:rsidRPr="00363F93" w:rsidRDefault="00E22AB6" w:rsidP="005D76CA">
            <w:pPr>
              <w:widowControl w:val="0"/>
              <w:pBdr>
                <w:between w:val="single" w:sz="4" w:space="1" w:color="000000"/>
              </w:pBdr>
              <w:rPr>
                <w:rFonts w:ascii="Times New Roman" w:hAnsi="Times New Roman" w:cs="Times New Roman"/>
                <w:sz w:val="24"/>
                <w:szCs w:val="24"/>
              </w:rPr>
            </w:pPr>
            <w:r w:rsidRPr="00363F93">
              <w:rPr>
                <w:rFonts w:ascii="Times New Roman" w:hAnsi="Times New Roman" w:cs="Times New Roman"/>
                <w:sz w:val="24"/>
                <w:szCs w:val="24"/>
              </w:rPr>
              <w:t>CD</w:t>
            </w:r>
          </w:p>
        </w:tc>
        <w:tc>
          <w:tcPr>
            <w:tcW w:w="2250" w:type="dxa"/>
            <w:tcBorders>
              <w:bottom w:val="nil"/>
            </w:tcBorders>
            <w:shd w:val="clear" w:color="auto" w:fill="auto"/>
            <w:tcMar>
              <w:top w:w="100" w:type="dxa"/>
              <w:left w:w="100" w:type="dxa"/>
              <w:bottom w:w="100" w:type="dxa"/>
              <w:right w:w="100" w:type="dxa"/>
            </w:tcMar>
          </w:tcPr>
          <w:p w14:paraId="3ACDECBE" w14:textId="77777777" w:rsidR="00E22AB6" w:rsidRPr="00363F93" w:rsidRDefault="00E22AB6" w:rsidP="005D76CA">
            <w:pPr>
              <w:widowControl w:val="0"/>
              <w:rPr>
                <w:rFonts w:ascii="Times New Roman" w:hAnsi="Times New Roman" w:cs="Times New Roman"/>
                <w:sz w:val="24"/>
                <w:szCs w:val="24"/>
              </w:rPr>
            </w:pPr>
            <w:r w:rsidRPr="00363F93">
              <w:rPr>
                <w:rFonts w:ascii="Times New Roman" w:hAnsi="Times New Roman" w:cs="Times New Roman"/>
                <w:sz w:val="24"/>
                <w:szCs w:val="24"/>
              </w:rPr>
              <w:t>17.9 / 54.3</w:t>
            </w:r>
          </w:p>
        </w:tc>
        <w:tc>
          <w:tcPr>
            <w:tcW w:w="2160" w:type="dxa"/>
            <w:tcBorders>
              <w:bottom w:val="nil"/>
            </w:tcBorders>
            <w:shd w:val="clear" w:color="auto" w:fill="auto"/>
            <w:tcMar>
              <w:top w:w="100" w:type="dxa"/>
              <w:left w:w="100" w:type="dxa"/>
              <w:bottom w:w="100" w:type="dxa"/>
              <w:right w:w="100" w:type="dxa"/>
            </w:tcMar>
          </w:tcPr>
          <w:p w14:paraId="09001A55" w14:textId="77777777" w:rsidR="00E22AB6" w:rsidRPr="00363F93" w:rsidRDefault="00E22AB6" w:rsidP="005D76CA">
            <w:pPr>
              <w:widowControl w:val="0"/>
              <w:rPr>
                <w:rFonts w:ascii="Times New Roman" w:hAnsi="Times New Roman" w:cs="Times New Roman"/>
                <w:sz w:val="24"/>
                <w:szCs w:val="24"/>
              </w:rPr>
            </w:pPr>
            <w:r w:rsidRPr="00363F93">
              <w:rPr>
                <w:rFonts w:ascii="Times New Roman" w:hAnsi="Times New Roman" w:cs="Times New Roman"/>
                <w:sz w:val="24"/>
                <w:szCs w:val="24"/>
              </w:rPr>
              <w:t>45.7 / 10.4</w:t>
            </w:r>
          </w:p>
        </w:tc>
        <w:tc>
          <w:tcPr>
            <w:tcW w:w="2310" w:type="dxa"/>
            <w:gridSpan w:val="2"/>
            <w:tcBorders>
              <w:bottom w:val="nil"/>
            </w:tcBorders>
            <w:shd w:val="clear" w:color="auto" w:fill="auto"/>
            <w:tcMar>
              <w:top w:w="100" w:type="dxa"/>
              <w:left w:w="100" w:type="dxa"/>
              <w:bottom w:w="100" w:type="dxa"/>
              <w:right w:w="100" w:type="dxa"/>
            </w:tcMar>
          </w:tcPr>
          <w:p w14:paraId="63FED22B" w14:textId="77777777" w:rsidR="00E22AB6" w:rsidRPr="00363F93" w:rsidRDefault="00E22AB6" w:rsidP="005D76CA">
            <w:pPr>
              <w:widowControl w:val="0"/>
              <w:rPr>
                <w:rFonts w:ascii="Times New Roman" w:hAnsi="Times New Roman" w:cs="Times New Roman"/>
                <w:sz w:val="24"/>
                <w:szCs w:val="24"/>
              </w:rPr>
            </w:pPr>
            <w:r w:rsidRPr="00363F93">
              <w:rPr>
                <w:rFonts w:ascii="Times New Roman" w:hAnsi="Times New Roman" w:cs="Times New Roman"/>
                <w:sz w:val="24"/>
                <w:szCs w:val="24"/>
              </w:rPr>
              <w:t>36.4 / 35.3</w:t>
            </w:r>
          </w:p>
        </w:tc>
      </w:tr>
      <w:tr w:rsidR="00363F93" w:rsidRPr="00363F93" w14:paraId="4B68D1A4" w14:textId="77777777" w:rsidTr="005D76CA">
        <w:trPr>
          <w:trHeight w:val="20"/>
        </w:trPr>
        <w:tc>
          <w:tcPr>
            <w:tcW w:w="2175" w:type="dxa"/>
            <w:tcBorders>
              <w:top w:val="nil"/>
              <w:bottom w:val="nil"/>
            </w:tcBorders>
            <w:shd w:val="clear" w:color="auto" w:fill="auto"/>
            <w:tcMar>
              <w:top w:w="100" w:type="dxa"/>
              <w:left w:w="100" w:type="dxa"/>
              <w:bottom w:w="100" w:type="dxa"/>
              <w:right w:w="100" w:type="dxa"/>
            </w:tcMar>
          </w:tcPr>
          <w:p w14:paraId="238D1CF1" w14:textId="77777777" w:rsidR="00E22AB6" w:rsidRPr="00363F93" w:rsidRDefault="00E22AB6" w:rsidP="005D76CA">
            <w:pPr>
              <w:widowControl w:val="0"/>
              <w:rPr>
                <w:rFonts w:ascii="Times New Roman" w:hAnsi="Times New Roman" w:cs="Times New Roman"/>
                <w:sz w:val="24"/>
                <w:szCs w:val="24"/>
              </w:rPr>
            </w:pPr>
            <w:r w:rsidRPr="00363F93">
              <w:rPr>
                <w:rFonts w:ascii="Times New Roman" w:hAnsi="Times New Roman" w:cs="Times New Roman"/>
                <w:sz w:val="24"/>
                <w:szCs w:val="24"/>
              </w:rPr>
              <w:t>MDD</w:t>
            </w:r>
          </w:p>
        </w:tc>
        <w:tc>
          <w:tcPr>
            <w:tcW w:w="2250" w:type="dxa"/>
            <w:tcBorders>
              <w:top w:val="nil"/>
              <w:bottom w:val="nil"/>
            </w:tcBorders>
            <w:shd w:val="clear" w:color="auto" w:fill="auto"/>
            <w:tcMar>
              <w:top w:w="100" w:type="dxa"/>
              <w:left w:w="100" w:type="dxa"/>
              <w:bottom w:w="100" w:type="dxa"/>
              <w:right w:w="100" w:type="dxa"/>
            </w:tcMar>
          </w:tcPr>
          <w:p w14:paraId="779C1394" w14:textId="77777777" w:rsidR="00E22AB6" w:rsidRPr="00363F93" w:rsidRDefault="00E22AB6" w:rsidP="005D76CA">
            <w:pPr>
              <w:widowControl w:val="0"/>
              <w:rPr>
                <w:rFonts w:ascii="Times New Roman" w:hAnsi="Times New Roman" w:cs="Times New Roman"/>
                <w:sz w:val="24"/>
                <w:szCs w:val="24"/>
              </w:rPr>
            </w:pPr>
            <w:r w:rsidRPr="00363F93">
              <w:rPr>
                <w:rFonts w:ascii="Times New Roman" w:hAnsi="Times New Roman" w:cs="Times New Roman"/>
                <w:sz w:val="24"/>
                <w:szCs w:val="24"/>
              </w:rPr>
              <w:t>22.8 / 11.9</w:t>
            </w:r>
          </w:p>
        </w:tc>
        <w:tc>
          <w:tcPr>
            <w:tcW w:w="2160" w:type="dxa"/>
            <w:tcBorders>
              <w:top w:val="nil"/>
              <w:bottom w:val="nil"/>
            </w:tcBorders>
            <w:shd w:val="clear" w:color="auto" w:fill="auto"/>
            <w:tcMar>
              <w:top w:w="100" w:type="dxa"/>
              <w:left w:w="100" w:type="dxa"/>
              <w:bottom w:w="100" w:type="dxa"/>
              <w:right w:w="100" w:type="dxa"/>
            </w:tcMar>
          </w:tcPr>
          <w:p w14:paraId="39A8004A" w14:textId="77777777" w:rsidR="00E22AB6" w:rsidRPr="00363F93" w:rsidRDefault="00E22AB6" w:rsidP="005D76CA">
            <w:pPr>
              <w:widowControl w:val="0"/>
              <w:rPr>
                <w:rFonts w:ascii="Times New Roman" w:hAnsi="Times New Roman" w:cs="Times New Roman"/>
                <w:sz w:val="24"/>
                <w:szCs w:val="24"/>
              </w:rPr>
            </w:pPr>
            <w:r w:rsidRPr="00363F93">
              <w:rPr>
                <w:rFonts w:ascii="Times New Roman" w:hAnsi="Times New Roman" w:cs="Times New Roman"/>
                <w:sz w:val="24"/>
                <w:szCs w:val="24"/>
              </w:rPr>
              <w:t>40.0 / 70.5</w:t>
            </w:r>
          </w:p>
        </w:tc>
        <w:tc>
          <w:tcPr>
            <w:tcW w:w="2310" w:type="dxa"/>
            <w:gridSpan w:val="2"/>
            <w:tcBorders>
              <w:top w:val="nil"/>
              <w:bottom w:val="nil"/>
            </w:tcBorders>
            <w:shd w:val="clear" w:color="auto" w:fill="auto"/>
            <w:tcMar>
              <w:top w:w="100" w:type="dxa"/>
              <w:left w:w="100" w:type="dxa"/>
              <w:bottom w:w="100" w:type="dxa"/>
              <w:right w:w="100" w:type="dxa"/>
            </w:tcMar>
          </w:tcPr>
          <w:p w14:paraId="7D1FE388" w14:textId="77777777" w:rsidR="00E22AB6" w:rsidRPr="00363F93" w:rsidRDefault="00E22AB6" w:rsidP="005D76CA">
            <w:pPr>
              <w:widowControl w:val="0"/>
              <w:rPr>
                <w:rFonts w:ascii="Times New Roman" w:hAnsi="Times New Roman" w:cs="Times New Roman"/>
                <w:sz w:val="24"/>
                <w:szCs w:val="24"/>
              </w:rPr>
            </w:pPr>
            <w:r w:rsidRPr="00363F93">
              <w:rPr>
                <w:rFonts w:ascii="Times New Roman" w:hAnsi="Times New Roman" w:cs="Times New Roman"/>
                <w:sz w:val="24"/>
                <w:szCs w:val="24"/>
              </w:rPr>
              <w:t>37.3 / 17.6</w:t>
            </w:r>
          </w:p>
        </w:tc>
      </w:tr>
      <w:tr w:rsidR="00363F93" w:rsidRPr="00363F93" w14:paraId="42A26DDE" w14:textId="77777777" w:rsidTr="005D76CA">
        <w:trPr>
          <w:trHeight w:val="20"/>
        </w:trPr>
        <w:tc>
          <w:tcPr>
            <w:tcW w:w="2175" w:type="dxa"/>
            <w:tcBorders>
              <w:top w:val="nil"/>
              <w:bottom w:val="nil"/>
            </w:tcBorders>
            <w:shd w:val="clear" w:color="auto" w:fill="auto"/>
            <w:tcMar>
              <w:top w:w="100" w:type="dxa"/>
              <w:left w:w="100" w:type="dxa"/>
              <w:bottom w:w="100" w:type="dxa"/>
              <w:right w:w="100" w:type="dxa"/>
            </w:tcMar>
          </w:tcPr>
          <w:p w14:paraId="0F3F5686" w14:textId="77777777" w:rsidR="00E22AB6" w:rsidRPr="00363F93" w:rsidRDefault="00E22AB6" w:rsidP="005D76CA">
            <w:pPr>
              <w:widowControl w:val="0"/>
              <w:rPr>
                <w:rFonts w:ascii="Times New Roman" w:hAnsi="Times New Roman" w:cs="Times New Roman"/>
                <w:sz w:val="24"/>
                <w:szCs w:val="24"/>
              </w:rPr>
            </w:pPr>
            <w:r w:rsidRPr="00363F93">
              <w:rPr>
                <w:rFonts w:ascii="Times New Roman" w:hAnsi="Times New Roman" w:cs="Times New Roman"/>
                <w:sz w:val="24"/>
                <w:szCs w:val="24"/>
              </w:rPr>
              <w:t>GAD</w:t>
            </w:r>
          </w:p>
        </w:tc>
        <w:tc>
          <w:tcPr>
            <w:tcW w:w="2250" w:type="dxa"/>
            <w:tcBorders>
              <w:top w:val="nil"/>
              <w:bottom w:val="nil"/>
            </w:tcBorders>
            <w:shd w:val="clear" w:color="auto" w:fill="auto"/>
            <w:tcMar>
              <w:top w:w="100" w:type="dxa"/>
              <w:left w:w="100" w:type="dxa"/>
              <w:bottom w:w="100" w:type="dxa"/>
              <w:right w:w="100" w:type="dxa"/>
            </w:tcMar>
          </w:tcPr>
          <w:p w14:paraId="0BE71345" w14:textId="77777777" w:rsidR="00E22AB6" w:rsidRPr="00363F93" w:rsidRDefault="00E22AB6" w:rsidP="005D76CA">
            <w:pPr>
              <w:widowControl w:val="0"/>
              <w:rPr>
                <w:rFonts w:ascii="Times New Roman" w:hAnsi="Times New Roman" w:cs="Times New Roman"/>
                <w:sz w:val="24"/>
                <w:szCs w:val="24"/>
              </w:rPr>
            </w:pPr>
            <w:r w:rsidRPr="00363F93">
              <w:rPr>
                <w:rFonts w:ascii="Times New Roman" w:hAnsi="Times New Roman" w:cs="Times New Roman"/>
                <w:sz w:val="24"/>
                <w:szCs w:val="24"/>
              </w:rPr>
              <w:t>12.4 / 12.3</w:t>
            </w:r>
          </w:p>
        </w:tc>
        <w:tc>
          <w:tcPr>
            <w:tcW w:w="2160" w:type="dxa"/>
            <w:tcBorders>
              <w:top w:val="nil"/>
              <w:bottom w:val="nil"/>
            </w:tcBorders>
            <w:shd w:val="clear" w:color="auto" w:fill="auto"/>
            <w:tcMar>
              <w:top w:w="100" w:type="dxa"/>
              <w:left w:w="100" w:type="dxa"/>
              <w:bottom w:w="100" w:type="dxa"/>
              <w:right w:w="100" w:type="dxa"/>
            </w:tcMar>
          </w:tcPr>
          <w:p w14:paraId="3ADB0792" w14:textId="77777777" w:rsidR="00E22AB6" w:rsidRPr="00363F93" w:rsidRDefault="00E22AB6" w:rsidP="005D76CA">
            <w:pPr>
              <w:widowControl w:val="0"/>
              <w:rPr>
                <w:rFonts w:ascii="Times New Roman" w:hAnsi="Times New Roman" w:cs="Times New Roman"/>
                <w:sz w:val="24"/>
                <w:szCs w:val="24"/>
              </w:rPr>
            </w:pPr>
            <w:r w:rsidRPr="00363F93">
              <w:rPr>
                <w:rFonts w:ascii="Times New Roman" w:hAnsi="Times New Roman" w:cs="Times New Roman"/>
                <w:sz w:val="24"/>
                <w:szCs w:val="24"/>
              </w:rPr>
              <w:t>56.1 / 70.8</w:t>
            </w:r>
          </w:p>
        </w:tc>
        <w:tc>
          <w:tcPr>
            <w:tcW w:w="2310" w:type="dxa"/>
            <w:gridSpan w:val="2"/>
            <w:tcBorders>
              <w:top w:val="nil"/>
              <w:bottom w:val="nil"/>
            </w:tcBorders>
            <w:shd w:val="clear" w:color="auto" w:fill="auto"/>
            <w:tcMar>
              <w:top w:w="100" w:type="dxa"/>
              <w:left w:w="100" w:type="dxa"/>
              <w:bottom w:w="100" w:type="dxa"/>
              <w:right w:w="100" w:type="dxa"/>
            </w:tcMar>
          </w:tcPr>
          <w:p w14:paraId="7FBE4D24" w14:textId="77777777" w:rsidR="00E22AB6" w:rsidRPr="00363F93" w:rsidRDefault="00E22AB6" w:rsidP="005D76CA">
            <w:pPr>
              <w:widowControl w:val="0"/>
              <w:rPr>
                <w:rFonts w:ascii="Times New Roman" w:hAnsi="Times New Roman" w:cs="Times New Roman"/>
                <w:sz w:val="24"/>
                <w:szCs w:val="24"/>
              </w:rPr>
            </w:pPr>
            <w:r w:rsidRPr="00363F93">
              <w:rPr>
                <w:rFonts w:ascii="Times New Roman" w:hAnsi="Times New Roman" w:cs="Times New Roman"/>
                <w:sz w:val="24"/>
                <w:szCs w:val="24"/>
              </w:rPr>
              <w:t>31.5 / 16.9</w:t>
            </w:r>
          </w:p>
        </w:tc>
      </w:tr>
      <w:tr w:rsidR="00363F93" w:rsidRPr="00363F93" w14:paraId="5E1E2559" w14:textId="77777777" w:rsidTr="005D76CA">
        <w:trPr>
          <w:trHeight w:val="20"/>
        </w:trPr>
        <w:tc>
          <w:tcPr>
            <w:tcW w:w="2175" w:type="dxa"/>
            <w:tcBorders>
              <w:top w:val="nil"/>
            </w:tcBorders>
            <w:shd w:val="clear" w:color="auto" w:fill="auto"/>
            <w:tcMar>
              <w:top w:w="100" w:type="dxa"/>
              <w:left w:w="100" w:type="dxa"/>
              <w:bottom w:w="100" w:type="dxa"/>
              <w:right w:w="100" w:type="dxa"/>
            </w:tcMar>
          </w:tcPr>
          <w:p w14:paraId="6C5DA700" w14:textId="77777777" w:rsidR="00E22AB6" w:rsidRPr="00363F93" w:rsidRDefault="00E22AB6" w:rsidP="005D76CA">
            <w:pPr>
              <w:widowControl w:val="0"/>
              <w:rPr>
                <w:rFonts w:ascii="Times New Roman" w:hAnsi="Times New Roman" w:cs="Times New Roman"/>
                <w:sz w:val="24"/>
                <w:szCs w:val="24"/>
              </w:rPr>
            </w:pPr>
            <w:r w:rsidRPr="00363F93">
              <w:rPr>
                <w:rFonts w:ascii="Times New Roman" w:hAnsi="Times New Roman" w:cs="Times New Roman"/>
                <w:sz w:val="24"/>
                <w:szCs w:val="24"/>
              </w:rPr>
              <w:t>Substance Use</w:t>
            </w:r>
          </w:p>
        </w:tc>
        <w:tc>
          <w:tcPr>
            <w:tcW w:w="2250" w:type="dxa"/>
            <w:tcBorders>
              <w:top w:val="nil"/>
            </w:tcBorders>
            <w:shd w:val="clear" w:color="auto" w:fill="auto"/>
            <w:tcMar>
              <w:top w:w="100" w:type="dxa"/>
              <w:left w:w="100" w:type="dxa"/>
              <w:bottom w:w="100" w:type="dxa"/>
              <w:right w:w="100" w:type="dxa"/>
            </w:tcMar>
          </w:tcPr>
          <w:p w14:paraId="5FDCA488" w14:textId="77777777" w:rsidR="00E22AB6" w:rsidRPr="00363F93" w:rsidRDefault="00E22AB6" w:rsidP="005D76CA">
            <w:pPr>
              <w:widowControl w:val="0"/>
              <w:rPr>
                <w:rFonts w:ascii="Times New Roman" w:hAnsi="Times New Roman" w:cs="Times New Roman"/>
                <w:sz w:val="24"/>
                <w:szCs w:val="24"/>
              </w:rPr>
            </w:pPr>
            <w:r w:rsidRPr="00363F93">
              <w:rPr>
                <w:rFonts w:ascii="Times New Roman" w:hAnsi="Times New Roman" w:cs="Times New Roman"/>
                <w:sz w:val="24"/>
                <w:szCs w:val="24"/>
              </w:rPr>
              <w:t>35.4 / 37.2</w:t>
            </w:r>
          </w:p>
        </w:tc>
        <w:tc>
          <w:tcPr>
            <w:tcW w:w="2160" w:type="dxa"/>
            <w:tcBorders>
              <w:top w:val="nil"/>
            </w:tcBorders>
            <w:shd w:val="clear" w:color="auto" w:fill="auto"/>
            <w:tcMar>
              <w:top w:w="100" w:type="dxa"/>
              <w:left w:w="100" w:type="dxa"/>
              <w:bottom w:w="100" w:type="dxa"/>
              <w:right w:w="100" w:type="dxa"/>
            </w:tcMar>
          </w:tcPr>
          <w:p w14:paraId="2EA0E739" w14:textId="77777777" w:rsidR="00E22AB6" w:rsidRPr="00363F93" w:rsidRDefault="00E22AB6" w:rsidP="005D76CA">
            <w:pPr>
              <w:widowControl w:val="0"/>
              <w:rPr>
                <w:rFonts w:ascii="Times New Roman" w:hAnsi="Times New Roman" w:cs="Times New Roman"/>
                <w:sz w:val="24"/>
                <w:szCs w:val="24"/>
              </w:rPr>
            </w:pPr>
            <w:r w:rsidRPr="00363F93">
              <w:rPr>
                <w:rFonts w:ascii="Times New Roman" w:hAnsi="Times New Roman" w:cs="Times New Roman"/>
                <w:sz w:val="24"/>
                <w:szCs w:val="24"/>
              </w:rPr>
              <w:t>51.9 / 46.5</w:t>
            </w:r>
          </w:p>
        </w:tc>
        <w:tc>
          <w:tcPr>
            <w:tcW w:w="2310" w:type="dxa"/>
            <w:gridSpan w:val="2"/>
            <w:tcBorders>
              <w:top w:val="nil"/>
            </w:tcBorders>
            <w:shd w:val="clear" w:color="auto" w:fill="auto"/>
            <w:tcMar>
              <w:top w:w="100" w:type="dxa"/>
              <w:left w:w="100" w:type="dxa"/>
              <w:bottom w:w="100" w:type="dxa"/>
              <w:right w:w="100" w:type="dxa"/>
            </w:tcMar>
          </w:tcPr>
          <w:p w14:paraId="6DD34C2C" w14:textId="77777777" w:rsidR="00E22AB6" w:rsidRPr="00363F93" w:rsidRDefault="00E22AB6" w:rsidP="005D76CA">
            <w:pPr>
              <w:widowControl w:val="0"/>
              <w:rPr>
                <w:rFonts w:ascii="Times New Roman" w:hAnsi="Times New Roman" w:cs="Times New Roman"/>
                <w:sz w:val="24"/>
                <w:szCs w:val="24"/>
              </w:rPr>
            </w:pPr>
            <w:r w:rsidRPr="00363F93">
              <w:rPr>
                <w:rFonts w:ascii="Times New Roman" w:hAnsi="Times New Roman" w:cs="Times New Roman"/>
                <w:sz w:val="24"/>
                <w:szCs w:val="24"/>
              </w:rPr>
              <w:t>12.8 / 16.3</w:t>
            </w:r>
          </w:p>
        </w:tc>
      </w:tr>
      <w:tr w:rsidR="00363F93" w:rsidRPr="00363F93" w14:paraId="1D6FF015" w14:textId="77777777" w:rsidTr="005D76CA">
        <w:trPr>
          <w:trHeight w:val="440"/>
        </w:trPr>
        <w:tc>
          <w:tcPr>
            <w:tcW w:w="8895" w:type="dxa"/>
            <w:gridSpan w:val="5"/>
            <w:shd w:val="clear" w:color="auto" w:fill="auto"/>
            <w:tcMar>
              <w:top w:w="100" w:type="dxa"/>
              <w:left w:w="100" w:type="dxa"/>
              <w:bottom w:w="100" w:type="dxa"/>
              <w:right w:w="100" w:type="dxa"/>
            </w:tcMar>
          </w:tcPr>
          <w:p w14:paraId="458BC0CA" w14:textId="77777777" w:rsidR="00E22AB6" w:rsidRPr="00363F93" w:rsidRDefault="00E22AB6" w:rsidP="005D76CA">
            <w:pPr>
              <w:widowControl w:val="0"/>
              <w:rPr>
                <w:rFonts w:ascii="Times New Roman" w:hAnsi="Times New Roman" w:cs="Times New Roman"/>
                <w:sz w:val="24"/>
                <w:szCs w:val="24"/>
              </w:rPr>
            </w:pPr>
            <w:r w:rsidRPr="00363F93">
              <w:rPr>
                <w:rFonts w:ascii="Times New Roman" w:hAnsi="Times New Roman" w:cs="Times New Roman"/>
                <w:sz w:val="24"/>
                <w:szCs w:val="24"/>
              </w:rPr>
              <w:t>Adults (Women / Men)</w:t>
            </w:r>
          </w:p>
        </w:tc>
      </w:tr>
      <w:tr w:rsidR="00363F93" w:rsidRPr="00363F93" w14:paraId="02F80792" w14:textId="77777777" w:rsidTr="005D76CA">
        <w:tc>
          <w:tcPr>
            <w:tcW w:w="2175" w:type="dxa"/>
            <w:tcBorders>
              <w:bottom w:val="single" w:sz="4" w:space="0" w:color="000000"/>
            </w:tcBorders>
            <w:shd w:val="clear" w:color="auto" w:fill="auto"/>
            <w:tcMar>
              <w:top w:w="100" w:type="dxa"/>
              <w:left w:w="100" w:type="dxa"/>
              <w:bottom w:w="100" w:type="dxa"/>
              <w:right w:w="100" w:type="dxa"/>
            </w:tcMar>
          </w:tcPr>
          <w:p w14:paraId="6A5A2247" w14:textId="77777777" w:rsidR="00E22AB6" w:rsidRPr="00363F93" w:rsidRDefault="00E22AB6" w:rsidP="005D76CA">
            <w:pPr>
              <w:widowControl w:val="0"/>
              <w:rPr>
                <w:rFonts w:ascii="Times New Roman" w:hAnsi="Times New Roman" w:cs="Times New Roman"/>
                <w:sz w:val="24"/>
                <w:szCs w:val="24"/>
              </w:rPr>
            </w:pPr>
          </w:p>
          <w:p w14:paraId="1EE1F707" w14:textId="77777777" w:rsidR="00E22AB6" w:rsidRPr="00363F93" w:rsidRDefault="00E22AB6" w:rsidP="005D76CA">
            <w:pPr>
              <w:widowControl w:val="0"/>
              <w:rPr>
                <w:rFonts w:ascii="Times New Roman" w:hAnsi="Times New Roman" w:cs="Times New Roman"/>
                <w:sz w:val="24"/>
                <w:szCs w:val="24"/>
              </w:rPr>
            </w:pPr>
            <w:r w:rsidRPr="00363F93">
              <w:rPr>
                <w:rFonts w:ascii="Times New Roman" w:hAnsi="Times New Roman" w:cs="Times New Roman"/>
                <w:sz w:val="24"/>
                <w:szCs w:val="24"/>
              </w:rPr>
              <w:t>Variable</w:t>
            </w:r>
          </w:p>
        </w:tc>
        <w:tc>
          <w:tcPr>
            <w:tcW w:w="2250" w:type="dxa"/>
            <w:tcBorders>
              <w:bottom w:val="single" w:sz="4" w:space="0" w:color="000000"/>
            </w:tcBorders>
            <w:shd w:val="clear" w:color="auto" w:fill="auto"/>
            <w:tcMar>
              <w:top w:w="100" w:type="dxa"/>
              <w:left w:w="100" w:type="dxa"/>
              <w:bottom w:w="100" w:type="dxa"/>
              <w:right w:w="100" w:type="dxa"/>
            </w:tcMar>
          </w:tcPr>
          <w:p w14:paraId="5DCE9D56" w14:textId="77777777" w:rsidR="00E22AB6" w:rsidRPr="00363F93" w:rsidRDefault="00E22AB6" w:rsidP="005D76CA">
            <w:pPr>
              <w:widowControl w:val="0"/>
              <w:rPr>
                <w:rFonts w:ascii="Times New Roman" w:hAnsi="Times New Roman" w:cs="Times New Roman"/>
                <w:sz w:val="24"/>
                <w:szCs w:val="24"/>
              </w:rPr>
            </w:pPr>
            <w:r w:rsidRPr="00363F93">
              <w:rPr>
                <w:rFonts w:ascii="Times New Roman" w:hAnsi="Times New Roman" w:cs="Times New Roman"/>
                <w:sz w:val="24"/>
                <w:szCs w:val="24"/>
              </w:rPr>
              <w:t>% Variance explained by A</w:t>
            </w:r>
          </w:p>
        </w:tc>
        <w:tc>
          <w:tcPr>
            <w:tcW w:w="2160" w:type="dxa"/>
            <w:tcBorders>
              <w:bottom w:val="single" w:sz="4" w:space="0" w:color="000000"/>
            </w:tcBorders>
            <w:shd w:val="clear" w:color="auto" w:fill="auto"/>
            <w:tcMar>
              <w:top w:w="100" w:type="dxa"/>
              <w:left w:w="100" w:type="dxa"/>
              <w:bottom w:w="100" w:type="dxa"/>
              <w:right w:w="100" w:type="dxa"/>
            </w:tcMar>
          </w:tcPr>
          <w:p w14:paraId="5A76C541" w14:textId="77777777" w:rsidR="00E22AB6" w:rsidRPr="00363F93" w:rsidRDefault="00E22AB6" w:rsidP="005D76CA">
            <w:pPr>
              <w:widowControl w:val="0"/>
              <w:rPr>
                <w:rFonts w:ascii="Times New Roman" w:hAnsi="Times New Roman" w:cs="Times New Roman"/>
                <w:sz w:val="24"/>
                <w:szCs w:val="24"/>
              </w:rPr>
            </w:pPr>
            <w:r w:rsidRPr="00363F93">
              <w:rPr>
                <w:rFonts w:ascii="Times New Roman" w:hAnsi="Times New Roman" w:cs="Times New Roman"/>
                <w:sz w:val="24"/>
                <w:szCs w:val="24"/>
              </w:rPr>
              <w:t>% Variance explained by C</w:t>
            </w:r>
          </w:p>
        </w:tc>
        <w:tc>
          <w:tcPr>
            <w:tcW w:w="2310" w:type="dxa"/>
            <w:gridSpan w:val="2"/>
            <w:tcBorders>
              <w:bottom w:val="single" w:sz="4" w:space="0" w:color="000000"/>
            </w:tcBorders>
            <w:shd w:val="clear" w:color="auto" w:fill="auto"/>
            <w:tcMar>
              <w:top w:w="100" w:type="dxa"/>
              <w:left w:w="100" w:type="dxa"/>
              <w:bottom w:w="100" w:type="dxa"/>
              <w:right w:w="100" w:type="dxa"/>
            </w:tcMar>
          </w:tcPr>
          <w:p w14:paraId="197A46BA" w14:textId="77777777" w:rsidR="00E22AB6" w:rsidRPr="00363F93" w:rsidRDefault="00E22AB6" w:rsidP="005D76CA">
            <w:pPr>
              <w:widowControl w:val="0"/>
              <w:rPr>
                <w:rFonts w:ascii="Times New Roman" w:hAnsi="Times New Roman" w:cs="Times New Roman"/>
                <w:sz w:val="24"/>
                <w:szCs w:val="24"/>
              </w:rPr>
            </w:pPr>
            <w:r w:rsidRPr="00363F93">
              <w:rPr>
                <w:rFonts w:ascii="Times New Roman" w:hAnsi="Times New Roman" w:cs="Times New Roman"/>
                <w:sz w:val="24"/>
                <w:szCs w:val="24"/>
              </w:rPr>
              <w:t>% Variance explained by E</w:t>
            </w:r>
          </w:p>
        </w:tc>
      </w:tr>
      <w:tr w:rsidR="00363F93" w:rsidRPr="00363F93" w14:paraId="50E3F4B0" w14:textId="77777777" w:rsidTr="005D76CA">
        <w:tc>
          <w:tcPr>
            <w:tcW w:w="2175" w:type="dxa"/>
            <w:tcBorders>
              <w:bottom w:val="nil"/>
            </w:tcBorders>
            <w:shd w:val="clear" w:color="auto" w:fill="auto"/>
            <w:tcMar>
              <w:top w:w="100" w:type="dxa"/>
              <w:left w:w="100" w:type="dxa"/>
              <w:bottom w:w="100" w:type="dxa"/>
              <w:right w:w="100" w:type="dxa"/>
            </w:tcMar>
          </w:tcPr>
          <w:p w14:paraId="00470FC9" w14:textId="77777777" w:rsidR="00E22AB6" w:rsidRPr="00363F93" w:rsidRDefault="00E22AB6" w:rsidP="005D76CA">
            <w:pPr>
              <w:widowControl w:val="0"/>
              <w:pBdr>
                <w:between w:val="single" w:sz="4" w:space="1" w:color="000000"/>
              </w:pBdr>
              <w:rPr>
                <w:rFonts w:ascii="Times New Roman" w:hAnsi="Times New Roman" w:cs="Times New Roman"/>
                <w:sz w:val="24"/>
                <w:szCs w:val="24"/>
              </w:rPr>
            </w:pPr>
            <w:r w:rsidRPr="00363F93">
              <w:rPr>
                <w:rFonts w:ascii="Times New Roman" w:hAnsi="Times New Roman" w:cs="Times New Roman"/>
                <w:sz w:val="24"/>
                <w:szCs w:val="24"/>
              </w:rPr>
              <w:t>ASPD</w:t>
            </w:r>
          </w:p>
        </w:tc>
        <w:tc>
          <w:tcPr>
            <w:tcW w:w="2250" w:type="dxa"/>
            <w:tcBorders>
              <w:bottom w:val="nil"/>
            </w:tcBorders>
            <w:shd w:val="clear" w:color="auto" w:fill="auto"/>
            <w:tcMar>
              <w:top w:w="100" w:type="dxa"/>
              <w:left w:w="100" w:type="dxa"/>
              <w:bottom w:w="100" w:type="dxa"/>
              <w:right w:w="100" w:type="dxa"/>
            </w:tcMar>
          </w:tcPr>
          <w:p w14:paraId="413537C9" w14:textId="77777777" w:rsidR="00E22AB6" w:rsidRPr="00363F93" w:rsidRDefault="00E22AB6" w:rsidP="005D76CA">
            <w:pPr>
              <w:widowControl w:val="0"/>
              <w:rPr>
                <w:rFonts w:ascii="Times New Roman" w:hAnsi="Times New Roman" w:cs="Times New Roman"/>
                <w:sz w:val="24"/>
                <w:szCs w:val="24"/>
              </w:rPr>
            </w:pPr>
            <w:r w:rsidRPr="00363F93">
              <w:rPr>
                <w:rFonts w:ascii="Times New Roman" w:hAnsi="Times New Roman" w:cs="Times New Roman"/>
                <w:sz w:val="24"/>
                <w:szCs w:val="24"/>
              </w:rPr>
              <w:t>47.3 / 54.3</w:t>
            </w:r>
          </w:p>
        </w:tc>
        <w:tc>
          <w:tcPr>
            <w:tcW w:w="2160" w:type="dxa"/>
            <w:tcBorders>
              <w:bottom w:val="nil"/>
            </w:tcBorders>
            <w:shd w:val="clear" w:color="auto" w:fill="auto"/>
            <w:tcMar>
              <w:top w:w="100" w:type="dxa"/>
              <w:left w:w="100" w:type="dxa"/>
              <w:bottom w:w="100" w:type="dxa"/>
              <w:right w:w="100" w:type="dxa"/>
            </w:tcMar>
          </w:tcPr>
          <w:p w14:paraId="31A9F979" w14:textId="77777777" w:rsidR="00E22AB6" w:rsidRPr="00363F93" w:rsidRDefault="00E22AB6" w:rsidP="005D76CA">
            <w:pPr>
              <w:widowControl w:val="0"/>
              <w:rPr>
                <w:rFonts w:ascii="Times New Roman" w:hAnsi="Times New Roman" w:cs="Times New Roman"/>
                <w:sz w:val="24"/>
                <w:szCs w:val="24"/>
              </w:rPr>
            </w:pPr>
            <w:r w:rsidRPr="00363F93">
              <w:rPr>
                <w:rFonts w:ascii="Times New Roman" w:hAnsi="Times New Roman" w:cs="Times New Roman"/>
                <w:sz w:val="24"/>
                <w:szCs w:val="24"/>
              </w:rPr>
              <w:t>5.8 / 10.4</w:t>
            </w:r>
          </w:p>
        </w:tc>
        <w:tc>
          <w:tcPr>
            <w:tcW w:w="2310" w:type="dxa"/>
            <w:gridSpan w:val="2"/>
            <w:tcBorders>
              <w:bottom w:val="nil"/>
            </w:tcBorders>
            <w:shd w:val="clear" w:color="auto" w:fill="auto"/>
            <w:tcMar>
              <w:top w:w="100" w:type="dxa"/>
              <w:left w:w="100" w:type="dxa"/>
              <w:bottom w:w="100" w:type="dxa"/>
              <w:right w:w="100" w:type="dxa"/>
            </w:tcMar>
          </w:tcPr>
          <w:p w14:paraId="60D47045" w14:textId="77777777" w:rsidR="00E22AB6" w:rsidRPr="00363F93" w:rsidRDefault="00E22AB6" w:rsidP="005D76CA">
            <w:pPr>
              <w:widowControl w:val="0"/>
              <w:rPr>
                <w:rFonts w:ascii="Times New Roman" w:hAnsi="Times New Roman" w:cs="Times New Roman"/>
                <w:sz w:val="24"/>
                <w:szCs w:val="24"/>
              </w:rPr>
            </w:pPr>
            <w:r w:rsidRPr="00363F93">
              <w:rPr>
                <w:rFonts w:ascii="Times New Roman" w:hAnsi="Times New Roman" w:cs="Times New Roman"/>
                <w:sz w:val="24"/>
                <w:szCs w:val="24"/>
              </w:rPr>
              <w:t>46.9 / 35.3</w:t>
            </w:r>
          </w:p>
        </w:tc>
      </w:tr>
      <w:tr w:rsidR="00363F93" w:rsidRPr="00363F93" w14:paraId="08A28B17" w14:textId="77777777" w:rsidTr="005D76CA">
        <w:trPr>
          <w:trHeight w:val="20"/>
        </w:trPr>
        <w:tc>
          <w:tcPr>
            <w:tcW w:w="2175" w:type="dxa"/>
            <w:tcBorders>
              <w:top w:val="nil"/>
              <w:bottom w:val="nil"/>
            </w:tcBorders>
            <w:shd w:val="clear" w:color="auto" w:fill="auto"/>
            <w:tcMar>
              <w:top w:w="100" w:type="dxa"/>
              <w:left w:w="100" w:type="dxa"/>
              <w:bottom w:w="100" w:type="dxa"/>
              <w:right w:w="100" w:type="dxa"/>
            </w:tcMar>
          </w:tcPr>
          <w:p w14:paraId="542ED3CF" w14:textId="77777777" w:rsidR="00E22AB6" w:rsidRPr="00363F93" w:rsidRDefault="00E22AB6" w:rsidP="005D76CA">
            <w:pPr>
              <w:widowControl w:val="0"/>
              <w:rPr>
                <w:rFonts w:ascii="Times New Roman" w:hAnsi="Times New Roman" w:cs="Times New Roman"/>
                <w:sz w:val="24"/>
                <w:szCs w:val="24"/>
              </w:rPr>
            </w:pPr>
            <w:r w:rsidRPr="00363F93">
              <w:rPr>
                <w:rFonts w:ascii="Times New Roman" w:hAnsi="Times New Roman" w:cs="Times New Roman"/>
                <w:sz w:val="24"/>
                <w:szCs w:val="24"/>
              </w:rPr>
              <w:t>MDD</w:t>
            </w:r>
          </w:p>
        </w:tc>
        <w:tc>
          <w:tcPr>
            <w:tcW w:w="2250" w:type="dxa"/>
            <w:tcBorders>
              <w:top w:val="nil"/>
              <w:bottom w:val="nil"/>
            </w:tcBorders>
            <w:shd w:val="clear" w:color="auto" w:fill="auto"/>
            <w:tcMar>
              <w:top w:w="100" w:type="dxa"/>
              <w:left w:w="100" w:type="dxa"/>
              <w:bottom w:w="100" w:type="dxa"/>
              <w:right w:w="100" w:type="dxa"/>
            </w:tcMar>
          </w:tcPr>
          <w:p w14:paraId="23809E2B" w14:textId="77777777" w:rsidR="00E22AB6" w:rsidRPr="00363F93" w:rsidRDefault="00E22AB6" w:rsidP="005D76CA">
            <w:pPr>
              <w:widowControl w:val="0"/>
              <w:rPr>
                <w:rFonts w:ascii="Times New Roman" w:hAnsi="Times New Roman" w:cs="Times New Roman"/>
                <w:sz w:val="24"/>
                <w:szCs w:val="24"/>
              </w:rPr>
            </w:pPr>
            <w:r w:rsidRPr="00363F93">
              <w:rPr>
                <w:rFonts w:ascii="Times New Roman" w:hAnsi="Times New Roman" w:cs="Times New Roman"/>
                <w:sz w:val="24"/>
                <w:szCs w:val="24"/>
              </w:rPr>
              <w:t>16.2 / 11.9</w:t>
            </w:r>
          </w:p>
        </w:tc>
        <w:tc>
          <w:tcPr>
            <w:tcW w:w="2160" w:type="dxa"/>
            <w:tcBorders>
              <w:top w:val="nil"/>
              <w:bottom w:val="nil"/>
            </w:tcBorders>
            <w:shd w:val="clear" w:color="auto" w:fill="auto"/>
            <w:tcMar>
              <w:top w:w="100" w:type="dxa"/>
              <w:left w:w="100" w:type="dxa"/>
              <w:bottom w:w="100" w:type="dxa"/>
              <w:right w:w="100" w:type="dxa"/>
            </w:tcMar>
          </w:tcPr>
          <w:p w14:paraId="184095AA" w14:textId="77777777" w:rsidR="00E22AB6" w:rsidRPr="00363F93" w:rsidRDefault="00E22AB6" w:rsidP="005D76CA">
            <w:pPr>
              <w:widowControl w:val="0"/>
              <w:rPr>
                <w:rFonts w:ascii="Times New Roman" w:hAnsi="Times New Roman" w:cs="Times New Roman"/>
                <w:sz w:val="24"/>
                <w:szCs w:val="24"/>
              </w:rPr>
            </w:pPr>
            <w:r w:rsidRPr="00363F93">
              <w:rPr>
                <w:rFonts w:ascii="Times New Roman" w:hAnsi="Times New Roman" w:cs="Times New Roman"/>
                <w:sz w:val="24"/>
                <w:szCs w:val="24"/>
              </w:rPr>
              <w:t>25.2 / 70.5</w:t>
            </w:r>
          </w:p>
        </w:tc>
        <w:tc>
          <w:tcPr>
            <w:tcW w:w="2310" w:type="dxa"/>
            <w:gridSpan w:val="2"/>
            <w:tcBorders>
              <w:top w:val="nil"/>
              <w:bottom w:val="nil"/>
            </w:tcBorders>
            <w:shd w:val="clear" w:color="auto" w:fill="auto"/>
            <w:tcMar>
              <w:top w:w="100" w:type="dxa"/>
              <w:left w:w="100" w:type="dxa"/>
              <w:bottom w:w="100" w:type="dxa"/>
              <w:right w:w="100" w:type="dxa"/>
            </w:tcMar>
          </w:tcPr>
          <w:p w14:paraId="00BA5D86" w14:textId="77777777" w:rsidR="00E22AB6" w:rsidRPr="00363F93" w:rsidRDefault="00E22AB6" w:rsidP="005D76CA">
            <w:pPr>
              <w:widowControl w:val="0"/>
              <w:rPr>
                <w:rFonts w:ascii="Times New Roman" w:hAnsi="Times New Roman" w:cs="Times New Roman"/>
                <w:sz w:val="24"/>
                <w:szCs w:val="24"/>
              </w:rPr>
            </w:pPr>
            <w:r w:rsidRPr="00363F93">
              <w:rPr>
                <w:rFonts w:ascii="Times New Roman" w:hAnsi="Times New Roman" w:cs="Times New Roman"/>
                <w:sz w:val="24"/>
                <w:szCs w:val="24"/>
              </w:rPr>
              <w:t>58.6 / 17.6</w:t>
            </w:r>
          </w:p>
        </w:tc>
      </w:tr>
      <w:tr w:rsidR="00363F93" w:rsidRPr="00363F93" w14:paraId="2A696DDF" w14:textId="77777777" w:rsidTr="005D76CA">
        <w:trPr>
          <w:trHeight w:val="20"/>
        </w:trPr>
        <w:tc>
          <w:tcPr>
            <w:tcW w:w="2175" w:type="dxa"/>
            <w:tcBorders>
              <w:top w:val="nil"/>
              <w:bottom w:val="nil"/>
            </w:tcBorders>
            <w:shd w:val="clear" w:color="auto" w:fill="auto"/>
            <w:tcMar>
              <w:top w:w="100" w:type="dxa"/>
              <w:left w:w="100" w:type="dxa"/>
              <w:bottom w:w="100" w:type="dxa"/>
              <w:right w:w="100" w:type="dxa"/>
            </w:tcMar>
          </w:tcPr>
          <w:p w14:paraId="5EBEA7AE" w14:textId="77777777" w:rsidR="00E22AB6" w:rsidRPr="00363F93" w:rsidRDefault="00E22AB6" w:rsidP="005D76CA">
            <w:pPr>
              <w:widowControl w:val="0"/>
              <w:rPr>
                <w:rFonts w:ascii="Times New Roman" w:hAnsi="Times New Roman" w:cs="Times New Roman"/>
                <w:sz w:val="24"/>
                <w:szCs w:val="24"/>
              </w:rPr>
            </w:pPr>
            <w:r w:rsidRPr="00363F93">
              <w:rPr>
                <w:rFonts w:ascii="Times New Roman" w:hAnsi="Times New Roman" w:cs="Times New Roman"/>
                <w:sz w:val="24"/>
                <w:szCs w:val="24"/>
              </w:rPr>
              <w:t>GAD</w:t>
            </w:r>
          </w:p>
        </w:tc>
        <w:tc>
          <w:tcPr>
            <w:tcW w:w="2250" w:type="dxa"/>
            <w:tcBorders>
              <w:top w:val="nil"/>
              <w:bottom w:val="nil"/>
            </w:tcBorders>
            <w:shd w:val="clear" w:color="auto" w:fill="auto"/>
            <w:tcMar>
              <w:top w:w="100" w:type="dxa"/>
              <w:left w:w="100" w:type="dxa"/>
              <w:bottom w:w="100" w:type="dxa"/>
              <w:right w:w="100" w:type="dxa"/>
            </w:tcMar>
          </w:tcPr>
          <w:p w14:paraId="533397A3" w14:textId="77777777" w:rsidR="00E22AB6" w:rsidRPr="00363F93" w:rsidRDefault="00E22AB6" w:rsidP="005D76CA">
            <w:pPr>
              <w:widowControl w:val="0"/>
              <w:rPr>
                <w:rFonts w:ascii="Times New Roman" w:hAnsi="Times New Roman" w:cs="Times New Roman"/>
                <w:sz w:val="24"/>
                <w:szCs w:val="24"/>
              </w:rPr>
            </w:pPr>
            <w:r w:rsidRPr="00363F93">
              <w:rPr>
                <w:rFonts w:ascii="Times New Roman" w:hAnsi="Times New Roman" w:cs="Times New Roman"/>
                <w:sz w:val="24"/>
                <w:szCs w:val="24"/>
              </w:rPr>
              <w:t>25.2 / 12.3</w:t>
            </w:r>
          </w:p>
        </w:tc>
        <w:tc>
          <w:tcPr>
            <w:tcW w:w="2160" w:type="dxa"/>
            <w:tcBorders>
              <w:top w:val="nil"/>
              <w:bottom w:val="nil"/>
            </w:tcBorders>
            <w:shd w:val="clear" w:color="auto" w:fill="auto"/>
            <w:tcMar>
              <w:top w:w="100" w:type="dxa"/>
              <w:left w:w="100" w:type="dxa"/>
              <w:bottom w:w="100" w:type="dxa"/>
              <w:right w:w="100" w:type="dxa"/>
            </w:tcMar>
          </w:tcPr>
          <w:p w14:paraId="7D4D2D11" w14:textId="77777777" w:rsidR="00E22AB6" w:rsidRPr="00363F93" w:rsidRDefault="00E22AB6" w:rsidP="005D76CA">
            <w:pPr>
              <w:widowControl w:val="0"/>
              <w:rPr>
                <w:rFonts w:ascii="Times New Roman" w:hAnsi="Times New Roman" w:cs="Times New Roman"/>
                <w:sz w:val="24"/>
                <w:szCs w:val="24"/>
              </w:rPr>
            </w:pPr>
            <w:r w:rsidRPr="00363F93">
              <w:rPr>
                <w:rFonts w:ascii="Times New Roman" w:hAnsi="Times New Roman" w:cs="Times New Roman"/>
                <w:sz w:val="24"/>
                <w:szCs w:val="24"/>
              </w:rPr>
              <w:t>14.5 / 70.8</w:t>
            </w:r>
          </w:p>
        </w:tc>
        <w:tc>
          <w:tcPr>
            <w:tcW w:w="2310" w:type="dxa"/>
            <w:gridSpan w:val="2"/>
            <w:tcBorders>
              <w:top w:val="nil"/>
              <w:bottom w:val="nil"/>
            </w:tcBorders>
            <w:shd w:val="clear" w:color="auto" w:fill="auto"/>
            <w:tcMar>
              <w:top w:w="100" w:type="dxa"/>
              <w:left w:w="100" w:type="dxa"/>
              <w:bottom w:w="100" w:type="dxa"/>
              <w:right w:w="100" w:type="dxa"/>
            </w:tcMar>
          </w:tcPr>
          <w:p w14:paraId="14C6D1C0" w14:textId="77777777" w:rsidR="00E22AB6" w:rsidRPr="00363F93" w:rsidRDefault="00E22AB6" w:rsidP="005D76CA">
            <w:pPr>
              <w:widowControl w:val="0"/>
              <w:rPr>
                <w:rFonts w:ascii="Times New Roman" w:hAnsi="Times New Roman" w:cs="Times New Roman"/>
                <w:sz w:val="24"/>
                <w:szCs w:val="24"/>
              </w:rPr>
            </w:pPr>
            <w:r w:rsidRPr="00363F93">
              <w:rPr>
                <w:rFonts w:ascii="Times New Roman" w:hAnsi="Times New Roman" w:cs="Times New Roman"/>
                <w:sz w:val="24"/>
                <w:szCs w:val="24"/>
              </w:rPr>
              <w:t xml:space="preserve">60.2 / 16.9 </w:t>
            </w:r>
          </w:p>
        </w:tc>
      </w:tr>
      <w:tr w:rsidR="00363F93" w:rsidRPr="00363F93" w14:paraId="162CD929" w14:textId="77777777" w:rsidTr="005D76CA">
        <w:trPr>
          <w:trHeight w:val="20"/>
        </w:trPr>
        <w:tc>
          <w:tcPr>
            <w:tcW w:w="2175" w:type="dxa"/>
            <w:tcBorders>
              <w:top w:val="nil"/>
            </w:tcBorders>
            <w:shd w:val="clear" w:color="auto" w:fill="auto"/>
            <w:tcMar>
              <w:top w:w="100" w:type="dxa"/>
              <w:left w:w="100" w:type="dxa"/>
              <w:bottom w:w="100" w:type="dxa"/>
              <w:right w:w="100" w:type="dxa"/>
            </w:tcMar>
          </w:tcPr>
          <w:p w14:paraId="29A8C38D" w14:textId="77777777" w:rsidR="00E22AB6" w:rsidRPr="00363F93" w:rsidRDefault="00E22AB6" w:rsidP="005D76CA">
            <w:pPr>
              <w:widowControl w:val="0"/>
              <w:rPr>
                <w:rFonts w:ascii="Times New Roman" w:hAnsi="Times New Roman" w:cs="Times New Roman"/>
                <w:sz w:val="24"/>
                <w:szCs w:val="24"/>
              </w:rPr>
            </w:pPr>
            <w:r w:rsidRPr="00363F93">
              <w:rPr>
                <w:rFonts w:ascii="Times New Roman" w:hAnsi="Times New Roman" w:cs="Times New Roman"/>
                <w:sz w:val="24"/>
                <w:szCs w:val="24"/>
              </w:rPr>
              <w:t>Substance Use</w:t>
            </w:r>
          </w:p>
        </w:tc>
        <w:tc>
          <w:tcPr>
            <w:tcW w:w="2250" w:type="dxa"/>
            <w:tcBorders>
              <w:top w:val="nil"/>
            </w:tcBorders>
            <w:shd w:val="clear" w:color="auto" w:fill="auto"/>
            <w:tcMar>
              <w:top w:w="100" w:type="dxa"/>
              <w:left w:w="100" w:type="dxa"/>
              <w:bottom w:w="100" w:type="dxa"/>
              <w:right w:w="100" w:type="dxa"/>
            </w:tcMar>
          </w:tcPr>
          <w:p w14:paraId="4A62D343" w14:textId="77777777" w:rsidR="00E22AB6" w:rsidRPr="00363F93" w:rsidRDefault="00E22AB6" w:rsidP="005D76CA">
            <w:pPr>
              <w:widowControl w:val="0"/>
              <w:rPr>
                <w:rFonts w:ascii="Times New Roman" w:hAnsi="Times New Roman" w:cs="Times New Roman"/>
                <w:sz w:val="24"/>
                <w:szCs w:val="24"/>
              </w:rPr>
            </w:pPr>
            <w:r w:rsidRPr="00363F93">
              <w:rPr>
                <w:rFonts w:ascii="Times New Roman" w:hAnsi="Times New Roman" w:cs="Times New Roman"/>
                <w:sz w:val="24"/>
                <w:szCs w:val="24"/>
              </w:rPr>
              <w:t>47.7 / 37.2</w:t>
            </w:r>
          </w:p>
        </w:tc>
        <w:tc>
          <w:tcPr>
            <w:tcW w:w="2160" w:type="dxa"/>
            <w:tcBorders>
              <w:top w:val="nil"/>
            </w:tcBorders>
            <w:shd w:val="clear" w:color="auto" w:fill="auto"/>
            <w:tcMar>
              <w:top w:w="100" w:type="dxa"/>
              <w:left w:w="100" w:type="dxa"/>
              <w:bottom w:w="100" w:type="dxa"/>
              <w:right w:w="100" w:type="dxa"/>
            </w:tcMar>
          </w:tcPr>
          <w:p w14:paraId="4C4F7F6A" w14:textId="77777777" w:rsidR="00E22AB6" w:rsidRPr="00363F93" w:rsidRDefault="00E22AB6" w:rsidP="005D76CA">
            <w:pPr>
              <w:widowControl w:val="0"/>
              <w:rPr>
                <w:rFonts w:ascii="Times New Roman" w:hAnsi="Times New Roman" w:cs="Times New Roman"/>
                <w:sz w:val="24"/>
                <w:szCs w:val="24"/>
              </w:rPr>
            </w:pPr>
            <w:r w:rsidRPr="00363F93">
              <w:rPr>
                <w:rFonts w:ascii="Times New Roman" w:hAnsi="Times New Roman" w:cs="Times New Roman"/>
                <w:sz w:val="24"/>
                <w:szCs w:val="24"/>
              </w:rPr>
              <w:t>17.2 / 46.5</w:t>
            </w:r>
          </w:p>
        </w:tc>
        <w:tc>
          <w:tcPr>
            <w:tcW w:w="2310" w:type="dxa"/>
            <w:gridSpan w:val="2"/>
            <w:tcBorders>
              <w:top w:val="nil"/>
            </w:tcBorders>
            <w:shd w:val="clear" w:color="auto" w:fill="auto"/>
            <w:tcMar>
              <w:top w:w="100" w:type="dxa"/>
              <w:left w:w="100" w:type="dxa"/>
              <w:bottom w:w="100" w:type="dxa"/>
              <w:right w:w="100" w:type="dxa"/>
            </w:tcMar>
          </w:tcPr>
          <w:p w14:paraId="20D7E9B0" w14:textId="77777777" w:rsidR="00E22AB6" w:rsidRPr="00363F93" w:rsidRDefault="00E22AB6" w:rsidP="005D76CA">
            <w:pPr>
              <w:widowControl w:val="0"/>
              <w:rPr>
                <w:rFonts w:ascii="Times New Roman" w:hAnsi="Times New Roman" w:cs="Times New Roman"/>
                <w:sz w:val="24"/>
                <w:szCs w:val="24"/>
              </w:rPr>
            </w:pPr>
            <w:r w:rsidRPr="00363F93">
              <w:rPr>
                <w:rFonts w:ascii="Times New Roman" w:hAnsi="Times New Roman" w:cs="Times New Roman"/>
                <w:sz w:val="24"/>
                <w:szCs w:val="24"/>
              </w:rPr>
              <w:t>35.2 / 16.3</w:t>
            </w:r>
          </w:p>
        </w:tc>
      </w:tr>
    </w:tbl>
    <w:p w14:paraId="7811E86A" w14:textId="0C5E6BEF" w:rsidR="00B97FC9" w:rsidRPr="00363F93" w:rsidRDefault="00E22AB6" w:rsidP="00A231CA">
      <w:pPr>
        <w:spacing w:line="480" w:lineRule="auto"/>
      </w:pPr>
      <w:r w:rsidRPr="00363F93">
        <w:rPr>
          <w:rFonts w:ascii="Times New Roman" w:hAnsi="Times New Roman" w:cs="Times New Roman"/>
          <w:i/>
          <w:sz w:val="24"/>
          <w:szCs w:val="24"/>
        </w:rPr>
        <w:t xml:space="preserve">Note. </w:t>
      </w:r>
      <w:r w:rsidRPr="00363F93">
        <w:rPr>
          <w:rFonts w:ascii="Times New Roman" w:hAnsi="Times New Roman" w:cs="Times New Roman"/>
          <w:sz w:val="24"/>
          <w:szCs w:val="24"/>
        </w:rPr>
        <w:t>Percent of variance explained by additive genetic (A), shared environmental (C), and nonshared environmental (E) influences in adolescents and adults. CD = Conduct Disorder; MDD = Major Depressive Disorder; GAD = Generalized Anxiety Disorder; ASPD = Antisocial Personality Disorder</w:t>
      </w:r>
      <w:r w:rsidR="00B97FC9" w:rsidRPr="00363F93">
        <w:t>.</w:t>
      </w:r>
    </w:p>
    <w:p w14:paraId="4B793443" w14:textId="03D6D8AB" w:rsidR="00B97FC9" w:rsidRPr="00363F93" w:rsidRDefault="00B97FC9" w:rsidP="00B97FC9">
      <w:pPr>
        <w:spacing w:line="480" w:lineRule="auto"/>
      </w:pPr>
    </w:p>
    <w:p w14:paraId="174195BF" w14:textId="77777777" w:rsidR="00B97FC9" w:rsidRPr="00363F93" w:rsidRDefault="00B97FC9" w:rsidP="00B97FC9">
      <w:pPr>
        <w:spacing w:line="480" w:lineRule="auto"/>
        <w:rPr>
          <w:rFonts w:ascii="Times New Roman" w:hAnsi="Times New Roman" w:cs="Times New Roman"/>
          <w:sz w:val="24"/>
          <w:szCs w:val="24"/>
        </w:rPr>
      </w:pPr>
    </w:p>
    <w:p w14:paraId="7687D82D" w14:textId="77777777" w:rsidR="00B97FC9" w:rsidRPr="00363F93" w:rsidRDefault="00B97FC9" w:rsidP="00B97FC9">
      <w:pPr>
        <w:spacing w:line="480" w:lineRule="auto"/>
        <w:rPr>
          <w:rFonts w:ascii="Times New Roman" w:hAnsi="Times New Roman" w:cs="Times New Roman"/>
          <w:sz w:val="24"/>
          <w:szCs w:val="24"/>
        </w:rPr>
      </w:pPr>
    </w:p>
    <w:p w14:paraId="35AE58AE" w14:textId="1D5AC2B1" w:rsidR="008D1A96" w:rsidRPr="00363F93" w:rsidRDefault="008D1A96" w:rsidP="003A5DEB">
      <w:pPr>
        <w:spacing w:line="480" w:lineRule="auto"/>
      </w:pPr>
    </w:p>
    <w:sectPr w:rsidR="008D1A96" w:rsidRPr="00363F93" w:rsidSect="005D76CA">
      <w:headerReference w:type="even" r:id="rId13"/>
      <w:headerReference w:type="default" r:id="rId14"/>
      <w:headerReference w:type="first" r:id="rId15"/>
      <w:pgSz w:w="12240" w:h="15840"/>
      <w:pgMar w:top="1468" w:right="1440" w:bottom="1440" w:left="1440" w:header="226"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97879E" w14:textId="77777777" w:rsidR="00B83159" w:rsidRDefault="00B83159">
      <w:pPr>
        <w:spacing w:line="240" w:lineRule="auto"/>
      </w:pPr>
      <w:r>
        <w:separator/>
      </w:r>
    </w:p>
  </w:endnote>
  <w:endnote w:type="continuationSeparator" w:id="0">
    <w:p w14:paraId="46CCA28C" w14:textId="77777777" w:rsidR="00B83159" w:rsidRDefault="00B831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F44FFC" w14:textId="77777777" w:rsidR="00B83159" w:rsidRDefault="00B83159">
      <w:pPr>
        <w:spacing w:line="240" w:lineRule="auto"/>
      </w:pPr>
      <w:r>
        <w:separator/>
      </w:r>
    </w:p>
  </w:footnote>
  <w:footnote w:type="continuationSeparator" w:id="0">
    <w:p w14:paraId="27B7B7B2" w14:textId="77777777" w:rsidR="00B83159" w:rsidRDefault="00B831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12720237"/>
      <w:docPartObj>
        <w:docPartGallery w:val="Page Numbers (Top of Page)"/>
        <w:docPartUnique/>
      </w:docPartObj>
    </w:sdtPr>
    <w:sdtEndPr>
      <w:rPr>
        <w:rStyle w:val="PageNumber"/>
      </w:rPr>
    </w:sdtEndPr>
    <w:sdtContent>
      <w:p w14:paraId="38A7F98B" w14:textId="77777777" w:rsidR="00363F93" w:rsidRDefault="00363F93" w:rsidP="005D76C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1D1DB8" w14:textId="77777777" w:rsidR="00363F93" w:rsidRDefault="00363F93" w:rsidP="005D76C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4C39A" w14:textId="77777777" w:rsidR="00363F93" w:rsidRDefault="00363F93" w:rsidP="005D76CA">
    <w:pPr>
      <w:pStyle w:val="Header"/>
      <w:ind w:right="360"/>
      <w:rPr>
        <w:lang w:val="en-US"/>
      </w:rPr>
    </w:pPr>
  </w:p>
  <w:sdt>
    <w:sdtPr>
      <w:rPr>
        <w:rStyle w:val="PageNumber"/>
        <w:rFonts w:ascii="Times New Roman" w:hAnsi="Times New Roman" w:cs="Times New Roman"/>
        <w:sz w:val="24"/>
        <w:szCs w:val="24"/>
      </w:rPr>
      <w:id w:val="1758795866"/>
      <w:docPartObj>
        <w:docPartGallery w:val="Page Numbers (Top of Page)"/>
        <w:docPartUnique/>
      </w:docPartObj>
    </w:sdtPr>
    <w:sdtEndPr>
      <w:rPr>
        <w:rStyle w:val="PageNumber"/>
      </w:rPr>
    </w:sdtEndPr>
    <w:sdtContent>
      <w:p w14:paraId="65E09D12" w14:textId="77777777" w:rsidR="00363F93" w:rsidRPr="00B44670" w:rsidRDefault="00363F93" w:rsidP="005D76CA">
        <w:pPr>
          <w:pStyle w:val="Header"/>
          <w:framePr w:wrap="none" w:vAnchor="text" w:hAnchor="page" w:x="10685" w:y="11"/>
          <w:rPr>
            <w:rStyle w:val="PageNumber"/>
            <w:rFonts w:ascii="Times New Roman" w:hAnsi="Times New Roman" w:cs="Times New Roman"/>
            <w:sz w:val="24"/>
            <w:szCs w:val="24"/>
          </w:rPr>
        </w:pPr>
        <w:r w:rsidRPr="00B44670">
          <w:rPr>
            <w:rStyle w:val="PageNumber"/>
            <w:rFonts w:ascii="Times New Roman" w:hAnsi="Times New Roman" w:cs="Times New Roman"/>
            <w:sz w:val="24"/>
            <w:szCs w:val="24"/>
          </w:rPr>
          <w:fldChar w:fldCharType="begin"/>
        </w:r>
        <w:r w:rsidRPr="00B44670">
          <w:rPr>
            <w:rStyle w:val="PageNumber"/>
            <w:rFonts w:ascii="Times New Roman" w:hAnsi="Times New Roman" w:cs="Times New Roman"/>
            <w:sz w:val="24"/>
            <w:szCs w:val="24"/>
          </w:rPr>
          <w:instrText xml:space="preserve"> PAGE </w:instrText>
        </w:r>
        <w:r w:rsidRPr="00B44670">
          <w:rPr>
            <w:rStyle w:val="PageNumber"/>
            <w:rFonts w:ascii="Times New Roman" w:hAnsi="Times New Roman" w:cs="Times New Roman"/>
            <w:sz w:val="24"/>
            <w:szCs w:val="24"/>
          </w:rPr>
          <w:fldChar w:fldCharType="separate"/>
        </w:r>
        <w:r w:rsidRPr="00B44670">
          <w:rPr>
            <w:rStyle w:val="PageNumber"/>
            <w:rFonts w:ascii="Times New Roman" w:hAnsi="Times New Roman" w:cs="Times New Roman"/>
            <w:noProof/>
            <w:sz w:val="24"/>
            <w:szCs w:val="24"/>
          </w:rPr>
          <w:t>2</w:t>
        </w:r>
        <w:r w:rsidRPr="00B44670">
          <w:rPr>
            <w:rStyle w:val="PageNumber"/>
            <w:rFonts w:ascii="Times New Roman" w:hAnsi="Times New Roman" w:cs="Times New Roman"/>
            <w:sz w:val="24"/>
            <w:szCs w:val="24"/>
          </w:rPr>
          <w:fldChar w:fldCharType="end"/>
        </w:r>
      </w:p>
    </w:sdtContent>
  </w:sdt>
  <w:p w14:paraId="74F6A93C" w14:textId="77777777" w:rsidR="00363F93" w:rsidRPr="00B13FFC" w:rsidRDefault="00363F93" w:rsidP="005D76CA">
    <w:pPr>
      <w:pStyle w:val="Header"/>
      <w:ind w:right="360"/>
      <w:rPr>
        <w:rFonts w:ascii="Times New Roman" w:hAnsi="Times New Roman" w:cs="Times New Roman"/>
        <w:sz w:val="24"/>
        <w:szCs w:val="24"/>
        <w:lang w:val="en-US"/>
      </w:rPr>
    </w:pPr>
    <w:r w:rsidRPr="00B13FFC">
      <w:rPr>
        <w:rFonts w:ascii="Times New Roman" w:hAnsi="Times New Roman" w:cs="Times New Roman"/>
        <w:sz w:val="24"/>
        <w:szCs w:val="24"/>
        <w:lang w:val="en-US"/>
      </w:rPr>
      <w:t>ANXIETY AND SUBSTANCE USE</w:t>
    </w:r>
    <w:r w:rsidRPr="00B13FFC">
      <w:rPr>
        <w:rFonts w:ascii="Times New Roman" w:hAnsi="Times New Roman" w:cs="Times New Roman"/>
        <w:sz w:val="24"/>
        <w:szCs w:val="24"/>
        <w:lang w:val="en-US"/>
      </w:rPr>
      <w:tab/>
    </w:r>
    <w:r w:rsidRPr="00B13FFC">
      <w:rPr>
        <w:rFonts w:ascii="Times New Roman" w:hAnsi="Times New Roman" w:cs="Times New Roman"/>
        <w:sz w:val="24"/>
        <w:szCs w:val="24"/>
        <w:lang w:val="en-U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D8882" w14:textId="77777777" w:rsidR="00363F93" w:rsidRPr="00B13FFC" w:rsidRDefault="00363F93" w:rsidP="005D76CA">
    <w:pPr>
      <w:pStyle w:val="Header"/>
      <w:rPr>
        <w:sz w:val="24"/>
        <w:szCs w:val="24"/>
        <w:lang w:val="en-US"/>
      </w:rPr>
    </w:pPr>
  </w:p>
  <w:p w14:paraId="171AB068" w14:textId="3028BCFF" w:rsidR="00363F93" w:rsidRPr="00B13FFC" w:rsidRDefault="00363F93" w:rsidP="005D76CA">
    <w:pPr>
      <w:pStyle w:val="Header"/>
      <w:rPr>
        <w:rFonts w:ascii="Times New Roman" w:hAnsi="Times New Roman" w:cs="Times New Roman"/>
        <w:sz w:val="24"/>
        <w:szCs w:val="24"/>
        <w:lang w:val="en-US"/>
      </w:rPr>
    </w:pPr>
    <w:r w:rsidRPr="00B13FFC">
      <w:rPr>
        <w:rFonts w:ascii="Times New Roman" w:hAnsi="Times New Roman" w:cs="Times New Roman"/>
        <w:sz w:val="24"/>
        <w:szCs w:val="24"/>
        <w:lang w:val="en-US"/>
      </w:rPr>
      <w:t>ANXIETY AND SUBSTANCE USE</w:t>
    </w:r>
    <w:r w:rsidRPr="00B13FFC">
      <w:rPr>
        <w:rFonts w:ascii="Times New Roman" w:hAnsi="Times New Roman" w:cs="Times New Roman"/>
        <w:sz w:val="24"/>
        <w:szCs w:val="24"/>
        <w:lang w:val="en-US"/>
      </w:rPr>
      <w:tab/>
    </w:r>
    <w:r>
      <w:rPr>
        <w:rFonts w:ascii="Times New Roman" w:hAnsi="Times New Roman" w:cs="Times New Roman"/>
        <w:sz w:val="24"/>
        <w:szCs w:val="24"/>
        <w:lang w:val="en-US"/>
      </w:rPr>
      <w:tab/>
    </w:r>
    <w:r w:rsidRPr="00B13FFC">
      <w:rPr>
        <w:rFonts w:ascii="Times New Roman" w:hAnsi="Times New Roman" w:cs="Times New Roman"/>
        <w:sz w:val="24"/>
        <w:szCs w:val="24"/>
        <w:lang w:val="en-US"/>
      </w:rPr>
      <w:t>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56F"/>
    <w:rsid w:val="0000668F"/>
    <w:rsid w:val="0001136C"/>
    <w:rsid w:val="00014D9A"/>
    <w:rsid w:val="0001556F"/>
    <w:rsid w:val="00032048"/>
    <w:rsid w:val="0004246D"/>
    <w:rsid w:val="00042E2A"/>
    <w:rsid w:val="00045750"/>
    <w:rsid w:val="00051A6F"/>
    <w:rsid w:val="0005788A"/>
    <w:rsid w:val="00077A78"/>
    <w:rsid w:val="00081EFB"/>
    <w:rsid w:val="00085F83"/>
    <w:rsid w:val="000B183F"/>
    <w:rsid w:val="000C003E"/>
    <w:rsid w:val="000D1573"/>
    <w:rsid w:val="000D2471"/>
    <w:rsid w:val="000E3B81"/>
    <w:rsid w:val="000F025D"/>
    <w:rsid w:val="000F2163"/>
    <w:rsid w:val="00101E51"/>
    <w:rsid w:val="00107D88"/>
    <w:rsid w:val="00120E38"/>
    <w:rsid w:val="0012569C"/>
    <w:rsid w:val="001468EB"/>
    <w:rsid w:val="00156BB3"/>
    <w:rsid w:val="00177247"/>
    <w:rsid w:val="001855DA"/>
    <w:rsid w:val="00195AC0"/>
    <w:rsid w:val="0019671B"/>
    <w:rsid w:val="001A44AE"/>
    <w:rsid w:val="001A70F8"/>
    <w:rsid w:val="001D4392"/>
    <w:rsid w:val="001D5B7D"/>
    <w:rsid w:val="001E6839"/>
    <w:rsid w:val="001F13A5"/>
    <w:rsid w:val="001F1FC4"/>
    <w:rsid w:val="00200699"/>
    <w:rsid w:val="002019E3"/>
    <w:rsid w:val="002142E6"/>
    <w:rsid w:val="00220512"/>
    <w:rsid w:val="00237653"/>
    <w:rsid w:val="00252467"/>
    <w:rsid w:val="00257FBE"/>
    <w:rsid w:val="00273FF1"/>
    <w:rsid w:val="002C772A"/>
    <w:rsid w:val="002C777F"/>
    <w:rsid w:val="002D1483"/>
    <w:rsid w:val="002D6AFA"/>
    <w:rsid w:val="00301FDC"/>
    <w:rsid w:val="0031311C"/>
    <w:rsid w:val="0031627A"/>
    <w:rsid w:val="0033573C"/>
    <w:rsid w:val="00356F79"/>
    <w:rsid w:val="00361A96"/>
    <w:rsid w:val="00363F93"/>
    <w:rsid w:val="00365B98"/>
    <w:rsid w:val="00372893"/>
    <w:rsid w:val="0037538A"/>
    <w:rsid w:val="00380F47"/>
    <w:rsid w:val="003932BE"/>
    <w:rsid w:val="003A2487"/>
    <w:rsid w:val="003A3DE9"/>
    <w:rsid w:val="003A5DEB"/>
    <w:rsid w:val="003B0DD3"/>
    <w:rsid w:val="003B45EC"/>
    <w:rsid w:val="003E1672"/>
    <w:rsid w:val="003F48D8"/>
    <w:rsid w:val="00405C37"/>
    <w:rsid w:val="00410342"/>
    <w:rsid w:val="00411A4D"/>
    <w:rsid w:val="00411E08"/>
    <w:rsid w:val="00422D55"/>
    <w:rsid w:val="0043501C"/>
    <w:rsid w:val="00435A1A"/>
    <w:rsid w:val="0043702D"/>
    <w:rsid w:val="0043795C"/>
    <w:rsid w:val="004414AC"/>
    <w:rsid w:val="00442689"/>
    <w:rsid w:val="00452A6D"/>
    <w:rsid w:val="004535A2"/>
    <w:rsid w:val="00480EF7"/>
    <w:rsid w:val="00482076"/>
    <w:rsid w:val="00486BDA"/>
    <w:rsid w:val="0049622C"/>
    <w:rsid w:val="004A5F4A"/>
    <w:rsid w:val="004C61E6"/>
    <w:rsid w:val="004D1EDB"/>
    <w:rsid w:val="004D587B"/>
    <w:rsid w:val="00512CF0"/>
    <w:rsid w:val="00524301"/>
    <w:rsid w:val="00532A3C"/>
    <w:rsid w:val="00534554"/>
    <w:rsid w:val="00552D6F"/>
    <w:rsid w:val="00557347"/>
    <w:rsid w:val="00557FC7"/>
    <w:rsid w:val="00560792"/>
    <w:rsid w:val="00594EF8"/>
    <w:rsid w:val="005A0326"/>
    <w:rsid w:val="005A422C"/>
    <w:rsid w:val="005B4DD6"/>
    <w:rsid w:val="005C0640"/>
    <w:rsid w:val="005C28C0"/>
    <w:rsid w:val="005C7D92"/>
    <w:rsid w:val="005D1B15"/>
    <w:rsid w:val="005D7562"/>
    <w:rsid w:val="005D76CA"/>
    <w:rsid w:val="005E2CB6"/>
    <w:rsid w:val="005F566E"/>
    <w:rsid w:val="006005B2"/>
    <w:rsid w:val="006225F3"/>
    <w:rsid w:val="006433BA"/>
    <w:rsid w:val="00644493"/>
    <w:rsid w:val="00644D47"/>
    <w:rsid w:val="006463D6"/>
    <w:rsid w:val="00655AF0"/>
    <w:rsid w:val="006606C5"/>
    <w:rsid w:val="006673DE"/>
    <w:rsid w:val="00674C37"/>
    <w:rsid w:val="00693194"/>
    <w:rsid w:val="00694056"/>
    <w:rsid w:val="006A34FE"/>
    <w:rsid w:val="006A4EDD"/>
    <w:rsid w:val="006B0DD3"/>
    <w:rsid w:val="006B32ED"/>
    <w:rsid w:val="006C2169"/>
    <w:rsid w:val="006F34B8"/>
    <w:rsid w:val="006F45FB"/>
    <w:rsid w:val="00712BDF"/>
    <w:rsid w:val="00716E7C"/>
    <w:rsid w:val="00717EC2"/>
    <w:rsid w:val="007200EA"/>
    <w:rsid w:val="007337E5"/>
    <w:rsid w:val="00740448"/>
    <w:rsid w:val="00751398"/>
    <w:rsid w:val="007612F3"/>
    <w:rsid w:val="00766838"/>
    <w:rsid w:val="0078119F"/>
    <w:rsid w:val="00791231"/>
    <w:rsid w:val="007936E2"/>
    <w:rsid w:val="007A0BA2"/>
    <w:rsid w:val="007A5EB1"/>
    <w:rsid w:val="007C037B"/>
    <w:rsid w:val="007C341C"/>
    <w:rsid w:val="007C3762"/>
    <w:rsid w:val="007C48FC"/>
    <w:rsid w:val="007D03DA"/>
    <w:rsid w:val="007D0466"/>
    <w:rsid w:val="007D60BD"/>
    <w:rsid w:val="007E6F8A"/>
    <w:rsid w:val="007F419A"/>
    <w:rsid w:val="008403D2"/>
    <w:rsid w:val="00845C05"/>
    <w:rsid w:val="00856739"/>
    <w:rsid w:val="008832D9"/>
    <w:rsid w:val="008A1132"/>
    <w:rsid w:val="008A5540"/>
    <w:rsid w:val="008A63C4"/>
    <w:rsid w:val="008B3461"/>
    <w:rsid w:val="008B4EDA"/>
    <w:rsid w:val="008D1A96"/>
    <w:rsid w:val="008F55A5"/>
    <w:rsid w:val="00904976"/>
    <w:rsid w:val="00910994"/>
    <w:rsid w:val="00947E9F"/>
    <w:rsid w:val="0095526C"/>
    <w:rsid w:val="00976940"/>
    <w:rsid w:val="00985E25"/>
    <w:rsid w:val="009B2475"/>
    <w:rsid w:val="009B60FF"/>
    <w:rsid w:val="009C0058"/>
    <w:rsid w:val="009C0078"/>
    <w:rsid w:val="009C4BFA"/>
    <w:rsid w:val="009C7711"/>
    <w:rsid w:val="009D4612"/>
    <w:rsid w:val="009F0DDA"/>
    <w:rsid w:val="009F615A"/>
    <w:rsid w:val="009F6A30"/>
    <w:rsid w:val="00A03D64"/>
    <w:rsid w:val="00A1547D"/>
    <w:rsid w:val="00A231CA"/>
    <w:rsid w:val="00A505E5"/>
    <w:rsid w:val="00A51654"/>
    <w:rsid w:val="00A61C18"/>
    <w:rsid w:val="00A76264"/>
    <w:rsid w:val="00A81703"/>
    <w:rsid w:val="00A90BBD"/>
    <w:rsid w:val="00AA4106"/>
    <w:rsid w:val="00AA72D3"/>
    <w:rsid w:val="00AA78F5"/>
    <w:rsid w:val="00AB2BEE"/>
    <w:rsid w:val="00AB5AD2"/>
    <w:rsid w:val="00AC1CA4"/>
    <w:rsid w:val="00AC44F2"/>
    <w:rsid w:val="00AD0E09"/>
    <w:rsid w:val="00AD194C"/>
    <w:rsid w:val="00AD55E9"/>
    <w:rsid w:val="00AD6AFB"/>
    <w:rsid w:val="00AE01D7"/>
    <w:rsid w:val="00AE6BDC"/>
    <w:rsid w:val="00AF1FFF"/>
    <w:rsid w:val="00AF320E"/>
    <w:rsid w:val="00AF7C1B"/>
    <w:rsid w:val="00B02292"/>
    <w:rsid w:val="00B026C7"/>
    <w:rsid w:val="00B036E6"/>
    <w:rsid w:val="00B054C5"/>
    <w:rsid w:val="00B13658"/>
    <w:rsid w:val="00B13AD3"/>
    <w:rsid w:val="00B21424"/>
    <w:rsid w:val="00B25F7B"/>
    <w:rsid w:val="00B349BC"/>
    <w:rsid w:val="00B63632"/>
    <w:rsid w:val="00B660C9"/>
    <w:rsid w:val="00B75C81"/>
    <w:rsid w:val="00B80B17"/>
    <w:rsid w:val="00B83159"/>
    <w:rsid w:val="00B875C2"/>
    <w:rsid w:val="00B87910"/>
    <w:rsid w:val="00B91924"/>
    <w:rsid w:val="00B97FC9"/>
    <w:rsid w:val="00BB34D9"/>
    <w:rsid w:val="00BC1CAB"/>
    <w:rsid w:val="00BC2F35"/>
    <w:rsid w:val="00BE16F0"/>
    <w:rsid w:val="00BE282F"/>
    <w:rsid w:val="00BE5A4F"/>
    <w:rsid w:val="00BE77A2"/>
    <w:rsid w:val="00BF7724"/>
    <w:rsid w:val="00C0377A"/>
    <w:rsid w:val="00C26A05"/>
    <w:rsid w:val="00C33719"/>
    <w:rsid w:val="00C35282"/>
    <w:rsid w:val="00C43B5D"/>
    <w:rsid w:val="00C43ED1"/>
    <w:rsid w:val="00C62D90"/>
    <w:rsid w:val="00C7222A"/>
    <w:rsid w:val="00CB5F6F"/>
    <w:rsid w:val="00CD58EC"/>
    <w:rsid w:val="00CE3559"/>
    <w:rsid w:val="00CF758A"/>
    <w:rsid w:val="00D05BB0"/>
    <w:rsid w:val="00D1181B"/>
    <w:rsid w:val="00D13201"/>
    <w:rsid w:val="00D23953"/>
    <w:rsid w:val="00D272D3"/>
    <w:rsid w:val="00D370D1"/>
    <w:rsid w:val="00D42660"/>
    <w:rsid w:val="00D57EB9"/>
    <w:rsid w:val="00D66AD1"/>
    <w:rsid w:val="00D937F5"/>
    <w:rsid w:val="00DB0134"/>
    <w:rsid w:val="00DD3BF7"/>
    <w:rsid w:val="00DE6CF8"/>
    <w:rsid w:val="00DF2CF4"/>
    <w:rsid w:val="00DF51AE"/>
    <w:rsid w:val="00E00229"/>
    <w:rsid w:val="00E04ACD"/>
    <w:rsid w:val="00E053CF"/>
    <w:rsid w:val="00E17719"/>
    <w:rsid w:val="00E22AB6"/>
    <w:rsid w:val="00E351DA"/>
    <w:rsid w:val="00E52C74"/>
    <w:rsid w:val="00E57BAB"/>
    <w:rsid w:val="00E81FB9"/>
    <w:rsid w:val="00E954CA"/>
    <w:rsid w:val="00EB2973"/>
    <w:rsid w:val="00EC47EB"/>
    <w:rsid w:val="00EC5A0E"/>
    <w:rsid w:val="00ED06B0"/>
    <w:rsid w:val="00ED45D6"/>
    <w:rsid w:val="00ED70A5"/>
    <w:rsid w:val="00EE66A4"/>
    <w:rsid w:val="00F05018"/>
    <w:rsid w:val="00F157C4"/>
    <w:rsid w:val="00F41F0F"/>
    <w:rsid w:val="00F44C25"/>
    <w:rsid w:val="00F4600E"/>
    <w:rsid w:val="00F63481"/>
    <w:rsid w:val="00F709FA"/>
    <w:rsid w:val="00F74DD3"/>
    <w:rsid w:val="00F768B1"/>
    <w:rsid w:val="00F7712A"/>
    <w:rsid w:val="00F81811"/>
    <w:rsid w:val="00F95AFD"/>
    <w:rsid w:val="00FD2028"/>
    <w:rsid w:val="00FD4C7A"/>
    <w:rsid w:val="00FD5EBD"/>
    <w:rsid w:val="00FE557E"/>
    <w:rsid w:val="00FF53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99205C"/>
  <w15:chartTrackingRefBased/>
  <w15:docId w15:val="{E5D4383B-311C-9B4B-B7D9-1DE22D8C7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AB6"/>
    <w:pPr>
      <w:spacing w:line="276" w:lineRule="auto"/>
    </w:pPr>
    <w:rPr>
      <w:rFonts w:ascii="Arial" w:eastAsia="Arial" w:hAnsi="Arial" w:cs="Arial"/>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2AB6"/>
    <w:pPr>
      <w:spacing w:line="240" w:lineRule="auto"/>
    </w:pPr>
    <w:rPr>
      <w:rFonts w:ascii="Times New Roman" w:eastAsiaTheme="minorHAnsi" w:hAnsi="Times New Roman" w:cs="Times New Roman"/>
      <w:sz w:val="18"/>
      <w:szCs w:val="18"/>
      <w:lang w:val="en-US"/>
    </w:rPr>
  </w:style>
  <w:style w:type="character" w:customStyle="1" w:styleId="BalloonTextChar">
    <w:name w:val="Balloon Text Char"/>
    <w:basedOn w:val="DefaultParagraphFont"/>
    <w:link w:val="BalloonText"/>
    <w:uiPriority w:val="99"/>
    <w:semiHidden/>
    <w:rsid w:val="00E22AB6"/>
    <w:rPr>
      <w:rFonts w:ascii="Times New Roman" w:hAnsi="Times New Roman" w:cs="Times New Roman"/>
      <w:sz w:val="18"/>
      <w:szCs w:val="18"/>
    </w:rPr>
  </w:style>
  <w:style w:type="paragraph" w:styleId="Header">
    <w:name w:val="header"/>
    <w:basedOn w:val="Normal"/>
    <w:link w:val="HeaderChar"/>
    <w:uiPriority w:val="99"/>
    <w:unhideWhenUsed/>
    <w:rsid w:val="00E22AB6"/>
    <w:pPr>
      <w:tabs>
        <w:tab w:val="center" w:pos="4680"/>
        <w:tab w:val="right" w:pos="9360"/>
      </w:tabs>
      <w:spacing w:line="240" w:lineRule="auto"/>
    </w:pPr>
  </w:style>
  <w:style w:type="character" w:customStyle="1" w:styleId="HeaderChar">
    <w:name w:val="Header Char"/>
    <w:basedOn w:val="DefaultParagraphFont"/>
    <w:link w:val="Header"/>
    <w:uiPriority w:val="99"/>
    <w:rsid w:val="00E22AB6"/>
    <w:rPr>
      <w:rFonts w:ascii="Arial" w:eastAsia="Arial" w:hAnsi="Arial" w:cs="Arial"/>
      <w:sz w:val="22"/>
      <w:szCs w:val="22"/>
      <w:lang w:val="en"/>
    </w:rPr>
  </w:style>
  <w:style w:type="character" w:styleId="PageNumber">
    <w:name w:val="page number"/>
    <w:basedOn w:val="DefaultParagraphFont"/>
    <w:uiPriority w:val="99"/>
    <w:semiHidden/>
    <w:unhideWhenUsed/>
    <w:rsid w:val="00E22AB6"/>
  </w:style>
  <w:style w:type="table" w:styleId="TableGrid">
    <w:name w:val="Table Grid"/>
    <w:basedOn w:val="TableNormal"/>
    <w:uiPriority w:val="39"/>
    <w:rsid w:val="00E22A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B6"/>
    <w:pPr>
      <w:spacing w:line="240" w:lineRule="auto"/>
      <w:ind w:left="720"/>
      <w:contextualSpacing/>
    </w:pPr>
    <w:rPr>
      <w:rFonts w:asciiTheme="minorHAnsi" w:eastAsiaTheme="minorHAnsi" w:hAnsiTheme="minorHAnsi" w:cstheme="minorBidi"/>
      <w:sz w:val="24"/>
      <w:szCs w:val="24"/>
      <w:lang w:val="en-US"/>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eastAsia="Arial" w:hAnsi="Arial" w:cs="Arial"/>
      <w:sz w:val="20"/>
      <w:szCs w:val="20"/>
      <w:lang w:val="en"/>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F768B1"/>
    <w:rPr>
      <w:b/>
      <w:bCs/>
    </w:rPr>
  </w:style>
  <w:style w:type="character" w:customStyle="1" w:styleId="CommentSubjectChar">
    <w:name w:val="Comment Subject Char"/>
    <w:basedOn w:val="CommentTextChar"/>
    <w:link w:val="CommentSubject"/>
    <w:uiPriority w:val="99"/>
    <w:semiHidden/>
    <w:rsid w:val="00F768B1"/>
    <w:rPr>
      <w:rFonts w:ascii="Arial" w:eastAsia="Arial" w:hAnsi="Arial" w:cs="Arial"/>
      <w:b/>
      <w:bCs/>
      <w:sz w:val="20"/>
      <w:szCs w:val="20"/>
      <w:lang w:val="en"/>
    </w:rPr>
  </w:style>
  <w:style w:type="paragraph" w:styleId="Footer">
    <w:name w:val="footer"/>
    <w:basedOn w:val="Normal"/>
    <w:link w:val="FooterChar"/>
    <w:uiPriority w:val="99"/>
    <w:unhideWhenUsed/>
    <w:rsid w:val="004414AC"/>
    <w:pPr>
      <w:tabs>
        <w:tab w:val="center" w:pos="4680"/>
        <w:tab w:val="right" w:pos="9360"/>
      </w:tabs>
      <w:spacing w:line="240" w:lineRule="auto"/>
    </w:pPr>
  </w:style>
  <w:style w:type="character" w:customStyle="1" w:styleId="FooterChar">
    <w:name w:val="Footer Char"/>
    <w:basedOn w:val="DefaultParagraphFont"/>
    <w:link w:val="Footer"/>
    <w:uiPriority w:val="99"/>
    <w:rsid w:val="004414AC"/>
    <w:rPr>
      <w:rFonts w:ascii="Arial" w:eastAsia="Arial" w:hAnsi="Arial" w:cs="Arial"/>
      <w:sz w:val="22"/>
      <w:szCs w:val="22"/>
      <w:lang w:val="en"/>
    </w:rPr>
  </w:style>
  <w:style w:type="paragraph" w:styleId="Revision">
    <w:name w:val="Revision"/>
    <w:hidden/>
    <w:uiPriority w:val="99"/>
    <w:semiHidden/>
    <w:rsid w:val="00E81FB9"/>
    <w:rPr>
      <w:rFonts w:ascii="Arial" w:eastAsia="Arial" w:hAnsi="Arial" w:cs="Arial"/>
      <w:sz w:val="22"/>
      <w:szCs w:val="2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5C7B8F-FB4D-744C-AE02-29BC9C0F2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6118</Words>
  <Characters>34879</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Maya Rieselbach</dc:creator>
  <cp:keywords/>
  <dc:description/>
  <cp:lastModifiedBy>Maya Rieselbach</cp:lastModifiedBy>
  <cp:revision>3</cp:revision>
  <dcterms:created xsi:type="dcterms:W3CDTF">2021-11-03T22:00:00Z</dcterms:created>
  <dcterms:modified xsi:type="dcterms:W3CDTF">2021-11-03T22:00:00Z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c3b264f8-b355-3297-add6-4f15c74f9244</vt:lpwstr>
  </property>
  <property fmtid="{D5CDD505-2E9C-101B-9397-08002B2CF9AE}" pid="24" name="Mendeley Citation Style_1">
    <vt:lpwstr>http://www.zotero.org/styles/apa</vt:lpwstr>
  </property>
</Properties>
</file>