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8A08" w14:textId="77777777" w:rsidR="00EE6F5F" w:rsidRPr="00F006DF" w:rsidRDefault="00EE6F5F" w:rsidP="009F2AD1">
      <w:pPr>
        <w:rPr>
          <w:sz w:val="22"/>
          <w:szCs w:val="22"/>
          <w:lang w:val="en-US"/>
        </w:rPr>
      </w:pPr>
    </w:p>
    <w:p w14:paraId="7C7027D9" w14:textId="77777777" w:rsidR="00AF56B1" w:rsidRPr="00F006DF" w:rsidRDefault="00032FC5" w:rsidP="00763877">
      <w:pPr>
        <w:jc w:val="center"/>
        <w:outlineLvl w:val="0"/>
        <w:rPr>
          <w:color w:val="870052"/>
          <w:sz w:val="36"/>
          <w:szCs w:val="22"/>
          <w:lang w:val="en-US"/>
        </w:rPr>
      </w:pPr>
      <w:r w:rsidRPr="00F006DF">
        <w:rPr>
          <w:color w:val="870052"/>
          <w:sz w:val="36"/>
          <w:szCs w:val="22"/>
          <w:lang w:val="en-US"/>
        </w:rPr>
        <w:t>Documentation of s</w:t>
      </w:r>
      <w:r w:rsidR="00280112" w:rsidRPr="00F006DF">
        <w:rPr>
          <w:color w:val="870052"/>
          <w:sz w:val="36"/>
          <w:szCs w:val="22"/>
          <w:lang w:val="en-US"/>
        </w:rPr>
        <w:t>earch strategies</w:t>
      </w:r>
    </w:p>
    <w:p w14:paraId="75B5B2F4" w14:textId="77777777" w:rsidR="00D93E9B" w:rsidRPr="00F006DF" w:rsidRDefault="00AF56B1" w:rsidP="003543A5">
      <w:pPr>
        <w:jc w:val="center"/>
        <w:rPr>
          <w:color w:val="870052"/>
          <w:sz w:val="36"/>
          <w:szCs w:val="22"/>
          <w:lang w:val="en-US"/>
        </w:rPr>
      </w:pPr>
      <w:r w:rsidRPr="00F006DF">
        <w:rPr>
          <w:color w:val="870052"/>
          <w:sz w:val="36"/>
          <w:szCs w:val="22"/>
          <w:lang w:val="en-US"/>
        </w:rPr>
        <w:t>University Library search consultation group</w:t>
      </w:r>
    </w:p>
    <w:p w14:paraId="569F360C" w14:textId="77777777" w:rsidR="00592CFD" w:rsidRPr="00F006DF" w:rsidRDefault="001105D5" w:rsidP="00280112">
      <w:pPr>
        <w:rPr>
          <w:color w:val="870052"/>
          <w:sz w:val="28"/>
          <w:szCs w:val="22"/>
          <w:lang w:val="en-US"/>
        </w:rPr>
      </w:pPr>
      <w:r>
        <w:rPr>
          <w:noProof/>
          <w:color w:val="870052"/>
          <w:sz w:val="28"/>
          <w:szCs w:val="22"/>
          <w:lang w:val="en-US"/>
        </w:rPr>
        <w:pict w14:anchorId="287B7A03">
          <v:rect id="_x0000_i1027" alt="" style="width:453.6pt;height:.05pt;mso-width-percent:0;mso-height-percent:0;mso-width-percent:0;mso-height-percent:0" o:hralign="center" o:hrstd="t" o:hr="t" fillcolor="#aaa" stroked="f"/>
        </w:pict>
      </w:r>
    </w:p>
    <w:p w14:paraId="34E94A7E" w14:textId="77777777" w:rsidR="00280112" w:rsidRPr="00F006DF" w:rsidRDefault="00280112" w:rsidP="00280112">
      <w:pPr>
        <w:rPr>
          <w:color w:val="870052"/>
          <w:sz w:val="28"/>
          <w:szCs w:val="22"/>
          <w:lang w:val="en-US"/>
        </w:rPr>
      </w:pPr>
    </w:p>
    <w:p w14:paraId="74DB9F55" w14:textId="77777777" w:rsidR="00592CFD" w:rsidRPr="00F006DF" w:rsidRDefault="00592CFD" w:rsidP="00763877">
      <w:pPr>
        <w:spacing w:after="200" w:line="276" w:lineRule="auto"/>
        <w:outlineLvl w:val="0"/>
        <w:rPr>
          <w:lang w:val="en-US"/>
        </w:rPr>
      </w:pPr>
      <w:r w:rsidRPr="00F006DF">
        <w:rPr>
          <w:lang w:val="en-US"/>
        </w:rPr>
        <w:t>Date</w:t>
      </w:r>
      <w:r w:rsidR="00BC2D8A" w:rsidRPr="00F006DF">
        <w:rPr>
          <w:lang w:val="en-US"/>
        </w:rPr>
        <w:t xml:space="preserve">: </w:t>
      </w:r>
      <w:r w:rsidR="004D0DEB" w:rsidRPr="00F006DF">
        <w:rPr>
          <w:lang w:val="en-US"/>
        </w:rPr>
        <w:t>September-October</w:t>
      </w:r>
      <w:r w:rsidR="00270F36" w:rsidRPr="00F006DF">
        <w:rPr>
          <w:lang w:val="en-US"/>
        </w:rPr>
        <w:t xml:space="preserve"> 2017</w:t>
      </w:r>
    </w:p>
    <w:p w14:paraId="287C7EBC" w14:textId="581A5B54" w:rsidR="00AF56B1" w:rsidRPr="00F006DF" w:rsidRDefault="00AF56B1" w:rsidP="0019170C">
      <w:pPr>
        <w:spacing w:after="200" w:line="276" w:lineRule="auto"/>
        <w:rPr>
          <w:lang w:val="en-US"/>
        </w:rPr>
      </w:pPr>
      <w:r w:rsidRPr="00F006DF">
        <w:rPr>
          <w:lang w:val="en-US"/>
        </w:rPr>
        <w:t>Topic/research question:</w:t>
      </w:r>
      <w:r w:rsidR="004C39E0" w:rsidRPr="00F006DF">
        <w:rPr>
          <w:lang w:val="en-US"/>
        </w:rPr>
        <w:t xml:space="preserve"> </w:t>
      </w:r>
      <w:r w:rsidR="004D0DEB" w:rsidRPr="00F006DF">
        <w:rPr>
          <w:lang w:val="en-US"/>
        </w:rPr>
        <w:t xml:space="preserve">A Systematic Review of Environmental Factors </w:t>
      </w:r>
      <w:r w:rsidR="00CE1E76">
        <w:rPr>
          <w:lang w:val="en-US"/>
        </w:rPr>
        <w:t>for</w:t>
      </w:r>
      <w:bookmarkStart w:id="0" w:name="_GoBack"/>
      <w:bookmarkEnd w:id="0"/>
      <w:r w:rsidR="004D0DEB" w:rsidRPr="00F006DF">
        <w:rPr>
          <w:lang w:val="en-US"/>
        </w:rPr>
        <w:t xml:space="preserve"> Neurodevelopmental Disorders in Twin and Family Studies</w:t>
      </w:r>
    </w:p>
    <w:p w14:paraId="4B16B9B4" w14:textId="10414F62" w:rsidR="00AF56B1" w:rsidRPr="00F006DF" w:rsidRDefault="008D3344" w:rsidP="0019170C">
      <w:pPr>
        <w:spacing w:after="200" w:line="276" w:lineRule="auto"/>
        <w:rPr>
          <w:lang w:val="en-US"/>
        </w:rPr>
      </w:pPr>
      <w:r w:rsidRPr="00F006DF">
        <w:rPr>
          <w:lang w:val="en-US"/>
        </w:rPr>
        <w:t>Name of researcher(s):</w:t>
      </w:r>
      <w:r w:rsidR="00B15FB3" w:rsidRPr="00F006DF">
        <w:rPr>
          <w:lang w:val="en-US"/>
        </w:rPr>
        <w:t xml:space="preserve"> </w:t>
      </w:r>
      <w:r w:rsidR="004D0DEB" w:rsidRPr="00F006DF">
        <w:rPr>
          <w:rStyle w:val="rwrro"/>
          <w:lang w:val="en-US"/>
        </w:rPr>
        <w:t>Torkel Carlsson</w:t>
      </w:r>
      <w:r w:rsidR="00684F4B">
        <w:rPr>
          <w:rStyle w:val="rwrro"/>
          <w:lang w:val="en-US"/>
        </w:rPr>
        <w:t xml:space="preserve">, Felix Molander, </w:t>
      </w:r>
      <w:r w:rsidR="00AE6E8F">
        <w:rPr>
          <w:rStyle w:val="rwrro"/>
          <w:lang w:val="en-US"/>
        </w:rPr>
        <w:t xml:space="preserve">Mark Taylor, </w:t>
      </w:r>
      <w:r w:rsidR="004D0DEB" w:rsidRPr="00F006DF">
        <w:rPr>
          <w:lang w:val="en-US"/>
        </w:rPr>
        <w:t>Ulf Jonsson</w:t>
      </w:r>
      <w:r w:rsidR="00684F4B">
        <w:rPr>
          <w:lang w:val="en-US"/>
        </w:rPr>
        <w:t xml:space="preserve"> &amp; Sven Bölte</w:t>
      </w:r>
      <w:r w:rsidR="00270F36" w:rsidRPr="00F006DF">
        <w:rPr>
          <w:lang w:val="en-US"/>
        </w:rPr>
        <w:t xml:space="preserve">, </w:t>
      </w:r>
      <w:r w:rsidR="004D0DEB" w:rsidRPr="00F006DF">
        <w:rPr>
          <w:lang w:val="en-US"/>
        </w:rPr>
        <w:t>KIND</w:t>
      </w:r>
    </w:p>
    <w:p w14:paraId="41DF0C33" w14:textId="77777777" w:rsidR="00AF56B1" w:rsidRPr="00F006DF" w:rsidRDefault="00F006DF" w:rsidP="0019170C">
      <w:pPr>
        <w:spacing w:after="200" w:line="276" w:lineRule="auto"/>
        <w:rPr>
          <w:lang w:val="en-US"/>
        </w:rPr>
      </w:pPr>
      <w:r w:rsidRPr="00F006DF">
        <w:rPr>
          <w:lang w:val="en-US"/>
        </w:rPr>
        <w:t>Libr</w:t>
      </w:r>
      <w:r w:rsidR="00AF56B1" w:rsidRPr="00F006DF">
        <w:rPr>
          <w:lang w:val="en-US"/>
        </w:rPr>
        <w:t>a</w:t>
      </w:r>
      <w:r w:rsidRPr="00F006DF">
        <w:rPr>
          <w:lang w:val="en-US"/>
        </w:rPr>
        <w:t>ria</w:t>
      </w:r>
      <w:r w:rsidR="00AF56B1" w:rsidRPr="00F006DF">
        <w:rPr>
          <w:lang w:val="en-US"/>
        </w:rPr>
        <w:t>n</w:t>
      </w:r>
      <w:r w:rsidRPr="00F006DF">
        <w:rPr>
          <w:lang w:val="en-US"/>
        </w:rPr>
        <w:t xml:space="preserve"> </w:t>
      </w:r>
      <w:r w:rsidR="00AF56B1" w:rsidRPr="00F006DF">
        <w:rPr>
          <w:lang w:val="en-US"/>
        </w:rPr>
        <w:t>(s):</w:t>
      </w:r>
      <w:r w:rsidR="000A48B5" w:rsidRPr="00F006DF">
        <w:rPr>
          <w:lang w:val="en-US"/>
        </w:rPr>
        <w:t xml:space="preserve"> Klas Moberg</w:t>
      </w:r>
      <w:r w:rsidR="004D0DEB" w:rsidRPr="00F006DF">
        <w:rPr>
          <w:lang w:val="en-US"/>
        </w:rPr>
        <w:t xml:space="preserve"> &amp; Carl Gornitzki</w:t>
      </w:r>
    </w:p>
    <w:p w14:paraId="24E3EA41" w14:textId="77777777" w:rsidR="00AF56B1" w:rsidRPr="00F006DF" w:rsidRDefault="001105D5" w:rsidP="0019170C">
      <w:pPr>
        <w:spacing w:after="200" w:line="276" w:lineRule="auto"/>
        <w:rPr>
          <w:lang w:val="en-US"/>
        </w:rPr>
      </w:pPr>
      <w:r>
        <w:rPr>
          <w:noProof/>
          <w:lang w:val="en-US"/>
        </w:rPr>
        <w:pict w14:anchorId="24048A2D">
          <v:rect id="_x0000_i1026" alt="" style="width:453.6pt;height:.05pt;mso-width-percent:0;mso-height-percent:0;mso-width-percent:0;mso-height-percent:0" o:hrstd="t" o:hr="t" fillcolor="#aaa" stroked="f"/>
        </w:pict>
      </w:r>
    </w:p>
    <w:p w14:paraId="569E7E67" w14:textId="77777777" w:rsidR="00AF56B1" w:rsidRPr="00F006DF" w:rsidRDefault="00280112" w:rsidP="0019170C">
      <w:pPr>
        <w:spacing w:after="200" w:line="276" w:lineRule="auto"/>
        <w:rPr>
          <w:lang w:val="en-US"/>
        </w:rPr>
      </w:pPr>
      <w:r w:rsidRPr="00F006DF">
        <w:rPr>
          <w:lang w:val="en-US"/>
        </w:rPr>
        <w:t>Databases</w:t>
      </w:r>
      <w:r w:rsidR="00AF56B1" w:rsidRPr="00F006DF">
        <w:rPr>
          <w:lang w:val="en-US"/>
        </w:rPr>
        <w:t xml:space="preserve">: </w:t>
      </w:r>
    </w:p>
    <w:p w14:paraId="19641780" w14:textId="77777777" w:rsidR="00AF56B1" w:rsidRPr="00F006DF" w:rsidRDefault="00567129" w:rsidP="0019170C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r w:rsidRPr="00F006DF">
        <w:rPr>
          <w:lang w:val="en-US"/>
        </w:rPr>
        <w:t xml:space="preserve">Medline, </w:t>
      </w:r>
      <w:r w:rsidRPr="00F006DF">
        <w:rPr>
          <w:rStyle w:val="dbname"/>
          <w:lang w:val="en-US"/>
        </w:rPr>
        <w:t xml:space="preserve">Epub Ahead of Print, In-Process &amp; Other Non-Indexed Citations, Ovid MEDLINE(R) Daily and Ovid MEDLINE(R) </w:t>
      </w:r>
      <w:r w:rsidRPr="00F006DF">
        <w:rPr>
          <w:lang w:val="en-US"/>
        </w:rPr>
        <w:t>(Ovid)</w:t>
      </w:r>
    </w:p>
    <w:p w14:paraId="2FE65A6D" w14:textId="77777777" w:rsidR="004D0DEB" w:rsidRPr="00F006DF" w:rsidRDefault="004D0DEB" w:rsidP="0019170C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r w:rsidRPr="00F006DF">
        <w:rPr>
          <w:lang w:val="en-US"/>
        </w:rPr>
        <w:t>Psycinfo (Ovid)</w:t>
      </w:r>
    </w:p>
    <w:p w14:paraId="3327C1AB" w14:textId="77777777" w:rsidR="00AF56B1" w:rsidRPr="00F006DF" w:rsidRDefault="00E74C3E" w:rsidP="0019170C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r w:rsidRPr="00F006DF">
        <w:rPr>
          <w:lang w:val="en-US"/>
        </w:rPr>
        <w:t>Embase</w:t>
      </w:r>
      <w:r w:rsidR="004D0DEB" w:rsidRPr="00F006DF">
        <w:rPr>
          <w:lang w:val="en-US"/>
        </w:rPr>
        <w:t xml:space="preserve"> (Embase.com)</w:t>
      </w:r>
    </w:p>
    <w:p w14:paraId="173D8E32" w14:textId="77777777" w:rsidR="004D0DEB" w:rsidRPr="00F006DF" w:rsidRDefault="004D0DEB" w:rsidP="004D0DEB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r w:rsidRPr="00F006DF">
        <w:rPr>
          <w:lang w:val="en-US"/>
        </w:rPr>
        <w:t>Web of Science Core Collection</w:t>
      </w:r>
    </w:p>
    <w:p w14:paraId="2F84DC2C" w14:textId="77777777" w:rsidR="00AF56B1" w:rsidRPr="00F006DF" w:rsidRDefault="00E0589B" w:rsidP="0019170C">
      <w:pPr>
        <w:pStyle w:val="Liststycke"/>
        <w:numPr>
          <w:ilvl w:val="0"/>
          <w:numId w:val="6"/>
        </w:numPr>
        <w:spacing w:after="200" w:line="276" w:lineRule="auto"/>
        <w:rPr>
          <w:lang w:val="en-US"/>
        </w:rPr>
      </w:pPr>
      <w:r w:rsidRPr="00F006DF">
        <w:rPr>
          <w:lang w:val="en-US"/>
        </w:rPr>
        <w:t>Cochrane Library</w:t>
      </w:r>
      <w:r w:rsidR="004D0DEB" w:rsidRPr="00F006DF">
        <w:rPr>
          <w:lang w:val="en-US"/>
        </w:rPr>
        <w:t xml:space="preserve"> (Wiley)</w:t>
      </w:r>
    </w:p>
    <w:p w14:paraId="16FF4CD1" w14:textId="77777777" w:rsidR="00AF56B1" w:rsidRPr="00F006DF" w:rsidRDefault="001105D5" w:rsidP="0019170C">
      <w:pPr>
        <w:spacing w:after="200" w:line="276" w:lineRule="auto"/>
        <w:rPr>
          <w:lang w:val="en-US"/>
        </w:rPr>
      </w:pPr>
      <w:r>
        <w:rPr>
          <w:noProof/>
          <w:lang w:val="en-US"/>
        </w:rPr>
        <w:pict w14:anchorId="5D35A5F4">
          <v:rect id="_x0000_i1025" alt="" style="width:453.6pt;height:.05pt;mso-width-percent:0;mso-height-percent:0;mso-width-percent:0;mso-height-percent:0" o:hrstd="t" o:hr="t" fillcolor="#aaa" stroked="f"/>
        </w:pict>
      </w:r>
    </w:p>
    <w:p w14:paraId="5B32B6AE" w14:textId="77777777" w:rsidR="00CB5DA4" w:rsidRPr="00F006DF" w:rsidRDefault="00CB5DA4" w:rsidP="0019170C">
      <w:pPr>
        <w:spacing w:after="200" w:line="276" w:lineRule="auto"/>
        <w:rPr>
          <w:lang w:val="en-US"/>
        </w:rPr>
      </w:pPr>
      <w:r w:rsidRPr="00F006DF">
        <w:rPr>
          <w:lang w:val="en-US"/>
        </w:rPr>
        <w:t>Total number of hits:</w:t>
      </w:r>
    </w:p>
    <w:p w14:paraId="4397195D" w14:textId="2FE586A6" w:rsidR="00CB5DA4" w:rsidRPr="00F006DF" w:rsidRDefault="00CB5DA4" w:rsidP="0019170C">
      <w:pPr>
        <w:pStyle w:val="Liststycke"/>
        <w:numPr>
          <w:ilvl w:val="0"/>
          <w:numId w:val="14"/>
        </w:numPr>
        <w:spacing w:after="200" w:line="276" w:lineRule="auto"/>
        <w:rPr>
          <w:lang w:val="en-US"/>
        </w:rPr>
      </w:pPr>
      <w:r w:rsidRPr="00F006DF">
        <w:rPr>
          <w:lang w:val="en-US"/>
        </w:rPr>
        <w:t>Before deduplication:</w:t>
      </w:r>
      <w:r w:rsidR="00F27DF2" w:rsidRPr="00F006DF">
        <w:rPr>
          <w:lang w:val="en-US"/>
        </w:rPr>
        <w:t xml:space="preserve"> </w:t>
      </w:r>
      <w:r w:rsidR="00B46C15">
        <w:rPr>
          <w:lang w:val="en-US"/>
        </w:rPr>
        <w:t>11,</w:t>
      </w:r>
      <w:r w:rsidR="00513E43" w:rsidRPr="00F006DF">
        <w:rPr>
          <w:lang w:val="en-US"/>
        </w:rPr>
        <w:t>472</w:t>
      </w:r>
    </w:p>
    <w:p w14:paraId="16B4CAB2" w14:textId="40DC0942" w:rsidR="00CB5DA4" w:rsidRPr="00F006DF" w:rsidRDefault="00CB5DA4" w:rsidP="0019170C">
      <w:pPr>
        <w:pStyle w:val="Liststycke"/>
        <w:numPr>
          <w:ilvl w:val="0"/>
          <w:numId w:val="14"/>
        </w:numPr>
        <w:spacing w:after="200" w:line="276" w:lineRule="auto"/>
        <w:rPr>
          <w:lang w:val="en-US"/>
        </w:rPr>
      </w:pPr>
      <w:r w:rsidRPr="00F006DF">
        <w:rPr>
          <w:lang w:val="en-US"/>
        </w:rPr>
        <w:t>After deduplication:</w:t>
      </w:r>
      <w:r w:rsidR="00125F3C" w:rsidRPr="00F006DF">
        <w:rPr>
          <w:lang w:val="en-US"/>
        </w:rPr>
        <w:t xml:space="preserve"> </w:t>
      </w:r>
      <w:r w:rsidR="00511401" w:rsidRPr="00F006DF">
        <w:rPr>
          <w:lang w:val="en-US"/>
        </w:rPr>
        <w:t>6</w:t>
      </w:r>
      <w:r w:rsidR="00B46C15">
        <w:rPr>
          <w:lang w:val="en-US"/>
        </w:rPr>
        <w:t>,</w:t>
      </w:r>
      <w:r w:rsidR="00511401" w:rsidRPr="00F006DF">
        <w:rPr>
          <w:lang w:val="en-US"/>
        </w:rPr>
        <w:t>543</w:t>
      </w:r>
    </w:p>
    <w:p w14:paraId="26373ECB" w14:textId="77777777" w:rsidR="00280112" w:rsidRPr="00F006DF" w:rsidRDefault="00280112">
      <w:pPr>
        <w:spacing w:after="200" w:line="276" w:lineRule="auto"/>
        <w:rPr>
          <w:b/>
          <w:bCs/>
          <w:lang w:val="en-US"/>
        </w:rPr>
      </w:pPr>
      <w:r w:rsidRPr="00F006DF">
        <w:rPr>
          <w:b/>
          <w:bCs/>
          <w:lang w:val="en-US"/>
        </w:rPr>
        <w:br w:type="page"/>
      </w:r>
    </w:p>
    <w:p w14:paraId="3070A72C" w14:textId="77777777" w:rsidR="00C72A4C" w:rsidRPr="00F006DF" w:rsidRDefault="00A2703F" w:rsidP="00763877">
      <w:pPr>
        <w:spacing w:after="200" w:line="276" w:lineRule="auto"/>
        <w:jc w:val="center"/>
        <w:outlineLvl w:val="0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lastRenderedPageBreak/>
        <w:t xml:space="preserve">1. </w:t>
      </w:r>
      <w:r w:rsidR="00716BE7" w:rsidRPr="00F006DF">
        <w:rPr>
          <w:sz w:val="32"/>
          <w:szCs w:val="20"/>
          <w:lang w:val="en-US"/>
        </w:rPr>
        <w:t>Medline</w:t>
      </w:r>
    </w:p>
    <w:tbl>
      <w:tblPr>
        <w:tblStyle w:val="Tabellrutnt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3794"/>
        <w:gridCol w:w="5951"/>
      </w:tblGrid>
      <w:tr w:rsidR="00716BE7" w:rsidRPr="00F006DF" w14:paraId="739D36AE" w14:textId="77777777" w:rsidTr="002F092D">
        <w:trPr>
          <w:trHeight w:val="1046"/>
        </w:trPr>
        <w:tc>
          <w:tcPr>
            <w:tcW w:w="3794" w:type="dxa"/>
            <w:shd w:val="clear" w:color="auto" w:fill="F2F2F2" w:themeFill="background1" w:themeFillShade="F2"/>
          </w:tcPr>
          <w:p w14:paraId="6CCA0A04" w14:textId="77777777" w:rsidR="00716BE7" w:rsidRPr="00F006DF" w:rsidRDefault="00716BE7" w:rsidP="000A48B5">
            <w:pPr>
              <w:tabs>
                <w:tab w:val="left" w:pos="2329"/>
              </w:tabs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Interface: Ovid</w:t>
            </w:r>
            <w:r w:rsidR="000A48B5" w:rsidRPr="00F006DF">
              <w:rPr>
                <w:lang w:val="en-US"/>
              </w:rPr>
              <w:tab/>
            </w:r>
          </w:p>
          <w:p w14:paraId="1DEF1CCA" w14:textId="77777777" w:rsidR="00C72A4C" w:rsidRPr="00F006DF" w:rsidRDefault="00C72A4C" w:rsidP="00C72A4C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Date of Search:</w:t>
            </w:r>
            <w:r w:rsidR="00F27DF2" w:rsidRPr="00F006DF">
              <w:rPr>
                <w:lang w:val="en-US"/>
              </w:rPr>
              <w:t xml:space="preserve"> </w:t>
            </w:r>
            <w:r w:rsidR="00292042" w:rsidRPr="00F006DF">
              <w:rPr>
                <w:lang w:val="en-US"/>
              </w:rPr>
              <w:t>5</w:t>
            </w:r>
            <w:r w:rsidR="002F092D" w:rsidRPr="00F006DF">
              <w:rPr>
                <w:lang w:val="en-US"/>
              </w:rPr>
              <w:t xml:space="preserve"> October 2017</w:t>
            </w:r>
          </w:p>
          <w:p w14:paraId="7930230F" w14:textId="4655616E" w:rsidR="00C72A4C" w:rsidRPr="00F006DF" w:rsidRDefault="00C72A4C" w:rsidP="00F27DF2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Number of hits:</w:t>
            </w:r>
            <w:r w:rsidR="00F27DF2" w:rsidRPr="00F006DF">
              <w:rPr>
                <w:lang w:val="en-US"/>
              </w:rPr>
              <w:t xml:space="preserve"> </w:t>
            </w:r>
            <w:r w:rsidR="009A4A1E" w:rsidRPr="00F006DF">
              <w:rPr>
                <w:lang w:val="en-US"/>
              </w:rPr>
              <w:t>2</w:t>
            </w:r>
            <w:r w:rsidR="00B46C15">
              <w:rPr>
                <w:lang w:val="en-US"/>
              </w:rPr>
              <w:t>,</w:t>
            </w:r>
            <w:r w:rsidR="009A4A1E" w:rsidRPr="00F006DF">
              <w:rPr>
                <w:lang w:val="en-US"/>
              </w:rPr>
              <w:t>680</w:t>
            </w:r>
          </w:p>
          <w:p w14:paraId="46BDE0B3" w14:textId="77777777" w:rsidR="00716BE7" w:rsidRPr="00F006DF" w:rsidRDefault="00716BE7" w:rsidP="00F27DF2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F006DF">
              <w:rPr>
                <w:sz w:val="20"/>
                <w:szCs w:val="20"/>
                <w:lang w:val="en-US"/>
              </w:rPr>
              <w:t>Comment: In Ovid, two or more words are automatically searched as phrases; i.e. no quotation marks are needed</w:t>
            </w:r>
          </w:p>
        </w:tc>
        <w:tc>
          <w:tcPr>
            <w:tcW w:w="5951" w:type="dxa"/>
            <w:shd w:val="clear" w:color="auto" w:fill="F2F2F2" w:themeFill="background1" w:themeFillShade="F2"/>
          </w:tcPr>
          <w:p w14:paraId="7D61FC61" w14:textId="77777777" w:rsidR="0019170C" w:rsidRPr="00F006DF" w:rsidRDefault="00C72A4C" w:rsidP="0019170C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Field </w:t>
            </w:r>
            <w:r w:rsidR="00763877" w:rsidRPr="00F006DF">
              <w:rPr>
                <w:lang w:val="en-US"/>
              </w:rPr>
              <w:t>labels</w:t>
            </w:r>
          </w:p>
          <w:p w14:paraId="331C0EC6" w14:textId="77777777" w:rsidR="009E0260" w:rsidRPr="00F006DF" w:rsidRDefault="009E0260" w:rsidP="00716BE7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e</w:t>
            </w:r>
            <w:r w:rsidR="00BE5C0E" w:rsidRPr="00F006DF">
              <w:rPr>
                <w:lang w:val="en-US"/>
              </w:rPr>
              <w:t>xp/</w:t>
            </w:r>
            <w:r w:rsidR="00716BE7" w:rsidRPr="00F006DF">
              <w:rPr>
                <w:lang w:val="en-US"/>
              </w:rPr>
              <w:t xml:space="preserve"> </w:t>
            </w:r>
            <w:r w:rsidRPr="00F006DF">
              <w:rPr>
                <w:lang w:val="en-US"/>
              </w:rPr>
              <w:t>= exploded MeSH term</w:t>
            </w:r>
          </w:p>
          <w:p w14:paraId="566F8D62" w14:textId="77777777" w:rsidR="009E0260" w:rsidRPr="00F006DF" w:rsidRDefault="009E0260" w:rsidP="00716BE7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/ = non exploded MeSH term</w:t>
            </w:r>
          </w:p>
          <w:p w14:paraId="108FBF12" w14:textId="77777777" w:rsidR="00645BE4" w:rsidRPr="00F006DF" w:rsidRDefault="00645BE4" w:rsidP="00716BE7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.ti,ab,kf. = title, abstract and author keywords</w:t>
            </w:r>
          </w:p>
          <w:p w14:paraId="75A1E08A" w14:textId="77777777" w:rsidR="009E0260" w:rsidRPr="00F006DF" w:rsidRDefault="00BC35EA" w:rsidP="00716BE7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adjx</w:t>
            </w:r>
            <w:r w:rsidR="009E0260" w:rsidRPr="00F006DF">
              <w:rPr>
                <w:lang w:val="en-US"/>
              </w:rPr>
              <w:t xml:space="preserve"> = </w:t>
            </w:r>
            <w:r w:rsidRPr="00F006DF">
              <w:rPr>
                <w:lang w:val="en-US"/>
              </w:rPr>
              <w:t>adjacent within x</w:t>
            </w:r>
            <w:r w:rsidR="009E0260" w:rsidRPr="00F006DF">
              <w:rPr>
                <w:lang w:val="en-US"/>
              </w:rPr>
              <w:t xml:space="preserve"> words</w:t>
            </w:r>
            <w:r w:rsidR="00281D97" w:rsidRPr="00F006DF">
              <w:rPr>
                <w:lang w:val="en-US"/>
              </w:rPr>
              <w:t>, regardless of order</w:t>
            </w:r>
          </w:p>
          <w:p w14:paraId="5E300784" w14:textId="77777777" w:rsidR="00281D97" w:rsidRPr="00F006DF" w:rsidRDefault="00281D97" w:rsidP="00716BE7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* = truncation of word</w:t>
            </w:r>
            <w:r w:rsidR="00645BE4" w:rsidRPr="00F006DF">
              <w:rPr>
                <w:lang w:val="en-US"/>
              </w:rPr>
              <w:t xml:space="preserve"> for alternate endings</w:t>
            </w:r>
          </w:p>
        </w:tc>
      </w:tr>
      <w:tr w:rsidR="00C72A4C" w:rsidRPr="00F006DF" w14:paraId="7FB6D1DE" w14:textId="77777777" w:rsidTr="00716BE7">
        <w:trPr>
          <w:trHeight w:val="1053"/>
        </w:trPr>
        <w:tc>
          <w:tcPr>
            <w:tcW w:w="9745" w:type="dxa"/>
            <w:gridSpan w:val="2"/>
          </w:tcPr>
          <w:p w14:paraId="7147A858" w14:textId="77777777" w:rsidR="00B92CB7" w:rsidRPr="00F006DF" w:rsidRDefault="00B92CB7" w:rsidP="000A48B5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1230F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1. exp Neurodevelopmental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5EDCE26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2. Problem Behavior/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F0A4DCB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3. ((attention deficit or behavio?r* or communication or conduct or fluency or intellectual* or hyperkinetic or hyperactiv* or learning or motor skill* or neurodevelopmental or neuropsychiatric* or neuro-psychiatric* or pervasive developmental or reading or speech or sound or tic) adj3 (deficit* or disabilit* or disorder* or disease* or dysfunction* or impairment* or syndrome*)).ti,ab,kf.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9570AE3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4. (acalculi* or adhd or asperger* or asd or autis* or childhood schizophrenia or developmental disabilit* or behavio?r* development* or dyscalculi* or dyslexi* or dyslectic or mental* retard* or mutism or pdd or tourette*).ti,ab,kf.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B496B66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5. or/1-4 </w:t>
            </w:r>
          </w:p>
          <w:p w14:paraId="0AAA0618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7B8789F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6. Twin Study.pt.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AF8448D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7. exp Twins/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16AB86D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8. Diseases in Twins/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6321A51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9. Siblings/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B2884C5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10. (twin* or sibling* or sibpair* or sister* or brother* or family stud*).ti,ab,kf.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C7A5042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11. or/6-10 </w:t>
            </w:r>
          </w:p>
          <w:p w14:paraId="3B65D3E3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C7E721F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12. 5 and 11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9ECF41E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25DE91C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13. Environmental Exposure/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7C49237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14. Environmental Pollution/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B2A26E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15. Environment/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B23D52C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16. Social Environment/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8B5BDB2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17. Gene-Environment Interaction/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F3B1EC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18. Inhalation Exposure/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A193661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19. exp Radiation Exposure/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447D89D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20. exp Toxic Actions/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34DF3C6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21. exp Water Pollution/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08DCC9F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22. exp Air Pollution/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AEFB380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23. Maternal Exposure/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8C5F0C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24. Paternal Exposure/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CB2830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25. exp Prenatal Injuries/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75A0FF1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26. exp Pregnancy Complications/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5226D4F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27. Birth Weight/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4C86AF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28. exp Infant, Low Birth Weight/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7BC0B20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29. exp Infant, Premature/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403A777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30. exp Fetal Diseases/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B3C35B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31. exp Infant, Newborn, Diseases/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FE614EE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32. exp Infant Nutrition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8BDF21C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33. exp Gastrointestinal Diseases/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9FDFB8E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34. Gastrointestinal Microbiome/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FA85931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35. Antibodies, Antinuclear/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872882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36. exp "Tobacco Use"/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CDD90A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37. exp Tobacco Products/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B039D7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38. exp Alcohol-Related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4BC40DB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39. exp Alcohol Drinking/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51109F8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40. Ethanol/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9B844F7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41. exp Antidepressive Agents/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D3A715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42. exp Testosterone/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61B5752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43. exp Anesthesia/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1F1C585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44. exp Anesthetics/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3336C43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45. Valproic Acid/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6CD2460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46. exp Pesticides/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6F94F2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47. Risk Factors/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55DF0DE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48. (adverse effects or poisoning or toxicity).fs.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FEE57D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49. (etiolo* or aetiolo*).ti,ab,kf.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5AD32E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50. exposure*.ti,ab,kf.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0872A59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51. ((pregnan* or labor or labour or delivery or obstetric* or perinatal or prenatal or postnatal or neonatal or epigenetic or maternal or paternal) adj3 (complication* or factor* or risk* or advers*)).ti,ab,kf.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C70956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52. (environment* adj3 (complication* or factor* or risk* or cause* or influence* or contribution* or mechanism* or effect* or mediat* or interaction* or correlation*)).ti,ab,kf.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61FD6F2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53. (Gene x Environment or GenexEnvironment or Gene-environment).ti,ab,kf.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E85F5E8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54. anti-SSA*.ti,ab,kf.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4377FA7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55. pesticide*.ti,ab,kf.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028F040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56. antidepress*.ti,ab,kf.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D95A523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57. ((pregnan* or perinatal or prenatal) adj3 alcohol*).ti,ab,kf.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0ECFA0B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58. (gestational diabetes or maternal obesity or maternal overweight).ti,ab,kf.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E415906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59. risk factor*.ti,ab,kf.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C014400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60. (smoking or nicotine or tobacco).ti,ab,kf.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79A818D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61. (birth weight or birthweight or fetal growth or foetal growth or preterm birth* or breech presentation* or cesarean section* or caesarean section* or birth injur*).ti,ab,kf.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D68D7FD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62. testosterone*.ti,ab,kf.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A32CF9E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63. (anesthesia* or anesthetic*).ti,ab,kf.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A53978B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64. (valproic acid or valproate).ti,ab,kf.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3E9A3B5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65. congenital hyperinsulinism.ti,ab,kf.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53A4C6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66. (malnourish* or malnutrition*).ti,ab,kf.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89178E9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67. ((gastrointestinal or gut) adj3 (disease* or disorder* or dysfunction* or problem*)).ti,ab,kf.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FD861A8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68. ((fecal or faecal or gut) adj3 (microbiota or microflora)).ti,ab,kf.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B2729CC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>69. or/13-68</w:t>
            </w:r>
          </w:p>
          <w:p w14:paraId="487B40B0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B6D8803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>70. 12 and 69</w:t>
            </w:r>
          </w:p>
          <w:p w14:paraId="7407C06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86CAC58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71. (animals not humans).sh. </w:t>
            </w:r>
          </w:p>
          <w:p w14:paraId="2C1C9B17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076832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72. 70 not 71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D91E85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18B8A3B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73. remove duplicates from 72 </w:t>
            </w:r>
          </w:p>
          <w:p w14:paraId="0142C27E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92C1311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74. exp *Neurodevelopmental disorders/et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AE4755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75. exp *Neurodevelopmental disorders/ci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975EA2A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76. exp *Neurodevelopmental disorders/mi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BA50E25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77. exp *Neurodevelopmental disorders/vi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61C86D1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78. exp *Neurodevelopmental disorders/ps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F6CF6E9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79. or/74-78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2493391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0D4C2350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80. 79 and 11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CF35B2D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EFDA02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81. 80 not 71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2F57A44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E605FD6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82. remove duplicates from 81 </w:t>
            </w:r>
          </w:p>
          <w:p w14:paraId="32498C7B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A9F0833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83. 73 or 82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20A6B3C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4C0CD69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>84. limit 83 to (case reports or comment or editorial or letter or news)</w:t>
            </w:r>
          </w:p>
          <w:p w14:paraId="23953593" w14:textId="77777777" w:rsidR="002E705A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E3508C4" w14:textId="77777777" w:rsidR="00437F88" w:rsidRPr="00F006DF" w:rsidRDefault="002E705A" w:rsidP="002E705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>85. 83 not 84</w:t>
            </w:r>
          </w:p>
          <w:p w14:paraId="439E222B" w14:textId="77777777" w:rsidR="00F95530" w:rsidRPr="00F006DF" w:rsidRDefault="00F95530" w:rsidP="00B92CB7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9192BB" w14:textId="77777777" w:rsidR="00437F88" w:rsidRPr="00F006DF" w:rsidRDefault="00437F88" w:rsidP="00B92CB7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39E2BDC" w14:textId="77777777" w:rsidR="00284F79" w:rsidRPr="00F006DF" w:rsidRDefault="00284F79" w:rsidP="00F27DF2">
      <w:pPr>
        <w:spacing w:after="200" w:line="276" w:lineRule="auto"/>
        <w:rPr>
          <w:lang w:val="en-US"/>
        </w:rPr>
      </w:pPr>
    </w:p>
    <w:p w14:paraId="0605544B" w14:textId="77777777" w:rsidR="00B15FB3" w:rsidRPr="00F006DF" w:rsidRDefault="00B15FB3" w:rsidP="00716BE7">
      <w:pPr>
        <w:spacing w:after="200" w:line="276" w:lineRule="auto"/>
        <w:jc w:val="center"/>
        <w:outlineLvl w:val="0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br w:type="page"/>
      </w:r>
    </w:p>
    <w:p w14:paraId="157F6BA9" w14:textId="77777777" w:rsidR="00010212" w:rsidRPr="00F006DF" w:rsidRDefault="00010212" w:rsidP="00010212">
      <w:pPr>
        <w:spacing w:after="200" w:line="276" w:lineRule="auto"/>
        <w:jc w:val="center"/>
        <w:outlineLvl w:val="0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lastRenderedPageBreak/>
        <w:t>2. PsycInfo (Ovid)</w:t>
      </w:r>
    </w:p>
    <w:tbl>
      <w:tblPr>
        <w:tblStyle w:val="Tabellrutnt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4872"/>
        <w:gridCol w:w="4873"/>
      </w:tblGrid>
      <w:tr w:rsidR="00010212" w:rsidRPr="00F006DF" w14:paraId="6FBCE159" w14:textId="77777777" w:rsidTr="00B10234">
        <w:trPr>
          <w:trHeight w:val="1046"/>
        </w:trPr>
        <w:tc>
          <w:tcPr>
            <w:tcW w:w="4872" w:type="dxa"/>
            <w:shd w:val="clear" w:color="auto" w:fill="F2F2F2" w:themeFill="background1" w:themeFillShade="F2"/>
          </w:tcPr>
          <w:p w14:paraId="5451DE87" w14:textId="77777777" w:rsidR="00010212" w:rsidRPr="00F006DF" w:rsidRDefault="00010212" w:rsidP="00010212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Interface: Ovid</w:t>
            </w:r>
          </w:p>
          <w:p w14:paraId="63D2BA5B" w14:textId="77777777" w:rsidR="00010212" w:rsidRPr="00F006DF" w:rsidRDefault="00010212" w:rsidP="00010212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Date of Search: </w:t>
            </w:r>
            <w:r w:rsidR="00292042" w:rsidRPr="00F006DF">
              <w:rPr>
                <w:lang w:val="en-US"/>
              </w:rPr>
              <w:t>5</w:t>
            </w:r>
            <w:r w:rsidRPr="00F006DF">
              <w:rPr>
                <w:lang w:val="en-US"/>
              </w:rPr>
              <w:t xml:space="preserve"> October 2017</w:t>
            </w:r>
          </w:p>
          <w:p w14:paraId="264422AE" w14:textId="25F963CA" w:rsidR="00010212" w:rsidRPr="00F006DF" w:rsidRDefault="00010212" w:rsidP="00010212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Number of hits: </w:t>
            </w:r>
            <w:r w:rsidR="008829AF" w:rsidRPr="00F006DF">
              <w:rPr>
                <w:lang w:val="en-US"/>
              </w:rPr>
              <w:t>1</w:t>
            </w:r>
            <w:r w:rsidR="00B46C15">
              <w:rPr>
                <w:lang w:val="en-US"/>
              </w:rPr>
              <w:t>,</w:t>
            </w:r>
            <w:r w:rsidR="008829AF" w:rsidRPr="00F006DF">
              <w:rPr>
                <w:lang w:val="en-US"/>
              </w:rPr>
              <w:t>899</w:t>
            </w:r>
          </w:p>
          <w:p w14:paraId="1EF33D16" w14:textId="77777777" w:rsidR="00010212" w:rsidRPr="00F006DF" w:rsidRDefault="00010212" w:rsidP="00B10234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873" w:type="dxa"/>
            <w:shd w:val="clear" w:color="auto" w:fill="F2F2F2" w:themeFill="background1" w:themeFillShade="F2"/>
          </w:tcPr>
          <w:p w14:paraId="747B4098" w14:textId="77777777" w:rsidR="00010212" w:rsidRPr="00F006DF" w:rsidRDefault="00010212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Field labels:</w:t>
            </w:r>
          </w:p>
          <w:p w14:paraId="3769EBA0" w14:textId="77777777" w:rsidR="00010212" w:rsidRPr="00F006DF" w:rsidRDefault="00010212" w:rsidP="00010212">
            <w:pPr>
              <w:pStyle w:val="Liststycke"/>
              <w:numPr>
                <w:ilvl w:val="0"/>
                <w:numId w:val="21"/>
              </w:num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exp/ = exploded heading</w:t>
            </w:r>
          </w:p>
          <w:p w14:paraId="75811BE2" w14:textId="77777777" w:rsidR="00010212" w:rsidRPr="00F006DF" w:rsidRDefault="00010212" w:rsidP="00010212">
            <w:pPr>
              <w:pStyle w:val="Liststycke"/>
              <w:numPr>
                <w:ilvl w:val="0"/>
                <w:numId w:val="21"/>
              </w:num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/ = non-exploded heading</w:t>
            </w:r>
          </w:p>
          <w:p w14:paraId="7517A73B" w14:textId="77777777" w:rsidR="00010212" w:rsidRPr="00F006DF" w:rsidRDefault="00010212" w:rsidP="00010212">
            <w:pPr>
              <w:pStyle w:val="Liststycke"/>
              <w:numPr>
                <w:ilvl w:val="0"/>
                <w:numId w:val="21"/>
              </w:num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ti,ab,id = </w:t>
            </w:r>
            <w:r w:rsidR="003775B9" w:rsidRPr="00F006DF">
              <w:rPr>
                <w:lang w:val="en-US"/>
              </w:rPr>
              <w:t>title, abstract and author keywords</w:t>
            </w:r>
          </w:p>
          <w:p w14:paraId="277785A3" w14:textId="77777777" w:rsidR="003775B9" w:rsidRPr="00F006DF" w:rsidRDefault="003775B9" w:rsidP="003775B9">
            <w:pPr>
              <w:pStyle w:val="Liststycke"/>
              <w:numPr>
                <w:ilvl w:val="0"/>
                <w:numId w:val="21"/>
              </w:numPr>
              <w:rPr>
                <w:lang w:val="en-US"/>
              </w:rPr>
            </w:pPr>
            <w:r w:rsidRPr="00F006DF">
              <w:rPr>
                <w:lang w:val="en-US"/>
              </w:rPr>
              <w:t>adjx = adjacent within x words, regardless of order</w:t>
            </w:r>
          </w:p>
          <w:p w14:paraId="2F4E73CA" w14:textId="77777777" w:rsidR="00010212" w:rsidRPr="00F006DF" w:rsidRDefault="003775B9" w:rsidP="003775B9">
            <w:pPr>
              <w:pStyle w:val="Liststycke"/>
              <w:numPr>
                <w:ilvl w:val="0"/>
                <w:numId w:val="21"/>
              </w:num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* = truncation of word for alternate endings</w:t>
            </w:r>
          </w:p>
        </w:tc>
      </w:tr>
      <w:tr w:rsidR="00010212" w:rsidRPr="00F006DF" w14:paraId="2D0D8DF5" w14:textId="77777777" w:rsidTr="00B10234">
        <w:trPr>
          <w:trHeight w:val="1028"/>
        </w:trPr>
        <w:tc>
          <w:tcPr>
            <w:tcW w:w="9745" w:type="dxa"/>
            <w:gridSpan w:val="2"/>
          </w:tcPr>
          <w:p w14:paraId="3C1E12C9" w14:textId="77777777" w:rsidR="00010212" w:rsidRPr="00F006DF" w:rsidRDefault="00010212" w:rsidP="00B10234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68C381CF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1. exp Neurodevelopmental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F57C568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2. exp Attention Deficit Disorder/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53CED23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3. Conduct Disorder/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D624710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4. Behavior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E4CE124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5. exp Behavior Problems/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66601FC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6. exp Autism Spectrum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2670D91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7. exp Learning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6805887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8. Acalculia/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4D11F9E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9. Communication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5B6AB71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10. exp Intellectual Development Disorder/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BDBECFC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11. exp Developmental Disabilities/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F1F5EB4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12. Tics/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1811374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13. exp Tourette Syndrome/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FD430EA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14. exp Mutism/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A6570E1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15. Childhood Schizophrenia/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0A8228E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16. ((attention deficit or behavio?r* or communication or conduct or fluency or intellectual* or hyperkinetic or hyperactiv* or learning or motor skill* or neurodevelopmental or neuropsychiatric* or neuro-psychiatric* or pervasive developmental or reading or speech or sound or tic) adj3 (deficit* or disabilit* or disorder* or disease* or dysfunction* or impairment* or syndrome*)).ti,ab,id.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D4291FA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17. (acalculi* or adhd or asperger* or asd or autis* or childhood schizophrenia or developmental disabilit* or behavio?r* development* or dyscalculi* or dyslexi* or dyslectic or mental* retard* or mutism or pdd or tourette*).ti,ab,id.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DE70F57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>18. or/1-17</w:t>
            </w:r>
          </w:p>
          <w:p w14:paraId="24446F9F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07AF9B4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19. limit 18 to 2200 twin study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8CA7184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20. exp siblings/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971A9FF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21. (twin* or sibling* or sibpair* or sister* or brother* or family stud*).ti,ab,id.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8937BB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22. or/19-21 </w:t>
            </w:r>
          </w:p>
          <w:p w14:paraId="3CFD304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8313096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23. 18 and 22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221D7CF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176120EE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24. environmental effects/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4390057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25. pollution/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9CEADB9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26. environment/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8EB5AD0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27. social environments/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807B7C6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28. exp chemical exposure/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B221B7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29. radiation/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683A933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30. exp toxicity/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3FED99F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31. exp Hazardous Materials/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2EFAFA3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32. carcinogens/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031B1E5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33. exposure/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D826213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34. prenatal exposure/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DF96278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35. exp obstetrical complications/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343813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36. birth injuries/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FC00859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37. birth weight/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50D061E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38. premature birth/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FB060D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39. exp drug induced congenital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C7F53C6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40. exp gastrointestinal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BBD9398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41. exp tobacco smoking/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2D3FEB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42. smokeless tobacco/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9DEA94A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43. exp alcohol drinking patterns/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E113F5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44. exp alcohols/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6B6F28C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45. exp antidepressant drugs/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383C2D3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46. testosterone/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0D5C396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47. exp anesthetic drugs/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3BD2E67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48. valproic acid/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BAA083F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49. risk factors/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50B4920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50. "side effects (drug)"/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D0154B9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51. toxic disorders/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71C200A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52. (etiolo* or aetiolo*).ti,ab,id.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D05E984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53. exposure*.ti,ab,id.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6DC242E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54. ((pregnan* or labor or labour or delivery or obstetric* or perinatal or prenatal or postnatal or neonatal or epigenetic or maternal or paternal) adj3 (complication* or factor* or risk* or advers*)).ti,ab,id.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664A72B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55. (environment* adj3 (complication* or factor* or risk* or cause* or influence* or contribution* or mechanism* or effect* or mediat* or interaction* or correlation*)).ti,ab,id.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E6DE7C7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56. (Gene x Environment or GenexEnvironment or Gene-environment).ti,ab,id.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96177E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57. anti-SSA*.ti,ab,id.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2B411AF4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58. pesticide*.ti,ab,id.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BB3D43C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59. antidepress*.ti,ab,id.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CE1FA95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60. ((pregnan* or perinatal or prenatal) adj3 alcohol*).ti,ab,id.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456F87A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61. (gestational diabetes or maternal obesity or maternal overweight).ti,ab,id.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7872BB2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62. risk factor*.ti,ab,id.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7A44186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63. (smoking or nicotine or tobacco).ti,ab,id.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7372A72A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64. (birth weight or birthweight or fetal growth or foetal growth or preterm birth* or breech presentation* or cesarean section* or caesarean section* or birth injur*).ti,ab,id.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083EF45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65. testosterone*.ti,ab,id.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07EEB08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66. (anesthesia* or anesthetic*).ti,ab,id.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00B57E4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67. (valproic acid or valproate).ti,ab,id.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1E379255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68. congenital hyperinsulinism.ti,ab,id.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54F58BD0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69. (malnourish* or malnutrition*).ti,ab,id.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B018898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70. ((gastrointestinal or gut) adj3 (disease* or disorder* or dysfunction* or problem*)).ti,ab,id.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34E22DD9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71. ((fecal or faecal or gut) adj3 (microbiota or microflora)).ti,ab,id.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6405B6C5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72. or/24-71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A4194B5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0F2C83B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73. 23 and 72 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0CF86F88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31DB5DB1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74. limit 73 to ("comment/reply" or editorial or letter) </w:t>
            </w:r>
          </w:p>
          <w:p w14:paraId="47A62C5D" w14:textId="77777777" w:rsidR="005C572A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ab/>
            </w:r>
          </w:p>
          <w:p w14:paraId="4D00B630" w14:textId="77777777" w:rsidR="00010212" w:rsidRPr="00F006DF" w:rsidRDefault="005C572A" w:rsidP="005C572A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>75. 73 not 74</w:t>
            </w:r>
          </w:p>
          <w:p w14:paraId="2F5A3770" w14:textId="77777777" w:rsidR="007A1364" w:rsidRPr="00F006DF" w:rsidRDefault="007A1364" w:rsidP="005B45CC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330DA206" w14:textId="77777777" w:rsidR="007A1364" w:rsidRPr="00F006DF" w:rsidRDefault="007A1364" w:rsidP="005B45CC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C0BB84E" w14:textId="77777777" w:rsidR="00010212" w:rsidRPr="00F006DF" w:rsidRDefault="00010212" w:rsidP="00010212">
      <w:pPr>
        <w:spacing w:after="200" w:line="276" w:lineRule="auto"/>
        <w:jc w:val="center"/>
        <w:rPr>
          <w:sz w:val="32"/>
          <w:szCs w:val="20"/>
          <w:lang w:val="en-US"/>
        </w:rPr>
      </w:pPr>
    </w:p>
    <w:p w14:paraId="68AA9367" w14:textId="77777777" w:rsidR="00010212" w:rsidRPr="00F006DF" w:rsidRDefault="00010212" w:rsidP="00010212">
      <w:pPr>
        <w:spacing w:after="200" w:line="276" w:lineRule="auto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br w:type="page"/>
      </w:r>
    </w:p>
    <w:p w14:paraId="72E5B50D" w14:textId="77777777" w:rsidR="00716BE7" w:rsidRPr="00F006DF" w:rsidRDefault="00010212" w:rsidP="00716BE7">
      <w:pPr>
        <w:spacing w:after="200" w:line="276" w:lineRule="auto"/>
        <w:jc w:val="center"/>
        <w:outlineLvl w:val="0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lastRenderedPageBreak/>
        <w:t>3</w:t>
      </w:r>
      <w:r w:rsidR="00716BE7" w:rsidRPr="00F006DF">
        <w:rPr>
          <w:sz w:val="32"/>
          <w:szCs w:val="20"/>
          <w:lang w:val="en-US"/>
        </w:rPr>
        <w:t>. Embase</w:t>
      </w:r>
    </w:p>
    <w:tbl>
      <w:tblPr>
        <w:tblStyle w:val="Tabellrutnt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4799"/>
        <w:gridCol w:w="7138"/>
      </w:tblGrid>
      <w:tr w:rsidR="00716BE7" w:rsidRPr="00F006DF" w14:paraId="082A92F2" w14:textId="77777777" w:rsidTr="002F092D">
        <w:trPr>
          <w:trHeight w:val="1046"/>
        </w:trPr>
        <w:tc>
          <w:tcPr>
            <w:tcW w:w="3794" w:type="dxa"/>
            <w:shd w:val="clear" w:color="auto" w:fill="F2F2F2" w:themeFill="background1" w:themeFillShade="F2"/>
          </w:tcPr>
          <w:p w14:paraId="715F9D5E" w14:textId="77777777" w:rsidR="00716BE7" w:rsidRPr="00F006DF" w:rsidRDefault="00716BE7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Interface: embase.com</w:t>
            </w:r>
          </w:p>
          <w:p w14:paraId="7C2523D8" w14:textId="77777777" w:rsidR="00716BE7" w:rsidRPr="00F006DF" w:rsidRDefault="00716BE7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Date of Search: </w:t>
            </w:r>
            <w:r w:rsidR="00292042" w:rsidRPr="00F006DF">
              <w:rPr>
                <w:lang w:val="en-US"/>
              </w:rPr>
              <w:t>5</w:t>
            </w:r>
            <w:r w:rsidR="002F092D" w:rsidRPr="00F006DF">
              <w:rPr>
                <w:lang w:val="en-US"/>
              </w:rPr>
              <w:t xml:space="preserve"> October 2017</w:t>
            </w:r>
          </w:p>
          <w:p w14:paraId="37DD09AF" w14:textId="50C0E4F6" w:rsidR="00716BE7" w:rsidRPr="00F006DF" w:rsidRDefault="00716BE7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Number of hits: </w:t>
            </w:r>
            <w:r w:rsidR="00B901F3" w:rsidRPr="00F006DF">
              <w:rPr>
                <w:lang w:val="en-US"/>
              </w:rPr>
              <w:t>4</w:t>
            </w:r>
            <w:r w:rsidR="00B46C15">
              <w:rPr>
                <w:lang w:val="en-US"/>
              </w:rPr>
              <w:t>,</w:t>
            </w:r>
            <w:r w:rsidR="00B901F3" w:rsidRPr="00F006DF">
              <w:rPr>
                <w:lang w:val="en-US"/>
              </w:rPr>
              <w:t>225</w:t>
            </w:r>
          </w:p>
          <w:p w14:paraId="35C94DED" w14:textId="77777777" w:rsidR="00BC35EA" w:rsidRPr="00F006DF" w:rsidRDefault="00BC35EA" w:rsidP="00B10234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F006DF">
              <w:rPr>
                <w:sz w:val="20"/>
                <w:szCs w:val="20"/>
                <w:lang w:val="en-US"/>
              </w:rPr>
              <w:t>Comment: Emtree is the controlled vocabulary in Embase</w:t>
            </w:r>
          </w:p>
        </w:tc>
        <w:tc>
          <w:tcPr>
            <w:tcW w:w="5951" w:type="dxa"/>
            <w:shd w:val="clear" w:color="auto" w:fill="F2F2F2" w:themeFill="background1" w:themeFillShade="F2"/>
          </w:tcPr>
          <w:p w14:paraId="06BF3E4A" w14:textId="77777777" w:rsidR="00716BE7" w:rsidRPr="00F006DF" w:rsidRDefault="00716BE7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Field labels</w:t>
            </w:r>
          </w:p>
          <w:p w14:paraId="71C55168" w14:textId="77777777" w:rsidR="00716BE7" w:rsidRPr="00F006DF" w:rsidRDefault="00716BE7" w:rsidP="00B10234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/exp = exploded Emtree term</w:t>
            </w:r>
          </w:p>
          <w:p w14:paraId="39D0E949" w14:textId="77777777" w:rsidR="00716BE7" w:rsidRPr="00F006DF" w:rsidRDefault="00716BE7" w:rsidP="00B10234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/de = non exploded Emtree term</w:t>
            </w:r>
          </w:p>
          <w:p w14:paraId="1E925B94" w14:textId="77777777" w:rsidR="00716BE7" w:rsidRPr="00F006DF" w:rsidRDefault="00716BE7" w:rsidP="00B10234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ti,ab</w:t>
            </w:r>
            <w:r w:rsidR="003775B9" w:rsidRPr="00F006DF">
              <w:rPr>
                <w:lang w:val="en-US"/>
              </w:rPr>
              <w:t>,kw</w:t>
            </w:r>
            <w:r w:rsidRPr="00F006DF">
              <w:rPr>
                <w:lang w:val="en-US"/>
              </w:rPr>
              <w:t xml:space="preserve"> = </w:t>
            </w:r>
            <w:r w:rsidR="003775B9" w:rsidRPr="00F006DF">
              <w:rPr>
                <w:lang w:val="en-US"/>
              </w:rPr>
              <w:t>title, abstract and author keywords</w:t>
            </w:r>
          </w:p>
          <w:p w14:paraId="6FD0103C" w14:textId="77777777" w:rsidR="00716BE7" w:rsidRPr="00F006DF" w:rsidRDefault="00716BE7" w:rsidP="00B10234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NEAR/</w:t>
            </w:r>
            <w:r w:rsidR="00BC35EA" w:rsidRPr="00F006DF">
              <w:rPr>
                <w:lang w:val="en-US"/>
              </w:rPr>
              <w:t>x</w:t>
            </w:r>
            <w:r w:rsidRPr="00F006DF">
              <w:rPr>
                <w:lang w:val="en-US"/>
              </w:rPr>
              <w:t xml:space="preserve"> = </w:t>
            </w:r>
            <w:r w:rsidR="00BC35EA" w:rsidRPr="00F006DF">
              <w:rPr>
                <w:lang w:val="en-US"/>
              </w:rPr>
              <w:t>adjacent within x</w:t>
            </w:r>
            <w:r w:rsidRPr="00F006DF">
              <w:rPr>
                <w:lang w:val="en-US"/>
              </w:rPr>
              <w:t xml:space="preserve"> words, regardless of order</w:t>
            </w:r>
          </w:p>
          <w:p w14:paraId="1C0BB4FA" w14:textId="77777777" w:rsidR="00716BE7" w:rsidRPr="00F006DF" w:rsidRDefault="00716BE7" w:rsidP="00B10234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* = truncation of word for alternate endings</w:t>
            </w:r>
          </w:p>
        </w:tc>
      </w:tr>
      <w:tr w:rsidR="00716BE7" w:rsidRPr="00F006DF" w14:paraId="25133F19" w14:textId="77777777" w:rsidTr="00B10234">
        <w:trPr>
          <w:trHeight w:val="1028"/>
        </w:trPr>
        <w:tc>
          <w:tcPr>
            <w:tcW w:w="9745" w:type="dxa"/>
            <w:gridSpan w:val="2"/>
          </w:tcPr>
          <w:p w14:paraId="64540343" w14:textId="77777777" w:rsidR="00901879" w:rsidRPr="00F006DF" w:rsidRDefault="00901879" w:rsidP="00901879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8931"/>
            </w:tblGrid>
            <w:tr w:rsidR="00486753" w:rsidRPr="00F006DF" w14:paraId="14C737A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60E07C5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34CCFA7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'autism'/exp</w:t>
                  </w:r>
                </w:p>
              </w:tc>
            </w:tr>
            <w:tr w:rsidR="00486753" w:rsidRPr="00F006DF" w14:paraId="27232EE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9ADB590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81B373E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'behavior disorder'/de</w:t>
                  </w:r>
                </w:p>
              </w:tc>
            </w:tr>
            <w:tr w:rsidR="00486753" w:rsidRPr="00F006DF" w14:paraId="6AB95A6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BCA09B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0E2754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'attention deficit disorder'/de</w:t>
                  </w:r>
                </w:p>
              </w:tc>
            </w:tr>
            <w:tr w:rsidR="00486753" w:rsidRPr="00F006DF" w14:paraId="74D5084C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3CD7A0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CCE63B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'disruptive behavior'/exp</w:t>
                  </w:r>
                </w:p>
              </w:tc>
            </w:tr>
            <w:tr w:rsidR="00486753" w:rsidRPr="00F006DF" w14:paraId="3760135E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BAC461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B0AC624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'conduct disorder'/de</w:t>
                  </w:r>
                </w:p>
              </w:tc>
            </w:tr>
            <w:tr w:rsidR="00486753" w:rsidRPr="00F006DF" w14:paraId="332FDF0C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BD3D124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80B43A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'communication disorder'/de</w:t>
                  </w:r>
                </w:p>
              </w:tc>
            </w:tr>
            <w:tr w:rsidR="00486753" w:rsidRPr="00F006DF" w14:paraId="6029668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E8CA6BA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4E4FF7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'fluency disorder'/de</w:t>
                  </w:r>
                </w:p>
              </w:tc>
            </w:tr>
            <w:tr w:rsidR="00486753" w:rsidRPr="00F006DF" w14:paraId="00516D5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F4F0AE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662332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'speech sound disorder'/de</w:t>
                  </w:r>
                </w:p>
              </w:tc>
            </w:tr>
            <w:tr w:rsidR="00486753" w:rsidRPr="00F006DF" w14:paraId="5F05A48E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EDB392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4B2B8121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'developmental disorder'/exp</w:t>
                  </w:r>
                </w:p>
              </w:tc>
            </w:tr>
            <w:tr w:rsidR="00486753" w:rsidRPr="00F006DF" w14:paraId="77ED4C2E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686C60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B690B9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'intellectual impairment'/de</w:t>
                  </w:r>
                </w:p>
              </w:tc>
            </w:tr>
            <w:tr w:rsidR="00486753" w:rsidRPr="00F006DF" w14:paraId="4B17BBE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5907BB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2E80BC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'learning disorder'/exp</w:t>
                  </w:r>
                </w:p>
              </w:tc>
            </w:tr>
            <w:tr w:rsidR="00486753" w:rsidRPr="00F006DF" w14:paraId="72199F9C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88FC61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EB0076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'dyslexia'/de</w:t>
                  </w:r>
                </w:p>
              </w:tc>
            </w:tr>
            <w:tr w:rsidR="00486753" w:rsidRPr="00F006DF" w14:paraId="663680F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C0D1ABB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DC769E5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'psychomotor disorder'/de</w:t>
                  </w:r>
                </w:p>
              </w:tc>
            </w:tr>
            <w:tr w:rsidR="00486753" w:rsidRPr="00F006DF" w14:paraId="0403A02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3FE202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72365C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'mutism'/exp</w:t>
                  </w:r>
                </w:p>
              </w:tc>
            </w:tr>
            <w:tr w:rsidR="00486753" w:rsidRPr="00F006DF" w14:paraId="303D7DE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A243930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AB2965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'motor dysfunction'/de</w:t>
                  </w:r>
                </w:p>
              </w:tc>
            </w:tr>
            <w:tr w:rsidR="00486753" w:rsidRPr="00F006DF" w14:paraId="68B58ECE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2134D00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97DC32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'tic'/exp</w:t>
                  </w:r>
                </w:p>
              </w:tc>
            </w:tr>
            <w:tr w:rsidR="00486753" w:rsidRPr="00F006DF" w14:paraId="633886FE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8345F9D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C44B74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(('attention deficit' OR behavio* OR communication OR conduct OR fluency OR intellectual* OR hyperkinetic OR hyperactiv* OR learning OR 'motor skill*' OR neurodevelopmental OR neuropsychiatric* OR 'neuro-psychiatric*' OR 'pervasive developmental' OR reading OR speech OR sound OR tic) NEAR/3 (deficit* OR disabilit* OR disorder* OR disease* OR dysfunction* OR impairment* OR syndrome*)):ab,ti,kw</w:t>
                  </w:r>
                </w:p>
              </w:tc>
            </w:tr>
            <w:tr w:rsidR="00486753" w:rsidRPr="00F006DF" w14:paraId="006CE80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A9FBACF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CCE4655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acalculi*:ab,ti,kw OR adhd:ab,ti,kw OR asperger*:ab,ti,kw OR asd:ab,ti,kw OR autis*:ab,ti,kw OR 'childhood schizophrenia':ab,ti,kw OR 'developmental disabilit*':ab,ti,kw OR 'behavio* development*':ab,ti,kw OR dyscalculi*:ab,ti,kw OR dyslexi*:ab,ti,kw OR dyslectic:ab,ti,kw OR 'mental* retard*':ab,ti,kw OR mutism:ab,ti,kw OR pdd:ab,ti,kw OR tourette*:ab,ti,kw</w:t>
                  </w:r>
                </w:p>
              </w:tc>
            </w:tr>
            <w:tr w:rsidR="00486753" w:rsidRPr="00F006DF" w14:paraId="187A211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D0DEA0C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49D8AD3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#1 OR #2 OR #3 OR #4 OR #5 OR #6 OR #7 OR #8 OR #9 OR #10 OR #11 OR #12 OR #13 OR #14 OR #15 OR #16 OR #17 OR #18</w:t>
                  </w:r>
                </w:p>
              </w:tc>
            </w:tr>
            <w:tr w:rsidR="00486753" w:rsidRPr="00F006DF" w14:paraId="35C2C249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2053A6AD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442E0D5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38B39039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BA431C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5166F2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'twin study'/exp</w:t>
                  </w:r>
                </w:p>
              </w:tc>
            </w:tr>
            <w:tr w:rsidR="00486753" w:rsidRPr="00F006DF" w14:paraId="7619FD6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BB0BF1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6A07E4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'twins'/exp</w:t>
                  </w:r>
                </w:p>
              </w:tc>
            </w:tr>
            <w:tr w:rsidR="00486753" w:rsidRPr="00F006DF" w14:paraId="2807A44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E1A4EE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252A81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'sibling'/exp</w:t>
                  </w:r>
                </w:p>
              </w:tc>
            </w:tr>
            <w:tr w:rsidR="00486753" w:rsidRPr="00F006DF" w14:paraId="5AF9D95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836A996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lastRenderedPageBreak/>
                    <w:t>23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414BF3F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twin*:ab,ti,kw OR sibling*:ab,ti,kw OR sibpair*:ab,ti,kw OR sister*:ab,ti,kw OR brother*:ab,ti,kw OR 'family stud*':ab,ti,kw</w:t>
                  </w:r>
                </w:p>
              </w:tc>
            </w:tr>
            <w:tr w:rsidR="00486753" w:rsidRPr="00F006DF" w14:paraId="02D9B02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E137F0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CFDE227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#20 OR #21 OR #22 OR #23</w:t>
                  </w:r>
                </w:p>
              </w:tc>
            </w:tr>
            <w:tr w:rsidR="00486753" w:rsidRPr="00F006DF" w14:paraId="7E91533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7446EA8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5F9F551E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184648FA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8322D5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8030E3F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#19 AND #24</w:t>
                  </w:r>
                </w:p>
              </w:tc>
            </w:tr>
            <w:tr w:rsidR="00486753" w:rsidRPr="00F006DF" w14:paraId="26ED1EF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5B6A5A3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1A14B193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4939A98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1C96C93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7573FD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'environmental exposure'/de</w:t>
                  </w:r>
                </w:p>
              </w:tc>
            </w:tr>
            <w:tr w:rsidR="00486753" w:rsidRPr="00F006DF" w14:paraId="0B881CFF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42941E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DD2656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'pollution'/de</w:t>
                  </w:r>
                </w:p>
              </w:tc>
            </w:tr>
            <w:tr w:rsidR="00486753" w:rsidRPr="00F006DF" w14:paraId="41075C0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FCD25B2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C2C0D4E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'environment'/de</w:t>
                  </w:r>
                </w:p>
              </w:tc>
            </w:tr>
            <w:tr w:rsidR="00486753" w:rsidRPr="00F006DF" w14:paraId="772220AF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2633C2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4407B7C7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'social environment'/de</w:t>
                  </w:r>
                </w:p>
              </w:tc>
            </w:tr>
            <w:tr w:rsidR="00486753" w:rsidRPr="00F006DF" w14:paraId="15CD9DE7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34CE025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73FCDF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'genotype environment interaction'/de</w:t>
                  </w:r>
                </w:p>
              </w:tc>
            </w:tr>
            <w:tr w:rsidR="00486753" w:rsidRPr="00F006DF" w14:paraId="24F23D7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C2F759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3BF176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'exposure'/de</w:t>
                  </w:r>
                </w:p>
              </w:tc>
            </w:tr>
            <w:tr w:rsidR="00486753" w:rsidRPr="00F006DF" w14:paraId="2A3BAFB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C2DA12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D8D211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'radiation exposure'/exp</w:t>
                  </w:r>
                </w:p>
              </w:tc>
            </w:tr>
            <w:tr w:rsidR="00486753" w:rsidRPr="00F006DF" w14:paraId="34CDB8DA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ED023F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201A96F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'radiation injury'/exp</w:t>
                  </w:r>
                </w:p>
              </w:tc>
            </w:tr>
            <w:tr w:rsidR="00486753" w:rsidRPr="00F006DF" w14:paraId="5558E45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3395F82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B11CFA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'toxicity'/exp</w:t>
                  </w:r>
                </w:p>
              </w:tc>
            </w:tr>
            <w:tr w:rsidR="00486753" w:rsidRPr="00F006DF" w14:paraId="6416523F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E3C6B7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EF3A53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'endocrine disruptor'/de</w:t>
                  </w:r>
                </w:p>
              </w:tc>
            </w:tr>
            <w:tr w:rsidR="00486753" w:rsidRPr="00F006DF" w14:paraId="2CFEE84E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75E334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3E2C07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'pollutant'/exp</w:t>
                  </w:r>
                </w:p>
              </w:tc>
            </w:tr>
            <w:tr w:rsidR="00486753" w:rsidRPr="00F006DF" w14:paraId="3A145F07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A22C5F6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3114F1A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'dangerous goods'/de</w:t>
                  </w:r>
                </w:p>
              </w:tc>
            </w:tr>
            <w:tr w:rsidR="00486753" w:rsidRPr="00F006DF" w14:paraId="406AFAEA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A8E6D6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508DF4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'hazardous waste'/exp</w:t>
                  </w:r>
                </w:p>
              </w:tc>
            </w:tr>
            <w:tr w:rsidR="00486753" w:rsidRPr="00F006DF" w14:paraId="70C599A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328C576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39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E2C33A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'toxic substance'/exp</w:t>
                  </w:r>
                </w:p>
              </w:tc>
            </w:tr>
            <w:tr w:rsidR="00486753" w:rsidRPr="00F006DF" w14:paraId="0F331404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7A57B2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2728A5E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'environmental chemical'/exp</w:t>
                  </w:r>
                </w:p>
              </w:tc>
            </w:tr>
            <w:tr w:rsidR="00486753" w:rsidRPr="00F006DF" w14:paraId="10CDB30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593851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765A09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'water pollution'/exp</w:t>
                  </w:r>
                </w:p>
              </w:tc>
            </w:tr>
            <w:tr w:rsidR="00486753" w:rsidRPr="00F006DF" w14:paraId="04550804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E59804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A9B5693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'air pollution'/exp</w:t>
                  </w:r>
                </w:p>
              </w:tc>
            </w:tr>
            <w:tr w:rsidR="00486753" w:rsidRPr="00F006DF" w14:paraId="15F028F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D21474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0B8A073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'radioactive pollution'/de</w:t>
                  </w:r>
                </w:p>
              </w:tc>
            </w:tr>
            <w:tr w:rsidR="00486753" w:rsidRPr="00F006DF" w14:paraId="599AC56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95FF5E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16A646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'soil pollution'/exp</w:t>
                  </w:r>
                </w:p>
              </w:tc>
            </w:tr>
            <w:tr w:rsidR="00486753" w:rsidRPr="00F006DF" w14:paraId="7E3BCA92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1947955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7FF7517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'maternal exposure'/de</w:t>
                  </w:r>
                </w:p>
              </w:tc>
            </w:tr>
            <w:tr w:rsidR="00486753" w:rsidRPr="00F006DF" w14:paraId="0A71365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6D72D5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7F4190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'paternal exposure'/de</w:t>
                  </w:r>
                </w:p>
              </w:tc>
            </w:tr>
            <w:tr w:rsidR="00486753" w:rsidRPr="00F006DF" w14:paraId="3C274418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43EEA7F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CB6CEC5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'perinatal drug exposure'/de</w:t>
                  </w:r>
                </w:p>
              </w:tc>
            </w:tr>
            <w:tr w:rsidR="00486753" w:rsidRPr="00F006DF" w14:paraId="7E16584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96C0F2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18F35F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'prenatal drug exposure'/de</w:t>
                  </w:r>
                </w:p>
              </w:tc>
            </w:tr>
            <w:tr w:rsidR="00486753" w:rsidRPr="00F006DF" w14:paraId="0A5D209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A44F52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49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27CD75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'prenatal exposure'/de</w:t>
                  </w:r>
                </w:p>
              </w:tc>
            </w:tr>
            <w:tr w:rsidR="00486753" w:rsidRPr="00F006DF" w14:paraId="6688B7C1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1B7CC06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31ACF1E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'prenatal disorder'/exp</w:t>
                  </w:r>
                </w:p>
              </w:tc>
            </w:tr>
            <w:tr w:rsidR="00486753" w:rsidRPr="00F006DF" w14:paraId="03D64C42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5FE677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BD41FD7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'pregnancy disorder'/exp</w:t>
                  </w:r>
                </w:p>
              </w:tc>
            </w:tr>
            <w:tr w:rsidR="00486753" w:rsidRPr="00F006DF" w14:paraId="389B9CCE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F382896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879ED91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'birth weight'/exp</w:t>
                  </w:r>
                </w:p>
              </w:tc>
            </w:tr>
            <w:tr w:rsidR="00486753" w:rsidRPr="00F006DF" w14:paraId="6518E1F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4DB6F7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14FFFE6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'prematurity'/de</w:t>
                  </w:r>
                </w:p>
              </w:tc>
            </w:tr>
            <w:tr w:rsidR="00486753" w:rsidRPr="00F006DF" w14:paraId="4E82D7B1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6A1782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B8C4011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'newborn disease'/exp</w:t>
                  </w:r>
                </w:p>
              </w:tc>
            </w:tr>
            <w:tr w:rsidR="00486753" w:rsidRPr="00F006DF" w14:paraId="5CEA23E4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C99838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857D743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'gastrointestinal disease'/de</w:t>
                  </w:r>
                </w:p>
              </w:tc>
            </w:tr>
            <w:tr w:rsidR="00486753" w:rsidRPr="00F006DF" w14:paraId="2F5D14BF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D6FDA1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70E6C4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'esophagus disease'/exp</w:t>
                  </w:r>
                </w:p>
              </w:tc>
            </w:tr>
            <w:tr w:rsidR="00486753" w:rsidRPr="00F006DF" w14:paraId="7706625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0F1B044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303E21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'gastritis'/exp</w:t>
                  </w:r>
                </w:p>
              </w:tc>
            </w:tr>
            <w:tr w:rsidR="00486753" w:rsidRPr="00F006DF" w14:paraId="4E7264C1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AF70AA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260964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'gastrointestinal hemorrhage'/exp</w:t>
                  </w:r>
                </w:p>
              </w:tc>
            </w:tr>
            <w:tr w:rsidR="00486753" w:rsidRPr="00F006DF" w14:paraId="0031BA8C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5903216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59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7DE24A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'enteropathy'/exp</w:t>
                  </w:r>
                </w:p>
              </w:tc>
            </w:tr>
            <w:tr w:rsidR="00486753" w:rsidRPr="00F006DF" w14:paraId="422DA86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ECE3B1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lastRenderedPageBreak/>
                    <w:t>60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8BDBDF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'stomach disease'/exp</w:t>
                  </w:r>
                </w:p>
              </w:tc>
            </w:tr>
            <w:tr w:rsidR="00486753" w:rsidRPr="00F006DF" w14:paraId="26742C19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CA2EE4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419C5BA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'intestine flora'/exp</w:t>
                  </w:r>
                </w:p>
              </w:tc>
            </w:tr>
            <w:tr w:rsidR="00486753" w:rsidRPr="00F006DF" w14:paraId="5848685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1CC712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B1ED11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'la antibody'/de</w:t>
                  </w:r>
                </w:p>
              </w:tc>
            </w:tr>
            <w:tr w:rsidR="00486753" w:rsidRPr="00F006DF" w14:paraId="12FC794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CD7137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2138C5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'tobacco use'/exp</w:t>
                  </w:r>
                </w:p>
              </w:tc>
            </w:tr>
            <w:tr w:rsidR="00486753" w:rsidRPr="00F006DF" w14:paraId="78E7FFC2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AC5095B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404D83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'tobacco'/de</w:t>
                  </w:r>
                </w:p>
              </w:tc>
            </w:tr>
            <w:tr w:rsidR="00486753" w:rsidRPr="00F006DF" w14:paraId="2ACA7379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74BBBD2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F715B5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'alcoholism'/de</w:t>
                  </w:r>
                </w:p>
              </w:tc>
            </w:tr>
            <w:tr w:rsidR="00486753" w:rsidRPr="00F006DF" w14:paraId="4CD184F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3BCB263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9145A1A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'alcohol abuse'/exp</w:t>
                  </w:r>
                </w:p>
              </w:tc>
            </w:tr>
            <w:tr w:rsidR="00486753" w:rsidRPr="00F006DF" w14:paraId="2556DF5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CE7CD2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3B72D7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'alcohol'/de</w:t>
                  </w:r>
                </w:p>
              </w:tc>
            </w:tr>
            <w:tr w:rsidR="00486753" w:rsidRPr="00F006DF" w14:paraId="5190D0FF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0C36C5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4202DF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'antidepressant agent'/exp</w:t>
                  </w:r>
                </w:p>
              </w:tc>
            </w:tr>
            <w:tr w:rsidR="00486753" w:rsidRPr="00F006DF" w14:paraId="78580E5A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BAEA62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69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629B02A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'testosterone'/de</w:t>
                  </w:r>
                </w:p>
              </w:tc>
            </w:tr>
            <w:tr w:rsidR="00486753" w:rsidRPr="00F006DF" w14:paraId="6727FAD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52B7D64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076585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'anesthesia'/exp</w:t>
                  </w:r>
                </w:p>
              </w:tc>
            </w:tr>
            <w:tr w:rsidR="00486753" w:rsidRPr="00F006DF" w14:paraId="1A42D9CA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3CEDFE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270539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'anesthetic agent'/exp</w:t>
                  </w:r>
                </w:p>
              </w:tc>
            </w:tr>
            <w:tr w:rsidR="00486753" w:rsidRPr="00F006DF" w14:paraId="6E349718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1A9D46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B45575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'valproic acid'/de</w:t>
                  </w:r>
                </w:p>
              </w:tc>
            </w:tr>
            <w:tr w:rsidR="00486753" w:rsidRPr="00F006DF" w14:paraId="4D08B67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295628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7F2147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'risk factor'/de</w:t>
                  </w:r>
                </w:p>
              </w:tc>
            </w:tr>
            <w:tr w:rsidR="00486753" w:rsidRPr="00F006DF" w14:paraId="56821BC4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24D79E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14B72D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'adverse drug reaction':lnk</w:t>
                  </w:r>
                </w:p>
              </w:tc>
            </w:tr>
            <w:tr w:rsidR="00486753" w:rsidRPr="00F006DF" w14:paraId="2AD7F7D4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87010B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E3ED0AA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'drug toxicity':lnk</w:t>
                  </w:r>
                </w:p>
              </w:tc>
            </w:tr>
            <w:tr w:rsidR="00486753" w:rsidRPr="00F006DF" w14:paraId="13CBCC57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A4B5356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6C8E37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etiolo*:ab,ti,kw OR aetiolo*:ab,ti,kw</w:t>
                  </w:r>
                </w:p>
              </w:tc>
            </w:tr>
            <w:tr w:rsidR="00486753" w:rsidRPr="00F006DF" w14:paraId="1AC10FA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C6AD364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93C562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exposure*:ab,ti,kw</w:t>
                  </w:r>
                </w:p>
              </w:tc>
            </w:tr>
            <w:tr w:rsidR="00486753" w:rsidRPr="00F006DF" w14:paraId="24E2E67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B8311AC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778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E49EBA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((pregnan* OR labor OR labour OR delivery OR obstetric* OR perinatal OR prenatal OR postnatal OR neonatal OR epigenetic OR maternal OR paternal) NEAR/3 (complication* OR factor* OR risk* OR advers*)):ab,ti,kw</w:t>
                  </w:r>
                </w:p>
              </w:tc>
            </w:tr>
            <w:tr w:rsidR="00486753" w:rsidRPr="00F006DF" w14:paraId="62CC76C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FAF8FD6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779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D2DD835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(environment* NEAR/3 (complication* OR factor* OR risk* OR cause* OR influence* OR contribution* OR mechanism* OR effect* OR mediat* OR interaction* OR correlation*)):ab,ti,kw</w:t>
                  </w:r>
                </w:p>
              </w:tc>
            </w:tr>
            <w:tr w:rsidR="00486753" w:rsidRPr="00F006DF" w14:paraId="1753E0DF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8F6283B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6723B25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'gene x environment':ab,ti,kw OR genexenvironment:ab,ti,kw OR 'gene-environment':ab,ti,kw</w:t>
                  </w:r>
                </w:p>
              </w:tc>
            </w:tr>
            <w:tr w:rsidR="00486753" w:rsidRPr="00F006DF" w14:paraId="385BACF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7E68A2E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24FBEE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'anti-ssa*':ab,ti,kw</w:t>
                  </w:r>
                </w:p>
              </w:tc>
            </w:tr>
            <w:tr w:rsidR="00486753" w:rsidRPr="00F006DF" w14:paraId="46E9A022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0073BA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0891B5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pesticide*:ab,ti,kw</w:t>
                  </w:r>
                </w:p>
              </w:tc>
            </w:tr>
            <w:tr w:rsidR="00486753" w:rsidRPr="00F006DF" w14:paraId="55CAD17F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BB10A8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1EE80A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antidepress*:ab,ti,kw</w:t>
                  </w:r>
                </w:p>
              </w:tc>
            </w:tr>
            <w:tr w:rsidR="00486753" w:rsidRPr="00F006DF" w14:paraId="2F351FEA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0D3E9E0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CC01011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((pregnan* OR perinatal OR prenatal) NEAR/3 alcohol*):ab,ti,kw</w:t>
                  </w:r>
                </w:p>
              </w:tc>
            </w:tr>
            <w:tr w:rsidR="00486753" w:rsidRPr="00F006DF" w14:paraId="3CC5FDD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4160F4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D54E444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'gestational diabetes':ab,ti,kw OR 'maternal obesity':ab,ti,kw OR 'maternal overweight':ab,ti,kw</w:t>
                  </w:r>
                </w:p>
              </w:tc>
            </w:tr>
            <w:tr w:rsidR="00486753" w:rsidRPr="00F006DF" w14:paraId="5D598AF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2A8D630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22DAD2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'risk factor*':ab,ti,kw</w:t>
                  </w:r>
                </w:p>
              </w:tc>
            </w:tr>
            <w:tr w:rsidR="00486753" w:rsidRPr="00F006DF" w14:paraId="70BC212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F34E3B2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B1005D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smoking:ab,ti,kw OR nicotine:ab,ti,kw OR tobacco:ab,ti,kw</w:t>
                  </w:r>
                </w:p>
              </w:tc>
            </w:tr>
            <w:tr w:rsidR="00486753" w:rsidRPr="00F006DF" w14:paraId="2FBE8E0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C51BE05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888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6F3BDA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'birth weight':ab,ti,kw OR birthweight:ab,ti,kw OR 'fetal growth':ab,ti,kw OR 'foetal growth':ab,ti,kw OR 'preterm birth*':ab,ti,kw OR 'breech presentation*':ab,ti,kw OR 'cesarean section*':ab,ti,kw OR 'caesarean section*':ab,ti,kw OR 'birth injur*':ab,ti,kw</w:t>
                  </w:r>
                </w:p>
              </w:tc>
            </w:tr>
            <w:tr w:rsidR="00486753" w:rsidRPr="00F006DF" w14:paraId="1A1312A8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C5C43EB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89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AA654E1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testosterone*:ab,ti,kw</w:t>
                  </w:r>
                </w:p>
              </w:tc>
            </w:tr>
            <w:tr w:rsidR="00486753" w:rsidRPr="00F006DF" w14:paraId="79C40F94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8BF857B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670A05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anesthesia*:ab,ti,kw OR anesthetic*:ab,ti,kw</w:t>
                  </w:r>
                </w:p>
              </w:tc>
            </w:tr>
            <w:tr w:rsidR="00486753" w:rsidRPr="00F006DF" w14:paraId="1EF31DC1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196A922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BE36DA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'valproic acid':ab,ti,kw OR valproate:ab,ti,kw</w:t>
                  </w:r>
                </w:p>
              </w:tc>
            </w:tr>
            <w:tr w:rsidR="00486753" w:rsidRPr="00F006DF" w14:paraId="5B6BE7A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FC9266A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2D39E48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'congenital hyperinsulinism':ab,ti,kw</w:t>
                  </w:r>
                </w:p>
              </w:tc>
            </w:tr>
            <w:tr w:rsidR="00486753" w:rsidRPr="00F006DF" w14:paraId="51BE28B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5A3C88A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751372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malnourish*:ab,ti,kw OR malnutrition*:ab,ti,kw</w:t>
                  </w:r>
                </w:p>
              </w:tc>
            </w:tr>
            <w:tr w:rsidR="00486753" w:rsidRPr="00F006DF" w14:paraId="13DA6B69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72CC1E3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lastRenderedPageBreak/>
                    <w:t>94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B16C6E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((gastrointestinal OR gut) NEAR/3 (disease* OR disorder* OR dysfunction* OR problem*)):ab,ti,kw</w:t>
                  </w:r>
                </w:p>
              </w:tc>
            </w:tr>
            <w:tr w:rsidR="00486753" w:rsidRPr="00F006DF" w14:paraId="04C7CC74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D57518B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9E01663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((fecal OR faecal OR gut) NEAR/3 (microbiota OR microflora)):ab,ti,kw</w:t>
                  </w:r>
                </w:p>
              </w:tc>
            </w:tr>
            <w:tr w:rsidR="00486753" w:rsidRPr="00F006DF" w14:paraId="1B92B3B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FFB349C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996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31E46E5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#26 OR #27 OR #28 OR #29 OR #30 OR #31 OR #32 OR #33 OR #34 OR #35 OR #36 OR #37 OR #38 OR #39 OR #40 OR #41 OR #42 OR #43 OR #44 OR #45 OR #46 OR #47 OR #48 OR #49 OR #50 OR #51 OR #52 OR #53 OR #54 OR #55 OR #56 OR #57 OR #58 OR #59 OR #60 OR #61 OR #62 OR #63 OR #64 OR #65 OR #66 OR #67 OR #68 OR #69 OR #70 OR #71 OR #72 OR #73 OR #74 OR #75 OR #76 OR #77 OR #78 OR #79 OR #80 OR #81 OR #82 OR #83 OR #84 OR #85 OR #86 OR #87 OR #88 OR #89 OR #90 OR #91 OR #92 OR #93 OR #94 OR #95</w:t>
                  </w:r>
                </w:p>
              </w:tc>
            </w:tr>
            <w:tr w:rsidR="00486753" w:rsidRPr="00F006DF" w14:paraId="7F5000F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6604EB89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65CCDD3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038090E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B40F59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461A8C2E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#25 AND #96</w:t>
                  </w:r>
                </w:p>
              </w:tc>
            </w:tr>
            <w:tr w:rsidR="00486753" w:rsidRPr="00F006DF" w14:paraId="3530FE3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76431593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069FA2B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22C0DC18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3394B036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A38DE9B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[animals]/lim NOT [humans]/lim</w:t>
                  </w:r>
                </w:p>
              </w:tc>
            </w:tr>
            <w:tr w:rsidR="00E8141E" w:rsidRPr="00F006DF" w14:paraId="20BA7A3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5BC83AE4" w14:textId="77777777" w:rsidR="00E8141E" w:rsidRPr="00F006DF" w:rsidRDefault="00E8141E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2B88232F" w14:textId="77777777" w:rsidR="00E8141E" w:rsidRPr="00F006DF" w:rsidRDefault="00E8141E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715A1BEC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CEEABE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99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B4496C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#97 NOT #98</w:t>
                  </w:r>
                </w:p>
              </w:tc>
            </w:tr>
            <w:tr w:rsidR="00B10234" w:rsidRPr="00F006DF" w14:paraId="1AD57C77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28EE2AB1" w14:textId="77777777" w:rsidR="00B10234" w:rsidRPr="00F006DF" w:rsidRDefault="00B10234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53E888D0" w14:textId="77777777" w:rsidR="00B10234" w:rsidRPr="00F006DF" w:rsidRDefault="00B10234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30A0CF5F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B14A01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14EA1C5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'autism'/exp/dm_et</w:t>
                  </w:r>
                </w:p>
              </w:tc>
            </w:tr>
            <w:tr w:rsidR="00486753" w:rsidRPr="00F006DF" w14:paraId="415C465A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44029F5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4C96698E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'behavior disorder'/dm_et</w:t>
                  </w:r>
                </w:p>
              </w:tc>
            </w:tr>
            <w:tr w:rsidR="00486753" w:rsidRPr="00F006DF" w14:paraId="588A738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C03B56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552E79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'attention deficit disorder'/dm_et</w:t>
                  </w:r>
                </w:p>
              </w:tc>
            </w:tr>
            <w:tr w:rsidR="00486753" w:rsidRPr="00F006DF" w14:paraId="7E9AB8B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27ED15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630F102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'disruptive behavior'/exp/dm_et</w:t>
                  </w:r>
                </w:p>
              </w:tc>
            </w:tr>
            <w:tr w:rsidR="00486753" w:rsidRPr="00F006DF" w14:paraId="5B93834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0ADEA6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B07214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'conduct disorder'/dm_et</w:t>
                  </w:r>
                </w:p>
              </w:tc>
            </w:tr>
            <w:tr w:rsidR="00486753" w:rsidRPr="00F006DF" w14:paraId="20EED737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520B594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2E2C6B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'communication disorder'/dm_et</w:t>
                  </w:r>
                </w:p>
              </w:tc>
            </w:tr>
            <w:tr w:rsidR="00486753" w:rsidRPr="00F006DF" w14:paraId="0D5B6A0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5C3264F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AA1698F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'fluency disorder'/dm_et</w:t>
                  </w:r>
                </w:p>
              </w:tc>
            </w:tr>
            <w:tr w:rsidR="00486753" w:rsidRPr="00F006DF" w14:paraId="2E6A940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6FEF7D8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E76CB84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'speech sound disorder'/dm_et</w:t>
                  </w:r>
                </w:p>
              </w:tc>
            </w:tr>
            <w:tr w:rsidR="00486753" w:rsidRPr="00F006DF" w14:paraId="635D6C2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49BE450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36B385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'developmental disorder'/exp/dm_et</w:t>
                  </w:r>
                </w:p>
              </w:tc>
            </w:tr>
            <w:tr w:rsidR="00486753" w:rsidRPr="00F006DF" w14:paraId="542A18A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20AC20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109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41C2405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'intellectual impairment'/dm_et</w:t>
                  </w:r>
                </w:p>
              </w:tc>
            </w:tr>
            <w:tr w:rsidR="00486753" w:rsidRPr="00F006DF" w14:paraId="5D245AC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DFF8A9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F7596BA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'learning disorder'/exp/dm_et</w:t>
                  </w:r>
                </w:p>
              </w:tc>
            </w:tr>
            <w:tr w:rsidR="00486753" w:rsidRPr="00F006DF" w14:paraId="0DB1A24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6BB4BD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A59AF94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'dyslexia'/dm_et</w:t>
                  </w:r>
                </w:p>
              </w:tc>
            </w:tr>
            <w:tr w:rsidR="00486753" w:rsidRPr="00F006DF" w14:paraId="5D974D62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2AA30C9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61E906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'psychomotor disorder'/dm_et</w:t>
                  </w:r>
                </w:p>
              </w:tc>
            </w:tr>
            <w:tr w:rsidR="00486753" w:rsidRPr="00F006DF" w14:paraId="33E0F157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08093C1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2FB0FCDA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'mutism'/exp/dm_et</w:t>
                  </w:r>
                </w:p>
              </w:tc>
            </w:tr>
            <w:tr w:rsidR="00486753" w:rsidRPr="00F006DF" w14:paraId="32341302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7976EA5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114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77C9A3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'motor dysfunction'/dm_et</w:t>
                  </w:r>
                </w:p>
              </w:tc>
            </w:tr>
            <w:tr w:rsidR="00486753" w:rsidRPr="00F006DF" w14:paraId="410880CA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12C9F8F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115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960C8E9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'tic'/exp/dm_et</w:t>
                  </w:r>
                </w:p>
              </w:tc>
            </w:tr>
            <w:tr w:rsidR="00486753" w:rsidRPr="00F006DF" w14:paraId="681520F8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E419FAB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</w:t>
                  </w:r>
                  <w:r w:rsidR="00E8141E"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</w:t>
                  </w: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16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36975E9B" w14:textId="77777777" w:rsidR="00486753" w:rsidRPr="00F006DF" w:rsidRDefault="00486753" w:rsidP="00E8141E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#100 OR #101 OR #102 OR #103 OR #104 OR #105 OR #106 OR #107 OR #108 OR #109 OR #110 OR #111 OR #112 OR #113 OR #114 OR #115</w:t>
                  </w:r>
                </w:p>
              </w:tc>
            </w:tr>
            <w:tr w:rsidR="00E8141E" w:rsidRPr="00F006DF" w14:paraId="552DCA36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0D9EC0EF" w14:textId="77777777" w:rsidR="00E8141E" w:rsidRPr="00F006DF" w:rsidRDefault="00E8141E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1E5C4773" w14:textId="77777777" w:rsidR="00E8141E" w:rsidRPr="00F006DF" w:rsidRDefault="00E8141E" w:rsidP="00E8141E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07A6621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8B365B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117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7552E19E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#24 AND #116</w:t>
                  </w:r>
                </w:p>
              </w:tc>
            </w:tr>
            <w:tr w:rsidR="00E8141E" w:rsidRPr="00F006DF" w14:paraId="0AEE5363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150CB670" w14:textId="77777777" w:rsidR="00E8141E" w:rsidRPr="00F006DF" w:rsidRDefault="00E8141E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23BFAA20" w14:textId="77777777" w:rsidR="00E8141E" w:rsidRPr="00F006DF" w:rsidRDefault="00E8141E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34DB42A9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401B48F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118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078C99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#117 NOT #98</w:t>
                  </w:r>
                </w:p>
              </w:tc>
            </w:tr>
            <w:tr w:rsidR="00E8141E" w:rsidRPr="00F006DF" w14:paraId="314B35D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5A9910D4" w14:textId="77777777" w:rsidR="00E8141E" w:rsidRPr="00F006DF" w:rsidRDefault="00E8141E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3D278CA4" w14:textId="77777777" w:rsidR="00E8141E" w:rsidRPr="00F006DF" w:rsidRDefault="00E8141E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48647DC5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D5E214C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119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0F303B6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#99 OR #118</w:t>
                  </w:r>
                </w:p>
              </w:tc>
            </w:tr>
            <w:tr w:rsidR="00E8141E" w:rsidRPr="00F006DF" w14:paraId="14433B62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5239B8BF" w14:textId="77777777" w:rsidR="00E8141E" w:rsidRPr="00F006DF" w:rsidRDefault="00E8141E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0B714A7C" w14:textId="77777777" w:rsidR="00E8141E" w:rsidRPr="00F006DF" w:rsidRDefault="00E8141E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6F3A3DFD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7249EB40" w14:textId="77777777" w:rsidR="00486753" w:rsidRPr="00F006DF" w:rsidRDefault="00486753" w:rsidP="00486753">
                  <w:pPr>
                    <w:ind w:firstLineChars="900" w:firstLine="2160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</w:t>
                  </w:r>
                  <w:r w:rsidR="00E8141E"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</w:t>
                  </w: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20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18D2EF7D" w14:textId="77777777" w:rsidR="00486753" w:rsidRPr="00F006DF" w:rsidRDefault="00486753" w:rsidP="00E8141E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'case report'/de NOT ('clinical study'/de OR 'case control study'/exp OR 'case study'/de OR 'clinical article'/de OR 'clinical trial'/exp OR 'community trial'/de OR 'family study'/de OR 'intervention study'/de OR 'longitudinal study'/exp OR 'major clinical study'/de OR 'open study'/de OR 'postmarketing surveillance'/exp OR 'prospective study'/de OR 'retrospective study'/de OR 'comparative study'/exp OR 'controlled study'/exp OR 'experimental study'/exp OR 'observational study'/de OR 'pilot study'/de OR 'quasi experimental study'/de OR 'twin study'/de)</w:t>
                  </w:r>
                </w:p>
              </w:tc>
            </w:tr>
            <w:tr w:rsidR="00486753" w:rsidRPr="00F006DF" w14:paraId="4C68523B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2868F9D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121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E465CF0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'conference abstract'/it OR 'editorial'/it OR 'letter'/it</w:t>
                  </w:r>
                </w:p>
              </w:tc>
            </w:tr>
            <w:tr w:rsidR="00486753" w:rsidRPr="00F006DF" w14:paraId="0A058E20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5927829D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122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5BCAB16D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#120 OR #121</w:t>
                  </w:r>
                </w:p>
              </w:tc>
            </w:tr>
            <w:tr w:rsidR="00E8141E" w:rsidRPr="00F006DF" w14:paraId="2C2A19A4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</w:tcPr>
                <w:p w14:paraId="122A07D7" w14:textId="77777777" w:rsidR="00E8141E" w:rsidRPr="00F006DF" w:rsidRDefault="00E8141E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</w:tcPr>
                <w:p w14:paraId="717B8F01" w14:textId="77777777" w:rsidR="00E8141E" w:rsidRPr="00F006DF" w:rsidRDefault="00E8141E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</w:p>
              </w:tc>
            </w:tr>
            <w:tr w:rsidR="00486753" w:rsidRPr="00F006DF" w14:paraId="78C853A2" w14:textId="77777777" w:rsidTr="00486753">
              <w:trPr>
                <w:trHeight w:val="31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66268137" w14:textId="77777777" w:rsidR="00486753" w:rsidRPr="00F006DF" w:rsidRDefault="00486753" w:rsidP="00486753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123</w:t>
                  </w:r>
                </w:p>
              </w:tc>
              <w:tc>
                <w:tcPr>
                  <w:tcW w:w="8931" w:type="dxa"/>
                  <w:shd w:val="clear" w:color="auto" w:fill="auto"/>
                  <w:noWrap/>
                  <w:vAlign w:val="center"/>
                  <w:hideMark/>
                </w:tcPr>
                <w:p w14:paraId="6E38169C" w14:textId="77777777" w:rsidR="00486753" w:rsidRPr="00F006DF" w:rsidRDefault="00486753" w:rsidP="00486753">
                  <w:pPr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</w:pPr>
                  <w:r w:rsidRPr="00F006DF">
                    <w:rPr>
                      <w:rFonts w:ascii="Times New Roman" w:eastAsia="Times New Roman" w:hAnsi="Times New Roman" w:cs="Times New Roman"/>
                      <w:color w:val="000000"/>
                      <w:lang w:val="en-US" w:eastAsia="sv-SE"/>
                    </w:rPr>
                    <w:t>#119 NOT #122</w:t>
                  </w:r>
                </w:p>
              </w:tc>
            </w:tr>
          </w:tbl>
          <w:p w14:paraId="383D5C85" w14:textId="77777777" w:rsidR="00A35FB5" w:rsidRPr="00F006DF" w:rsidRDefault="00A35FB5" w:rsidP="004867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E686152" w14:textId="77777777" w:rsidR="00716BE7" w:rsidRPr="00F006DF" w:rsidRDefault="00716BE7" w:rsidP="00F27DF2">
      <w:pPr>
        <w:spacing w:after="200" w:line="276" w:lineRule="auto"/>
        <w:rPr>
          <w:lang w:val="en-US"/>
        </w:rPr>
      </w:pPr>
    </w:p>
    <w:p w14:paraId="356A6C51" w14:textId="77777777" w:rsidR="00B15FB3" w:rsidRPr="00F006DF" w:rsidRDefault="00B15FB3" w:rsidP="00716BE7">
      <w:pPr>
        <w:spacing w:after="200" w:line="276" w:lineRule="auto"/>
        <w:jc w:val="center"/>
        <w:outlineLvl w:val="0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br w:type="page"/>
      </w:r>
    </w:p>
    <w:p w14:paraId="4ECA3E0F" w14:textId="77777777" w:rsidR="00010212" w:rsidRPr="00F006DF" w:rsidRDefault="00010212" w:rsidP="00010212">
      <w:pPr>
        <w:spacing w:after="200" w:line="276" w:lineRule="auto"/>
        <w:jc w:val="center"/>
        <w:outlineLvl w:val="0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lastRenderedPageBreak/>
        <w:t>4. Web of Science Core Collection</w:t>
      </w:r>
    </w:p>
    <w:tbl>
      <w:tblPr>
        <w:tblStyle w:val="Tabellrutnt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4872"/>
        <w:gridCol w:w="4873"/>
      </w:tblGrid>
      <w:tr w:rsidR="00010212" w:rsidRPr="00F006DF" w14:paraId="3CBBC94F" w14:textId="77777777" w:rsidTr="00B10234">
        <w:trPr>
          <w:trHeight w:val="1046"/>
        </w:trPr>
        <w:tc>
          <w:tcPr>
            <w:tcW w:w="4872" w:type="dxa"/>
            <w:shd w:val="clear" w:color="auto" w:fill="F2F2F2" w:themeFill="background1" w:themeFillShade="F2"/>
          </w:tcPr>
          <w:p w14:paraId="3FBBAF19" w14:textId="77777777" w:rsidR="00010212" w:rsidRPr="00F006DF" w:rsidRDefault="00010212" w:rsidP="00010212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Interface: </w:t>
            </w:r>
            <w:r w:rsidR="00977AFB" w:rsidRPr="00F006DF">
              <w:rPr>
                <w:lang w:val="en-US"/>
              </w:rPr>
              <w:t>Clarivate Analytics</w:t>
            </w:r>
          </w:p>
          <w:p w14:paraId="1E393045" w14:textId="77777777" w:rsidR="00010212" w:rsidRPr="00F006DF" w:rsidRDefault="00010212" w:rsidP="00010212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Date of Search:</w:t>
            </w:r>
            <w:r w:rsidR="00292042" w:rsidRPr="00F006DF">
              <w:rPr>
                <w:lang w:val="en-US"/>
              </w:rPr>
              <w:t xml:space="preserve"> 5</w:t>
            </w:r>
            <w:r w:rsidRPr="00F006DF">
              <w:rPr>
                <w:lang w:val="en-US"/>
              </w:rPr>
              <w:t xml:space="preserve"> October 2017</w:t>
            </w:r>
          </w:p>
          <w:p w14:paraId="12FD86E9" w14:textId="371C15EA" w:rsidR="00010212" w:rsidRPr="00F006DF" w:rsidRDefault="00010212" w:rsidP="00010212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Number of hits:</w:t>
            </w:r>
            <w:r w:rsidR="005F07E3" w:rsidRPr="00F006DF">
              <w:rPr>
                <w:lang w:val="en-US"/>
              </w:rPr>
              <w:t xml:space="preserve"> 2</w:t>
            </w:r>
            <w:r w:rsidR="00B46C15">
              <w:rPr>
                <w:lang w:val="en-US"/>
              </w:rPr>
              <w:t>,</w:t>
            </w:r>
            <w:r w:rsidR="005F07E3" w:rsidRPr="00F006DF">
              <w:rPr>
                <w:lang w:val="en-US"/>
              </w:rPr>
              <w:t>642</w:t>
            </w:r>
          </w:p>
          <w:p w14:paraId="232D42D5" w14:textId="77777777" w:rsidR="00010212" w:rsidRPr="00F006DF" w:rsidRDefault="00010212" w:rsidP="00010212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873" w:type="dxa"/>
            <w:shd w:val="clear" w:color="auto" w:fill="F2F2F2" w:themeFill="background1" w:themeFillShade="F2"/>
          </w:tcPr>
          <w:p w14:paraId="1A69A2F9" w14:textId="77777777" w:rsidR="00010212" w:rsidRPr="00F006DF" w:rsidRDefault="00010212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Field labels:</w:t>
            </w:r>
          </w:p>
          <w:p w14:paraId="619DE9C5" w14:textId="77777777" w:rsidR="00010212" w:rsidRPr="00F006DF" w:rsidRDefault="00010212" w:rsidP="00977AFB">
            <w:pPr>
              <w:pStyle w:val="Liststycke"/>
              <w:numPr>
                <w:ilvl w:val="0"/>
                <w:numId w:val="22"/>
              </w:num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TS = Topic = title, abstract &amp; keyword</w:t>
            </w:r>
          </w:p>
          <w:p w14:paraId="021E1711" w14:textId="77777777" w:rsidR="00977AFB" w:rsidRPr="00F006DF" w:rsidRDefault="00977AFB" w:rsidP="00977AFB">
            <w:pPr>
              <w:pStyle w:val="Liststycke"/>
              <w:numPr>
                <w:ilvl w:val="0"/>
                <w:numId w:val="22"/>
              </w:num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NEAR/x  = adjacent within x words</w:t>
            </w:r>
          </w:p>
          <w:p w14:paraId="57679B40" w14:textId="77777777" w:rsidR="00977AFB" w:rsidRPr="00F006DF" w:rsidRDefault="00977AFB" w:rsidP="00977AFB">
            <w:pPr>
              <w:pStyle w:val="Liststycke"/>
              <w:numPr>
                <w:ilvl w:val="0"/>
                <w:numId w:val="22"/>
              </w:num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* = truncation of word for alternate endings</w:t>
            </w:r>
          </w:p>
        </w:tc>
      </w:tr>
      <w:tr w:rsidR="00010212" w:rsidRPr="00F006DF" w14:paraId="2F7C1DE0" w14:textId="77777777" w:rsidTr="00B10234">
        <w:trPr>
          <w:trHeight w:val="1028"/>
        </w:trPr>
        <w:tc>
          <w:tcPr>
            <w:tcW w:w="9745" w:type="dxa"/>
            <w:gridSpan w:val="2"/>
          </w:tcPr>
          <w:p w14:paraId="0B26AB20" w14:textId="77777777" w:rsidR="00010212" w:rsidRPr="00F006DF" w:rsidRDefault="00010212" w:rsidP="00B10234">
            <w:pPr>
              <w:rPr>
                <w:sz w:val="20"/>
                <w:szCs w:val="20"/>
                <w:lang w:val="en-US"/>
              </w:rPr>
            </w:pPr>
          </w:p>
          <w:p w14:paraId="657FB2C7" w14:textId="77777777" w:rsidR="00010212" w:rsidRPr="00F006DF" w:rsidRDefault="005F07E3" w:rsidP="00010212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(("attention deficit" or "behavio$r*" or "communication" or "conduct" or "fluency" or "intellectual*" or "hyperkinetic" or "hyperactiv*" or "learning" or "motor skill*" or "neurodevelopmental" or "neuropsychiatric*" or "neuro-psychiatric*" or "pervasive developmental" or "reading" or "speech" or "sound" or "tic") NEAR/3 ("deficit*" or "disabilit*" or "disorder*" or "disease*" or "dysfunction*" or "impairment*" or "syndrome*"))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OR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("acalculi*" or "adhd" or "asperger*" or "asd" or "autis*" or "childhood schizophrenia" or "developmental disabilit*" or "behavio$r* development*" or "dyscalculi*" or "dyslexi*" or "dyslectic" or "mental* retard*" or "mutism" or "pdd" or "tourette*")</w:t>
            </w:r>
          </w:p>
          <w:p w14:paraId="6EFA796C" w14:textId="77777777" w:rsidR="005F07E3" w:rsidRPr="00F006DF" w:rsidRDefault="005F07E3" w:rsidP="00010212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1A110B1D" w14:textId="77777777" w:rsidR="005F07E3" w:rsidRPr="00F006DF" w:rsidRDefault="00FE5742" w:rsidP="0001021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AND</w:t>
            </w:r>
          </w:p>
          <w:p w14:paraId="1AE41A26" w14:textId="77777777" w:rsidR="00FE5742" w:rsidRPr="00F006DF" w:rsidRDefault="00FE5742" w:rsidP="00010212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3BCBE9A3" w14:textId="77777777" w:rsidR="00FE5742" w:rsidRPr="00F006DF" w:rsidRDefault="00FE5742" w:rsidP="00010212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("twin*" or "sibling*" or "sibpair*" or "sister*" or "brother*" or "family stud*")</w:t>
            </w:r>
          </w:p>
          <w:p w14:paraId="18CEF725" w14:textId="77777777" w:rsidR="00FE5742" w:rsidRPr="00F006DF" w:rsidRDefault="00FE5742" w:rsidP="00010212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56EC139E" w14:textId="77777777" w:rsidR="00FE5742" w:rsidRPr="00F006DF" w:rsidRDefault="00FE5742" w:rsidP="0001021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AND</w:t>
            </w:r>
          </w:p>
          <w:p w14:paraId="39B971AF" w14:textId="77777777" w:rsidR="00FE5742" w:rsidRPr="00F006DF" w:rsidRDefault="00FE5742" w:rsidP="00010212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1A4B25E3" w14:textId="77777777" w:rsidR="00FE5742" w:rsidRPr="00F006DF" w:rsidRDefault="00FE5742" w:rsidP="00FE5742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("etiolo*" or "aetiolo*" or "exposure*" or "Gene x Environment" or "GenexEnvironment" or "Gene-environment" or "anti-SSA*" or "pesticide*" or "antidepress*" or "gestational diabetes" or "maternal obesity" or "maternal overweight" or "risk factor*" or "smoking" or "nicotine" or "tobacco" or "birth weight" or "birthweight" or "fetal growth" or "foetal growth" or "preterm birth*" or "breech presentation*" or "cesarean section*" or "caesarean section*" or "birth injur*" or "testosterone*" or "anesthesia*" or "anesthetic*" or "valproic acid" or "valproate" or "congenital hyperinsulinism" or "malnourish*" or "malnutrition*")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OR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(("pregnan*" or "labor" or "labour" or "delivery" or "obstetric*" or "perinatal" or "prenatal" or "postnatal" or "neonatal" or "epigenetic" or "maternal" or "paternal") NEAR/3 ("complication*" or "factor*" or "risk*" or "advers*"))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OR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("environment*" NEAR/3 ("complication*" or "factor*" or "risk*" or "cause*" or "influence*" or "contribution*" or "mechanism*" or "effect*" or "mediat*" or "interaction*" or "correlation*"))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OR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(("pregnan*" or "perinatal" or "prenatal") NEAR/3 "alcohol*")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OR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(("gastrointestinal" or "gut") NEAR/3 ("disease*" or "disorder*" or "dysfunction*" or "problem*"))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OR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06DF">
              <w:rPr>
                <w:b/>
                <w:color w:val="000000"/>
                <w:sz w:val="20"/>
                <w:szCs w:val="20"/>
                <w:lang w:val="en-US"/>
              </w:rPr>
              <w:t>TOPIC:</w:t>
            </w:r>
            <w:r w:rsidRPr="00F006DF">
              <w:rPr>
                <w:color w:val="000000"/>
                <w:sz w:val="20"/>
                <w:szCs w:val="20"/>
                <w:lang w:val="en-US"/>
              </w:rPr>
              <w:t xml:space="preserve"> (("fecal" or "faecal" or "gut") NEAR/3 ("microbiota" or "microflora"))</w:t>
            </w:r>
          </w:p>
          <w:p w14:paraId="4FF92ABD" w14:textId="77777777" w:rsidR="00FE5742" w:rsidRPr="00F006DF" w:rsidRDefault="00FE5742" w:rsidP="00010212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4E9741F" w14:textId="77777777" w:rsidR="00825E1E" w:rsidRPr="00F006DF" w:rsidRDefault="00825E1E" w:rsidP="00010212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2B188C79" w14:textId="77777777" w:rsidR="00825E1E" w:rsidRPr="00F006DF" w:rsidRDefault="00825E1E" w:rsidP="00010212">
            <w:pPr>
              <w:rPr>
                <w:color w:val="000000"/>
                <w:sz w:val="20"/>
                <w:szCs w:val="20"/>
                <w:lang w:val="en-US"/>
              </w:rPr>
            </w:pPr>
            <w:r w:rsidRPr="00F006DF">
              <w:rPr>
                <w:color w:val="000000"/>
                <w:sz w:val="20"/>
                <w:szCs w:val="20"/>
                <w:lang w:val="en-US"/>
              </w:rPr>
              <w:t>Refined by: [excluding] DOCUMENT TYPES: ( EDITORIAL MATERIAL OR LETTER OR MEETING ABSTRACT OR NEWS ITEM )</w:t>
            </w:r>
          </w:p>
          <w:p w14:paraId="67D1D52C" w14:textId="77777777" w:rsidR="00825E1E" w:rsidRPr="00F006DF" w:rsidRDefault="00825E1E" w:rsidP="00010212">
            <w:pPr>
              <w:rPr>
                <w:color w:val="000000"/>
                <w:sz w:val="20"/>
                <w:szCs w:val="20"/>
                <w:lang w:val="en-US"/>
              </w:rPr>
            </w:pPr>
          </w:p>
          <w:p w14:paraId="77EBE34E" w14:textId="77777777" w:rsidR="005F07E3" w:rsidRPr="00F006DF" w:rsidRDefault="005F07E3" w:rsidP="00010212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792DBA3" w14:textId="77777777" w:rsidR="00010212" w:rsidRPr="00F006DF" w:rsidRDefault="00010212" w:rsidP="00010212">
      <w:pPr>
        <w:spacing w:after="200" w:line="276" w:lineRule="auto"/>
        <w:jc w:val="center"/>
        <w:rPr>
          <w:sz w:val="32"/>
          <w:szCs w:val="20"/>
          <w:lang w:val="en-US"/>
        </w:rPr>
      </w:pPr>
    </w:p>
    <w:p w14:paraId="6800DE12" w14:textId="77777777" w:rsidR="00010212" w:rsidRPr="00F006DF" w:rsidRDefault="00010212">
      <w:pPr>
        <w:spacing w:after="200" w:line="276" w:lineRule="auto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br w:type="page"/>
      </w:r>
    </w:p>
    <w:p w14:paraId="04543AED" w14:textId="77777777" w:rsidR="00716BE7" w:rsidRPr="00F006DF" w:rsidRDefault="00010212" w:rsidP="00716BE7">
      <w:pPr>
        <w:spacing w:after="200" w:line="276" w:lineRule="auto"/>
        <w:jc w:val="center"/>
        <w:outlineLvl w:val="0"/>
        <w:rPr>
          <w:sz w:val="32"/>
          <w:szCs w:val="20"/>
          <w:lang w:val="en-US"/>
        </w:rPr>
      </w:pPr>
      <w:r w:rsidRPr="00F006DF">
        <w:rPr>
          <w:sz w:val="32"/>
          <w:szCs w:val="20"/>
          <w:lang w:val="en-US"/>
        </w:rPr>
        <w:lastRenderedPageBreak/>
        <w:t>5</w:t>
      </w:r>
      <w:r w:rsidR="00716BE7" w:rsidRPr="00F006DF">
        <w:rPr>
          <w:sz w:val="32"/>
          <w:szCs w:val="20"/>
          <w:lang w:val="en-US"/>
        </w:rPr>
        <w:t>. Cochrane Library</w:t>
      </w:r>
    </w:p>
    <w:tbl>
      <w:tblPr>
        <w:tblStyle w:val="Tabellrutnt"/>
        <w:tblW w:w="9745" w:type="dxa"/>
        <w:tblBorders>
          <w:top w:val="single" w:sz="24" w:space="0" w:color="870052"/>
          <w:left w:val="single" w:sz="24" w:space="0" w:color="870052"/>
          <w:bottom w:val="single" w:sz="24" w:space="0" w:color="870052"/>
          <w:right w:val="single" w:sz="24" w:space="0" w:color="870052"/>
          <w:insideH w:val="single" w:sz="24" w:space="0" w:color="870052"/>
          <w:insideV w:val="single" w:sz="24" w:space="0" w:color="870052"/>
        </w:tblBorders>
        <w:tblLook w:val="04A0" w:firstRow="1" w:lastRow="0" w:firstColumn="1" w:lastColumn="0" w:noHBand="0" w:noVBand="1"/>
      </w:tblPr>
      <w:tblGrid>
        <w:gridCol w:w="3794"/>
        <w:gridCol w:w="5951"/>
      </w:tblGrid>
      <w:tr w:rsidR="00716BE7" w:rsidRPr="00F006DF" w14:paraId="5AD94F1E" w14:textId="77777777" w:rsidTr="002F092D">
        <w:trPr>
          <w:trHeight w:val="1046"/>
        </w:trPr>
        <w:tc>
          <w:tcPr>
            <w:tcW w:w="3794" w:type="dxa"/>
            <w:shd w:val="clear" w:color="auto" w:fill="F2F2F2" w:themeFill="background1" w:themeFillShade="F2"/>
          </w:tcPr>
          <w:p w14:paraId="2E65362B" w14:textId="77777777" w:rsidR="00716BE7" w:rsidRPr="00F006DF" w:rsidRDefault="00716BE7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Interface: Wiley</w:t>
            </w:r>
          </w:p>
          <w:p w14:paraId="7BDBDF91" w14:textId="77777777" w:rsidR="00716BE7" w:rsidRPr="00F006DF" w:rsidRDefault="00716BE7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Date of Search: </w:t>
            </w:r>
            <w:r w:rsidR="00292042" w:rsidRPr="00F006DF">
              <w:rPr>
                <w:lang w:val="en-US"/>
              </w:rPr>
              <w:t>5</w:t>
            </w:r>
            <w:r w:rsidR="002F092D" w:rsidRPr="00F006DF">
              <w:rPr>
                <w:lang w:val="en-US"/>
              </w:rPr>
              <w:t xml:space="preserve"> October 2017</w:t>
            </w:r>
          </w:p>
          <w:p w14:paraId="3D1CB69C" w14:textId="77777777" w:rsidR="00716BE7" w:rsidRPr="00F006DF" w:rsidRDefault="00716BE7" w:rsidP="005B5AD8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 xml:space="preserve">Number of hits: </w:t>
            </w:r>
            <w:r w:rsidR="001175A2" w:rsidRPr="00F006DF">
              <w:rPr>
                <w:lang w:val="en-US"/>
              </w:rPr>
              <w:t>26</w:t>
            </w:r>
          </w:p>
        </w:tc>
        <w:tc>
          <w:tcPr>
            <w:tcW w:w="5951" w:type="dxa"/>
            <w:shd w:val="clear" w:color="auto" w:fill="F2F2F2" w:themeFill="background1" w:themeFillShade="F2"/>
          </w:tcPr>
          <w:p w14:paraId="11965F1C" w14:textId="77777777" w:rsidR="00716BE7" w:rsidRPr="00F006DF" w:rsidRDefault="00716BE7" w:rsidP="00B10234">
            <w:pPr>
              <w:spacing w:after="200" w:line="276" w:lineRule="auto"/>
              <w:rPr>
                <w:lang w:val="en-US"/>
              </w:rPr>
            </w:pPr>
            <w:r w:rsidRPr="00F006DF">
              <w:rPr>
                <w:lang w:val="en-US"/>
              </w:rPr>
              <w:t>Field labels</w:t>
            </w:r>
          </w:p>
          <w:p w14:paraId="50CB5FE1" w14:textId="77777777" w:rsidR="00716BE7" w:rsidRPr="00F006DF" w:rsidRDefault="006D4351" w:rsidP="00716BE7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ab,ti</w:t>
            </w:r>
            <w:r w:rsidR="00716BE7" w:rsidRPr="00F006DF">
              <w:rPr>
                <w:lang w:val="en-US"/>
              </w:rPr>
              <w:t xml:space="preserve"> = title</w:t>
            </w:r>
            <w:r w:rsidRPr="00F006DF">
              <w:rPr>
                <w:lang w:val="en-US"/>
              </w:rPr>
              <w:t xml:space="preserve"> </w:t>
            </w:r>
            <w:r w:rsidR="00E4619E" w:rsidRPr="00F006DF">
              <w:rPr>
                <w:lang w:val="en-US"/>
              </w:rPr>
              <w:t>&amp;</w:t>
            </w:r>
            <w:r w:rsidRPr="00F006DF">
              <w:rPr>
                <w:lang w:val="en-US"/>
              </w:rPr>
              <w:t xml:space="preserve"> abstract</w:t>
            </w:r>
          </w:p>
          <w:p w14:paraId="252A291C" w14:textId="77777777" w:rsidR="00716BE7" w:rsidRPr="00F006DF" w:rsidRDefault="006D4351" w:rsidP="00B10234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near</w:t>
            </w:r>
            <w:r w:rsidR="00BC35EA" w:rsidRPr="00F006DF">
              <w:rPr>
                <w:lang w:val="en-US"/>
              </w:rPr>
              <w:t>/x</w:t>
            </w:r>
            <w:r w:rsidR="00716BE7" w:rsidRPr="00F006DF">
              <w:rPr>
                <w:lang w:val="en-US"/>
              </w:rPr>
              <w:t xml:space="preserve"> = </w:t>
            </w:r>
            <w:r w:rsidR="00BC35EA" w:rsidRPr="00F006DF">
              <w:rPr>
                <w:lang w:val="en-US"/>
              </w:rPr>
              <w:t>adjacent within x</w:t>
            </w:r>
            <w:r w:rsidR="00716BE7" w:rsidRPr="00F006DF">
              <w:rPr>
                <w:lang w:val="en-US"/>
              </w:rPr>
              <w:t xml:space="preserve"> words, regardless of order</w:t>
            </w:r>
          </w:p>
          <w:p w14:paraId="5D77E000" w14:textId="77777777" w:rsidR="00716BE7" w:rsidRPr="00F006DF" w:rsidRDefault="00716BE7" w:rsidP="00B10234">
            <w:pPr>
              <w:pStyle w:val="Ingetavstnd"/>
              <w:numPr>
                <w:ilvl w:val="0"/>
                <w:numId w:val="19"/>
              </w:numPr>
              <w:rPr>
                <w:lang w:val="en-US"/>
              </w:rPr>
            </w:pPr>
            <w:r w:rsidRPr="00F006DF">
              <w:rPr>
                <w:lang w:val="en-US"/>
              </w:rPr>
              <w:t>* = truncation of word for alternate endings</w:t>
            </w:r>
          </w:p>
        </w:tc>
      </w:tr>
      <w:tr w:rsidR="00716BE7" w:rsidRPr="00F006DF" w14:paraId="7B74FE42" w14:textId="77777777" w:rsidTr="00B10234">
        <w:trPr>
          <w:trHeight w:val="1053"/>
        </w:trPr>
        <w:tc>
          <w:tcPr>
            <w:tcW w:w="9745" w:type="dxa"/>
            <w:gridSpan w:val="2"/>
          </w:tcPr>
          <w:p w14:paraId="5DBD1A0C" w14:textId="77777777" w:rsidR="006D4351" w:rsidRPr="00F006DF" w:rsidRDefault="006D4351" w:rsidP="00E0589B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9D2AA2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#1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("attention deficit" or behavio* or communication or conduct or fluency or intellectual* or hyperkinetic or hyperactiv* or learning or "motor skill*" or neurodevelopmental or neuropsychiatric* or "neuro-psychiatric*" or "pervasive developmental" or reading or speech or sound or tic) near/3 (deficit* or disabilit* or disorder* or disease* or dysfunction* or impairment* or syndrome*):ab,ti </w:t>
            </w:r>
          </w:p>
          <w:p w14:paraId="3A794E63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#2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(acalculi* or adhd or asperger* or asd or autis* or "childhood schizophrenia" or "developmental disabilit*" or "behavio* development*" or dyscalculi* or dyslexi* or dyslectic or "mental* retard*" or mutism or pdd or tourette*):ab,ti </w:t>
            </w:r>
          </w:p>
          <w:p w14:paraId="5AC0F505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#3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#1 or #2 </w:t>
            </w:r>
          </w:p>
          <w:p w14:paraId="37849E7A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C08A1B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#4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(twin* or sibling* or sibpair* or sister* or brother* or "family stud*"):ab,ti </w:t>
            </w:r>
          </w:p>
          <w:p w14:paraId="767F1B33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437B3A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#5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(etiolo* or aetiolo* or exposure* or "Gene x Environment" or GenexEnvironment or "Gene-environment" or "anti-SSA*" or pesticide* or antidepress* or "gestational diabetes" or "maternal obesity" or "maternal overweight" or "risk factor*" or smoking or nicotine or tobacco or "birth weight" or birthweight or "fetal growth" or "foetal growth" or "preterm birth*" or "breech presentation*" or "cesarean section*" or "caesarean section*" or "birth injur*" or testosterone* or anesthesia* or anesthetic* or "valproic acid" or valproate or "congenital hyperinsulinism" or malnourish* or malnutrition*):ab,ti </w:t>
            </w:r>
          </w:p>
          <w:p w14:paraId="08DB11C0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#6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((pregnan* or labor or labour or delivery or obstetric* or perinatal or prenatal or postnatal or neonatal or epigenetic or maternal or paternal) near/3 (complication* or factor* or risk* or advers*)):ab,ti </w:t>
            </w:r>
          </w:p>
          <w:p w14:paraId="5744B6A2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#7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(environment* near/3 (complication* or factor* or risk* or cause* or influence* or contribution* or mechanism* or effect* or mediat* or interaction* or correlation*)):ab,ti </w:t>
            </w:r>
          </w:p>
          <w:p w14:paraId="021F546D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#8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((pregnan* or perinatal or prenatal) near/3 alcohol*):ab,ti </w:t>
            </w:r>
          </w:p>
          <w:p w14:paraId="06F67879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#9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((gastrointestinal or gut) near/3 (disease* or disorder* or dysfunction* or problem*)):ab,ti </w:t>
            </w:r>
          </w:p>
          <w:p w14:paraId="38786724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#10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((fecal or faecal or gut) near/3 (microbiota or microflora)):ab,ti </w:t>
            </w:r>
          </w:p>
          <w:p w14:paraId="7E19AED9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#11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#5 or #6 or #7 or #8 or #9 or #10 </w:t>
            </w:r>
          </w:p>
          <w:p w14:paraId="3A55C97F" w14:textId="77777777" w:rsidR="001175A2" w:rsidRPr="00F006DF" w:rsidRDefault="001175A2" w:rsidP="001175A2">
            <w:pPr>
              <w:pStyle w:val="Normalwebb"/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1FE0FC" w14:textId="77777777" w:rsidR="006D4351" w:rsidRPr="00F006DF" w:rsidRDefault="001175A2" w:rsidP="001175A2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>#12</w:t>
            </w:r>
            <w:r w:rsidRPr="00F006DF">
              <w:rPr>
                <w:rFonts w:ascii="Arial" w:hAnsi="Arial" w:cs="Arial"/>
                <w:color w:val="000000"/>
                <w:sz w:val="20"/>
                <w:szCs w:val="20"/>
              </w:rPr>
              <w:tab/>
              <w:t>#3 and #4 and #11</w:t>
            </w:r>
          </w:p>
          <w:p w14:paraId="4A06E0D7" w14:textId="77777777" w:rsidR="001175A2" w:rsidRPr="00F006DF" w:rsidRDefault="001175A2" w:rsidP="001175A2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EC61EA" w14:textId="77777777" w:rsidR="001175A2" w:rsidRPr="00F006DF" w:rsidRDefault="001175A2" w:rsidP="001175A2">
            <w:pPr>
              <w:pStyle w:val="Normalwebb"/>
              <w:shd w:val="clear" w:color="auto" w:fill="FFFFFF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24B2947" w14:textId="77777777" w:rsidR="00716BE7" w:rsidRPr="00F006DF" w:rsidRDefault="00716BE7" w:rsidP="00F27DF2">
      <w:pPr>
        <w:spacing w:after="200" w:line="276" w:lineRule="auto"/>
        <w:rPr>
          <w:lang w:val="en-US"/>
        </w:rPr>
      </w:pPr>
    </w:p>
    <w:sectPr w:rsidR="00716BE7" w:rsidRPr="00F006DF" w:rsidSect="0048675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66FBD" w14:textId="77777777" w:rsidR="001105D5" w:rsidRDefault="001105D5" w:rsidP="00CD4EB0">
      <w:r>
        <w:separator/>
      </w:r>
    </w:p>
  </w:endnote>
  <w:endnote w:type="continuationSeparator" w:id="0">
    <w:p w14:paraId="04C09A62" w14:textId="77777777" w:rsidR="001105D5" w:rsidRDefault="001105D5" w:rsidP="00CD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18CE" w14:textId="77777777" w:rsidR="009A4A1E" w:rsidRDefault="009A4A1E" w:rsidP="00CD4EB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08929E" w14:textId="77777777" w:rsidR="009A4A1E" w:rsidRDefault="009A4A1E" w:rsidP="00CD4EB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1E2D" w14:textId="1D8B47A2" w:rsidR="009A4A1E" w:rsidRPr="00EE6F5F" w:rsidRDefault="009A4A1E" w:rsidP="00CD4EB0">
    <w:pPr>
      <w:pStyle w:val="Sidfot"/>
      <w:framePr w:wrap="around" w:vAnchor="text" w:hAnchor="margin" w:xAlign="center" w:y="1"/>
      <w:rPr>
        <w:rStyle w:val="Sidnummer"/>
      </w:rPr>
    </w:pPr>
    <w:r w:rsidRPr="00EE6F5F">
      <w:rPr>
        <w:rStyle w:val="Sidnummer"/>
      </w:rPr>
      <w:fldChar w:fldCharType="begin"/>
    </w:r>
    <w:r w:rsidRPr="00EE6F5F">
      <w:rPr>
        <w:rStyle w:val="Sidnummer"/>
      </w:rPr>
      <w:instrText xml:space="preserve">PAGE  </w:instrText>
    </w:r>
    <w:r w:rsidRPr="00EE6F5F">
      <w:rPr>
        <w:rStyle w:val="Sidnummer"/>
      </w:rPr>
      <w:fldChar w:fldCharType="separate"/>
    </w:r>
    <w:r w:rsidR="00003F0A">
      <w:rPr>
        <w:rStyle w:val="Sidnummer"/>
        <w:noProof/>
      </w:rPr>
      <w:t>1</w:t>
    </w:r>
    <w:r w:rsidRPr="00EE6F5F">
      <w:rPr>
        <w:rStyle w:val="Sidnummer"/>
      </w:rPr>
      <w:fldChar w:fldCharType="end"/>
    </w:r>
  </w:p>
  <w:p w14:paraId="44FF82D5" w14:textId="77777777" w:rsidR="009A4A1E" w:rsidRDefault="009A4A1E" w:rsidP="00CD4EB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71312" w14:textId="77777777" w:rsidR="001105D5" w:rsidRDefault="001105D5" w:rsidP="00CD4EB0">
      <w:r>
        <w:separator/>
      </w:r>
    </w:p>
  </w:footnote>
  <w:footnote w:type="continuationSeparator" w:id="0">
    <w:p w14:paraId="4D423073" w14:textId="77777777" w:rsidR="001105D5" w:rsidRDefault="001105D5" w:rsidP="00CD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4250A" w14:textId="77777777" w:rsidR="009A4A1E" w:rsidRPr="001961D3" w:rsidRDefault="001105D5">
    <w:pPr>
      <w:pStyle w:val="Sidhuvud"/>
      <w:rPr>
        <w:lang w:val="en-US"/>
      </w:rPr>
    </w:pPr>
    <w:sdt>
      <w:sdtPr>
        <w:id w:val="1141998480"/>
        <w:temporary/>
        <w:showingPlcHdr/>
      </w:sdtPr>
      <w:sdtEndPr/>
      <w:sdtContent>
        <w:r w:rsidR="009A4A1E" w:rsidRPr="001961D3">
          <w:rPr>
            <w:lang w:val="en-US"/>
          </w:rPr>
          <w:t>[Type text]</w:t>
        </w:r>
      </w:sdtContent>
    </w:sdt>
    <w:r w:rsidR="009A4A1E">
      <w:ptab w:relativeTo="margin" w:alignment="center" w:leader="none"/>
    </w:r>
    <w:sdt>
      <w:sdtPr>
        <w:id w:val="2074623894"/>
        <w:temporary/>
        <w:showingPlcHdr/>
      </w:sdtPr>
      <w:sdtEndPr/>
      <w:sdtContent>
        <w:r w:rsidR="009A4A1E" w:rsidRPr="001961D3">
          <w:rPr>
            <w:lang w:val="en-US"/>
          </w:rPr>
          <w:t>[Type text]</w:t>
        </w:r>
      </w:sdtContent>
    </w:sdt>
    <w:r w:rsidR="009A4A1E">
      <w:ptab w:relativeTo="margin" w:alignment="right" w:leader="none"/>
    </w:r>
    <w:sdt>
      <w:sdtPr>
        <w:id w:val="-1532943055"/>
        <w:temporary/>
        <w:showingPlcHdr/>
      </w:sdtPr>
      <w:sdtEndPr/>
      <w:sdtContent>
        <w:r w:rsidR="009A4A1E" w:rsidRPr="001961D3">
          <w:rPr>
            <w:lang w:val="en-US"/>
          </w:rPr>
          <w:t>[Type text]</w:t>
        </w:r>
      </w:sdtContent>
    </w:sdt>
  </w:p>
  <w:p w14:paraId="292DDF61" w14:textId="77777777" w:rsidR="009A4A1E" w:rsidRPr="001961D3" w:rsidRDefault="009A4A1E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1322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6476"/>
      <w:gridCol w:w="4028"/>
    </w:tblGrid>
    <w:tr w:rsidR="009A4A1E" w:rsidRPr="00EF02A6" w14:paraId="4EB0A2D6" w14:textId="77777777" w:rsidTr="00EE6F5F">
      <w:trPr>
        <w:trHeight w:hRule="exact" w:val="227"/>
      </w:trPr>
      <w:tc>
        <w:tcPr>
          <w:tcW w:w="5291" w:type="dxa"/>
          <w:vMerge w:val="restart"/>
        </w:tcPr>
        <w:p w14:paraId="154E021E" w14:textId="77777777" w:rsidR="009A4A1E" w:rsidRPr="00332C0C" w:rsidRDefault="009A4A1E" w:rsidP="00EE6F5F">
          <w:pPr>
            <w:pStyle w:val="Sidhuvud"/>
            <w:tabs>
              <w:tab w:val="left" w:pos="4395"/>
            </w:tabs>
            <w:ind w:left="755" w:right="600"/>
          </w:pPr>
          <w:r>
            <w:rPr>
              <w:noProof/>
              <w:lang w:val="de-DE" w:eastAsia="de-DE"/>
            </w:rPr>
            <w:drawing>
              <wp:inline distT="0" distB="0" distL="0" distR="0" wp14:anchorId="57CB9F1C" wp14:editId="39A3CCEA">
                <wp:extent cx="1806575" cy="742315"/>
                <wp:effectExtent l="0" t="0" r="0" b="0"/>
                <wp:docPr id="1" name="Picture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291" w:type="dxa"/>
        </w:tcPr>
        <w:p w14:paraId="6CB3F450" w14:textId="77777777" w:rsidR="009A4A1E" w:rsidRPr="00EF02A6" w:rsidRDefault="009A4A1E" w:rsidP="00EE6F5F">
          <w:pPr>
            <w:pStyle w:val="Sidhuvud"/>
          </w:pPr>
        </w:p>
      </w:tc>
    </w:tr>
    <w:tr w:rsidR="009A4A1E" w:rsidRPr="00EF02A6" w14:paraId="3DEC1630" w14:textId="77777777" w:rsidTr="00EE6F5F">
      <w:tc>
        <w:tcPr>
          <w:tcW w:w="5291" w:type="dxa"/>
          <w:vMerge/>
        </w:tcPr>
        <w:p w14:paraId="6963DCA8" w14:textId="77777777" w:rsidR="009A4A1E" w:rsidRPr="00332C0C" w:rsidRDefault="009A4A1E" w:rsidP="00EE6F5F">
          <w:pPr>
            <w:pStyle w:val="Sidhuvud"/>
          </w:pPr>
        </w:p>
      </w:tc>
      <w:tc>
        <w:tcPr>
          <w:tcW w:w="3291" w:type="dxa"/>
        </w:tcPr>
        <w:p w14:paraId="37150EF8" w14:textId="77777777" w:rsidR="009A4A1E" w:rsidRPr="00EF02A6" w:rsidRDefault="009A4A1E" w:rsidP="00EE6F5F">
          <w:pPr>
            <w:pStyle w:val="Sidhuvud"/>
            <w:rPr>
              <w:b/>
              <w:sz w:val="20"/>
              <w:szCs w:val="20"/>
              <w:highlight w:val="darkMagenta"/>
            </w:rPr>
          </w:pPr>
        </w:p>
      </w:tc>
    </w:tr>
    <w:tr w:rsidR="009A4A1E" w:rsidRPr="00EF02A6" w14:paraId="6F21CB21" w14:textId="77777777" w:rsidTr="00EE6F5F">
      <w:tc>
        <w:tcPr>
          <w:tcW w:w="5291" w:type="dxa"/>
          <w:vMerge/>
        </w:tcPr>
        <w:p w14:paraId="251BFDF7" w14:textId="77777777" w:rsidR="009A4A1E" w:rsidRPr="00332C0C" w:rsidRDefault="009A4A1E" w:rsidP="00EE6F5F">
          <w:pPr>
            <w:pStyle w:val="Sidhuvud"/>
          </w:pPr>
        </w:p>
      </w:tc>
      <w:tc>
        <w:tcPr>
          <w:tcW w:w="3291" w:type="dxa"/>
        </w:tcPr>
        <w:p w14:paraId="3DEAADFE" w14:textId="77777777" w:rsidR="009A4A1E" w:rsidRPr="009F2AD1" w:rsidRDefault="009A4A1E" w:rsidP="009F2AD1">
          <w:pPr>
            <w:pStyle w:val="Sidhuvud"/>
            <w:tabs>
              <w:tab w:val="right" w:pos="3277"/>
            </w:tabs>
            <w:jc w:val="right"/>
            <w:rPr>
              <w:sz w:val="20"/>
              <w:szCs w:val="20"/>
              <w:highlight w:val="red"/>
            </w:rPr>
          </w:pPr>
          <w:r w:rsidRPr="009F2AD1">
            <w:rPr>
              <w:sz w:val="20"/>
              <w:szCs w:val="20"/>
            </w:rPr>
            <w:tab/>
          </w:r>
        </w:p>
      </w:tc>
    </w:tr>
  </w:tbl>
  <w:p w14:paraId="7E7A935E" w14:textId="77777777" w:rsidR="009A4A1E" w:rsidRDefault="009A4A1E" w:rsidP="00EE6F5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1EA"/>
    <w:multiLevelType w:val="hybridMultilevel"/>
    <w:tmpl w:val="710A0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50C"/>
    <w:multiLevelType w:val="hybridMultilevel"/>
    <w:tmpl w:val="BD3068BC"/>
    <w:lvl w:ilvl="0" w:tplc="78FA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3721C"/>
    <w:multiLevelType w:val="hybridMultilevel"/>
    <w:tmpl w:val="FBD4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629A"/>
    <w:multiLevelType w:val="hybridMultilevel"/>
    <w:tmpl w:val="D254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C43DE"/>
    <w:multiLevelType w:val="hybridMultilevel"/>
    <w:tmpl w:val="9F50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178E"/>
    <w:multiLevelType w:val="hybridMultilevel"/>
    <w:tmpl w:val="CBBEB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0236E7"/>
    <w:multiLevelType w:val="hybridMultilevel"/>
    <w:tmpl w:val="DBA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3405"/>
    <w:multiLevelType w:val="hybridMultilevel"/>
    <w:tmpl w:val="4D3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16B9F"/>
    <w:multiLevelType w:val="hybridMultilevel"/>
    <w:tmpl w:val="1520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6169D"/>
    <w:multiLevelType w:val="hybridMultilevel"/>
    <w:tmpl w:val="5F70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37B4"/>
    <w:multiLevelType w:val="hybridMultilevel"/>
    <w:tmpl w:val="40240FD0"/>
    <w:lvl w:ilvl="0" w:tplc="6FEE9E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B17"/>
    <w:multiLevelType w:val="multilevel"/>
    <w:tmpl w:val="E45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1555D"/>
    <w:multiLevelType w:val="hybridMultilevel"/>
    <w:tmpl w:val="277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670C"/>
    <w:multiLevelType w:val="hybridMultilevel"/>
    <w:tmpl w:val="2364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4F89"/>
    <w:multiLevelType w:val="hybridMultilevel"/>
    <w:tmpl w:val="10142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18F5"/>
    <w:multiLevelType w:val="hybridMultilevel"/>
    <w:tmpl w:val="57DCF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B5581"/>
    <w:multiLevelType w:val="hybridMultilevel"/>
    <w:tmpl w:val="0590E2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E20B3"/>
    <w:multiLevelType w:val="hybridMultilevel"/>
    <w:tmpl w:val="7C0AF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C6EBE"/>
    <w:multiLevelType w:val="hybridMultilevel"/>
    <w:tmpl w:val="941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15A7"/>
    <w:multiLevelType w:val="hybridMultilevel"/>
    <w:tmpl w:val="9A5A1F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42EC4"/>
    <w:multiLevelType w:val="hybridMultilevel"/>
    <w:tmpl w:val="6FB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B29BA"/>
    <w:multiLevelType w:val="hybridMultilevel"/>
    <w:tmpl w:val="B6CE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3786"/>
    <w:multiLevelType w:val="hybridMultilevel"/>
    <w:tmpl w:val="B39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22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21"/>
  </w:num>
  <w:num w:numId="11">
    <w:abstractNumId w:val="12"/>
  </w:num>
  <w:num w:numId="12">
    <w:abstractNumId w:val="5"/>
  </w:num>
  <w:num w:numId="13">
    <w:abstractNumId w:val="20"/>
  </w:num>
  <w:num w:numId="14">
    <w:abstractNumId w:val="13"/>
  </w:num>
  <w:num w:numId="15">
    <w:abstractNumId w:val="8"/>
  </w:num>
  <w:num w:numId="16">
    <w:abstractNumId w:val="6"/>
  </w:num>
  <w:num w:numId="17">
    <w:abstractNumId w:val="19"/>
  </w:num>
  <w:num w:numId="18">
    <w:abstractNumId w:val="17"/>
  </w:num>
  <w:num w:numId="19">
    <w:abstractNumId w:val="14"/>
  </w:num>
  <w:num w:numId="20">
    <w:abstractNumId w:val="10"/>
  </w:num>
  <w:num w:numId="21">
    <w:abstractNumId w:val="0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E0"/>
    <w:rsid w:val="00003F0A"/>
    <w:rsid w:val="00010212"/>
    <w:rsid w:val="00032FC5"/>
    <w:rsid w:val="000616CA"/>
    <w:rsid w:val="0007228B"/>
    <w:rsid w:val="00090B6D"/>
    <w:rsid w:val="000A48B5"/>
    <w:rsid w:val="000B3987"/>
    <w:rsid w:val="000D4F50"/>
    <w:rsid w:val="00100F15"/>
    <w:rsid w:val="001105D5"/>
    <w:rsid w:val="001175A2"/>
    <w:rsid w:val="00125F3C"/>
    <w:rsid w:val="00127359"/>
    <w:rsid w:val="0012779F"/>
    <w:rsid w:val="0013088E"/>
    <w:rsid w:val="0017185A"/>
    <w:rsid w:val="00172060"/>
    <w:rsid w:val="00174036"/>
    <w:rsid w:val="00187932"/>
    <w:rsid w:val="0019170C"/>
    <w:rsid w:val="001961D3"/>
    <w:rsid w:val="001A1E45"/>
    <w:rsid w:val="001C614E"/>
    <w:rsid w:val="001E4509"/>
    <w:rsid w:val="001F22AB"/>
    <w:rsid w:val="00212469"/>
    <w:rsid w:val="00214766"/>
    <w:rsid w:val="00215BAB"/>
    <w:rsid w:val="002264F1"/>
    <w:rsid w:val="00244855"/>
    <w:rsid w:val="0024743D"/>
    <w:rsid w:val="00270F36"/>
    <w:rsid w:val="00280112"/>
    <w:rsid w:val="00281D97"/>
    <w:rsid w:val="00284F79"/>
    <w:rsid w:val="00292042"/>
    <w:rsid w:val="002A5255"/>
    <w:rsid w:val="002B1D9C"/>
    <w:rsid w:val="002E705A"/>
    <w:rsid w:val="002F092D"/>
    <w:rsid w:val="003311DC"/>
    <w:rsid w:val="0033734B"/>
    <w:rsid w:val="003454B7"/>
    <w:rsid w:val="003543A5"/>
    <w:rsid w:val="0037513C"/>
    <w:rsid w:val="003775B9"/>
    <w:rsid w:val="003B1B9E"/>
    <w:rsid w:val="003D35AB"/>
    <w:rsid w:val="004129D6"/>
    <w:rsid w:val="00437F88"/>
    <w:rsid w:val="004403BB"/>
    <w:rsid w:val="004644D1"/>
    <w:rsid w:val="0046596F"/>
    <w:rsid w:val="00471852"/>
    <w:rsid w:val="00483015"/>
    <w:rsid w:val="00486753"/>
    <w:rsid w:val="004872B9"/>
    <w:rsid w:val="004A1AC6"/>
    <w:rsid w:val="004A2ADA"/>
    <w:rsid w:val="004C39E0"/>
    <w:rsid w:val="004C711B"/>
    <w:rsid w:val="004D0DEB"/>
    <w:rsid w:val="00507693"/>
    <w:rsid w:val="00511401"/>
    <w:rsid w:val="00513E43"/>
    <w:rsid w:val="00542ACE"/>
    <w:rsid w:val="0054320C"/>
    <w:rsid w:val="00560359"/>
    <w:rsid w:val="00567129"/>
    <w:rsid w:val="00581AA9"/>
    <w:rsid w:val="005835B0"/>
    <w:rsid w:val="00592CFD"/>
    <w:rsid w:val="00595101"/>
    <w:rsid w:val="005B45CC"/>
    <w:rsid w:val="005B5AD8"/>
    <w:rsid w:val="005C572A"/>
    <w:rsid w:val="005F07E3"/>
    <w:rsid w:val="005F3CDA"/>
    <w:rsid w:val="0062407E"/>
    <w:rsid w:val="00625D07"/>
    <w:rsid w:val="00645BE4"/>
    <w:rsid w:val="00653444"/>
    <w:rsid w:val="00666A01"/>
    <w:rsid w:val="00672341"/>
    <w:rsid w:val="00684F4B"/>
    <w:rsid w:val="006B6D0F"/>
    <w:rsid w:val="006D4351"/>
    <w:rsid w:val="006D475A"/>
    <w:rsid w:val="006D6D82"/>
    <w:rsid w:val="00716BE7"/>
    <w:rsid w:val="00734211"/>
    <w:rsid w:val="00755451"/>
    <w:rsid w:val="00763877"/>
    <w:rsid w:val="00782049"/>
    <w:rsid w:val="007A1364"/>
    <w:rsid w:val="007A187B"/>
    <w:rsid w:val="007B1289"/>
    <w:rsid w:val="007B4B51"/>
    <w:rsid w:val="007D6792"/>
    <w:rsid w:val="0080598A"/>
    <w:rsid w:val="008208C9"/>
    <w:rsid w:val="00825E1E"/>
    <w:rsid w:val="00825FC8"/>
    <w:rsid w:val="0082660C"/>
    <w:rsid w:val="00834DB3"/>
    <w:rsid w:val="0086232D"/>
    <w:rsid w:val="00864DCF"/>
    <w:rsid w:val="008829AF"/>
    <w:rsid w:val="008840E9"/>
    <w:rsid w:val="008B01CD"/>
    <w:rsid w:val="008D0DEF"/>
    <w:rsid w:val="008D3344"/>
    <w:rsid w:val="00901879"/>
    <w:rsid w:val="00930EF2"/>
    <w:rsid w:val="00977AFB"/>
    <w:rsid w:val="00992989"/>
    <w:rsid w:val="009A4A1E"/>
    <w:rsid w:val="009B2B73"/>
    <w:rsid w:val="009E0260"/>
    <w:rsid w:val="009E206D"/>
    <w:rsid w:val="009E3C11"/>
    <w:rsid w:val="009E6B26"/>
    <w:rsid w:val="009F197F"/>
    <w:rsid w:val="009F2AD1"/>
    <w:rsid w:val="009F3A7A"/>
    <w:rsid w:val="00A05BDD"/>
    <w:rsid w:val="00A2703F"/>
    <w:rsid w:val="00A35FB5"/>
    <w:rsid w:val="00A4011C"/>
    <w:rsid w:val="00A953A8"/>
    <w:rsid w:val="00AA3564"/>
    <w:rsid w:val="00AA7E42"/>
    <w:rsid w:val="00AB6F05"/>
    <w:rsid w:val="00AE6E8F"/>
    <w:rsid w:val="00AF56B1"/>
    <w:rsid w:val="00B0471B"/>
    <w:rsid w:val="00B0708A"/>
    <w:rsid w:val="00B10234"/>
    <w:rsid w:val="00B15FB3"/>
    <w:rsid w:val="00B23FF0"/>
    <w:rsid w:val="00B46C15"/>
    <w:rsid w:val="00B568CF"/>
    <w:rsid w:val="00B65B6B"/>
    <w:rsid w:val="00B901F3"/>
    <w:rsid w:val="00B92CB7"/>
    <w:rsid w:val="00B97C33"/>
    <w:rsid w:val="00BC1B65"/>
    <w:rsid w:val="00BC2D8A"/>
    <w:rsid w:val="00BC35EA"/>
    <w:rsid w:val="00BD7747"/>
    <w:rsid w:val="00BE5C0E"/>
    <w:rsid w:val="00C011C8"/>
    <w:rsid w:val="00C16F69"/>
    <w:rsid w:val="00C276D9"/>
    <w:rsid w:val="00C632BC"/>
    <w:rsid w:val="00C67B6A"/>
    <w:rsid w:val="00C72A4C"/>
    <w:rsid w:val="00CB5DA4"/>
    <w:rsid w:val="00CC3ADB"/>
    <w:rsid w:val="00CD4EB0"/>
    <w:rsid w:val="00CD50E4"/>
    <w:rsid w:val="00CE1E76"/>
    <w:rsid w:val="00CE6D97"/>
    <w:rsid w:val="00CF080C"/>
    <w:rsid w:val="00D20593"/>
    <w:rsid w:val="00D33E0A"/>
    <w:rsid w:val="00D437CB"/>
    <w:rsid w:val="00D54B43"/>
    <w:rsid w:val="00D93E9B"/>
    <w:rsid w:val="00D978B6"/>
    <w:rsid w:val="00DA286B"/>
    <w:rsid w:val="00DB60CB"/>
    <w:rsid w:val="00DC293B"/>
    <w:rsid w:val="00DE5196"/>
    <w:rsid w:val="00E02B88"/>
    <w:rsid w:val="00E0589B"/>
    <w:rsid w:val="00E25B54"/>
    <w:rsid w:val="00E37248"/>
    <w:rsid w:val="00E4619E"/>
    <w:rsid w:val="00E732F9"/>
    <w:rsid w:val="00E74C3E"/>
    <w:rsid w:val="00E77C6F"/>
    <w:rsid w:val="00E8122B"/>
    <w:rsid w:val="00E8141E"/>
    <w:rsid w:val="00E83835"/>
    <w:rsid w:val="00EC640E"/>
    <w:rsid w:val="00ED4127"/>
    <w:rsid w:val="00EE6F5F"/>
    <w:rsid w:val="00F006DF"/>
    <w:rsid w:val="00F048A1"/>
    <w:rsid w:val="00F1008D"/>
    <w:rsid w:val="00F208FA"/>
    <w:rsid w:val="00F2151D"/>
    <w:rsid w:val="00F27DF2"/>
    <w:rsid w:val="00F54EAF"/>
    <w:rsid w:val="00F66DCD"/>
    <w:rsid w:val="00F93116"/>
    <w:rsid w:val="00F95530"/>
    <w:rsid w:val="00FB55E6"/>
    <w:rsid w:val="00FC182A"/>
    <w:rsid w:val="00FD4358"/>
    <w:rsid w:val="00FD4B13"/>
    <w:rsid w:val="00FE5742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0B84A"/>
  <w15:docId w15:val="{C63097A9-57E1-674F-998A-E41BB7B0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2AB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23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F56B1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72A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7Tabelltext">
    <w:name w:val="17_Tabelltext"/>
    <w:rsid w:val="001F22AB"/>
    <w:pPr>
      <w:spacing w:before="40" w:after="20" w:line="240" w:lineRule="auto"/>
      <w:jc w:val="both"/>
    </w:pPr>
    <w:rPr>
      <w:rFonts w:eastAsia="Times New Roman" w:cs="Times New Roman"/>
      <w:sz w:val="18"/>
      <w:lang w:eastAsia="sv-SE"/>
    </w:rPr>
  </w:style>
  <w:style w:type="paragraph" w:customStyle="1" w:styleId="16Tabellhuvud">
    <w:name w:val="16_Tabellhuvud"/>
    <w:basedOn w:val="Normal"/>
    <w:next w:val="17Tabelltext"/>
    <w:rsid w:val="001F22AB"/>
  </w:style>
  <w:style w:type="character" w:styleId="Kommentarsreferens">
    <w:name w:val="annotation reference"/>
    <w:basedOn w:val="Standardstycketeckensnitt"/>
    <w:uiPriority w:val="99"/>
    <w:semiHidden/>
    <w:unhideWhenUsed/>
    <w:rsid w:val="001F22A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22A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22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2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2AB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3A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3A7A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782049"/>
  </w:style>
  <w:style w:type="paragraph" w:styleId="Liststycke">
    <w:name w:val="List Paragraph"/>
    <w:basedOn w:val="Normal"/>
    <w:uiPriority w:val="34"/>
    <w:qFormat/>
    <w:rsid w:val="0078204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82049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D4EB0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4EB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CD4EB0"/>
  </w:style>
  <w:style w:type="paragraph" w:styleId="Sidhuvud">
    <w:name w:val="header"/>
    <w:basedOn w:val="Normal"/>
    <w:link w:val="SidhuvudChar"/>
    <w:unhideWhenUsed/>
    <w:rsid w:val="00EE6F5F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6F5F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CE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AF56B1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Fotnotstext">
    <w:name w:val="footnote text"/>
    <w:basedOn w:val="Normal"/>
    <w:link w:val="FotnotstextChar"/>
    <w:uiPriority w:val="99"/>
    <w:unhideWhenUsed/>
    <w:rsid w:val="00592CFD"/>
  </w:style>
  <w:style w:type="character" w:customStyle="1" w:styleId="FotnotstextChar">
    <w:name w:val="Fotnotstext Char"/>
    <w:basedOn w:val="Standardstycketeckensnitt"/>
    <w:link w:val="Fotnotstext"/>
    <w:uiPriority w:val="99"/>
    <w:rsid w:val="00592CF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unhideWhenUsed/>
    <w:rsid w:val="00592CFD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592CFD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72A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b">
    <w:name w:val="Normal (Web)"/>
    <w:basedOn w:val="Normal"/>
    <w:uiPriority w:val="99"/>
    <w:unhideWhenUsed/>
    <w:rsid w:val="00C72A4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Ingetavstnd">
    <w:name w:val="No Spacing"/>
    <w:uiPriority w:val="1"/>
    <w:qFormat/>
    <w:rsid w:val="00645BE4"/>
    <w:pPr>
      <w:spacing w:after="0" w:line="240" w:lineRule="auto"/>
    </w:pPr>
  </w:style>
  <w:style w:type="character" w:customStyle="1" w:styleId="ss-search-row-num">
    <w:name w:val="ss-search-row-num"/>
    <w:basedOn w:val="Standardstycketeckensnitt"/>
    <w:rsid w:val="000D4F50"/>
  </w:style>
  <w:style w:type="character" w:customStyle="1" w:styleId="ss-search-row-query">
    <w:name w:val="ss-search-row-query"/>
    <w:basedOn w:val="Standardstycketeckensnitt"/>
    <w:rsid w:val="000D4F50"/>
  </w:style>
  <w:style w:type="character" w:customStyle="1" w:styleId="ss-search-row-update">
    <w:name w:val="ss-search-row-update"/>
    <w:basedOn w:val="Standardstycketeckensnitt"/>
    <w:rsid w:val="000D4F50"/>
  </w:style>
  <w:style w:type="character" w:customStyle="1" w:styleId="Rubrik1Char">
    <w:name w:val="Rubrik 1 Char"/>
    <w:basedOn w:val="Standardstycketeckensnitt"/>
    <w:link w:val="Rubrik1"/>
    <w:uiPriority w:val="9"/>
    <w:rsid w:val="00B23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wrro">
    <w:name w:val="rwrro"/>
    <w:basedOn w:val="Standardstycketeckensnitt"/>
    <w:rsid w:val="004D0DEB"/>
  </w:style>
  <w:style w:type="character" w:customStyle="1" w:styleId="term">
    <w:name w:val="term"/>
    <w:basedOn w:val="Standardstycketeckensnitt"/>
    <w:rsid w:val="00BD7747"/>
  </w:style>
  <w:style w:type="character" w:customStyle="1" w:styleId="dbname">
    <w:name w:val="dbname"/>
    <w:basedOn w:val="Standardstycketeckensnitt"/>
    <w:rsid w:val="0056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21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601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6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9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15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9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0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961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44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33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37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57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0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7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47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1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18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9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61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9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5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0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7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12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2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0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44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1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8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0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83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4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00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0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4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5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83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26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15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2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44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300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853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67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7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0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939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1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50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9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06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0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683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6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9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374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151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1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34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12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344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146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2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7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67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220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794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822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72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84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8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2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83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69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808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31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6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59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557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43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2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45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92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2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70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13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4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8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7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6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67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2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27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68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77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9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53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07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34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967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15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4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4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30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7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9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5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26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21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39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79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1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22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25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93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438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7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7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2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03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8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5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3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66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0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31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7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564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3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51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572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1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82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78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62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44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05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21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17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00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48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046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10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191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41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79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16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2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29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70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7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794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00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02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17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29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28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6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80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73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927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697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93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56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37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348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439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85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639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32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119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70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855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86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58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02E08-C608-9741-AF49-8C2ED01B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3205</Words>
  <Characters>16990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SBU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Svanberg</dc:creator>
  <cp:lastModifiedBy>torkelcarlsson torkelcarlsson</cp:lastModifiedBy>
  <cp:revision>10</cp:revision>
  <cp:lastPrinted>2013-12-13T13:28:00Z</cp:lastPrinted>
  <dcterms:created xsi:type="dcterms:W3CDTF">2019-10-07T05:46:00Z</dcterms:created>
  <dcterms:modified xsi:type="dcterms:W3CDTF">2019-11-26T09:37:00Z</dcterms:modified>
</cp:coreProperties>
</file>