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2882" w14:textId="5D15A5ED" w:rsidR="004255AE" w:rsidRDefault="004255AE" w:rsidP="004255AE">
      <w:pPr>
        <w:snapToGrid w:val="0"/>
        <w:spacing w:line="480" w:lineRule="auto"/>
        <w:jc w:val="center"/>
      </w:pPr>
      <w:r>
        <w:t>Appendix</w:t>
      </w:r>
    </w:p>
    <w:p w14:paraId="663661A0" w14:textId="3B1331B0" w:rsidR="004255AE" w:rsidRDefault="0007713B" w:rsidP="004255AE">
      <w:pPr>
        <w:snapToGrid w:val="0"/>
        <w:spacing w:line="480" w:lineRule="auto"/>
        <w:jc w:val="center"/>
      </w:pPr>
      <w:r w:rsidRPr="0007713B">
        <w:t>Flow chart of participants</w:t>
      </w:r>
    </w:p>
    <w:p w14:paraId="456D5D70" w14:textId="6D73C9B6" w:rsidR="00C43941" w:rsidRDefault="00C43941" w:rsidP="004A504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17B25B" wp14:editId="0E44CAED">
                <wp:simplePos x="0" y="0"/>
                <wp:positionH relativeFrom="margin">
                  <wp:posOffset>-7620</wp:posOffset>
                </wp:positionH>
                <wp:positionV relativeFrom="paragraph">
                  <wp:posOffset>45720</wp:posOffset>
                </wp:positionV>
                <wp:extent cx="5721926" cy="7971213"/>
                <wp:effectExtent l="0" t="0" r="12700" b="1079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26" cy="7971213"/>
                          <a:chOff x="-6926" y="0"/>
                          <a:chExt cx="5721926" cy="7971213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5715000" cy="636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C34E6F" w14:textId="676C3AEA" w:rsidR="004A5046" w:rsidRDefault="004A5046" w:rsidP="004A504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Re</w:t>
                              </w:r>
                              <w:r>
                                <w:t xml:space="preserve">cruited into the study </w:t>
                              </w:r>
                              <w:r w:rsidRPr="004A5046">
                                <w:t>from the prenatal clinic</w:t>
                              </w:r>
                            </w:p>
                            <w:p w14:paraId="3E1D0949" w14:textId="658D0A2D" w:rsidR="004A5046" w:rsidRPr="004A5046" w:rsidRDefault="004A5046" w:rsidP="004A5046">
                              <w:pPr>
                                <w:jc w:val="center"/>
                              </w:pPr>
                              <w:r w:rsidRPr="004A5046">
                                <w:rPr>
                                  <w:i/>
                                </w:rPr>
                                <w:t>n</w:t>
                              </w:r>
                              <w:r>
                                <w:t xml:space="preserve"> = 295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6927" y="858976"/>
                            <a:ext cx="5708015" cy="22305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BDF41D" w14:textId="0D596C69" w:rsidR="004A5046" w:rsidRDefault="004A5046" w:rsidP="004F188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ompleted the questionnaires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at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postnatal 1 month</w:t>
                              </w:r>
                              <w:r w:rsidR="004F188F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3F011E">
                                <w:rPr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142</w:t>
                              </w:r>
                            </w:p>
                            <w:p w14:paraId="4808513F" w14:textId="0DBDE789" w:rsidR="004A5046" w:rsidRDefault="004A5046" w:rsidP="004F188F">
                              <w:pPr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Reasons for loss to follow-up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5EFC4CB1" w14:textId="179134D6" w:rsidR="004A5046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A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bortion and child death (</w:t>
                              </w:r>
                              <w:r w:rsidR="004A5046"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 w:rsidR="004A5046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 w:rsidR="004A5046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="00975C47">
                                <w:rPr>
                                  <w:rFonts w:eastAsia="標楷體"/>
                                  <w:color w:val="000000" w:themeColor="text1"/>
                                </w:rPr>
                                <w:t>5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, </w:t>
                              </w:r>
                              <w:r w:rsidR="000D65FC">
                                <w:rPr>
                                  <w:rFonts w:eastAsia="標楷體"/>
                                  <w:color w:val="000000" w:themeColor="text1"/>
                                </w:rPr>
                                <w:t>3.3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%)</w:t>
                              </w:r>
                            </w:p>
                            <w:p w14:paraId="0AAAD52A" w14:textId="3708E038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W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ithdrawal (</w:t>
                              </w:r>
                              <w:r w:rsidR="004A5046"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 w:rsidR="004A5046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 w:rsidR="004A5046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3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2.0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%)</w:t>
                              </w:r>
                            </w:p>
                            <w:p w14:paraId="119EA320" w14:textId="3E8800C1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B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eing unreachable because their phone was off (</w:t>
                              </w:r>
                              <w:r w:rsidR="004A5046" w:rsidRPr="00BD4DD9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 w:rsidR="004A5046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 w:rsidR="004A5046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="00C43941">
                                <w:rPr>
                                  <w:rFonts w:eastAsia="標楷體"/>
                                  <w:color w:val="000000" w:themeColor="text1"/>
                                </w:rPr>
                                <w:t>7</w:t>
                              </w:r>
                              <w:r w:rsidR="000D65FC">
                                <w:rPr>
                                  <w:rFonts w:eastAsia="標楷體"/>
                                  <w:color w:val="000000" w:themeColor="text1"/>
                                </w:rPr>
                                <w:t>7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, </w:t>
                              </w:r>
                              <w:r w:rsidR="00314B4B">
                                <w:rPr>
                                  <w:rFonts w:eastAsia="標楷體"/>
                                  <w:color w:val="000000" w:themeColor="text1"/>
                                </w:rPr>
                                <w:t>5</w:t>
                              </w:r>
                              <w:r w:rsidR="000D65FC">
                                <w:rPr>
                                  <w:rFonts w:eastAsia="標楷體"/>
                                  <w:color w:val="000000" w:themeColor="text1"/>
                                </w:rPr>
                                <w:t>0.3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%) or </w:t>
                              </w:r>
                            </w:p>
                            <w:p w14:paraId="56336C08" w14:textId="4D60B222" w:rsidR="004F188F" w:rsidRDefault="004A5046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out of service 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="004F188F">
                                <w:rPr>
                                  <w:rFonts w:eastAsia="標楷體"/>
                                  <w:color w:val="000000" w:themeColor="text1"/>
                                </w:rPr>
                                <w:t>2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, </w:t>
                              </w:r>
                              <w:r w:rsidR="004F188F">
                                <w:rPr>
                                  <w:rFonts w:eastAsia="標楷體"/>
                                  <w:color w:val="000000" w:themeColor="text1"/>
                                </w:rPr>
                                <w:t>1.3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%)</w:t>
                              </w:r>
                            </w:p>
                            <w:p w14:paraId="1AAC2F4D" w14:textId="77777777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A</w:t>
                              </w:r>
                              <w:r w:rsidR="004A5046">
                                <w:rPr>
                                  <w:rFonts w:eastAsia="標楷體"/>
                                  <w:color w:val="000000" w:themeColor="text1"/>
                                </w:rPr>
                                <w:t>greed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to </w:t>
                              </w:r>
                              <w:r w:rsidR="004A5046">
                                <w:rPr>
                                  <w:rFonts w:eastAsia="標楷體"/>
                                  <w:color w:val="000000" w:themeColor="text1"/>
                                </w:rPr>
                                <w:t>participate in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the 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one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-month follow-up assessment but </w:t>
                              </w:r>
                              <w:r w:rsidR="004A5046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did </w:t>
                              </w:r>
                              <w:r w:rsidR="004A5046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not </w:t>
                              </w:r>
                            </w:p>
                            <w:p w14:paraId="4968372E" w14:textId="03340056" w:rsidR="004A5046" w:rsidRPr="004F188F" w:rsidRDefault="004A5046" w:rsidP="004F188F">
                              <w:pPr>
                                <w:ind w:firstLine="720"/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return the questionnaires</w:t>
                              </w:r>
                              <w:r w:rsidR="004F188F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="004F188F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(</w:t>
                              </w:r>
                              <w:r w:rsidR="004F188F"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 w:rsidR="004F188F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="004F188F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 w:rsidR="004F188F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66</w:t>
                              </w:r>
                              <w:r w:rsidR="004F188F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, 43</w:t>
                              </w:r>
                              <w:r w:rsidR="004F188F">
                                <w:rPr>
                                  <w:rFonts w:eastAsia="標楷體"/>
                                  <w:color w:val="000000" w:themeColor="text1"/>
                                </w:rPr>
                                <w:t>.1</w:t>
                              </w:r>
                              <w:r w:rsidR="004F188F"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-6926" y="3295304"/>
                            <a:ext cx="5708015" cy="2230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B2293C" w14:textId="1CFF5B84" w:rsidR="004F188F" w:rsidRDefault="004F188F" w:rsidP="004F188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ompleted the questionnaires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at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postnatal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6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 xml:space="preserve"> months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3F011E">
                                <w:rPr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</w:rPr>
                                <w:t>30</w:t>
                              </w:r>
                            </w:p>
                            <w:p w14:paraId="43AA4778" w14:textId="77777777" w:rsidR="004F188F" w:rsidRDefault="004F188F" w:rsidP="004F188F">
                              <w:pPr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Reasons for loss to follow-up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23D2D0F5" w14:textId="77777777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A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bortion and child death 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7, 4.2%)</w:t>
                              </w:r>
                            </w:p>
                            <w:p w14:paraId="6EEC6193" w14:textId="77777777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W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ithdrawal 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10, 6.1%)</w:t>
                              </w:r>
                            </w:p>
                            <w:p w14:paraId="21FD7893" w14:textId="77777777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B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eing unreachable because their phone was off (</w:t>
                              </w:r>
                              <w:r w:rsidRPr="00BD4DD9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59, 35.8%) or </w:t>
                              </w:r>
                            </w:p>
                            <w:p w14:paraId="4A53E1B4" w14:textId="77777777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out of service 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11, 6.7%)</w:t>
                              </w:r>
                            </w:p>
                            <w:p w14:paraId="0AAF8F69" w14:textId="6A8E90EB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Agreed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to 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participate in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the six-month follow-up assessment but 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did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not </w:t>
                              </w:r>
                            </w:p>
                            <w:p w14:paraId="570C4C7D" w14:textId="5DF8A3F5" w:rsidR="004F188F" w:rsidRPr="004F188F" w:rsidRDefault="004F188F" w:rsidP="004F188F">
                              <w:pPr>
                                <w:ind w:firstLine="720"/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return the questionnaires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78, 47.3%)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6929" y="5761413"/>
                            <a:ext cx="5708015" cy="2209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153CFB" w14:textId="2C799A3A" w:rsidR="004F188F" w:rsidRDefault="004F188F" w:rsidP="004F188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ompleted the questionnaires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at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postnatal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C43941">
                                <w:rPr>
                                  <w:color w:val="000000" w:themeColor="text1"/>
                                </w:rPr>
                                <w:t>18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 xml:space="preserve"> months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3F011E">
                                <w:rPr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color w:val="000000" w:themeColor="text1"/>
                                </w:rPr>
                                <w:t>1</w:t>
                              </w:r>
                              <w:r w:rsidR="00C43941">
                                <w:rPr>
                                  <w:color w:val="000000" w:themeColor="text1"/>
                                </w:rPr>
                                <w:t>27</w:t>
                              </w:r>
                            </w:p>
                            <w:p w14:paraId="04D1A834" w14:textId="77777777" w:rsidR="004F188F" w:rsidRDefault="004F188F" w:rsidP="004F188F">
                              <w:pPr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Reasons for loss to follow-up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7A2E8803" w14:textId="77777777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A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bortion and child death 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7, 4.2%)</w:t>
                              </w:r>
                            </w:p>
                            <w:p w14:paraId="6624D2F9" w14:textId="3BC1F2CB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W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ithdrawal 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10, 6.</w:t>
                              </w:r>
                              <w:r w:rsidR="00C43941">
                                <w:rPr>
                                  <w:rFonts w:eastAsia="標楷體"/>
                                  <w:color w:val="000000" w:themeColor="text1"/>
                                </w:rPr>
                                <w:t>0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%)</w:t>
                              </w:r>
                            </w:p>
                            <w:p w14:paraId="2DBE8C46" w14:textId="65E23477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B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eing unreachable because their phone was off (</w:t>
                              </w:r>
                              <w:r w:rsidRPr="00BD4DD9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="00720A73">
                                <w:rPr>
                                  <w:rFonts w:eastAsia="標楷體"/>
                                  <w:color w:val="000000" w:themeColor="text1"/>
                                </w:rPr>
                                <w:t>40</w:t>
                              </w:r>
                              <w:bookmarkStart w:id="0" w:name="_GoBack"/>
                              <w:bookmarkEnd w:id="0"/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, </w:t>
                              </w:r>
                              <w:r w:rsidR="00C43941">
                                <w:rPr>
                                  <w:rFonts w:eastAsia="標楷體"/>
                                  <w:color w:val="000000" w:themeColor="text1"/>
                                </w:rPr>
                                <w:t>23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.8%) or </w:t>
                              </w:r>
                            </w:p>
                            <w:p w14:paraId="02182FE7" w14:textId="5A869CBF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out of service 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11, 6.</w:t>
                              </w:r>
                              <w:r w:rsidR="00C43941">
                                <w:rPr>
                                  <w:rFonts w:eastAsia="標楷體"/>
                                  <w:color w:val="000000" w:themeColor="text1"/>
                                </w:rPr>
                                <w:t>5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%)</w:t>
                              </w:r>
                            </w:p>
                            <w:p w14:paraId="74F2558E" w14:textId="7A5A79A2" w:rsidR="004F188F" w:rsidRDefault="004F188F" w:rsidP="004F188F">
                              <w:pPr>
                                <w:ind w:firstLine="720"/>
                                <w:rPr>
                                  <w:rFonts w:eastAsia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Agreed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to 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>participate in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the six-month follow-up assessment but 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did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not </w:t>
                              </w:r>
                            </w:p>
                            <w:p w14:paraId="0FC921FA" w14:textId="777A5C0C" w:rsidR="004F188F" w:rsidRPr="004F188F" w:rsidRDefault="004F188F" w:rsidP="004F188F">
                              <w:pPr>
                                <w:ind w:firstLine="720"/>
                              </w:pP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return the questionnaires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(</w:t>
                              </w:r>
                              <w:r w:rsidRPr="003F011E"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eastAsia="標楷體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>=</w:t>
                              </w:r>
                              <w:r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 </w:t>
                              </w:r>
                              <w:r w:rsidR="00C43941">
                                <w:rPr>
                                  <w:rFonts w:eastAsia="標楷體"/>
                                  <w:color w:val="000000" w:themeColor="text1"/>
                                </w:rPr>
                                <w:t>100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, </w:t>
                              </w:r>
                              <w:r w:rsidR="00C43941">
                                <w:rPr>
                                  <w:rFonts w:eastAsia="標楷體"/>
                                  <w:color w:val="000000" w:themeColor="text1"/>
                                </w:rPr>
                                <w:t>59.5</w:t>
                              </w:r>
                              <w:r w:rsidRPr="003F011E">
                                <w:rPr>
                                  <w:rFonts w:eastAsia="標楷體"/>
                                  <w:color w:val="000000" w:themeColor="text1"/>
                                </w:rPr>
                                <w:t xml:space="preserve">%)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2854036" y="651164"/>
                            <a:ext cx="0" cy="221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>
                            <a:off x="2840183" y="3087485"/>
                            <a:ext cx="0" cy="221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>
                            <a:off x="2840183" y="5539798"/>
                            <a:ext cx="0" cy="221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7B25B" id="群組 13" o:spid="_x0000_s1026" style="position:absolute;margin-left:-.6pt;margin-top:3.6pt;width:450.55pt;height:627.65pt;z-index:251671552;mso-position-horizontal-relative:margin;mso-width-relative:margin;mso-height-relative:margin" coordorigin="-69" coordsize="57219,7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57150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14:paraId="55C34E6F" w14:textId="676C3AEA" w:rsidR="004A5046" w:rsidRDefault="004A5046" w:rsidP="004A504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Re</w:t>
                        </w:r>
                        <w:r>
                          <w:t xml:space="preserve">cruited into the study </w:t>
                        </w:r>
                        <w:r w:rsidRPr="004A5046">
                          <w:t>from the prenatal clinic</w:t>
                        </w:r>
                      </w:p>
                      <w:p w14:paraId="3E1D0949" w14:textId="658D0A2D" w:rsidR="004A5046" w:rsidRPr="004A5046" w:rsidRDefault="004A5046" w:rsidP="004A5046">
                        <w:pPr>
                          <w:jc w:val="center"/>
                        </w:pPr>
                        <w:r w:rsidRPr="004A5046">
                          <w:rPr>
                            <w:i/>
                          </w:rPr>
                          <w:t>n</w:t>
                        </w:r>
                        <w:r>
                          <w:t xml:space="preserve"> = 295</w:t>
                        </w:r>
                      </w:p>
                    </w:txbxContent>
                  </v:textbox>
                </v:shape>
                <v:shape id="文字方塊 3" o:spid="_x0000_s1028" type="#_x0000_t202" style="position:absolute;left:69;top:8589;width:57080;height:2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17BDF41D" w14:textId="0D596C69" w:rsidR="004A5046" w:rsidRDefault="004A5046" w:rsidP="004F188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</w:t>
                        </w:r>
                        <w:r w:rsidRPr="003F011E">
                          <w:rPr>
                            <w:color w:val="000000" w:themeColor="text1"/>
                          </w:rPr>
                          <w:t>ompleted the questionnaires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at </w:t>
                        </w:r>
                        <w:r w:rsidRPr="003F011E">
                          <w:rPr>
                            <w:color w:val="000000" w:themeColor="text1"/>
                          </w:rPr>
                          <w:t>postnatal 1 month</w:t>
                        </w:r>
                        <w:r w:rsidR="004F188F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3F011E">
                          <w:rPr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color w:val="000000" w:themeColor="text1"/>
                          </w:rPr>
                          <w:t>=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color w:val="000000" w:themeColor="text1"/>
                          </w:rPr>
                          <w:t>142</w:t>
                        </w:r>
                      </w:p>
                      <w:p w14:paraId="4808513F" w14:textId="0DBDE789" w:rsidR="004A5046" w:rsidRDefault="004A5046" w:rsidP="004F188F">
                        <w:pPr>
                          <w:rPr>
                            <w:rFonts w:eastAsia="標楷體"/>
                            <w:color w:val="000000" w:themeColor="text1"/>
                          </w:rPr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Reasons for loss to follow-up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:</w:t>
                        </w:r>
                      </w:p>
                      <w:p w14:paraId="5EFC4CB1" w14:textId="179134D6" w:rsidR="004A5046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A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bortion and child death (</w:t>
                        </w:r>
                        <w:r w:rsidR="004A5046"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 w:rsidR="004A5046"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 w:rsidR="004A5046"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="00975C47">
                          <w:rPr>
                            <w:rFonts w:eastAsia="標楷體"/>
                            <w:color w:val="000000" w:themeColor="text1"/>
                          </w:rPr>
                          <w:t>5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, </w:t>
                        </w:r>
                        <w:r w:rsidR="000D65FC">
                          <w:rPr>
                            <w:rFonts w:eastAsia="標楷體"/>
                            <w:color w:val="000000" w:themeColor="text1"/>
                          </w:rPr>
                          <w:t>3.3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%)</w:t>
                        </w:r>
                      </w:p>
                      <w:p w14:paraId="0AAAD52A" w14:textId="3708E038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W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ithdrawal (</w:t>
                        </w:r>
                        <w:r w:rsidR="004A5046"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 w:rsidR="004A5046"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 w:rsidR="004A5046"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3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, 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2.0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%)</w:t>
                        </w:r>
                      </w:p>
                      <w:p w14:paraId="119EA320" w14:textId="3E8800C1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B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eing unreachable because their phone was off (</w:t>
                        </w:r>
                        <w:r w:rsidR="004A5046" w:rsidRPr="00BD4DD9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 w:rsidR="004A5046"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 w:rsidR="004A5046"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="00C43941">
                          <w:rPr>
                            <w:rFonts w:eastAsia="標楷體"/>
                            <w:color w:val="000000" w:themeColor="text1"/>
                          </w:rPr>
                          <w:t>7</w:t>
                        </w:r>
                        <w:r w:rsidR="000D65FC">
                          <w:rPr>
                            <w:rFonts w:eastAsia="標楷體"/>
                            <w:color w:val="000000" w:themeColor="text1"/>
                          </w:rPr>
                          <w:t>7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, </w:t>
                        </w:r>
                        <w:r w:rsidR="00314B4B">
                          <w:rPr>
                            <w:rFonts w:eastAsia="標楷體"/>
                            <w:color w:val="000000" w:themeColor="text1"/>
                          </w:rPr>
                          <w:t>5</w:t>
                        </w:r>
                        <w:r w:rsidR="000D65FC">
                          <w:rPr>
                            <w:rFonts w:eastAsia="標楷體"/>
                            <w:color w:val="000000" w:themeColor="text1"/>
                          </w:rPr>
                          <w:t>0.3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%) or </w:t>
                        </w:r>
                      </w:p>
                      <w:p w14:paraId="56336C08" w14:textId="4D60B222" w:rsidR="004F188F" w:rsidRDefault="004A5046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out of service 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="004F188F">
                          <w:rPr>
                            <w:rFonts w:eastAsia="標楷體"/>
                            <w:color w:val="000000" w:themeColor="text1"/>
                          </w:rPr>
                          <w:t>2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, </w:t>
                        </w:r>
                        <w:r w:rsidR="004F188F">
                          <w:rPr>
                            <w:rFonts w:eastAsia="標楷體"/>
                            <w:color w:val="000000" w:themeColor="text1"/>
                          </w:rPr>
                          <w:t>1.3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%)</w:t>
                        </w:r>
                      </w:p>
                      <w:p w14:paraId="1AAC2F4D" w14:textId="77777777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A</w:t>
                        </w:r>
                        <w:r w:rsidR="004A5046">
                          <w:rPr>
                            <w:rFonts w:eastAsia="標楷體"/>
                            <w:color w:val="000000" w:themeColor="text1"/>
                          </w:rPr>
                          <w:t>greed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 to </w:t>
                        </w:r>
                        <w:r w:rsidR="004A5046">
                          <w:rPr>
                            <w:rFonts w:eastAsia="標楷體"/>
                            <w:color w:val="000000" w:themeColor="text1"/>
                          </w:rPr>
                          <w:t>participate in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 the 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one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-month follow-up assessment but </w:t>
                        </w:r>
                        <w:r w:rsidR="004A5046">
                          <w:rPr>
                            <w:rFonts w:eastAsia="標楷體"/>
                            <w:color w:val="000000" w:themeColor="text1"/>
                          </w:rPr>
                          <w:t xml:space="preserve">did </w:t>
                        </w:r>
                        <w:r w:rsidR="004A5046"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not </w:t>
                        </w:r>
                      </w:p>
                      <w:p w14:paraId="4968372E" w14:textId="03340056" w:rsidR="004A5046" w:rsidRPr="004F188F" w:rsidRDefault="004A5046" w:rsidP="004F188F">
                        <w:pPr>
                          <w:ind w:firstLine="720"/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return the questionnaires</w:t>
                        </w:r>
                        <w:r w:rsidR="004F188F"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="004F188F" w:rsidRPr="003F011E">
                          <w:rPr>
                            <w:rFonts w:eastAsia="標楷體"/>
                            <w:color w:val="000000" w:themeColor="text1"/>
                          </w:rPr>
                          <w:t>(</w:t>
                        </w:r>
                        <w:r w:rsidR="004F188F"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 w:rsidR="004F188F"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="004F188F"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 w:rsidR="004F188F">
                          <w:rPr>
                            <w:rFonts w:eastAsia="標楷體"/>
                            <w:color w:val="000000" w:themeColor="text1"/>
                          </w:rPr>
                          <w:t xml:space="preserve"> 66</w:t>
                        </w:r>
                        <w:r w:rsidR="004F188F" w:rsidRPr="003F011E">
                          <w:rPr>
                            <w:rFonts w:eastAsia="標楷體"/>
                            <w:color w:val="000000" w:themeColor="text1"/>
                          </w:rPr>
                          <w:t>, 43</w:t>
                        </w:r>
                        <w:r w:rsidR="004F188F">
                          <w:rPr>
                            <w:rFonts w:eastAsia="標楷體"/>
                            <w:color w:val="000000" w:themeColor="text1"/>
                          </w:rPr>
                          <w:t>.1</w:t>
                        </w:r>
                        <w:r w:rsidR="004F188F" w:rsidRPr="003F011E">
                          <w:rPr>
                            <w:rFonts w:eastAsia="標楷體"/>
                            <w:color w:val="000000" w:themeColor="text1"/>
                          </w:rPr>
                          <w:t>%)</w:t>
                        </w:r>
                      </w:p>
                    </w:txbxContent>
                  </v:textbox>
                </v:shape>
                <v:shape id="文字方塊 4" o:spid="_x0000_s1029" type="#_x0000_t202" style="position:absolute;left:-69;top:32953;width:57079;height:2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13B2293C" w14:textId="1CFF5B84" w:rsidR="004F188F" w:rsidRDefault="004F188F" w:rsidP="004F188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</w:t>
                        </w:r>
                        <w:r w:rsidRPr="003F011E">
                          <w:rPr>
                            <w:color w:val="000000" w:themeColor="text1"/>
                          </w:rPr>
                          <w:t>ompleted the questionnaires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at </w:t>
                        </w:r>
                        <w:r w:rsidRPr="003F011E">
                          <w:rPr>
                            <w:color w:val="000000" w:themeColor="text1"/>
                          </w:rPr>
                          <w:t>postnatal</w:t>
                        </w:r>
                        <w:r>
                          <w:rPr>
                            <w:color w:val="000000" w:themeColor="text1"/>
                          </w:rPr>
                          <w:t xml:space="preserve"> 6</w:t>
                        </w:r>
                        <w:r w:rsidRPr="003F011E">
                          <w:rPr>
                            <w:color w:val="000000" w:themeColor="text1"/>
                          </w:rPr>
                          <w:t xml:space="preserve"> months</w:t>
                        </w:r>
                        <w:r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3F011E">
                          <w:rPr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color w:val="000000" w:themeColor="text1"/>
                          </w:rPr>
                          <w:t>=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</w:rPr>
                          <w:t>30</w:t>
                        </w:r>
                      </w:p>
                      <w:p w14:paraId="43AA4778" w14:textId="77777777" w:rsidR="004F188F" w:rsidRDefault="004F188F" w:rsidP="004F188F">
                        <w:pPr>
                          <w:rPr>
                            <w:rFonts w:eastAsia="標楷體"/>
                            <w:color w:val="000000" w:themeColor="text1"/>
                          </w:rPr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Reasons for loss to follow-up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:</w:t>
                        </w:r>
                      </w:p>
                      <w:p w14:paraId="23D2D0F5" w14:textId="77777777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A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bortion and child death 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7, 4.2%)</w:t>
                        </w:r>
                      </w:p>
                      <w:p w14:paraId="6EEC6193" w14:textId="77777777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W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ithdrawal 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10, 6.1%)</w:t>
                        </w:r>
                      </w:p>
                      <w:p w14:paraId="21FD7893" w14:textId="77777777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B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eing unreachable because their phone was off (</w:t>
                        </w:r>
                        <w:r w:rsidRPr="00BD4DD9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59, 35.8%) or </w:t>
                        </w:r>
                      </w:p>
                      <w:p w14:paraId="4A53E1B4" w14:textId="77777777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out of service 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11, 6.7%)</w:t>
                        </w:r>
                      </w:p>
                      <w:p w14:paraId="0AAF8F69" w14:textId="6A8E90EB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Agreed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 to 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participate in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 the six-month follow-up assessment but 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did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not </w:t>
                        </w:r>
                      </w:p>
                      <w:p w14:paraId="570C4C7D" w14:textId="5DF8A3F5" w:rsidR="004F188F" w:rsidRPr="004F188F" w:rsidRDefault="004F188F" w:rsidP="004F188F">
                        <w:pPr>
                          <w:ind w:firstLine="720"/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return the questionnaires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78, 47.3%) </w:t>
                        </w:r>
                      </w:p>
                    </w:txbxContent>
                  </v:textbox>
                </v:shape>
                <v:shape id="文字方塊 5" o:spid="_x0000_s1030" type="#_x0000_t202" style="position:absolute;left:69;top:57614;width:57080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3153CFB" w14:textId="2C799A3A" w:rsidR="004F188F" w:rsidRDefault="004F188F" w:rsidP="004F188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</w:t>
                        </w:r>
                        <w:r w:rsidRPr="003F011E">
                          <w:rPr>
                            <w:color w:val="000000" w:themeColor="text1"/>
                          </w:rPr>
                          <w:t>ompleted the questionnaires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at </w:t>
                        </w:r>
                        <w:r w:rsidRPr="003F011E">
                          <w:rPr>
                            <w:color w:val="000000" w:themeColor="text1"/>
                          </w:rPr>
                          <w:t>postnatal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C43941">
                          <w:rPr>
                            <w:color w:val="000000" w:themeColor="text1"/>
                          </w:rPr>
                          <w:t>18</w:t>
                        </w:r>
                        <w:r w:rsidRPr="003F011E">
                          <w:rPr>
                            <w:color w:val="000000" w:themeColor="text1"/>
                          </w:rPr>
                          <w:t xml:space="preserve"> months</w:t>
                        </w:r>
                        <w:r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3F011E">
                          <w:rPr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color w:val="000000" w:themeColor="text1"/>
                          </w:rPr>
                          <w:t>=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color w:val="000000" w:themeColor="text1"/>
                          </w:rPr>
                          <w:t>1</w:t>
                        </w:r>
                        <w:r w:rsidR="00C43941">
                          <w:rPr>
                            <w:color w:val="000000" w:themeColor="text1"/>
                          </w:rPr>
                          <w:t>27</w:t>
                        </w:r>
                      </w:p>
                      <w:p w14:paraId="04D1A834" w14:textId="77777777" w:rsidR="004F188F" w:rsidRDefault="004F188F" w:rsidP="004F188F">
                        <w:pPr>
                          <w:rPr>
                            <w:rFonts w:eastAsia="標楷體"/>
                            <w:color w:val="000000" w:themeColor="text1"/>
                          </w:rPr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Reasons for loss to follow-up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:</w:t>
                        </w:r>
                      </w:p>
                      <w:p w14:paraId="7A2E8803" w14:textId="77777777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A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bortion and child death 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7, 4.2%)</w:t>
                        </w:r>
                      </w:p>
                      <w:p w14:paraId="6624D2F9" w14:textId="3BC1F2CB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W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ithdrawal 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10, 6.</w:t>
                        </w:r>
                        <w:r w:rsidR="00C43941">
                          <w:rPr>
                            <w:rFonts w:eastAsia="標楷體"/>
                            <w:color w:val="000000" w:themeColor="text1"/>
                          </w:rPr>
                          <w:t>0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%)</w:t>
                        </w:r>
                      </w:p>
                      <w:p w14:paraId="2DBE8C46" w14:textId="65E23477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B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eing unreachable because their phone was off (</w:t>
                        </w:r>
                        <w:r w:rsidRPr="00BD4DD9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="00720A73">
                          <w:rPr>
                            <w:rFonts w:eastAsia="標楷體"/>
                            <w:color w:val="000000" w:themeColor="text1"/>
                          </w:rPr>
                          <w:t>40</w:t>
                        </w:r>
                        <w:bookmarkStart w:id="1" w:name="_GoBack"/>
                        <w:bookmarkEnd w:id="1"/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, </w:t>
                        </w:r>
                        <w:r w:rsidR="00C43941">
                          <w:rPr>
                            <w:rFonts w:eastAsia="標楷體"/>
                            <w:color w:val="000000" w:themeColor="text1"/>
                          </w:rPr>
                          <w:t>23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.8%) or </w:t>
                        </w:r>
                      </w:p>
                      <w:p w14:paraId="02182FE7" w14:textId="5A869CBF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out of service 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11, 6.</w:t>
                        </w:r>
                        <w:r w:rsidR="00C43941">
                          <w:rPr>
                            <w:rFonts w:eastAsia="標楷體"/>
                            <w:color w:val="000000" w:themeColor="text1"/>
                          </w:rPr>
                          <w:t>5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%)</w:t>
                        </w:r>
                      </w:p>
                      <w:p w14:paraId="74F2558E" w14:textId="7A5A79A2" w:rsidR="004F188F" w:rsidRDefault="004F188F" w:rsidP="004F188F">
                        <w:pPr>
                          <w:ind w:firstLine="720"/>
                          <w:rPr>
                            <w:rFonts w:eastAsia="標楷體"/>
                            <w:color w:val="000000" w:themeColor="text1"/>
                          </w:rPr>
                        </w:pPr>
                        <w:r>
                          <w:rPr>
                            <w:rFonts w:eastAsia="標楷體"/>
                            <w:color w:val="000000" w:themeColor="text1"/>
                          </w:rPr>
                          <w:t>Agreed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 to 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>participate in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 the six-month follow-up assessment but 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did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not </w:t>
                        </w:r>
                      </w:p>
                      <w:p w14:paraId="0FC921FA" w14:textId="777A5C0C" w:rsidR="004F188F" w:rsidRPr="004F188F" w:rsidRDefault="004F188F" w:rsidP="004F188F">
                        <w:pPr>
                          <w:ind w:firstLine="720"/>
                        </w:pP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return the questionnaires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(</w:t>
                        </w:r>
                        <w:r w:rsidRPr="003F011E">
                          <w:rPr>
                            <w:rFonts w:eastAsia="標楷體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eastAsia="標楷體"/>
                            <w:i/>
                            <w:color w:val="000000" w:themeColor="text1"/>
                          </w:rPr>
                          <w:t xml:space="preserve"> 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>=</w:t>
                        </w:r>
                        <w:r>
                          <w:rPr>
                            <w:rFonts w:eastAsia="標楷體"/>
                            <w:color w:val="000000" w:themeColor="text1"/>
                          </w:rPr>
                          <w:t xml:space="preserve"> </w:t>
                        </w:r>
                        <w:r w:rsidR="00C43941">
                          <w:rPr>
                            <w:rFonts w:eastAsia="標楷體"/>
                            <w:color w:val="000000" w:themeColor="text1"/>
                          </w:rPr>
                          <w:t>100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, </w:t>
                        </w:r>
                        <w:r w:rsidR="00C43941">
                          <w:rPr>
                            <w:rFonts w:eastAsia="標楷體"/>
                            <w:color w:val="000000" w:themeColor="text1"/>
                          </w:rPr>
                          <w:t>59.5</w:t>
                        </w:r>
                        <w:r w:rsidRPr="003F011E">
                          <w:rPr>
                            <w:rFonts w:eastAsia="標楷體"/>
                            <w:color w:val="000000" w:themeColor="text1"/>
                          </w:rPr>
                          <w:t xml:space="preserve">%)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" o:spid="_x0000_s1031" type="#_x0000_t32" style="position:absolute;left:28540;top:6511;width:0;height:2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0" o:spid="_x0000_s1032" type="#_x0000_t32" style="position:absolute;left:28401;top:30874;width:0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11" o:spid="_x0000_s1033" type="#_x0000_t32" style="position:absolute;left:28401;top:55397;width:0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7BAF0BC9" w14:textId="77777777" w:rsidR="00C43941" w:rsidRDefault="00C43941" w:rsidP="004A5046"/>
    <w:p w14:paraId="6AC61B06" w14:textId="1F8860A3" w:rsidR="00C43941" w:rsidRDefault="00C43941" w:rsidP="004A5046"/>
    <w:p w14:paraId="395C3E14" w14:textId="0A894C6E" w:rsidR="00C43941" w:rsidRDefault="00C43941" w:rsidP="004A5046"/>
    <w:p w14:paraId="5045D63F" w14:textId="47F346E3" w:rsidR="00C43941" w:rsidRDefault="00C43941" w:rsidP="004A5046"/>
    <w:p w14:paraId="2DBFDC0D" w14:textId="032D2BAD" w:rsidR="00C43941" w:rsidRDefault="00C43941" w:rsidP="004A5046"/>
    <w:p w14:paraId="53140D76" w14:textId="4355596C" w:rsidR="00C43941" w:rsidRDefault="00C43941" w:rsidP="004A5046"/>
    <w:p w14:paraId="3C545575" w14:textId="3DAB6A97" w:rsidR="00C43941" w:rsidRDefault="00C43941" w:rsidP="004A5046"/>
    <w:p w14:paraId="0311DF5F" w14:textId="5FB2E2A7" w:rsidR="00C43941" w:rsidRDefault="00C43941" w:rsidP="004A5046"/>
    <w:p w14:paraId="6CAE01C6" w14:textId="6A87095B" w:rsidR="00C43941" w:rsidRDefault="00C43941" w:rsidP="004A5046"/>
    <w:p w14:paraId="597ECEC9" w14:textId="70CFCFFB" w:rsidR="00C43941" w:rsidRDefault="00C43941" w:rsidP="004A5046"/>
    <w:p w14:paraId="6F6ABDA7" w14:textId="7B098929" w:rsidR="00C43941" w:rsidRDefault="00C43941" w:rsidP="004A5046"/>
    <w:p w14:paraId="64A7B8E2" w14:textId="116C9CAE" w:rsidR="00C43941" w:rsidRDefault="00C43941" w:rsidP="004A5046"/>
    <w:p w14:paraId="0EC38C3E" w14:textId="7EE7CF81" w:rsidR="00C43941" w:rsidRDefault="00C43941" w:rsidP="004A5046"/>
    <w:p w14:paraId="1E1095C8" w14:textId="77777777" w:rsidR="00C43941" w:rsidRDefault="00C43941" w:rsidP="004A5046"/>
    <w:p w14:paraId="2FB6FAEC" w14:textId="046DD79E" w:rsidR="00C43941" w:rsidRDefault="00C43941" w:rsidP="004A5046"/>
    <w:p w14:paraId="336CA7D9" w14:textId="1F911D0D" w:rsidR="00C43941" w:rsidRDefault="00C43941" w:rsidP="004A5046"/>
    <w:p w14:paraId="6A4C29DA" w14:textId="52643D74" w:rsidR="004A5046" w:rsidRDefault="004A5046" w:rsidP="004A5046"/>
    <w:p w14:paraId="6A966BA5" w14:textId="1A889C76" w:rsidR="00C43941" w:rsidRDefault="00C43941" w:rsidP="004A5046"/>
    <w:p w14:paraId="05E7080E" w14:textId="0B2CA282" w:rsidR="00C43941" w:rsidRDefault="00C43941" w:rsidP="004A5046"/>
    <w:p w14:paraId="4A630927" w14:textId="5462F249" w:rsidR="00C43941" w:rsidRDefault="00C43941" w:rsidP="004A5046"/>
    <w:p w14:paraId="72F5C18B" w14:textId="590EE855" w:rsidR="00C43941" w:rsidRDefault="00C43941" w:rsidP="004A5046"/>
    <w:p w14:paraId="2BF3E204" w14:textId="463284D3" w:rsidR="00C43941" w:rsidRDefault="00C43941" w:rsidP="004A5046"/>
    <w:p w14:paraId="1B1E7689" w14:textId="7AB61E1D" w:rsidR="00C43941" w:rsidRDefault="00C43941" w:rsidP="004A5046"/>
    <w:p w14:paraId="37AE2F27" w14:textId="3053C54F" w:rsidR="00C43941" w:rsidRDefault="00C43941" w:rsidP="004A5046"/>
    <w:p w14:paraId="18C52EE2" w14:textId="5FA45D01" w:rsidR="00C43941" w:rsidRDefault="00C43941" w:rsidP="004A5046"/>
    <w:p w14:paraId="3F90E573" w14:textId="34BF50CF" w:rsidR="00C43941" w:rsidRDefault="00C43941" w:rsidP="004A5046"/>
    <w:p w14:paraId="2A8BDB7C" w14:textId="526FE60F" w:rsidR="00C43941" w:rsidRDefault="00C43941" w:rsidP="004A5046"/>
    <w:p w14:paraId="29D9A844" w14:textId="1E18F1E0" w:rsidR="00C43941" w:rsidRDefault="00C43941" w:rsidP="004A5046"/>
    <w:p w14:paraId="36259546" w14:textId="2EBA03ED" w:rsidR="00975C47" w:rsidRPr="00852ABC" w:rsidRDefault="00975C47" w:rsidP="004A5046">
      <w:pPr>
        <w:rPr>
          <w:sz w:val="4"/>
          <w:szCs w:val="4"/>
        </w:rPr>
      </w:pPr>
    </w:p>
    <w:sectPr w:rsidR="00975C47" w:rsidRPr="00852ABC" w:rsidSect="00C43941">
      <w:headerReference w:type="default" r:id="rId8"/>
      <w:pgSz w:w="11900" w:h="16840"/>
      <w:pgMar w:top="1440" w:right="1440" w:bottom="1440" w:left="1440" w:header="851" w:footer="567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80BA" w14:textId="77777777" w:rsidR="00164FED" w:rsidRDefault="00164FED">
      <w:r>
        <w:separator/>
      </w:r>
    </w:p>
  </w:endnote>
  <w:endnote w:type="continuationSeparator" w:id="0">
    <w:p w14:paraId="57A66B1C" w14:textId="77777777" w:rsidR="00164FED" w:rsidRDefault="001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5E09" w14:textId="77777777" w:rsidR="00164FED" w:rsidRDefault="00164FED">
      <w:r>
        <w:separator/>
      </w:r>
    </w:p>
  </w:footnote>
  <w:footnote w:type="continuationSeparator" w:id="0">
    <w:p w14:paraId="4656FB72" w14:textId="77777777" w:rsidR="00164FED" w:rsidRDefault="0016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1737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A61297" w14:textId="0B464D36" w:rsidR="00EC77FD" w:rsidRDefault="007D4207" w:rsidP="002B51B4">
        <w:pPr>
          <w:pStyle w:val="a6"/>
        </w:pPr>
        <w:r w:rsidRPr="00070420">
          <w:rPr>
            <w:rFonts w:eastAsia="標楷體"/>
            <w:bCs/>
            <w:kern w:val="0"/>
          </w:rPr>
          <w:t>MATERNAL CHILDHOOD ADVERSITY AND CHILD DEVELOPMENT</w:t>
        </w:r>
        <w:r w:rsidR="00EC77FD">
          <w:tab/>
        </w:r>
      </w:p>
    </w:sdtContent>
  </w:sdt>
  <w:p w14:paraId="1223E4A1" w14:textId="77777777" w:rsidR="00EC77FD" w:rsidRDefault="00EC77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2007"/>
    <w:multiLevelType w:val="hybridMultilevel"/>
    <w:tmpl w:val="931AF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3B7C08"/>
    <w:multiLevelType w:val="hybridMultilevel"/>
    <w:tmpl w:val="E1924836"/>
    <w:lvl w:ilvl="0" w:tplc="C93C8E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DE2C19"/>
    <w:multiLevelType w:val="multilevel"/>
    <w:tmpl w:val="033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A33DD"/>
    <w:multiLevelType w:val="hybridMultilevel"/>
    <w:tmpl w:val="AEAA22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00542"/>
    <w:rsid w:val="000037AB"/>
    <w:rsid w:val="000137F0"/>
    <w:rsid w:val="00013D6E"/>
    <w:rsid w:val="000153C5"/>
    <w:rsid w:val="00015716"/>
    <w:rsid w:val="00015CD5"/>
    <w:rsid w:val="00016F3D"/>
    <w:rsid w:val="0002211A"/>
    <w:rsid w:val="0002426A"/>
    <w:rsid w:val="000525EB"/>
    <w:rsid w:val="000548FD"/>
    <w:rsid w:val="00057515"/>
    <w:rsid w:val="000603E5"/>
    <w:rsid w:val="0006644E"/>
    <w:rsid w:val="00071EBA"/>
    <w:rsid w:val="00073D9D"/>
    <w:rsid w:val="00075814"/>
    <w:rsid w:val="0007713B"/>
    <w:rsid w:val="000905A3"/>
    <w:rsid w:val="00096221"/>
    <w:rsid w:val="000A090D"/>
    <w:rsid w:val="000A38DA"/>
    <w:rsid w:val="000A490D"/>
    <w:rsid w:val="000A616E"/>
    <w:rsid w:val="000B2882"/>
    <w:rsid w:val="000B2C0A"/>
    <w:rsid w:val="000B2CB2"/>
    <w:rsid w:val="000B3C57"/>
    <w:rsid w:val="000B4F0C"/>
    <w:rsid w:val="000B6262"/>
    <w:rsid w:val="000C74E4"/>
    <w:rsid w:val="000D2785"/>
    <w:rsid w:val="000D65FC"/>
    <w:rsid w:val="000D76C8"/>
    <w:rsid w:val="000E0321"/>
    <w:rsid w:val="000F2C26"/>
    <w:rsid w:val="000F364A"/>
    <w:rsid w:val="000F5B4C"/>
    <w:rsid w:val="00102AA0"/>
    <w:rsid w:val="00104310"/>
    <w:rsid w:val="0010773C"/>
    <w:rsid w:val="00112AA6"/>
    <w:rsid w:val="00112E3F"/>
    <w:rsid w:val="00114397"/>
    <w:rsid w:val="0012301C"/>
    <w:rsid w:val="00144479"/>
    <w:rsid w:val="00146AB1"/>
    <w:rsid w:val="001520C3"/>
    <w:rsid w:val="00152121"/>
    <w:rsid w:val="00155E36"/>
    <w:rsid w:val="00161C14"/>
    <w:rsid w:val="0016229C"/>
    <w:rsid w:val="001649DB"/>
    <w:rsid w:val="00164FED"/>
    <w:rsid w:val="00167860"/>
    <w:rsid w:val="00167B44"/>
    <w:rsid w:val="001766F4"/>
    <w:rsid w:val="00185413"/>
    <w:rsid w:val="0018704F"/>
    <w:rsid w:val="00187609"/>
    <w:rsid w:val="001A43CE"/>
    <w:rsid w:val="001B03CC"/>
    <w:rsid w:val="001B4FDA"/>
    <w:rsid w:val="001C4B08"/>
    <w:rsid w:val="001D4117"/>
    <w:rsid w:val="001D482B"/>
    <w:rsid w:val="001E3998"/>
    <w:rsid w:val="0021073A"/>
    <w:rsid w:val="00220BC4"/>
    <w:rsid w:val="002234CC"/>
    <w:rsid w:val="00224AD7"/>
    <w:rsid w:val="00225160"/>
    <w:rsid w:val="00233116"/>
    <w:rsid w:val="00234E14"/>
    <w:rsid w:val="00240CF3"/>
    <w:rsid w:val="002431A5"/>
    <w:rsid w:val="002432FB"/>
    <w:rsid w:val="00247CBE"/>
    <w:rsid w:val="00255A26"/>
    <w:rsid w:val="002562A2"/>
    <w:rsid w:val="00263AB9"/>
    <w:rsid w:val="002656CB"/>
    <w:rsid w:val="00267ECC"/>
    <w:rsid w:val="00270E3B"/>
    <w:rsid w:val="00271E83"/>
    <w:rsid w:val="00275DCE"/>
    <w:rsid w:val="00280F0A"/>
    <w:rsid w:val="00281C7F"/>
    <w:rsid w:val="00293DB4"/>
    <w:rsid w:val="002A1C76"/>
    <w:rsid w:val="002B1C14"/>
    <w:rsid w:val="002B51B4"/>
    <w:rsid w:val="002C0375"/>
    <w:rsid w:val="002D1FFA"/>
    <w:rsid w:val="002D276C"/>
    <w:rsid w:val="002E00F6"/>
    <w:rsid w:val="002E2160"/>
    <w:rsid w:val="003016E4"/>
    <w:rsid w:val="003022DA"/>
    <w:rsid w:val="003037CC"/>
    <w:rsid w:val="00311920"/>
    <w:rsid w:val="00312531"/>
    <w:rsid w:val="003143B4"/>
    <w:rsid w:val="00314B4B"/>
    <w:rsid w:val="00316A4D"/>
    <w:rsid w:val="0031787F"/>
    <w:rsid w:val="00317BF4"/>
    <w:rsid w:val="00322F67"/>
    <w:rsid w:val="00323AD1"/>
    <w:rsid w:val="0032607B"/>
    <w:rsid w:val="003433FE"/>
    <w:rsid w:val="00346B45"/>
    <w:rsid w:val="003507DE"/>
    <w:rsid w:val="00357F1F"/>
    <w:rsid w:val="00360E60"/>
    <w:rsid w:val="00364850"/>
    <w:rsid w:val="00367B56"/>
    <w:rsid w:val="00386860"/>
    <w:rsid w:val="0038748E"/>
    <w:rsid w:val="003941BB"/>
    <w:rsid w:val="00395613"/>
    <w:rsid w:val="00397805"/>
    <w:rsid w:val="003A172D"/>
    <w:rsid w:val="003B667D"/>
    <w:rsid w:val="003B7602"/>
    <w:rsid w:val="003C0928"/>
    <w:rsid w:val="003C1E8B"/>
    <w:rsid w:val="003C2435"/>
    <w:rsid w:val="003C5133"/>
    <w:rsid w:val="003D0911"/>
    <w:rsid w:val="003D1CB5"/>
    <w:rsid w:val="003E5D3F"/>
    <w:rsid w:val="003F011E"/>
    <w:rsid w:val="003F4B62"/>
    <w:rsid w:val="003F6039"/>
    <w:rsid w:val="003F7635"/>
    <w:rsid w:val="004255AE"/>
    <w:rsid w:val="0042700D"/>
    <w:rsid w:val="004310A4"/>
    <w:rsid w:val="004452B6"/>
    <w:rsid w:val="00451283"/>
    <w:rsid w:val="0046250E"/>
    <w:rsid w:val="004641BC"/>
    <w:rsid w:val="004703E7"/>
    <w:rsid w:val="00472B94"/>
    <w:rsid w:val="00473983"/>
    <w:rsid w:val="00476DA8"/>
    <w:rsid w:val="00477A8E"/>
    <w:rsid w:val="00481557"/>
    <w:rsid w:val="004828F8"/>
    <w:rsid w:val="00482A96"/>
    <w:rsid w:val="004925EF"/>
    <w:rsid w:val="004A37B3"/>
    <w:rsid w:val="004A3ED4"/>
    <w:rsid w:val="004A5046"/>
    <w:rsid w:val="004A642C"/>
    <w:rsid w:val="004B2A55"/>
    <w:rsid w:val="004B5F1A"/>
    <w:rsid w:val="004B6A3C"/>
    <w:rsid w:val="004C15C9"/>
    <w:rsid w:val="004D4294"/>
    <w:rsid w:val="004D551A"/>
    <w:rsid w:val="004E7858"/>
    <w:rsid w:val="004F188F"/>
    <w:rsid w:val="00500BC7"/>
    <w:rsid w:val="00501C0C"/>
    <w:rsid w:val="00504BE5"/>
    <w:rsid w:val="00507546"/>
    <w:rsid w:val="00511174"/>
    <w:rsid w:val="00516BF6"/>
    <w:rsid w:val="00532882"/>
    <w:rsid w:val="00532A06"/>
    <w:rsid w:val="005337C8"/>
    <w:rsid w:val="005450B2"/>
    <w:rsid w:val="005451A0"/>
    <w:rsid w:val="00553255"/>
    <w:rsid w:val="005539B3"/>
    <w:rsid w:val="0055791B"/>
    <w:rsid w:val="00561586"/>
    <w:rsid w:val="00564B00"/>
    <w:rsid w:val="0056716C"/>
    <w:rsid w:val="00571F26"/>
    <w:rsid w:val="00577D6F"/>
    <w:rsid w:val="00580E5B"/>
    <w:rsid w:val="00582BF2"/>
    <w:rsid w:val="00587AA5"/>
    <w:rsid w:val="005A4B18"/>
    <w:rsid w:val="005A67AC"/>
    <w:rsid w:val="005A7D9B"/>
    <w:rsid w:val="005D1698"/>
    <w:rsid w:val="005E1DFA"/>
    <w:rsid w:val="005E2A0D"/>
    <w:rsid w:val="005E52C5"/>
    <w:rsid w:val="005E58E5"/>
    <w:rsid w:val="005F2CCE"/>
    <w:rsid w:val="00600542"/>
    <w:rsid w:val="006054D9"/>
    <w:rsid w:val="00620621"/>
    <w:rsid w:val="00622782"/>
    <w:rsid w:val="00622E30"/>
    <w:rsid w:val="00627A18"/>
    <w:rsid w:val="006332C7"/>
    <w:rsid w:val="006432AA"/>
    <w:rsid w:val="00644608"/>
    <w:rsid w:val="006457AB"/>
    <w:rsid w:val="00653456"/>
    <w:rsid w:val="006543FB"/>
    <w:rsid w:val="00656FE1"/>
    <w:rsid w:val="00660BC9"/>
    <w:rsid w:val="00665112"/>
    <w:rsid w:val="006667E0"/>
    <w:rsid w:val="00670946"/>
    <w:rsid w:val="00673CA2"/>
    <w:rsid w:val="0067539D"/>
    <w:rsid w:val="00677E14"/>
    <w:rsid w:val="006816C3"/>
    <w:rsid w:val="00681D61"/>
    <w:rsid w:val="00687A3F"/>
    <w:rsid w:val="00690312"/>
    <w:rsid w:val="006A2370"/>
    <w:rsid w:val="006A2946"/>
    <w:rsid w:val="006B065C"/>
    <w:rsid w:val="006B6AD6"/>
    <w:rsid w:val="006C5F05"/>
    <w:rsid w:val="006C6935"/>
    <w:rsid w:val="006D7B3B"/>
    <w:rsid w:val="006E19FF"/>
    <w:rsid w:val="006E7493"/>
    <w:rsid w:val="006F41CF"/>
    <w:rsid w:val="006F4D52"/>
    <w:rsid w:val="006F6FEE"/>
    <w:rsid w:val="00703A89"/>
    <w:rsid w:val="00707667"/>
    <w:rsid w:val="00715CF1"/>
    <w:rsid w:val="00715FB6"/>
    <w:rsid w:val="00720A73"/>
    <w:rsid w:val="007270AE"/>
    <w:rsid w:val="00740245"/>
    <w:rsid w:val="00743767"/>
    <w:rsid w:val="0074577F"/>
    <w:rsid w:val="00752C3A"/>
    <w:rsid w:val="007544CA"/>
    <w:rsid w:val="00766C13"/>
    <w:rsid w:val="007816E1"/>
    <w:rsid w:val="007901BB"/>
    <w:rsid w:val="00791229"/>
    <w:rsid w:val="0079272F"/>
    <w:rsid w:val="00796C51"/>
    <w:rsid w:val="007A14DB"/>
    <w:rsid w:val="007A44BC"/>
    <w:rsid w:val="007B2367"/>
    <w:rsid w:val="007B5181"/>
    <w:rsid w:val="007C0869"/>
    <w:rsid w:val="007D4207"/>
    <w:rsid w:val="007E401F"/>
    <w:rsid w:val="007E5DAC"/>
    <w:rsid w:val="007F1B3C"/>
    <w:rsid w:val="007F49F8"/>
    <w:rsid w:val="007F5F9F"/>
    <w:rsid w:val="00815FB8"/>
    <w:rsid w:val="008164B2"/>
    <w:rsid w:val="008167F5"/>
    <w:rsid w:val="00817D77"/>
    <w:rsid w:val="008267F5"/>
    <w:rsid w:val="00852ABC"/>
    <w:rsid w:val="0085471E"/>
    <w:rsid w:val="00861564"/>
    <w:rsid w:val="00862042"/>
    <w:rsid w:val="00865F82"/>
    <w:rsid w:val="00875F82"/>
    <w:rsid w:val="00876462"/>
    <w:rsid w:val="00877552"/>
    <w:rsid w:val="00882AE7"/>
    <w:rsid w:val="00882E6E"/>
    <w:rsid w:val="00893ED4"/>
    <w:rsid w:val="0089643C"/>
    <w:rsid w:val="008A25C2"/>
    <w:rsid w:val="008B0E1F"/>
    <w:rsid w:val="008C0289"/>
    <w:rsid w:val="008C60BB"/>
    <w:rsid w:val="008E3136"/>
    <w:rsid w:val="008E70BA"/>
    <w:rsid w:val="00911132"/>
    <w:rsid w:val="009127EF"/>
    <w:rsid w:val="00912ACE"/>
    <w:rsid w:val="00916C74"/>
    <w:rsid w:val="00920FBB"/>
    <w:rsid w:val="009327CA"/>
    <w:rsid w:val="00940E57"/>
    <w:rsid w:val="00951704"/>
    <w:rsid w:val="00952945"/>
    <w:rsid w:val="0095331D"/>
    <w:rsid w:val="009614E7"/>
    <w:rsid w:val="00963BC1"/>
    <w:rsid w:val="00966919"/>
    <w:rsid w:val="00972972"/>
    <w:rsid w:val="00975C47"/>
    <w:rsid w:val="0097642D"/>
    <w:rsid w:val="0098058A"/>
    <w:rsid w:val="00981B72"/>
    <w:rsid w:val="00987033"/>
    <w:rsid w:val="00992769"/>
    <w:rsid w:val="00996675"/>
    <w:rsid w:val="009A5B8A"/>
    <w:rsid w:val="009A76EB"/>
    <w:rsid w:val="009B4005"/>
    <w:rsid w:val="009B5142"/>
    <w:rsid w:val="009B56F8"/>
    <w:rsid w:val="00A00DAF"/>
    <w:rsid w:val="00A02043"/>
    <w:rsid w:val="00A0607D"/>
    <w:rsid w:val="00A06739"/>
    <w:rsid w:val="00A11507"/>
    <w:rsid w:val="00A12E95"/>
    <w:rsid w:val="00A1789F"/>
    <w:rsid w:val="00A21003"/>
    <w:rsid w:val="00A22D58"/>
    <w:rsid w:val="00A25648"/>
    <w:rsid w:val="00A26D91"/>
    <w:rsid w:val="00A32F6B"/>
    <w:rsid w:val="00A41B26"/>
    <w:rsid w:val="00A5240F"/>
    <w:rsid w:val="00A52A76"/>
    <w:rsid w:val="00A6081A"/>
    <w:rsid w:val="00A62D57"/>
    <w:rsid w:val="00A647FE"/>
    <w:rsid w:val="00A66878"/>
    <w:rsid w:val="00A72C4D"/>
    <w:rsid w:val="00A77774"/>
    <w:rsid w:val="00A82AC2"/>
    <w:rsid w:val="00A82DBF"/>
    <w:rsid w:val="00A92BF5"/>
    <w:rsid w:val="00A9377D"/>
    <w:rsid w:val="00AB0039"/>
    <w:rsid w:val="00AB4289"/>
    <w:rsid w:val="00AB55DF"/>
    <w:rsid w:val="00AB5F1A"/>
    <w:rsid w:val="00AB6107"/>
    <w:rsid w:val="00AB612F"/>
    <w:rsid w:val="00AB7F16"/>
    <w:rsid w:val="00AD1F80"/>
    <w:rsid w:val="00AD2833"/>
    <w:rsid w:val="00AD2C67"/>
    <w:rsid w:val="00AF1218"/>
    <w:rsid w:val="00B04829"/>
    <w:rsid w:val="00B07CAC"/>
    <w:rsid w:val="00B1559F"/>
    <w:rsid w:val="00B40753"/>
    <w:rsid w:val="00B41BB8"/>
    <w:rsid w:val="00B422E5"/>
    <w:rsid w:val="00B430C8"/>
    <w:rsid w:val="00B512F3"/>
    <w:rsid w:val="00B53053"/>
    <w:rsid w:val="00B54DBE"/>
    <w:rsid w:val="00B62BBF"/>
    <w:rsid w:val="00B6594B"/>
    <w:rsid w:val="00B700B0"/>
    <w:rsid w:val="00B80AC7"/>
    <w:rsid w:val="00B869FA"/>
    <w:rsid w:val="00B9612D"/>
    <w:rsid w:val="00BA1AFC"/>
    <w:rsid w:val="00BA7D98"/>
    <w:rsid w:val="00BB36F6"/>
    <w:rsid w:val="00BC2FC8"/>
    <w:rsid w:val="00BD13AE"/>
    <w:rsid w:val="00BD2A45"/>
    <w:rsid w:val="00BD4DD9"/>
    <w:rsid w:val="00BD78C8"/>
    <w:rsid w:val="00BE163A"/>
    <w:rsid w:val="00BF585E"/>
    <w:rsid w:val="00C03428"/>
    <w:rsid w:val="00C0596C"/>
    <w:rsid w:val="00C0768A"/>
    <w:rsid w:val="00C11240"/>
    <w:rsid w:val="00C133A8"/>
    <w:rsid w:val="00C149CF"/>
    <w:rsid w:val="00C15E99"/>
    <w:rsid w:val="00C22313"/>
    <w:rsid w:val="00C2345A"/>
    <w:rsid w:val="00C23ED6"/>
    <w:rsid w:val="00C25AD7"/>
    <w:rsid w:val="00C33676"/>
    <w:rsid w:val="00C43941"/>
    <w:rsid w:val="00C44548"/>
    <w:rsid w:val="00C56AD1"/>
    <w:rsid w:val="00C57600"/>
    <w:rsid w:val="00C61115"/>
    <w:rsid w:val="00C63BF6"/>
    <w:rsid w:val="00C63C69"/>
    <w:rsid w:val="00C707AD"/>
    <w:rsid w:val="00C70E3B"/>
    <w:rsid w:val="00C75895"/>
    <w:rsid w:val="00C762FF"/>
    <w:rsid w:val="00C809B3"/>
    <w:rsid w:val="00C80B41"/>
    <w:rsid w:val="00CA239D"/>
    <w:rsid w:val="00CA27CE"/>
    <w:rsid w:val="00CB2948"/>
    <w:rsid w:val="00CC3D1D"/>
    <w:rsid w:val="00CD4528"/>
    <w:rsid w:val="00CE0350"/>
    <w:rsid w:val="00CF256B"/>
    <w:rsid w:val="00CF318B"/>
    <w:rsid w:val="00CF5997"/>
    <w:rsid w:val="00CF7CBC"/>
    <w:rsid w:val="00D055D7"/>
    <w:rsid w:val="00D10720"/>
    <w:rsid w:val="00D12321"/>
    <w:rsid w:val="00D1427E"/>
    <w:rsid w:val="00D17497"/>
    <w:rsid w:val="00D27126"/>
    <w:rsid w:val="00D31D11"/>
    <w:rsid w:val="00D42612"/>
    <w:rsid w:val="00D56DE1"/>
    <w:rsid w:val="00D612C6"/>
    <w:rsid w:val="00D63EBE"/>
    <w:rsid w:val="00D73FC5"/>
    <w:rsid w:val="00D76CF4"/>
    <w:rsid w:val="00D82F8C"/>
    <w:rsid w:val="00D940DA"/>
    <w:rsid w:val="00DA2D51"/>
    <w:rsid w:val="00DA607D"/>
    <w:rsid w:val="00DC7241"/>
    <w:rsid w:val="00DE3B32"/>
    <w:rsid w:val="00DE4D76"/>
    <w:rsid w:val="00DF28B1"/>
    <w:rsid w:val="00DF2F08"/>
    <w:rsid w:val="00E04271"/>
    <w:rsid w:val="00E11FE6"/>
    <w:rsid w:val="00E174F7"/>
    <w:rsid w:val="00E259ED"/>
    <w:rsid w:val="00E34F4F"/>
    <w:rsid w:val="00E367B6"/>
    <w:rsid w:val="00E3700E"/>
    <w:rsid w:val="00E37B1C"/>
    <w:rsid w:val="00E470B2"/>
    <w:rsid w:val="00E81B7A"/>
    <w:rsid w:val="00E865A5"/>
    <w:rsid w:val="00E9795D"/>
    <w:rsid w:val="00EA1BF4"/>
    <w:rsid w:val="00EC306E"/>
    <w:rsid w:val="00EC77FD"/>
    <w:rsid w:val="00ED1282"/>
    <w:rsid w:val="00ED32E9"/>
    <w:rsid w:val="00ED4A3D"/>
    <w:rsid w:val="00ED6BDE"/>
    <w:rsid w:val="00EE12B3"/>
    <w:rsid w:val="00EE2221"/>
    <w:rsid w:val="00EE2C15"/>
    <w:rsid w:val="00EE7876"/>
    <w:rsid w:val="00EF2570"/>
    <w:rsid w:val="00EF2F90"/>
    <w:rsid w:val="00EF36EB"/>
    <w:rsid w:val="00EF72E1"/>
    <w:rsid w:val="00EF7AEE"/>
    <w:rsid w:val="00F15965"/>
    <w:rsid w:val="00F307D1"/>
    <w:rsid w:val="00F31A4C"/>
    <w:rsid w:val="00F32476"/>
    <w:rsid w:val="00F37E4F"/>
    <w:rsid w:val="00F40B7E"/>
    <w:rsid w:val="00F4568F"/>
    <w:rsid w:val="00F45A6C"/>
    <w:rsid w:val="00F52C6C"/>
    <w:rsid w:val="00F53DC1"/>
    <w:rsid w:val="00F70F86"/>
    <w:rsid w:val="00F71986"/>
    <w:rsid w:val="00F73C4A"/>
    <w:rsid w:val="00F776D3"/>
    <w:rsid w:val="00F841EC"/>
    <w:rsid w:val="00F84C2E"/>
    <w:rsid w:val="00F959A6"/>
    <w:rsid w:val="00FA06D7"/>
    <w:rsid w:val="00FA0D5E"/>
    <w:rsid w:val="00FA1C2E"/>
    <w:rsid w:val="00FA4230"/>
    <w:rsid w:val="00FA63DF"/>
    <w:rsid w:val="00FB15BB"/>
    <w:rsid w:val="00FB5188"/>
    <w:rsid w:val="00FB6D4A"/>
    <w:rsid w:val="00FD028B"/>
    <w:rsid w:val="00FD79CD"/>
    <w:rsid w:val="00FE5816"/>
    <w:rsid w:val="00FF2E13"/>
    <w:rsid w:val="00FF3069"/>
    <w:rsid w:val="00FF610D"/>
    <w:rsid w:val="00FF65B7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0FA3D3"/>
  <w15:docId w15:val="{F96C5541-897F-4F3C-B7E1-8BD0595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4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0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5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600542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00542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0054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50">
    <w:name w:val="標題 5 字元"/>
    <w:basedOn w:val="a0"/>
    <w:link w:val="5"/>
    <w:uiPriority w:val="9"/>
    <w:rsid w:val="00600542"/>
    <w:rPr>
      <w:rFonts w:ascii="新細明體" w:eastAsia="新細明體" w:hAnsi="新細明體" w:cs="新細明體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0542"/>
    <w:rPr>
      <w:rFonts w:ascii="新細明體"/>
      <w:sz w:val="26"/>
      <w:szCs w:val="26"/>
    </w:rPr>
  </w:style>
  <w:style w:type="character" w:customStyle="1" w:styleId="a4">
    <w:name w:val="註解方塊文字 字元"/>
    <w:basedOn w:val="a0"/>
    <w:link w:val="a3"/>
    <w:uiPriority w:val="99"/>
    <w:semiHidden/>
    <w:rsid w:val="00600542"/>
    <w:rPr>
      <w:rFonts w:ascii="新細明體" w:eastAsia="新細明體" w:hAnsi="Times New Roman" w:cs="Times New Roman"/>
      <w:kern w:val="2"/>
      <w:sz w:val="26"/>
      <w:szCs w:val="26"/>
    </w:rPr>
  </w:style>
  <w:style w:type="character" w:customStyle="1" w:styleId="current-selection">
    <w:name w:val="current-selection"/>
    <w:basedOn w:val="a0"/>
    <w:rsid w:val="00600542"/>
  </w:style>
  <w:style w:type="character" w:customStyle="1" w:styleId="a5">
    <w:name w:val="_"/>
    <w:basedOn w:val="a0"/>
    <w:rsid w:val="00600542"/>
  </w:style>
  <w:style w:type="paragraph" w:styleId="a6">
    <w:name w:val="header"/>
    <w:basedOn w:val="a"/>
    <w:link w:val="a7"/>
    <w:uiPriority w:val="99"/>
    <w:unhideWhenUsed/>
    <w:rsid w:val="0060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054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054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600542"/>
    <w:pPr>
      <w:ind w:leftChars="200" w:left="480"/>
    </w:pPr>
  </w:style>
  <w:style w:type="character" w:styleId="ab">
    <w:name w:val="Hyperlink"/>
    <w:basedOn w:val="a0"/>
    <w:uiPriority w:val="99"/>
    <w:unhideWhenUsed/>
    <w:rsid w:val="0060054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600542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600542"/>
    <w:rPr>
      <w:rFonts w:ascii="Times New Roman" w:eastAsia="新細明體" w:hAnsi="Times New Roman" w:cs="Times New Roman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600542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600542"/>
    <w:rPr>
      <w:rFonts w:ascii="Times New Roman" w:eastAsia="新細明體" w:hAnsi="Times New Roman" w:cs="Times New Roman"/>
      <w:noProof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00542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c">
    <w:name w:val="No Spacing"/>
    <w:uiPriority w:val="1"/>
    <w:qFormat/>
    <w:rsid w:val="0060054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60054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uiPriority w:val="11"/>
    <w:rsid w:val="00600542"/>
    <w:rPr>
      <w:rFonts w:asciiTheme="majorHAnsi" w:eastAsia="新細明體" w:hAnsiTheme="majorHAnsi" w:cstheme="majorBidi"/>
      <w:i/>
      <w:iCs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005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00542"/>
  </w:style>
  <w:style w:type="character" w:customStyle="1" w:styleId="af1">
    <w:name w:val="註解文字 字元"/>
    <w:basedOn w:val="a0"/>
    <w:link w:val="af0"/>
    <w:uiPriority w:val="99"/>
    <w:semiHidden/>
    <w:rsid w:val="00600542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054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00542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Revision"/>
    <w:hidden/>
    <w:uiPriority w:val="99"/>
    <w:semiHidden/>
    <w:rsid w:val="00600542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00542"/>
    <w:rPr>
      <w:color w:val="954F72" w:themeColor="followedHyperlink"/>
      <w:u w:val="single"/>
    </w:rPr>
  </w:style>
  <w:style w:type="character" w:styleId="af6">
    <w:name w:val="Strong"/>
    <w:basedOn w:val="a0"/>
    <w:uiPriority w:val="22"/>
    <w:qFormat/>
    <w:rsid w:val="00600542"/>
    <w:rPr>
      <w:b/>
      <w:bCs/>
    </w:rPr>
  </w:style>
  <w:style w:type="character" w:styleId="af7">
    <w:name w:val="Placeholder Text"/>
    <w:basedOn w:val="a0"/>
    <w:uiPriority w:val="99"/>
    <w:semiHidden/>
    <w:rsid w:val="00665112"/>
    <w:rPr>
      <w:color w:val="808080"/>
    </w:rPr>
  </w:style>
  <w:style w:type="character" w:customStyle="1" w:styleId="apple-converted-space">
    <w:name w:val="apple-converted-space"/>
    <w:basedOn w:val="a0"/>
    <w:rsid w:val="00E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31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09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82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14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19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8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17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2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09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0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055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5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91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2E5E-9810-460A-B64D-54A542B5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Chia-Kuei Lee</dc:creator>
  <cp:keywords/>
  <dc:description/>
  <cp:lastModifiedBy>Yi-Ting</cp:lastModifiedBy>
  <cp:revision>2</cp:revision>
  <cp:lastPrinted>2019-11-14T07:01:00Z</cp:lastPrinted>
  <dcterms:created xsi:type="dcterms:W3CDTF">2020-02-15T08:59:00Z</dcterms:created>
  <dcterms:modified xsi:type="dcterms:W3CDTF">2020-02-15T08:59:00Z</dcterms:modified>
</cp:coreProperties>
</file>