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DED22" w14:textId="0CD7DF5E" w:rsidR="002A07A3" w:rsidRPr="008D2275" w:rsidRDefault="002A07A3" w:rsidP="002A07A3">
      <w:pPr>
        <w:pStyle w:val="Body1"/>
        <w:spacing w:line="480" w:lineRule="auto"/>
        <w:jc w:val="center"/>
        <w:rPr>
          <w:rFonts w:ascii="Times New Roman" w:hAnsi="Times New Roman"/>
        </w:rPr>
      </w:pPr>
      <w:r w:rsidRPr="008D2275">
        <w:rPr>
          <w:rFonts w:ascii="Times New Roman" w:hAnsi="Times New Roman"/>
        </w:rPr>
        <w:t xml:space="preserve">Appendix </w:t>
      </w:r>
      <w:r w:rsidR="00814992">
        <w:rPr>
          <w:rFonts w:ascii="Times New Roman" w:hAnsi="Times New Roman"/>
        </w:rPr>
        <w:t>B</w:t>
      </w:r>
    </w:p>
    <w:p w14:paraId="40BF1C93" w14:textId="77777777" w:rsidR="002A07A3" w:rsidRPr="008D2275" w:rsidRDefault="002A07A3" w:rsidP="002A07A3">
      <w:pPr>
        <w:pStyle w:val="Body1"/>
        <w:rPr>
          <w:rFonts w:ascii="Times New Roman" w:hAnsi="Times New Roman"/>
        </w:rPr>
      </w:pPr>
      <w:r w:rsidRPr="008D2275">
        <w:rPr>
          <w:rFonts w:ascii="Times New Roman" w:hAnsi="Times New Roman"/>
        </w:rPr>
        <w:t>Outline of Executive Function Training Curriculum</w:t>
      </w:r>
    </w:p>
    <w:p w14:paraId="7EB80A8A" w14:textId="77777777" w:rsidR="002A07A3" w:rsidRPr="008D2275" w:rsidRDefault="002A07A3" w:rsidP="002A07A3">
      <w:pPr>
        <w:pStyle w:val="Body1"/>
        <w:rPr>
          <w:rFonts w:ascii="Times New Roman" w:hAnsi="Times New Roman"/>
        </w:rPr>
      </w:pPr>
    </w:p>
    <w:p w14:paraId="757959D9" w14:textId="77777777" w:rsidR="002A07A3" w:rsidRPr="008D2275" w:rsidRDefault="002A07A3" w:rsidP="002A07A3">
      <w:pPr>
        <w:pStyle w:val="Body1"/>
        <w:rPr>
          <w:rFonts w:ascii="Times New Roman" w:hAnsi="Times New Roman"/>
        </w:rPr>
      </w:pPr>
      <w:r w:rsidRPr="008D2275">
        <w:rPr>
          <w:rFonts w:ascii="Times New Roman" w:hAnsi="Times New Roman"/>
        </w:rPr>
        <w:t>Each class consists of inhibitory control games, selective attention games, and cognitive flexibility/ imagination games.</w:t>
      </w:r>
    </w:p>
    <w:p w14:paraId="4B78D4A4" w14:textId="77777777" w:rsidR="002A07A3" w:rsidRPr="008D2275" w:rsidRDefault="002A07A3" w:rsidP="002A07A3">
      <w:pPr>
        <w:pStyle w:val="Body1"/>
        <w:rPr>
          <w:rFonts w:ascii="Times New Roman" w:hAnsi="Times New Roman"/>
        </w:rPr>
      </w:pPr>
    </w:p>
    <w:p w14:paraId="75826653" w14:textId="16A2321F" w:rsidR="002A07A3" w:rsidRPr="008D2275" w:rsidRDefault="002A07A3" w:rsidP="002A07A3">
      <w:pPr>
        <w:pStyle w:val="Body1"/>
        <w:rPr>
          <w:rFonts w:ascii="Times New Roman" w:hAnsi="Times New Roman"/>
          <w:u w:val="single"/>
        </w:rPr>
      </w:pPr>
      <w:r w:rsidRPr="008D2275">
        <w:rPr>
          <w:rFonts w:ascii="Times New Roman" w:hAnsi="Times New Roman"/>
          <w:u w:val="single"/>
        </w:rPr>
        <w:t>Inhibitory Control Games (“Stopping our bodies”)</w:t>
      </w:r>
      <w:r w:rsidR="00B24B2E">
        <w:rPr>
          <w:rFonts w:ascii="Times New Roman" w:hAnsi="Times New Roman"/>
          <w:u w:val="single"/>
        </w:rPr>
        <w:t xml:space="preserve"> </w:t>
      </w:r>
      <w:bookmarkStart w:id="0" w:name="_GoBack"/>
      <w:bookmarkEnd w:id="0"/>
    </w:p>
    <w:p w14:paraId="269C7AAF" w14:textId="77777777" w:rsidR="002A07A3" w:rsidRPr="008D2275" w:rsidRDefault="002A07A3" w:rsidP="002A07A3">
      <w:pPr>
        <w:pStyle w:val="Body1"/>
        <w:ind w:left="360"/>
        <w:rPr>
          <w:rFonts w:ascii="Times New Roman" w:hAnsi="Times New Roman"/>
        </w:rPr>
      </w:pPr>
    </w:p>
    <w:p w14:paraId="5C1B6137" w14:textId="77777777" w:rsidR="002A07A3" w:rsidRPr="008D2275" w:rsidRDefault="002A07A3" w:rsidP="002A07A3">
      <w:pPr>
        <w:pStyle w:val="Body1"/>
        <w:ind w:left="360"/>
        <w:rPr>
          <w:rFonts w:ascii="Times New Roman" w:hAnsi="Times New Roman"/>
        </w:rPr>
      </w:pPr>
      <w:r w:rsidRPr="008D2275">
        <w:rPr>
          <w:rFonts w:ascii="Times New Roman" w:hAnsi="Times New Roman"/>
        </w:rPr>
        <w:t>Objective: be able to stop oneself from performing actions that one is not supposed to do, understand that rules can change and be able to change behavior to adhere to new rules.</w:t>
      </w:r>
    </w:p>
    <w:p w14:paraId="216D6C6D" w14:textId="77777777" w:rsidR="002A07A3" w:rsidRPr="008D2275" w:rsidRDefault="002A07A3" w:rsidP="002A07A3">
      <w:pPr>
        <w:pStyle w:val="Body1"/>
        <w:ind w:left="360"/>
        <w:rPr>
          <w:rFonts w:ascii="Times New Roman" w:hAnsi="Times New Roman"/>
        </w:rPr>
      </w:pPr>
    </w:p>
    <w:p w14:paraId="7DE54538" w14:textId="77777777" w:rsidR="002A07A3" w:rsidRPr="008D2275" w:rsidRDefault="002A07A3" w:rsidP="002A07A3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hanging="360"/>
        <w:outlineLvl w:val="0"/>
        <w:rPr>
          <w:rFonts w:ascii="Times New Roman" w:eastAsia="Arial Unicode MS" w:hAnsi="Times New Roman"/>
          <w:color w:val="000000"/>
          <w:u w:color="000000"/>
        </w:rPr>
      </w:pPr>
      <w:r w:rsidRPr="008D2275">
        <w:rPr>
          <w:rFonts w:ascii="Times New Roman" w:eastAsia="Arial Unicode MS" w:hAnsi="Times New Roman"/>
          <w:color w:val="000000"/>
          <w:u w:color="000000"/>
        </w:rPr>
        <w:t>Sample Activities</w:t>
      </w:r>
    </w:p>
    <w:p w14:paraId="5F9D7B50" w14:textId="77777777" w:rsidR="002A07A3" w:rsidRPr="008D2275" w:rsidRDefault="002A07A3" w:rsidP="002A07A3">
      <w:pPr>
        <w:numPr>
          <w:ilvl w:val="1"/>
          <w:numId w:val="4"/>
        </w:numPr>
        <w:spacing w:after="0" w:line="240" w:lineRule="auto"/>
        <w:outlineLvl w:val="0"/>
        <w:rPr>
          <w:rFonts w:ascii="Times New Roman" w:eastAsia="Arial Unicode MS" w:hAnsi="Times New Roman"/>
          <w:color w:val="000000"/>
          <w:u w:color="000000"/>
        </w:rPr>
      </w:pPr>
      <w:r w:rsidRPr="008D2275">
        <w:rPr>
          <w:rFonts w:ascii="Times New Roman" w:eastAsia="Arial Unicode MS" w:hAnsi="Times New Roman"/>
          <w:color w:val="000000"/>
          <w:u w:color="000000"/>
        </w:rPr>
        <w:t xml:space="preserve">Head-Shoulders-Knees-and-Toes (classic children’s song): during each verse, the name of a body part is omitted. Children must remember not to say the name of the body part even though they are pointing to it. </w:t>
      </w:r>
    </w:p>
    <w:p w14:paraId="3790A393" w14:textId="77777777" w:rsidR="002A07A3" w:rsidRPr="008D2275" w:rsidRDefault="002A07A3" w:rsidP="002A07A3">
      <w:pPr>
        <w:numPr>
          <w:ilvl w:val="1"/>
          <w:numId w:val="4"/>
        </w:numPr>
        <w:spacing w:after="0" w:line="240" w:lineRule="auto"/>
        <w:outlineLvl w:val="0"/>
        <w:rPr>
          <w:rFonts w:ascii="Times New Roman" w:eastAsia="Arial Unicode MS" w:hAnsi="Times New Roman"/>
          <w:color w:val="000000"/>
          <w:u w:color="000000"/>
        </w:rPr>
      </w:pPr>
      <w:r w:rsidRPr="008D2275">
        <w:rPr>
          <w:rFonts w:ascii="Times New Roman" w:eastAsia="Arial Unicode MS" w:hAnsi="Times New Roman"/>
          <w:color w:val="000000"/>
          <w:u w:color="000000"/>
        </w:rPr>
        <w:t>Red Light, Green Light: game in which children move after they hear “Green light!” and freeze when they hear “Red light!”</w:t>
      </w:r>
    </w:p>
    <w:p w14:paraId="42E00D60" w14:textId="77777777" w:rsidR="002A07A3" w:rsidRPr="008D2275" w:rsidRDefault="002A07A3" w:rsidP="002A07A3">
      <w:pPr>
        <w:numPr>
          <w:ilvl w:val="1"/>
          <w:numId w:val="4"/>
        </w:numPr>
        <w:spacing w:after="0" w:line="240" w:lineRule="auto"/>
        <w:outlineLvl w:val="0"/>
        <w:rPr>
          <w:rFonts w:ascii="Times New Roman" w:eastAsia="Arial Unicode MS" w:hAnsi="Times New Roman"/>
          <w:color w:val="000000"/>
          <w:u w:color="000000"/>
        </w:rPr>
      </w:pPr>
      <w:r w:rsidRPr="008D2275">
        <w:rPr>
          <w:rFonts w:ascii="Times New Roman" w:eastAsia="Arial Unicode MS" w:hAnsi="Times New Roman"/>
          <w:color w:val="000000"/>
          <w:u w:color="000000"/>
        </w:rPr>
        <w:t>Simon Says: children perform an action only after the leader precedes the command with “Simon says…”</w:t>
      </w:r>
    </w:p>
    <w:p w14:paraId="286E06F3" w14:textId="77777777" w:rsidR="002A07A3" w:rsidRPr="008D2275" w:rsidRDefault="002A07A3" w:rsidP="002A07A3">
      <w:pPr>
        <w:numPr>
          <w:ilvl w:val="1"/>
          <w:numId w:val="4"/>
        </w:numPr>
        <w:spacing w:after="0" w:line="240" w:lineRule="auto"/>
        <w:outlineLvl w:val="0"/>
        <w:rPr>
          <w:rFonts w:ascii="Times New Roman" w:eastAsia="Arial Unicode MS" w:hAnsi="Times New Roman"/>
          <w:color w:val="000000"/>
          <w:u w:color="000000"/>
        </w:rPr>
      </w:pPr>
      <w:r w:rsidRPr="008D2275">
        <w:rPr>
          <w:rFonts w:ascii="Times New Roman" w:eastAsia="Arial Unicode MS" w:hAnsi="Times New Roman"/>
          <w:color w:val="000000"/>
          <w:u w:color="000000"/>
        </w:rPr>
        <w:t>Bear/Dragon: puppet twist on Simon Says. Children perform an action only if the friendly bear tells them to do it. A more complex variation involves switching the rule halfway through so that children only respond to the dragon.</w:t>
      </w:r>
    </w:p>
    <w:p w14:paraId="200D6169" w14:textId="77777777" w:rsidR="002A07A3" w:rsidRDefault="002A07A3" w:rsidP="002A07A3">
      <w:pPr>
        <w:numPr>
          <w:ilvl w:val="1"/>
          <w:numId w:val="4"/>
        </w:numPr>
        <w:spacing w:after="0" w:line="240" w:lineRule="auto"/>
        <w:outlineLvl w:val="0"/>
        <w:rPr>
          <w:rFonts w:ascii="Times New Roman" w:eastAsia="Arial Unicode MS" w:hAnsi="Times New Roman"/>
          <w:color w:val="000000"/>
          <w:u w:color="000000"/>
        </w:rPr>
      </w:pPr>
      <w:r w:rsidRPr="008D2275">
        <w:rPr>
          <w:rFonts w:ascii="Times New Roman" w:eastAsia="Arial Unicode MS" w:hAnsi="Times New Roman"/>
          <w:color w:val="000000"/>
          <w:u w:color="000000"/>
        </w:rPr>
        <w:t>Freeze Dance: children dance (matching pace to the music, which shifts from fast to slow) while the music is playing, have to freeze in place when it stops.</w:t>
      </w:r>
    </w:p>
    <w:p w14:paraId="33DE1236" w14:textId="77777777" w:rsidR="00166BFD" w:rsidRDefault="00166BFD" w:rsidP="00166BFD">
      <w:pPr>
        <w:spacing w:after="0" w:line="240" w:lineRule="auto"/>
        <w:ind w:firstLine="720"/>
        <w:outlineLvl w:val="0"/>
        <w:rPr>
          <w:rFonts w:ascii="Times New Roman" w:eastAsia="Arial Unicode MS" w:hAnsi="Times New Roman"/>
          <w:color w:val="000000"/>
          <w:u w:color="000000"/>
        </w:rPr>
      </w:pPr>
    </w:p>
    <w:p w14:paraId="56A6B040" w14:textId="53C47C36" w:rsidR="00166BFD" w:rsidRPr="008D2275" w:rsidRDefault="00166BFD" w:rsidP="00166BFD">
      <w:pPr>
        <w:spacing w:after="0" w:line="240" w:lineRule="auto"/>
        <w:ind w:firstLine="720"/>
        <w:outlineLvl w:val="0"/>
        <w:rPr>
          <w:rFonts w:ascii="Times New Roman" w:eastAsia="Arial Unicode MS" w:hAnsi="Times New Roman"/>
          <w:color w:val="000000"/>
          <w:u w:color="000000"/>
        </w:rPr>
      </w:pPr>
      <w:r>
        <w:rPr>
          <w:rFonts w:ascii="Times New Roman" w:eastAsia="Arial Unicode MS" w:hAnsi="Times New Roman"/>
          <w:color w:val="000000"/>
          <w:u w:color="000000"/>
        </w:rPr>
        <w:t xml:space="preserve">Sample Homework </w:t>
      </w:r>
    </w:p>
    <w:p w14:paraId="3C5EB769" w14:textId="0467328F" w:rsidR="002A07A3" w:rsidRDefault="00166BFD" w:rsidP="00166BFD">
      <w:pPr>
        <w:pStyle w:val="Body1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Simon Says with clean up</w:t>
      </w:r>
    </w:p>
    <w:p w14:paraId="7686D582" w14:textId="2DB9C7AD" w:rsidR="00166BFD" w:rsidRDefault="00166BFD" w:rsidP="00166BFD">
      <w:pPr>
        <w:pStyle w:val="Body1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Simon says rule switch</w:t>
      </w:r>
    </w:p>
    <w:p w14:paraId="7364A8CA" w14:textId="2FC3E974" w:rsidR="00166BFD" w:rsidRPr="00166BFD" w:rsidRDefault="00166BFD" w:rsidP="00166BFD">
      <w:pPr>
        <w:pStyle w:val="Body1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Red light green light </w:t>
      </w:r>
    </w:p>
    <w:p w14:paraId="392DEB68" w14:textId="77777777" w:rsidR="00166BFD" w:rsidRPr="008D2275" w:rsidRDefault="00166BFD" w:rsidP="00166BFD">
      <w:pPr>
        <w:pStyle w:val="Body1"/>
        <w:rPr>
          <w:rFonts w:ascii="Times New Roman" w:hAnsi="Times New Roman"/>
        </w:rPr>
      </w:pPr>
    </w:p>
    <w:p w14:paraId="18AF0ED0" w14:textId="77777777" w:rsidR="002A07A3" w:rsidRPr="008D2275" w:rsidRDefault="002A07A3" w:rsidP="002A07A3">
      <w:pPr>
        <w:pStyle w:val="Body1"/>
        <w:rPr>
          <w:rFonts w:ascii="Times New Roman" w:hAnsi="Times New Roman"/>
          <w:u w:val="single"/>
        </w:rPr>
      </w:pPr>
      <w:r w:rsidRPr="008D2275">
        <w:rPr>
          <w:rFonts w:ascii="Times New Roman" w:hAnsi="Times New Roman"/>
          <w:u w:val="single"/>
        </w:rPr>
        <w:t>Selective Attention Games (“Paying attention”)</w:t>
      </w:r>
    </w:p>
    <w:p w14:paraId="0ED808F9" w14:textId="77777777" w:rsidR="002A07A3" w:rsidRPr="008D2275" w:rsidRDefault="002A07A3" w:rsidP="002A07A3">
      <w:pPr>
        <w:pStyle w:val="Body1"/>
        <w:ind w:left="360"/>
        <w:rPr>
          <w:rFonts w:ascii="Times New Roman" w:hAnsi="Times New Roman"/>
        </w:rPr>
      </w:pPr>
    </w:p>
    <w:p w14:paraId="10DCEFE8" w14:textId="77777777" w:rsidR="002A07A3" w:rsidRPr="008D2275" w:rsidRDefault="002A07A3" w:rsidP="002A07A3">
      <w:pPr>
        <w:pStyle w:val="Body1"/>
        <w:ind w:left="360"/>
        <w:rPr>
          <w:rFonts w:ascii="Times New Roman" w:hAnsi="Times New Roman"/>
        </w:rPr>
      </w:pPr>
      <w:r w:rsidRPr="008D2275">
        <w:rPr>
          <w:rFonts w:ascii="Times New Roman" w:hAnsi="Times New Roman"/>
        </w:rPr>
        <w:t>Objective:  Be able to focus attention on relevant information to achieve specific goals.  Be able to keep in mind information in order to achieve a goal.</w:t>
      </w:r>
    </w:p>
    <w:p w14:paraId="06EC5AA5" w14:textId="77777777" w:rsidR="002A07A3" w:rsidRPr="008D2275" w:rsidRDefault="002A07A3" w:rsidP="002A07A3">
      <w:pPr>
        <w:pStyle w:val="Body1"/>
        <w:ind w:left="360"/>
        <w:rPr>
          <w:rFonts w:ascii="Times New Roman" w:hAnsi="Times New Roman"/>
        </w:rPr>
      </w:pPr>
    </w:p>
    <w:p w14:paraId="345E2ABB" w14:textId="77777777" w:rsidR="002A07A3" w:rsidRPr="008D2275" w:rsidRDefault="002A07A3" w:rsidP="002A07A3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 w:hanging="360"/>
        <w:outlineLvl w:val="0"/>
        <w:rPr>
          <w:rFonts w:ascii="Times New Roman" w:eastAsia="Arial Unicode MS" w:hAnsi="Times New Roman"/>
          <w:color w:val="000000"/>
          <w:u w:color="000000"/>
        </w:rPr>
      </w:pPr>
      <w:r w:rsidRPr="008D2275">
        <w:rPr>
          <w:rFonts w:ascii="Times New Roman" w:eastAsia="Arial Unicode MS" w:hAnsi="Times New Roman"/>
          <w:color w:val="000000"/>
          <w:u w:color="000000"/>
        </w:rPr>
        <w:t>Sample Activities</w:t>
      </w:r>
    </w:p>
    <w:p w14:paraId="1B9A2A04" w14:textId="77777777" w:rsidR="002A07A3" w:rsidRPr="008D2275" w:rsidRDefault="002A07A3" w:rsidP="002A07A3">
      <w:pPr>
        <w:numPr>
          <w:ilvl w:val="1"/>
          <w:numId w:val="5"/>
        </w:numPr>
        <w:spacing w:after="0" w:line="240" w:lineRule="auto"/>
        <w:outlineLvl w:val="0"/>
        <w:rPr>
          <w:rFonts w:ascii="Times New Roman" w:eastAsia="Arial Unicode MS" w:hAnsi="Times New Roman"/>
          <w:color w:val="000000"/>
          <w:u w:color="000000"/>
        </w:rPr>
      </w:pPr>
      <w:r w:rsidRPr="008D2275">
        <w:rPr>
          <w:rFonts w:ascii="Times New Roman" w:eastAsia="Arial Unicode MS" w:hAnsi="Times New Roman"/>
          <w:color w:val="000000"/>
          <w:u w:color="000000"/>
        </w:rPr>
        <w:t>Sound Bingo: Each child has a card with 4 animals on it, when they hear an animal sound they place a marker on the matching picture.</w:t>
      </w:r>
    </w:p>
    <w:p w14:paraId="044AAC61" w14:textId="77777777" w:rsidR="002A07A3" w:rsidRPr="008D2275" w:rsidRDefault="002A07A3" w:rsidP="002A07A3">
      <w:pPr>
        <w:numPr>
          <w:ilvl w:val="1"/>
          <w:numId w:val="5"/>
        </w:numPr>
        <w:spacing w:after="0" w:line="240" w:lineRule="auto"/>
        <w:outlineLvl w:val="0"/>
        <w:rPr>
          <w:rFonts w:ascii="Times New Roman" w:eastAsia="Arial Unicode MS" w:hAnsi="Times New Roman"/>
          <w:color w:val="000000"/>
          <w:u w:color="000000"/>
        </w:rPr>
      </w:pPr>
      <w:r w:rsidRPr="008D2275">
        <w:rPr>
          <w:rFonts w:ascii="Times New Roman" w:eastAsia="Arial Unicode MS" w:hAnsi="Times New Roman"/>
          <w:color w:val="000000"/>
          <w:u w:color="000000"/>
        </w:rPr>
        <w:t>Blink!: sort cards by a different characteristic (color, shape, or number)</w:t>
      </w:r>
    </w:p>
    <w:p w14:paraId="3FC3BF4F" w14:textId="77777777" w:rsidR="002A07A3" w:rsidRPr="008D2275" w:rsidRDefault="002A07A3" w:rsidP="002A07A3">
      <w:pPr>
        <w:numPr>
          <w:ilvl w:val="1"/>
          <w:numId w:val="5"/>
        </w:numPr>
        <w:spacing w:after="0" w:line="240" w:lineRule="auto"/>
        <w:outlineLvl w:val="0"/>
        <w:rPr>
          <w:rFonts w:ascii="Times New Roman" w:eastAsia="Arial Unicode MS" w:hAnsi="Times New Roman"/>
          <w:color w:val="000000"/>
          <w:u w:color="000000"/>
        </w:rPr>
      </w:pPr>
      <w:r w:rsidRPr="008D2275">
        <w:rPr>
          <w:rFonts w:ascii="Times New Roman" w:eastAsia="Arial Unicode MS" w:hAnsi="Times New Roman"/>
          <w:color w:val="000000"/>
          <w:u w:color="000000"/>
        </w:rPr>
        <w:t>Familiar Figures: Children match a card with a picture of an animal on it to one of three photos of animals that look similar to each other.</w:t>
      </w:r>
    </w:p>
    <w:p w14:paraId="538F0AC5" w14:textId="77777777" w:rsidR="002A07A3" w:rsidRPr="008D2275" w:rsidRDefault="002A07A3" w:rsidP="002A07A3">
      <w:pPr>
        <w:numPr>
          <w:ilvl w:val="1"/>
          <w:numId w:val="5"/>
        </w:numPr>
        <w:spacing w:after="0" w:line="240" w:lineRule="auto"/>
        <w:outlineLvl w:val="0"/>
        <w:rPr>
          <w:rFonts w:ascii="Times New Roman" w:eastAsia="Arial Unicode MS" w:hAnsi="Times New Roman"/>
          <w:color w:val="000000"/>
          <w:u w:color="000000"/>
        </w:rPr>
      </w:pPr>
      <w:r w:rsidRPr="008D2275">
        <w:rPr>
          <w:rFonts w:ascii="Times New Roman" w:eastAsia="Arial Unicode MS" w:hAnsi="Times New Roman"/>
          <w:color w:val="000000"/>
          <w:u w:color="000000"/>
        </w:rPr>
        <w:t xml:space="preserve">Matching/ Memory Game: Children will be shown 3-6 (depending on the week) picture cards that will then be placed on a board face down. Each child gets a turn selecting a card from a deck, and trying to match it to the card on the board. </w:t>
      </w:r>
    </w:p>
    <w:p w14:paraId="319D15F0" w14:textId="77777777" w:rsidR="002A07A3" w:rsidRPr="008D2275" w:rsidRDefault="002A07A3" w:rsidP="002A07A3">
      <w:pPr>
        <w:numPr>
          <w:ilvl w:val="1"/>
          <w:numId w:val="5"/>
        </w:numPr>
        <w:spacing w:after="0" w:line="240" w:lineRule="auto"/>
        <w:outlineLvl w:val="0"/>
        <w:rPr>
          <w:rFonts w:ascii="Times New Roman" w:eastAsia="Arial Unicode MS" w:hAnsi="Times New Roman"/>
          <w:color w:val="000000"/>
          <w:u w:color="000000"/>
        </w:rPr>
      </w:pPr>
      <w:r w:rsidRPr="008D2275">
        <w:rPr>
          <w:rFonts w:ascii="Times New Roman" w:eastAsia="Arial Unicode MS" w:hAnsi="Times New Roman"/>
          <w:color w:val="000000"/>
          <w:u w:color="000000"/>
        </w:rPr>
        <w:t>Spot the Difference: Children have to spot all of the subtle differences between two pictures</w:t>
      </w:r>
    </w:p>
    <w:p w14:paraId="725F6104" w14:textId="77777777" w:rsidR="002A07A3" w:rsidRPr="008D2275" w:rsidRDefault="002A07A3" w:rsidP="002A07A3">
      <w:pPr>
        <w:pStyle w:val="Body1"/>
        <w:rPr>
          <w:rFonts w:ascii="Times New Roman" w:hAnsi="Times New Roman"/>
        </w:rPr>
      </w:pPr>
    </w:p>
    <w:p w14:paraId="60958AA0" w14:textId="77777777" w:rsidR="00166BFD" w:rsidRPr="008D2275" w:rsidRDefault="00166BFD" w:rsidP="00166BFD">
      <w:pPr>
        <w:spacing w:after="0" w:line="240" w:lineRule="auto"/>
        <w:ind w:firstLine="720"/>
        <w:outlineLvl w:val="0"/>
        <w:rPr>
          <w:rFonts w:ascii="Times New Roman" w:eastAsia="Arial Unicode MS" w:hAnsi="Times New Roman"/>
          <w:color w:val="000000"/>
          <w:u w:color="000000"/>
        </w:rPr>
      </w:pPr>
      <w:r>
        <w:rPr>
          <w:rFonts w:ascii="Times New Roman" w:eastAsia="Arial Unicode MS" w:hAnsi="Times New Roman"/>
          <w:color w:val="000000"/>
          <w:u w:color="000000"/>
        </w:rPr>
        <w:t xml:space="preserve">Sample Homework </w:t>
      </w:r>
    </w:p>
    <w:p w14:paraId="63F416A2" w14:textId="41E401E2" w:rsidR="00166BFD" w:rsidRDefault="00166BFD" w:rsidP="00166BFD">
      <w:pPr>
        <w:pStyle w:val="Body1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Follow the leader with chores/clean up</w:t>
      </w:r>
    </w:p>
    <w:p w14:paraId="4EA799D4" w14:textId="4D4838D3" w:rsidR="00166BFD" w:rsidRDefault="00166BFD" w:rsidP="00166BFD">
      <w:pPr>
        <w:pStyle w:val="Body1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Memory card game</w:t>
      </w:r>
    </w:p>
    <w:p w14:paraId="5019C592" w14:textId="77777777" w:rsidR="002A07A3" w:rsidRPr="008D2275" w:rsidRDefault="002A07A3" w:rsidP="002A07A3">
      <w:pPr>
        <w:pStyle w:val="Body1"/>
        <w:rPr>
          <w:rFonts w:ascii="Times New Roman" w:hAnsi="Times New Roman"/>
        </w:rPr>
      </w:pPr>
    </w:p>
    <w:p w14:paraId="07BD5A45" w14:textId="77777777" w:rsidR="002A07A3" w:rsidRPr="008D2275" w:rsidRDefault="002A07A3" w:rsidP="002A07A3">
      <w:pPr>
        <w:pStyle w:val="Body1"/>
        <w:rPr>
          <w:rFonts w:ascii="Times New Roman" w:hAnsi="Times New Roman"/>
          <w:u w:val="single"/>
        </w:rPr>
      </w:pPr>
      <w:r w:rsidRPr="008D2275">
        <w:rPr>
          <w:rFonts w:ascii="Times New Roman" w:hAnsi="Times New Roman"/>
          <w:u w:val="single"/>
        </w:rPr>
        <w:t>Cognitive Flexibility Activities (“Using our imaginations”)</w:t>
      </w:r>
    </w:p>
    <w:p w14:paraId="063CAF95" w14:textId="77777777" w:rsidR="002A07A3" w:rsidRPr="008D2275" w:rsidRDefault="002A07A3" w:rsidP="002A07A3">
      <w:pPr>
        <w:pStyle w:val="Body1"/>
        <w:ind w:left="360"/>
        <w:rPr>
          <w:rFonts w:ascii="Times New Roman" w:hAnsi="Times New Roman"/>
        </w:rPr>
      </w:pPr>
    </w:p>
    <w:p w14:paraId="6128A88A" w14:textId="77777777" w:rsidR="002A07A3" w:rsidRPr="008D2275" w:rsidRDefault="002A07A3" w:rsidP="002A07A3">
      <w:pPr>
        <w:pStyle w:val="Body1"/>
        <w:ind w:left="360"/>
        <w:rPr>
          <w:rFonts w:ascii="Times New Roman" w:hAnsi="Times New Roman"/>
        </w:rPr>
      </w:pPr>
      <w:r w:rsidRPr="008D2275">
        <w:rPr>
          <w:rFonts w:ascii="Times New Roman" w:hAnsi="Times New Roman"/>
        </w:rPr>
        <w:t>Objective:  Be able to think flexibly and creatively.  Be able to reason under changing circumstances.</w:t>
      </w:r>
    </w:p>
    <w:p w14:paraId="6FD6A5EC" w14:textId="77777777" w:rsidR="002A07A3" w:rsidRPr="008D2275" w:rsidRDefault="002A07A3" w:rsidP="002A07A3">
      <w:pPr>
        <w:pStyle w:val="Body1"/>
        <w:ind w:left="360"/>
        <w:rPr>
          <w:rFonts w:ascii="Times New Roman" w:hAnsi="Times New Roman"/>
        </w:rPr>
      </w:pPr>
    </w:p>
    <w:p w14:paraId="18A84F3D" w14:textId="77777777" w:rsidR="002A07A3" w:rsidRPr="008D2275" w:rsidRDefault="002A07A3" w:rsidP="002A07A3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 w:hanging="360"/>
        <w:outlineLvl w:val="0"/>
        <w:rPr>
          <w:rFonts w:ascii="Times New Roman" w:eastAsia="Arial Unicode MS" w:hAnsi="Times New Roman"/>
          <w:color w:val="000000"/>
          <w:u w:color="000000"/>
        </w:rPr>
      </w:pPr>
      <w:r w:rsidRPr="008D2275">
        <w:rPr>
          <w:rFonts w:ascii="Times New Roman" w:eastAsia="Arial Unicode MS" w:hAnsi="Times New Roman"/>
          <w:color w:val="000000"/>
          <w:u w:color="000000"/>
        </w:rPr>
        <w:t>Sample Activities</w:t>
      </w:r>
    </w:p>
    <w:p w14:paraId="0BF49E6C" w14:textId="77777777" w:rsidR="002A07A3" w:rsidRPr="008D2275" w:rsidRDefault="002A07A3" w:rsidP="002A07A3">
      <w:pPr>
        <w:numPr>
          <w:ilvl w:val="1"/>
          <w:numId w:val="6"/>
        </w:numPr>
        <w:spacing w:after="0" w:line="240" w:lineRule="auto"/>
        <w:outlineLvl w:val="0"/>
        <w:rPr>
          <w:rFonts w:ascii="Times New Roman" w:eastAsia="Arial Unicode MS" w:hAnsi="Times New Roman"/>
          <w:color w:val="000000"/>
          <w:u w:color="000000"/>
        </w:rPr>
      </w:pPr>
      <w:r w:rsidRPr="008D2275">
        <w:rPr>
          <w:rFonts w:ascii="Times New Roman" w:eastAsia="Arial Unicode MS" w:hAnsi="Times New Roman"/>
          <w:color w:val="000000"/>
          <w:u w:color="000000"/>
        </w:rPr>
        <w:t>Sing “The Opposite Song”</w:t>
      </w:r>
    </w:p>
    <w:p w14:paraId="426E3EBF" w14:textId="77777777" w:rsidR="002A07A3" w:rsidRPr="008D2275" w:rsidRDefault="002A07A3" w:rsidP="002A07A3">
      <w:pPr>
        <w:numPr>
          <w:ilvl w:val="1"/>
          <w:numId w:val="6"/>
        </w:numPr>
        <w:spacing w:after="0" w:line="240" w:lineRule="auto"/>
        <w:outlineLvl w:val="0"/>
        <w:rPr>
          <w:rFonts w:ascii="Times New Roman" w:eastAsia="Arial Unicode MS" w:hAnsi="Times New Roman"/>
          <w:color w:val="000000"/>
          <w:u w:color="000000"/>
        </w:rPr>
      </w:pPr>
      <w:r w:rsidRPr="008D2275">
        <w:rPr>
          <w:rFonts w:ascii="Times New Roman" w:eastAsia="Arial Unicode MS" w:hAnsi="Times New Roman"/>
          <w:color w:val="000000"/>
          <w:u w:color="000000"/>
        </w:rPr>
        <w:t>Cheerios Box: Bring a Cheerios box with a surprising object inside it. Children guess what might be inside besides Cheerios.</w:t>
      </w:r>
    </w:p>
    <w:p w14:paraId="1A69F0FE" w14:textId="77777777" w:rsidR="002A07A3" w:rsidRPr="008D2275" w:rsidRDefault="002A07A3" w:rsidP="002A07A3">
      <w:pPr>
        <w:numPr>
          <w:ilvl w:val="1"/>
          <w:numId w:val="6"/>
        </w:numPr>
        <w:spacing w:after="0" w:line="240" w:lineRule="auto"/>
        <w:outlineLvl w:val="0"/>
        <w:rPr>
          <w:rFonts w:ascii="Times New Roman" w:eastAsia="Arial Unicode MS" w:hAnsi="Times New Roman"/>
          <w:color w:val="000000"/>
          <w:u w:color="000000"/>
        </w:rPr>
      </w:pPr>
      <w:r w:rsidRPr="008D2275">
        <w:rPr>
          <w:rFonts w:ascii="Times New Roman" w:eastAsia="Arial Unicode MS" w:hAnsi="Times New Roman"/>
          <w:color w:val="000000"/>
          <w:u w:color="000000"/>
        </w:rPr>
        <w:t xml:space="preserve">Read </w:t>
      </w:r>
      <w:r w:rsidRPr="008D2275">
        <w:rPr>
          <w:rFonts w:ascii="Times New Roman" w:eastAsia="Arial Unicode MS" w:hAnsi="Times New Roman"/>
          <w:i/>
          <w:color w:val="000000"/>
          <w:u w:color="000000"/>
        </w:rPr>
        <w:t>Black? White! Day? Night!</w:t>
      </w:r>
      <w:r w:rsidRPr="008D2275">
        <w:rPr>
          <w:rFonts w:ascii="Times New Roman" w:eastAsia="Arial Unicode MS" w:hAnsi="Times New Roman"/>
          <w:color w:val="000000"/>
          <w:u w:color="000000"/>
        </w:rPr>
        <w:t>: a story about opposites where children are prompted to guess what will happen next based on a clue</w:t>
      </w:r>
    </w:p>
    <w:p w14:paraId="6D4EFE50" w14:textId="77777777" w:rsidR="002A07A3" w:rsidRPr="008D2275" w:rsidRDefault="002A07A3" w:rsidP="002A07A3">
      <w:pPr>
        <w:numPr>
          <w:ilvl w:val="1"/>
          <w:numId w:val="6"/>
        </w:numPr>
        <w:spacing w:after="0" w:line="240" w:lineRule="auto"/>
        <w:outlineLvl w:val="0"/>
        <w:rPr>
          <w:rFonts w:ascii="Times New Roman" w:eastAsia="Arial Unicode MS" w:hAnsi="Times New Roman"/>
          <w:color w:val="000000"/>
          <w:u w:color="000000"/>
        </w:rPr>
      </w:pPr>
      <w:r w:rsidRPr="008D2275">
        <w:rPr>
          <w:rFonts w:ascii="Times New Roman" w:eastAsia="Arial Unicode MS" w:hAnsi="Times New Roman"/>
          <w:i/>
          <w:color w:val="000000"/>
          <w:u w:color="000000"/>
        </w:rPr>
        <w:t>Planet Opposites</w:t>
      </w:r>
      <w:r w:rsidRPr="008D2275">
        <w:rPr>
          <w:rFonts w:ascii="Times New Roman" w:eastAsia="Arial Unicode MS" w:hAnsi="Times New Roman"/>
          <w:color w:val="000000"/>
          <w:u w:color="000000"/>
        </w:rPr>
        <w:t xml:space="preserve"> story and Drawing Activity: After reading </w:t>
      </w:r>
      <w:r w:rsidRPr="008D2275">
        <w:rPr>
          <w:rFonts w:ascii="Times New Roman" w:eastAsia="Arial Unicode MS" w:hAnsi="Times New Roman"/>
          <w:i/>
          <w:color w:val="000000"/>
          <w:u w:color="000000"/>
        </w:rPr>
        <w:t>Planet Opposites</w:t>
      </w:r>
      <w:r w:rsidRPr="008D2275">
        <w:rPr>
          <w:rFonts w:ascii="Times New Roman" w:eastAsia="Arial Unicode MS" w:hAnsi="Times New Roman"/>
          <w:color w:val="000000"/>
          <w:u w:color="000000"/>
        </w:rPr>
        <w:t>, children draw pictures of things that could be silly or opposite in the classroom</w:t>
      </w:r>
    </w:p>
    <w:p w14:paraId="0A7F2C31" w14:textId="77777777" w:rsidR="002A07A3" w:rsidRPr="008D2275" w:rsidRDefault="002A07A3" w:rsidP="002A07A3">
      <w:pPr>
        <w:numPr>
          <w:ilvl w:val="1"/>
          <w:numId w:val="6"/>
        </w:numPr>
        <w:spacing w:after="0" w:line="240" w:lineRule="auto"/>
        <w:outlineLvl w:val="0"/>
        <w:rPr>
          <w:rFonts w:ascii="Times New Roman" w:eastAsia="Arial Unicode MS" w:hAnsi="Times New Roman"/>
          <w:color w:val="000000"/>
          <w:u w:color="000000"/>
        </w:rPr>
      </w:pPr>
      <w:r w:rsidRPr="008D2275">
        <w:rPr>
          <w:rFonts w:ascii="Times New Roman" w:eastAsia="Arial Unicode MS" w:hAnsi="Times New Roman"/>
          <w:color w:val="000000"/>
          <w:u w:color="000000"/>
        </w:rPr>
        <w:t>Imagine Island: the class brainstorms and then collectively works on a large poster/ picture of “Imagine Island,” where everything is silly and opposite.</w:t>
      </w:r>
    </w:p>
    <w:p w14:paraId="4BCF0148" w14:textId="77777777" w:rsidR="002A07A3" w:rsidRPr="008D2275" w:rsidRDefault="002A07A3" w:rsidP="002A07A3">
      <w:pPr>
        <w:numPr>
          <w:ilvl w:val="1"/>
          <w:numId w:val="6"/>
        </w:numPr>
        <w:spacing w:after="0" w:line="240" w:lineRule="auto"/>
        <w:outlineLvl w:val="0"/>
        <w:rPr>
          <w:rFonts w:ascii="Times New Roman" w:eastAsia="Arial Unicode MS" w:hAnsi="Times New Roman"/>
          <w:color w:val="000000"/>
          <w:u w:color="000000"/>
        </w:rPr>
      </w:pPr>
      <w:r w:rsidRPr="008D2275">
        <w:rPr>
          <w:rFonts w:ascii="Times New Roman" w:eastAsia="Arial Unicode MS" w:hAnsi="Times New Roman"/>
          <w:color w:val="000000"/>
          <w:u w:color="000000"/>
        </w:rPr>
        <w:t>“Who am I” imagination game</w:t>
      </w:r>
    </w:p>
    <w:p w14:paraId="3A9D9A88" w14:textId="77777777" w:rsidR="00166BFD" w:rsidRDefault="00166BFD" w:rsidP="00166BFD">
      <w:pPr>
        <w:spacing w:after="0" w:line="240" w:lineRule="auto"/>
        <w:ind w:firstLine="720"/>
        <w:outlineLvl w:val="0"/>
        <w:rPr>
          <w:rFonts w:ascii="Times New Roman" w:eastAsia="Arial Unicode MS" w:hAnsi="Times New Roman"/>
          <w:color w:val="000000"/>
          <w:u w:color="000000"/>
        </w:rPr>
      </w:pPr>
    </w:p>
    <w:p w14:paraId="0C311CB0" w14:textId="77777777" w:rsidR="00166BFD" w:rsidRPr="008D2275" w:rsidRDefault="00166BFD" w:rsidP="00166BFD">
      <w:pPr>
        <w:spacing w:after="0" w:line="240" w:lineRule="auto"/>
        <w:ind w:firstLine="720"/>
        <w:outlineLvl w:val="0"/>
        <w:rPr>
          <w:rFonts w:ascii="Times New Roman" w:eastAsia="Arial Unicode MS" w:hAnsi="Times New Roman"/>
          <w:color w:val="000000"/>
          <w:u w:color="000000"/>
        </w:rPr>
      </w:pPr>
      <w:r>
        <w:rPr>
          <w:rFonts w:ascii="Times New Roman" w:eastAsia="Arial Unicode MS" w:hAnsi="Times New Roman"/>
          <w:color w:val="000000"/>
          <w:u w:color="000000"/>
        </w:rPr>
        <w:t xml:space="preserve">Sample Homework </w:t>
      </w:r>
    </w:p>
    <w:p w14:paraId="2DB2ACD8" w14:textId="77777777" w:rsidR="00166BFD" w:rsidRDefault="00166BFD" w:rsidP="00166BFD">
      <w:pPr>
        <w:pStyle w:val="Body1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Opposite game</w:t>
      </w:r>
    </w:p>
    <w:p w14:paraId="4B3E38DC" w14:textId="5EFE07A7" w:rsidR="00166BFD" w:rsidRDefault="00166BFD" w:rsidP="00166BFD">
      <w:pPr>
        <w:pStyle w:val="Body1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“Who am I” game</w:t>
      </w:r>
    </w:p>
    <w:p w14:paraId="592F19F2" w14:textId="4B2DFD9B" w:rsidR="00166BFD" w:rsidRDefault="00166BFD" w:rsidP="00166BFD">
      <w:pPr>
        <w:pStyle w:val="Body1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Problem solving game</w:t>
      </w:r>
    </w:p>
    <w:p w14:paraId="5F710ACF" w14:textId="77777777" w:rsidR="0072632E" w:rsidRPr="002A07A3" w:rsidRDefault="0072632E" w:rsidP="002A07A3">
      <w:pPr>
        <w:pStyle w:val="Body1"/>
        <w:rPr>
          <w:rFonts w:ascii="Times New Roman" w:eastAsia="Times New Roman" w:hAnsi="Times New Roman"/>
          <w:color w:val="auto"/>
          <w:lang w:bidi="x-none"/>
        </w:rPr>
      </w:pPr>
    </w:p>
    <w:sectPr w:rsidR="0072632E" w:rsidRPr="002A07A3" w:rsidSect="00DA0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multilevel"/>
    <w:tmpl w:val="894EE88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16"/>
    <w:multiLevelType w:val="multilevel"/>
    <w:tmpl w:val="894EE88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18"/>
    <w:multiLevelType w:val="multilevel"/>
    <w:tmpl w:val="894EE88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9D61D1"/>
    <w:multiLevelType w:val="hybridMultilevel"/>
    <w:tmpl w:val="B3FECB8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433344"/>
    <w:multiLevelType w:val="hybridMultilevel"/>
    <w:tmpl w:val="0B20292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AC4BD2"/>
    <w:multiLevelType w:val="hybridMultilevel"/>
    <w:tmpl w:val="FF644B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DC10C1"/>
    <w:multiLevelType w:val="hybridMultilevel"/>
    <w:tmpl w:val="CD84F6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6C28BB"/>
    <w:multiLevelType w:val="hybridMultilevel"/>
    <w:tmpl w:val="790EAD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7A3"/>
    <w:rsid w:val="00166BFD"/>
    <w:rsid w:val="002A07A3"/>
    <w:rsid w:val="003C12E5"/>
    <w:rsid w:val="0072632E"/>
    <w:rsid w:val="00814992"/>
    <w:rsid w:val="00B2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D26E4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7A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2A07A3"/>
    <w:pPr>
      <w:outlineLvl w:val="0"/>
    </w:pPr>
    <w:rPr>
      <w:rFonts w:ascii="Helvetica" w:eastAsia="Arial Unicode MS" w:hAnsi="Helvetica" w:cs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477</Words>
  <Characters>2719</Characters>
  <Application>Microsoft Office Word</Application>
  <DocSecurity>0</DocSecurity>
  <Lines>22</Lines>
  <Paragraphs>6</Paragraphs>
  <ScaleCrop>false</ScaleCrop>
  <Company>Eastern Michigan University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Lawler</dc:creator>
  <cp:keywords/>
  <dc:description/>
  <cp:lastModifiedBy>Jamie Lawler</cp:lastModifiedBy>
  <cp:revision>4</cp:revision>
  <dcterms:created xsi:type="dcterms:W3CDTF">2016-07-01T15:26:00Z</dcterms:created>
  <dcterms:modified xsi:type="dcterms:W3CDTF">2018-07-23T15:24:00Z</dcterms:modified>
</cp:coreProperties>
</file>