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73C6" w14:textId="77777777" w:rsidR="006B556D" w:rsidRPr="007F0A98" w:rsidRDefault="007F0A98" w:rsidP="00C62239">
      <w:pPr>
        <w:pStyle w:val="Title"/>
        <w:spacing w:before="0" w:after="0" w:line="276" w:lineRule="auto"/>
        <w:jc w:val="both"/>
        <w:rPr>
          <w:b w:val="0"/>
          <w:bCs w:val="0"/>
          <w:smallCaps/>
        </w:rPr>
      </w:pPr>
      <w:r w:rsidRPr="007F0A98">
        <w:rPr>
          <w:b w:val="0"/>
          <w:bCs w:val="0"/>
          <w:smallCaps/>
        </w:rPr>
        <w:t>Appendices</w:t>
      </w:r>
    </w:p>
    <w:p w14:paraId="55BE1F10" w14:textId="77777777" w:rsidR="006B556D" w:rsidRPr="00AD410A" w:rsidRDefault="007F0A98" w:rsidP="00C62239">
      <w:pPr>
        <w:pStyle w:val="Heading1"/>
        <w:spacing w:before="0" w:line="276" w:lineRule="auto"/>
        <w:jc w:val="both"/>
        <w:rPr>
          <w:b w:val="0"/>
          <w:bCs w:val="0"/>
          <w:smallCaps/>
        </w:rPr>
      </w:pPr>
      <w:bookmarkStart w:id="0" w:name="appendix-a-modeling-procedure"/>
      <w:r w:rsidRPr="00AD410A">
        <w:rPr>
          <w:b w:val="0"/>
          <w:bCs w:val="0"/>
          <w:smallCaps/>
        </w:rPr>
        <w:t>Appendix A: Modeling procedure</w:t>
      </w:r>
    </w:p>
    <w:p w14:paraId="79BA8220" w14:textId="25185718" w:rsidR="006B556D" w:rsidRDefault="007F0A98" w:rsidP="00C62239">
      <w:pPr>
        <w:pStyle w:val="FirstParagraph"/>
        <w:spacing w:before="0" w:after="0" w:line="276" w:lineRule="auto"/>
        <w:jc w:val="both"/>
      </w:pPr>
      <w:r>
        <w:t xml:space="preserve">Our modeling strategy was tailored to our research questions on the nature of change over time in Southland /r/. </w:t>
      </w:r>
      <w:proofErr w:type="gramStart"/>
      <w:r>
        <w:t>In particular, we</w:t>
      </w:r>
      <w:proofErr w:type="gramEnd"/>
      <w:r>
        <w:t xml:space="preserve"> started with baseline models that included a single fixed effect, </w:t>
      </w:r>
      <w:r>
        <w:rPr>
          <w:i/>
        </w:rPr>
        <w:t>Generation</w:t>
      </w:r>
      <w:r>
        <w:t xml:space="preserve">, and random intercepts of </w:t>
      </w:r>
      <w:r>
        <w:rPr>
          <w:i/>
        </w:rPr>
        <w:t>Speaker</w:t>
      </w:r>
      <w:r>
        <w:t xml:space="preserve"> and </w:t>
      </w:r>
      <w:r>
        <w:rPr>
          <w:i/>
        </w:rPr>
        <w:t>Word</w:t>
      </w:r>
      <w:r>
        <w:t xml:space="preserve">. We then tested additional fixed-effect predictors in two </w:t>
      </w:r>
      <w:r w:rsidR="00C62239">
        <w:t>“</w:t>
      </w:r>
      <w:r>
        <w:t>bands</w:t>
      </w:r>
      <w:r w:rsidR="00C62239">
        <w:t>”</w:t>
      </w:r>
      <w:r>
        <w:t>: first, predictors that had been shown to coincide with increased rhoticity in Bartlett (2002), then additional exploratory predictors. After all possible fixed effects were exhausted, random slopes were added where possible.</w:t>
      </w:r>
    </w:p>
    <w:p w14:paraId="031EF340" w14:textId="0A45C23F" w:rsidR="006B556D" w:rsidRDefault="007F0A98" w:rsidP="00C62239">
      <w:pPr>
        <w:pStyle w:val="BodyText"/>
        <w:spacing w:before="0" w:after="0" w:line="276" w:lineRule="auto"/>
        <w:ind w:firstLine="360"/>
        <w:jc w:val="both"/>
      </w:pPr>
      <w:r>
        <w:t xml:space="preserve">We first attempted to add </w:t>
      </w:r>
      <w:r>
        <w:rPr>
          <w:i/>
        </w:rPr>
        <w:t>Preceding vowel</w:t>
      </w:r>
      <w:r>
        <w:t xml:space="preserve">, </w:t>
      </w:r>
      <w:r>
        <w:rPr>
          <w:i/>
        </w:rPr>
        <w:t>Following segment</w:t>
      </w:r>
      <w:r>
        <w:t xml:space="preserve">, and </w:t>
      </w:r>
      <w:r>
        <w:rPr>
          <w:i/>
        </w:rPr>
        <w:t>Region</w:t>
      </w:r>
      <w:r>
        <w:t xml:space="preserve"> to the model as fixed effects. We treated </w:t>
      </w:r>
      <w:r>
        <w:rPr>
          <w:i/>
        </w:rPr>
        <w:t>Preceding vowel</w:t>
      </w:r>
      <w:r>
        <w:t xml:space="preserve"> as a four-way predictor: </w:t>
      </w:r>
      <w:r>
        <w:rPr>
          <w:smallCaps/>
        </w:rPr>
        <w:t>nurse</w:t>
      </w:r>
      <w:r>
        <w:t xml:space="preserve">, </w:t>
      </w:r>
      <w:r>
        <w:rPr>
          <w:smallCaps/>
        </w:rPr>
        <w:t>start</w:t>
      </w:r>
      <w:r>
        <w:t xml:space="preserve">, </w:t>
      </w:r>
      <w:r>
        <w:rPr>
          <w:smallCaps/>
        </w:rPr>
        <w:t>north</w:t>
      </w:r>
      <w:r>
        <w:t>, and an Other category that collapsed three smaller lexical sets (</w:t>
      </w:r>
      <w:r>
        <w:rPr>
          <w:smallCaps/>
        </w:rPr>
        <w:t>near</w:t>
      </w:r>
      <w:r>
        <w:t xml:space="preserve">, </w:t>
      </w:r>
      <w:r>
        <w:rPr>
          <w:smallCaps/>
        </w:rPr>
        <w:t>square</w:t>
      </w:r>
      <w:r>
        <w:t xml:space="preserve">, </w:t>
      </w:r>
      <w:r>
        <w:rPr>
          <w:smallCaps/>
        </w:rPr>
        <w:t>cure</w:t>
      </w:r>
      <w:r>
        <w:t xml:space="preserve">) that </w:t>
      </w:r>
      <w:proofErr w:type="gramStart"/>
      <w:r>
        <w:t>share in common</w:t>
      </w:r>
      <w:proofErr w:type="gramEnd"/>
      <w:r>
        <w:t xml:space="preserve"> a centering offglide (when the /r/ is absent). </w:t>
      </w:r>
      <w:r>
        <w:rPr>
          <w:i/>
        </w:rPr>
        <w:t>Following segment</w:t>
      </w:r>
      <w:r>
        <w:t xml:space="preserve"> was initially fit in terms of individual segments, then collapsed into five levels: labial obstruents, coronal obstruents, dorsal obstruents, sonorants, and pauses. As mentioned above, </w:t>
      </w:r>
      <w:r>
        <w:rPr>
          <w:i/>
        </w:rPr>
        <w:t>Region</w:t>
      </w:r>
      <w:r>
        <w:t xml:space="preserve"> was a two-way factor: urban versus rural. Once those predictors were exhausted, we attempted to add several exploratory predictors: </w:t>
      </w:r>
      <w:r>
        <w:rPr>
          <w:i/>
        </w:rPr>
        <w:t>Word frequency</w:t>
      </w:r>
      <w:r>
        <w:t xml:space="preserve">, </w:t>
      </w:r>
      <w:r>
        <w:rPr>
          <w:i/>
        </w:rPr>
        <w:t>Lemma frequency</w:t>
      </w:r>
      <w:r>
        <w:t xml:space="preserve">, </w:t>
      </w:r>
      <w:r>
        <w:rPr>
          <w:i/>
        </w:rPr>
        <w:t>Word Southlandness</w:t>
      </w:r>
      <w:r>
        <w:t xml:space="preserve">, </w:t>
      </w:r>
      <w:r>
        <w:rPr>
          <w:i/>
        </w:rPr>
        <w:t>Lemma Southlandness</w:t>
      </w:r>
      <w:r>
        <w:t xml:space="preserve">, and </w:t>
      </w:r>
      <w:r>
        <w:rPr>
          <w:i/>
        </w:rPr>
        <w:t>Word-final</w:t>
      </w:r>
      <w:r>
        <w:t xml:space="preserve">. The inclusion of </w:t>
      </w:r>
      <w:r>
        <w:rPr>
          <w:i/>
        </w:rPr>
        <w:t>Word</w:t>
      </w:r>
      <w:r>
        <w:t>/</w:t>
      </w:r>
      <w:r>
        <w:rPr>
          <w:i/>
        </w:rPr>
        <w:t>Lemma frequency</w:t>
      </w:r>
      <w:r>
        <w:t xml:space="preserve"> was motivated by past findings indicating the role of frequency in mediating sound change (e.g., Hay, Pierrehumbert, Walker, &amp; LaShell, 2015; Pierrehumbert, 2001); these frequencies were drawn from CELEX (Baayen, Piepenbrock, &amp; van Rijn, 1995) and were logged and standardized (z-scored). The inclusion of </w:t>
      </w:r>
      <w:r>
        <w:rPr>
          <w:i/>
        </w:rPr>
        <w:t>Word</w:t>
      </w:r>
      <w:r>
        <w:t>/</w:t>
      </w:r>
      <w:r>
        <w:rPr>
          <w:i/>
        </w:rPr>
        <w:t>Lemma Southlandness</w:t>
      </w:r>
      <w:r>
        <w:t xml:space="preserve"> was motivated by past findings that the social distribution of words impacts their participation in sound change (e.g., Hay &amp; Foulkes, 2016; Walker &amp; Hay, 2011). Southlandness (also logged and standardized) was calculated as a ratio of word/lemma frequency in Southland to word/lemma frequency in General New Zealand English; the latter was drawn from the Canterbury Corpus, a subset of the Origins of New Zealand English corpus (Gordon, Maclagan, &amp; Hay, 2007). The inclusion of the binary </w:t>
      </w:r>
      <w:r>
        <w:rPr>
          <w:i/>
        </w:rPr>
        <w:t>Word-final</w:t>
      </w:r>
      <w:r>
        <w:t xml:space="preserve"> predictor was motivated by past findings of the influence of prosodic position on variation in other sociolinguistic variables (e.g., in coronal stop deletion, Wolfram &amp; Schilling-Estes [2006]).</w:t>
      </w:r>
    </w:p>
    <w:p w14:paraId="556687D6" w14:textId="5C7163D1" w:rsidR="006B556D" w:rsidRDefault="007F0A98" w:rsidP="00C62239">
      <w:pPr>
        <w:pStyle w:val="BodyText"/>
        <w:spacing w:before="0" w:after="0" w:line="276" w:lineRule="auto"/>
        <w:ind w:firstLine="360"/>
        <w:jc w:val="both"/>
      </w:pPr>
      <w:r>
        <w:t xml:space="preserve">Predictors were only added if the resultant model converged (with singular fits counting as nonconvergence), did not suffer from excessive multicollinearity, and significantly improved upon the fit of the previous model. If multiple candidate predictors satisfied these criteria, the predictor that yielded the greatest improvement in model fit was added first, as measured by the Akaike information criterion (Akaike, 1974). Multicollinearity was assessed </w:t>
      </w:r>
      <w:proofErr w:type="gramStart"/>
      <w:r>
        <w:t>on the basis of</w:t>
      </w:r>
      <w:proofErr w:type="gramEnd"/>
      <w:r>
        <w:t xml:space="preserve"> the generalized variance inflation factor via the car package for R (Fox &amp; Monette, 1992; Fox &amp; Weisberg, 2011; R Core Team, 2019), using the usual </w:t>
      </w:r>
      <w:r w:rsidR="00C62239">
        <w:t>“</w:t>
      </w:r>
      <w:r>
        <w:t>less than 10</w:t>
      </w:r>
      <w:r w:rsidR="00C62239">
        <w:t>”</w:t>
      </w:r>
      <w:r>
        <w:t xml:space="preserve"> rule of thumb for variance inflation factors (O’Brien, 2007).</w:t>
      </w:r>
      <w:r w:rsidR="00AF03BF">
        <w:rPr>
          <w:vertAlign w:val="superscript"/>
        </w:rPr>
        <w:t>1</w:t>
      </w:r>
      <w:r>
        <w:t xml:space="preserve"> Significant improvement upon model fit was assessed via a likelihood ratio test at </w:t>
      </w:r>
      <m:oMath>
        <m:r>
          <w:rPr>
            <w:rFonts w:ascii="Cambria Math" w:hAnsi="Cambria Math"/>
          </w:rPr>
          <m:t>α</m:t>
        </m:r>
      </m:oMath>
      <w:r>
        <w:t xml:space="preserve"> = .05. Predictors were added as the maximal interaction that satisfied these criteria, with interactions reduced to lower orders where necessary based on whether the higher-order terms significantly improved model fit.</w:t>
      </w:r>
      <w:r w:rsidR="00AF03BF">
        <w:rPr>
          <w:vertAlign w:val="superscript"/>
        </w:rPr>
        <w:t>2</w:t>
      </w:r>
    </w:p>
    <w:p w14:paraId="5975EF50" w14:textId="2E5E9E7F" w:rsidR="006B556D" w:rsidRDefault="007F0A98" w:rsidP="00C62239">
      <w:pPr>
        <w:pStyle w:val="BodyText"/>
        <w:spacing w:before="0" w:after="0" w:line="276" w:lineRule="auto"/>
        <w:ind w:firstLine="360"/>
        <w:jc w:val="both"/>
      </w:pPr>
      <w:r>
        <w:lastRenderedPageBreak/>
        <w:t xml:space="preserve">We fit the </w:t>
      </w:r>
      <w:r>
        <w:rPr>
          <w:smallCaps/>
        </w:rPr>
        <w:t>nurse</w:t>
      </w:r>
      <w:r>
        <w:t xml:space="preserve"> models following the same procedure described above, except without the </w:t>
      </w:r>
      <w:r>
        <w:rPr>
          <w:i/>
        </w:rPr>
        <w:t>Preceding vowel</w:t>
      </w:r>
      <w:r>
        <w:t xml:space="preserve"> or </w:t>
      </w:r>
      <w:r>
        <w:rPr>
          <w:i/>
        </w:rPr>
        <w:t>Word-final</w:t>
      </w:r>
      <w:r>
        <w:t xml:space="preserve"> predictors, and without the pause </w:t>
      </w:r>
      <w:r>
        <w:rPr>
          <w:i/>
        </w:rPr>
        <w:t>Following segment</w:t>
      </w:r>
      <w:r>
        <w:t xml:space="preserve"> level, due to the scarcity of word-final and/or pre-pausal /r/ after </w:t>
      </w:r>
      <w:r>
        <w:rPr>
          <w:smallCaps/>
        </w:rPr>
        <w:t>nurse</w:t>
      </w:r>
      <w:r>
        <w:t xml:space="preserve"> in our data. </w:t>
      </w:r>
      <w:r>
        <w:rPr>
          <w:smallCaps/>
        </w:rPr>
        <w:t>nurse-f</w:t>
      </w:r>
      <w:r>
        <w:t xml:space="preserve"> also lacked a Word random intercept due to singular fits.</w:t>
      </w:r>
    </w:p>
    <w:p w14:paraId="75760826" w14:textId="77777777" w:rsidR="00C62239" w:rsidRDefault="00C62239" w:rsidP="00C62239">
      <w:pPr>
        <w:pStyle w:val="BodyText"/>
        <w:spacing w:before="0" w:after="0" w:line="276" w:lineRule="auto"/>
        <w:jc w:val="both"/>
        <w:rPr>
          <w:smallCaps/>
        </w:rPr>
      </w:pPr>
    </w:p>
    <w:p w14:paraId="235506F0" w14:textId="1172A023" w:rsidR="00604A88" w:rsidRDefault="00604A88" w:rsidP="00C62239">
      <w:pPr>
        <w:pStyle w:val="BodyText"/>
        <w:spacing w:before="0" w:after="0" w:line="276" w:lineRule="auto"/>
        <w:jc w:val="center"/>
      </w:pPr>
      <w:r>
        <w:rPr>
          <w:smallCaps/>
        </w:rPr>
        <w:t>Notes</w:t>
      </w:r>
    </w:p>
    <w:p w14:paraId="191332DD" w14:textId="726BCFDC" w:rsidR="00604A88" w:rsidRDefault="00604A88" w:rsidP="00C62239">
      <w:pPr>
        <w:pStyle w:val="BodyText"/>
        <w:spacing w:before="0" w:after="0" w:line="276" w:lineRule="auto"/>
        <w:ind w:firstLine="90"/>
        <w:jc w:val="both"/>
      </w:pPr>
      <w:r w:rsidRPr="00C62239">
        <w:rPr>
          <w:b/>
          <w:bCs/>
        </w:rPr>
        <w:t>1.</w:t>
      </w:r>
      <w:r>
        <w:t xml:space="preserve"> </w:t>
      </w:r>
      <w:r w:rsidR="00AF03BF">
        <w:t xml:space="preserve">Readers should note that the generalized variance inflation factor (GVIF) returned by the </w:t>
      </w:r>
      <w:proofErr w:type="spellStart"/>
      <w:r w:rsidR="00AF03BF">
        <w:t>vif</w:t>
      </w:r>
      <w:proofErr w:type="spellEnd"/>
      <w:r w:rsidR="00AF03BF">
        <w:t xml:space="preserve"> function in the car package needs to be squared before comparing to 10 or any other rule of thumb. Fox and Weisberg (2011:325) noted, “if there are </w:t>
      </w:r>
      <w:r w:rsidR="00AF03BF">
        <w:rPr>
          <w:i/>
        </w:rPr>
        <w:t>p</w:t>
      </w:r>
      <w:r w:rsidR="00AF03BF">
        <w:t xml:space="preserve"> regressors in a term, then GVIF</w:t>
      </w:r>
      <w:r w:rsidR="00AF03BF">
        <w:rPr>
          <w:vertAlign w:val="superscript"/>
        </w:rPr>
        <w:t>1/2p</w:t>
      </w:r>
      <w:r w:rsidR="00AF03BF">
        <w:t xml:space="preserve"> is a one-dimensional expression of the decrease in the precision of estimation due to collinearity</w:t>
      </w:r>
      <w:r w:rsidR="00683EA2">
        <w:t>–</w:t>
      </w:r>
      <w:r w:rsidR="00AF03BF">
        <w:t xml:space="preserve">analogous to taking the square root of the usual VIF. When </w:t>
      </w:r>
      <w:r w:rsidR="00AF03BF">
        <w:rPr>
          <w:i/>
        </w:rPr>
        <w:t>p</w:t>
      </w:r>
      <w:r w:rsidR="00AF03BF">
        <w:t xml:space="preserve"> = 1, the GVIF reduces to the usual VIF.”</w:t>
      </w:r>
    </w:p>
    <w:p w14:paraId="1083BF70" w14:textId="25BDEA35" w:rsidR="00AF03BF" w:rsidRDefault="00AF03BF" w:rsidP="00C62239">
      <w:pPr>
        <w:pStyle w:val="BodyText"/>
        <w:spacing w:before="0" w:after="0" w:line="276" w:lineRule="auto"/>
        <w:ind w:firstLine="90"/>
        <w:jc w:val="both"/>
      </w:pPr>
      <w:r w:rsidRPr="00C62239">
        <w:rPr>
          <w:b/>
          <w:bCs/>
        </w:rPr>
        <w:t>2.</w:t>
      </w:r>
      <w:r>
        <w:t xml:space="preserve"> The exclusion of a given effect from a model does not necessarily indicate </w:t>
      </w:r>
      <w:proofErr w:type="spellStart"/>
      <w:r>
        <w:t>nonsignificance</w:t>
      </w:r>
      <w:proofErr w:type="spellEnd"/>
      <w:r>
        <w:t xml:space="preserve">; predictors were not assessed for significance if adding them to the model caused nonconvergence or excessive multicollinearity. In other words, it is possible that some effects that </w:t>
      </w:r>
      <w:proofErr w:type="gramStart"/>
      <w:r>
        <w:t>actually influence</w:t>
      </w:r>
      <w:proofErr w:type="gramEnd"/>
      <w:r>
        <w:t xml:space="preserve"> rhoticity are nevertheless excluded from the model because their inclusion causes the model to be untenable. We have made the data available to allow readers to test the data under different assumptions (e.g., attempting to fit </w:t>
      </w:r>
      <w:r>
        <w:rPr>
          <w:i/>
        </w:rPr>
        <w:t>Word frequency</w:t>
      </w:r>
      <w:r>
        <w:t xml:space="preserve"> before </w:t>
      </w:r>
      <w:r>
        <w:rPr>
          <w:i/>
        </w:rPr>
        <w:t>Generation</w:t>
      </w:r>
      <w:r>
        <w:t xml:space="preserve">) at </w:t>
      </w:r>
      <w:hyperlink r:id="rId7">
        <w:r w:rsidRPr="00C62239">
          <w:rPr>
            <w:rStyle w:val="Hyperlink"/>
            <w:color w:val="auto"/>
          </w:rPr>
          <w:t>https://github.com/nzilbb/Sld-R-Data</w:t>
        </w:r>
      </w:hyperlink>
      <w:r w:rsidRPr="00C62239">
        <w:t>.</w:t>
      </w:r>
    </w:p>
    <w:p w14:paraId="01CEB0A0" w14:textId="77777777" w:rsidR="00C62239" w:rsidRPr="00C62239" w:rsidRDefault="00C62239" w:rsidP="00C62239">
      <w:pPr>
        <w:pStyle w:val="BodyText"/>
        <w:spacing w:before="0" w:after="0" w:line="276" w:lineRule="auto"/>
        <w:jc w:val="both"/>
      </w:pPr>
    </w:p>
    <w:p w14:paraId="1C6AC75A" w14:textId="77777777" w:rsidR="006B556D" w:rsidRPr="00C62239" w:rsidRDefault="007F0A98" w:rsidP="00C62239">
      <w:pPr>
        <w:pStyle w:val="Heading2"/>
        <w:spacing w:before="0" w:line="276" w:lineRule="auto"/>
        <w:jc w:val="center"/>
        <w:rPr>
          <w:b w:val="0"/>
          <w:bCs w:val="0"/>
          <w:smallCaps/>
        </w:rPr>
      </w:pPr>
      <w:bookmarkStart w:id="1" w:name="references"/>
      <w:r w:rsidRPr="00C62239">
        <w:rPr>
          <w:b w:val="0"/>
          <w:bCs w:val="0"/>
          <w:smallCaps/>
        </w:rPr>
        <w:t>References</w:t>
      </w:r>
    </w:p>
    <w:p w14:paraId="476E81C4" w14:textId="6A612F5E" w:rsidR="006B556D" w:rsidRPr="00C62239" w:rsidRDefault="007F0A98" w:rsidP="00C62239">
      <w:pPr>
        <w:pStyle w:val="Bibliography"/>
        <w:spacing w:after="0" w:line="276" w:lineRule="auto"/>
        <w:ind w:left="360" w:hanging="360"/>
        <w:jc w:val="both"/>
      </w:pPr>
      <w:bookmarkStart w:id="2" w:name="ref-Akaike1974"/>
      <w:bookmarkStart w:id="3" w:name="refs"/>
      <w:r w:rsidRPr="00AD410A">
        <w:t xml:space="preserve">Akaike, H. (1974). A new look at the statistical model identification. </w:t>
      </w:r>
      <w:r w:rsidRPr="00AD410A">
        <w:rPr>
          <w:i/>
        </w:rPr>
        <w:t xml:space="preserve">IEEE Transactions on </w:t>
      </w:r>
      <w:r w:rsidRPr="00C62239">
        <w:rPr>
          <w:i/>
        </w:rPr>
        <w:t>Automatic Control</w:t>
      </w:r>
      <w:r w:rsidRPr="00C62239">
        <w:t xml:space="preserve">, </w:t>
      </w:r>
      <w:r w:rsidRPr="00C62239">
        <w:rPr>
          <w:i/>
        </w:rPr>
        <w:t>19</w:t>
      </w:r>
      <w:r w:rsidRPr="00C62239">
        <w:t xml:space="preserve">(6), 716–23. </w:t>
      </w:r>
      <w:hyperlink r:id="rId8">
        <w:r w:rsidRPr="00C62239">
          <w:rPr>
            <w:rStyle w:val="Hyperlink"/>
            <w:color w:val="auto"/>
          </w:rPr>
          <w:t>https://doi.org/10.1109/TAC.1974.1100705</w:t>
        </w:r>
      </w:hyperlink>
    </w:p>
    <w:p w14:paraId="75750D46" w14:textId="77777777" w:rsidR="006B556D" w:rsidRPr="00AD410A" w:rsidRDefault="007F0A98" w:rsidP="00C62239">
      <w:pPr>
        <w:pStyle w:val="Bibliography"/>
        <w:spacing w:after="0" w:line="276" w:lineRule="auto"/>
        <w:ind w:left="360" w:hanging="360"/>
        <w:jc w:val="both"/>
      </w:pPr>
      <w:bookmarkStart w:id="4" w:name="ref-BaayenPiepenbrockvanRijn1995"/>
      <w:bookmarkEnd w:id="2"/>
      <w:r w:rsidRPr="00AD410A">
        <w:t xml:space="preserve">Baayen, H., Piepenbrock, R., &amp; van Rijn, H. (1995). </w:t>
      </w:r>
      <w:r w:rsidRPr="00AD410A">
        <w:rPr>
          <w:i/>
        </w:rPr>
        <w:t>The CELEX Lexical Database (Release 2, CD-ROM), LDC Catalogue No.: LDC96L14</w:t>
      </w:r>
      <w:r w:rsidRPr="00AD410A">
        <w:t>.</w:t>
      </w:r>
    </w:p>
    <w:p w14:paraId="268B24CD" w14:textId="77777777" w:rsidR="006B556D" w:rsidRPr="00AD410A" w:rsidRDefault="007F0A98" w:rsidP="00C62239">
      <w:pPr>
        <w:pStyle w:val="Bibliography"/>
        <w:spacing w:after="0" w:line="276" w:lineRule="auto"/>
        <w:ind w:left="360" w:hanging="360"/>
        <w:jc w:val="both"/>
      </w:pPr>
      <w:bookmarkStart w:id="5" w:name="ref-Bartlett2002"/>
      <w:bookmarkEnd w:id="4"/>
      <w:r w:rsidRPr="00AD410A">
        <w:t xml:space="preserve">Bartlett, C. (2002). </w:t>
      </w:r>
      <w:r w:rsidRPr="00AD410A">
        <w:rPr>
          <w:i/>
        </w:rPr>
        <w:t>The Southland Variety of New Zealand English: Postvocalic /r/ and the BATH vowel</w:t>
      </w:r>
      <w:r w:rsidRPr="00AD410A">
        <w:t xml:space="preserve"> (Thesis).</w:t>
      </w:r>
    </w:p>
    <w:p w14:paraId="430F9561" w14:textId="52E1B5B5" w:rsidR="006B556D" w:rsidRPr="00C62239" w:rsidRDefault="007F0A98" w:rsidP="00C62239">
      <w:pPr>
        <w:pStyle w:val="Bibliography"/>
        <w:spacing w:after="0" w:line="276" w:lineRule="auto"/>
        <w:ind w:left="360" w:hanging="360"/>
        <w:jc w:val="both"/>
      </w:pPr>
      <w:bookmarkStart w:id="6" w:name="ref-FoxMonette1992"/>
      <w:bookmarkEnd w:id="5"/>
      <w:r w:rsidRPr="00AD410A">
        <w:t xml:space="preserve">Fox, J., &amp; Monette, G. (1992). Generalized collinearity diagnostics. </w:t>
      </w:r>
      <w:r w:rsidRPr="00AD410A">
        <w:rPr>
          <w:i/>
        </w:rPr>
        <w:t xml:space="preserve">Journal of the American </w:t>
      </w:r>
      <w:r w:rsidRPr="00C62239">
        <w:rPr>
          <w:i/>
        </w:rPr>
        <w:t>Statistical Association</w:t>
      </w:r>
      <w:r w:rsidRPr="00C62239">
        <w:t xml:space="preserve">, </w:t>
      </w:r>
      <w:r w:rsidRPr="00C62239">
        <w:rPr>
          <w:i/>
        </w:rPr>
        <w:t>87</w:t>
      </w:r>
      <w:r w:rsidRPr="00C62239">
        <w:t xml:space="preserve">(417), 178–83. </w:t>
      </w:r>
      <w:hyperlink r:id="rId9">
        <w:r w:rsidRPr="00C62239">
          <w:rPr>
            <w:rStyle w:val="Hyperlink"/>
            <w:color w:val="auto"/>
          </w:rPr>
          <w:t>https://doi.org/10.2307/2290467</w:t>
        </w:r>
      </w:hyperlink>
    </w:p>
    <w:p w14:paraId="47E279F6" w14:textId="77777777" w:rsidR="006B556D" w:rsidRPr="00C62239" w:rsidRDefault="007F0A98" w:rsidP="00C62239">
      <w:pPr>
        <w:pStyle w:val="Bibliography"/>
        <w:spacing w:after="0" w:line="276" w:lineRule="auto"/>
        <w:ind w:left="360" w:hanging="360"/>
        <w:jc w:val="both"/>
      </w:pPr>
      <w:bookmarkStart w:id="7" w:name="ref-FoxWeisberg2011"/>
      <w:bookmarkEnd w:id="6"/>
      <w:r w:rsidRPr="00AD410A">
        <w:t xml:space="preserve">Fox, J., &amp; Weisberg, S. (2011). </w:t>
      </w:r>
      <w:r w:rsidRPr="00AD410A">
        <w:rPr>
          <w:i/>
        </w:rPr>
        <w:t>An R companion to applied regression</w:t>
      </w:r>
      <w:r w:rsidRPr="00AD410A">
        <w:t xml:space="preserve"> (2nd ed.). Retrieved from </w:t>
      </w:r>
      <w:hyperlink r:id="rId10">
        <w:r w:rsidRPr="00C62239">
          <w:rPr>
            <w:rStyle w:val="Hyperlink"/>
            <w:color w:val="auto"/>
          </w:rPr>
          <w:t>http://socserv.socsci.mcmaster.ca/jfox/Books/Companion</w:t>
        </w:r>
      </w:hyperlink>
    </w:p>
    <w:p w14:paraId="566DB665" w14:textId="77777777" w:rsidR="006B556D" w:rsidRPr="00C62239" w:rsidRDefault="007F0A98" w:rsidP="00C62239">
      <w:pPr>
        <w:pStyle w:val="Bibliography"/>
        <w:spacing w:after="0" w:line="276" w:lineRule="auto"/>
        <w:ind w:left="360" w:hanging="360"/>
        <w:jc w:val="both"/>
      </w:pPr>
      <w:bookmarkStart w:id="8" w:name="ref-GordonMaclaganHay2007"/>
      <w:bookmarkEnd w:id="7"/>
      <w:r w:rsidRPr="00AD410A">
        <w:t xml:space="preserve">Gordon, E., Maclagan, M., &amp; Hay, J. (2007). The ONZE corpus. In J. C. Beal, K. P. Corrigan, &amp; H. L. Moisl (Eds.), </w:t>
      </w:r>
      <w:r w:rsidRPr="00AD410A">
        <w:rPr>
          <w:i/>
        </w:rPr>
        <w:t>Creating and digitizing language corpora: Volume 2: Diachronic Databases</w:t>
      </w:r>
      <w:r w:rsidRPr="00AD410A">
        <w:t xml:space="preserve"> </w:t>
      </w:r>
      <w:r w:rsidRPr="00C62239">
        <w:t xml:space="preserve">(pp. 82–104). </w:t>
      </w:r>
      <w:hyperlink r:id="rId11">
        <w:r w:rsidRPr="00C62239">
          <w:rPr>
            <w:rStyle w:val="Hyperlink"/>
            <w:color w:val="auto"/>
          </w:rPr>
          <w:t>https://doi.org/10.1057/9780230223202_4</w:t>
        </w:r>
      </w:hyperlink>
    </w:p>
    <w:p w14:paraId="49FB2D56" w14:textId="77777777" w:rsidR="006B556D" w:rsidRPr="00C62239" w:rsidRDefault="007F0A98" w:rsidP="00C62239">
      <w:pPr>
        <w:pStyle w:val="Bibliography"/>
        <w:spacing w:after="0" w:line="276" w:lineRule="auto"/>
        <w:ind w:left="360" w:hanging="360"/>
        <w:jc w:val="both"/>
      </w:pPr>
      <w:bookmarkStart w:id="9" w:name="ref-HayFoulkes2016"/>
      <w:bookmarkEnd w:id="8"/>
      <w:r w:rsidRPr="00AD410A">
        <w:t xml:space="preserve">Hay, J., &amp; Foulkes, P. (2016). The evolution of medial /t/ over real and remembered time. </w:t>
      </w:r>
      <w:r w:rsidRPr="00C62239">
        <w:rPr>
          <w:i/>
        </w:rPr>
        <w:t>Language</w:t>
      </w:r>
      <w:r w:rsidRPr="00C62239">
        <w:t xml:space="preserve">, </w:t>
      </w:r>
      <w:r w:rsidRPr="00C62239">
        <w:rPr>
          <w:i/>
        </w:rPr>
        <w:t>92</w:t>
      </w:r>
      <w:r w:rsidRPr="00C62239">
        <w:t xml:space="preserve">(2), 298–330. </w:t>
      </w:r>
      <w:hyperlink r:id="rId12">
        <w:r w:rsidRPr="00C62239">
          <w:rPr>
            <w:rStyle w:val="Hyperlink"/>
            <w:color w:val="auto"/>
          </w:rPr>
          <w:t>https://doi.org/10.1353/lan.2016.0036</w:t>
        </w:r>
      </w:hyperlink>
    </w:p>
    <w:p w14:paraId="4407249E" w14:textId="77777777" w:rsidR="006B556D" w:rsidRPr="00C62239" w:rsidRDefault="007F0A98" w:rsidP="00C62239">
      <w:pPr>
        <w:pStyle w:val="Bibliography"/>
        <w:spacing w:after="0" w:line="276" w:lineRule="auto"/>
        <w:ind w:left="360" w:hanging="360"/>
        <w:jc w:val="both"/>
      </w:pPr>
      <w:bookmarkStart w:id="10" w:name="ref-HayEtAl2015"/>
      <w:bookmarkEnd w:id="9"/>
      <w:r w:rsidRPr="00AD410A">
        <w:t xml:space="preserve">Hay, J., Pierrehumbert, J. B., Walker, A. J., &amp; LaShell, P. (2015). Tracking word frequency effects through 130 years of sound change. </w:t>
      </w:r>
      <w:r w:rsidRPr="00AD410A">
        <w:rPr>
          <w:i/>
        </w:rPr>
        <w:t>Cognition</w:t>
      </w:r>
      <w:r w:rsidRPr="00AD410A">
        <w:t xml:space="preserve">, </w:t>
      </w:r>
      <w:r w:rsidRPr="00AD410A">
        <w:rPr>
          <w:i/>
        </w:rPr>
        <w:t>139</w:t>
      </w:r>
      <w:r w:rsidRPr="00AD410A">
        <w:t xml:space="preserve">, 83–91. </w:t>
      </w:r>
      <w:hyperlink r:id="rId13">
        <w:r w:rsidRPr="00C62239">
          <w:rPr>
            <w:rStyle w:val="Hyperlink"/>
            <w:color w:val="auto"/>
          </w:rPr>
          <w:t>https://doi.org/10.1016/j.cognition.2015.02.012</w:t>
        </w:r>
      </w:hyperlink>
    </w:p>
    <w:p w14:paraId="61149C36" w14:textId="3804B520" w:rsidR="006B556D" w:rsidRPr="00C62239" w:rsidRDefault="007F0A98" w:rsidP="00C62239">
      <w:pPr>
        <w:pStyle w:val="Bibliography"/>
        <w:spacing w:after="0" w:line="276" w:lineRule="auto"/>
        <w:ind w:left="360" w:hanging="360"/>
        <w:jc w:val="both"/>
      </w:pPr>
      <w:bookmarkStart w:id="11" w:name="ref-OBrien2007"/>
      <w:bookmarkEnd w:id="10"/>
      <w:r w:rsidRPr="00AD410A">
        <w:t xml:space="preserve">O’Brien, R. M. (2007). A caution regarding rules of thumb for variance inflation factors. </w:t>
      </w:r>
      <w:r w:rsidRPr="00AD410A">
        <w:rPr>
          <w:i/>
        </w:rPr>
        <w:t xml:space="preserve">Quality </w:t>
      </w:r>
      <w:r w:rsidRPr="00C62239">
        <w:rPr>
          <w:i/>
        </w:rPr>
        <w:t>&amp; Quantity</w:t>
      </w:r>
      <w:r w:rsidRPr="00C62239">
        <w:t xml:space="preserve">, </w:t>
      </w:r>
      <w:r w:rsidRPr="00C62239">
        <w:rPr>
          <w:i/>
        </w:rPr>
        <w:t>41</w:t>
      </w:r>
      <w:r w:rsidRPr="00C62239">
        <w:t xml:space="preserve">(5), 673–90. </w:t>
      </w:r>
      <w:hyperlink r:id="rId14">
        <w:r w:rsidRPr="00C62239">
          <w:rPr>
            <w:rStyle w:val="Hyperlink"/>
            <w:color w:val="auto"/>
          </w:rPr>
          <w:t>https://doi.org/10.1007/s11135-006-9018-6</w:t>
        </w:r>
      </w:hyperlink>
    </w:p>
    <w:p w14:paraId="6EB9A326" w14:textId="0553CDD8" w:rsidR="006B556D" w:rsidRPr="00C62239" w:rsidRDefault="007F0A98" w:rsidP="00C62239">
      <w:pPr>
        <w:pStyle w:val="Bibliography"/>
        <w:spacing w:after="0" w:line="276" w:lineRule="auto"/>
        <w:ind w:left="360" w:hanging="360"/>
        <w:jc w:val="both"/>
      </w:pPr>
      <w:bookmarkStart w:id="12" w:name="ref-Pierrehumbert2001"/>
      <w:bookmarkEnd w:id="11"/>
      <w:r w:rsidRPr="00C62239">
        <w:lastRenderedPageBreak/>
        <w:t xml:space="preserve">Pierrehumbert, J. B. (2001). Exemplar dynamics: Word frequency, </w:t>
      </w:r>
      <w:proofErr w:type="gramStart"/>
      <w:r w:rsidRPr="00C62239">
        <w:t>lenition</w:t>
      </w:r>
      <w:proofErr w:type="gramEnd"/>
      <w:r w:rsidRPr="00C62239">
        <w:t xml:space="preserve"> and contrast. In J. L. Bybee &amp; P. Hopper (Eds.), </w:t>
      </w:r>
      <w:r w:rsidRPr="00C62239">
        <w:rPr>
          <w:i/>
        </w:rPr>
        <w:t>Frequency and the emergence of linguistic structure</w:t>
      </w:r>
      <w:r w:rsidRPr="00C62239">
        <w:t xml:space="preserve"> (pp. 137–57). Amsterdam: John Benjamins.</w:t>
      </w:r>
    </w:p>
    <w:p w14:paraId="62B4D958" w14:textId="77777777" w:rsidR="006B556D" w:rsidRPr="00C62239" w:rsidRDefault="007F0A98" w:rsidP="00C62239">
      <w:pPr>
        <w:pStyle w:val="Bibliography"/>
        <w:spacing w:after="0" w:line="276" w:lineRule="auto"/>
        <w:ind w:left="360" w:hanging="360"/>
        <w:jc w:val="both"/>
      </w:pPr>
      <w:bookmarkStart w:id="13" w:name="ref-RCoreTeam2019"/>
      <w:bookmarkEnd w:id="12"/>
      <w:r w:rsidRPr="00C62239">
        <w:t xml:space="preserve">R Core Team. (2019). </w:t>
      </w:r>
      <w:r w:rsidRPr="00C62239">
        <w:rPr>
          <w:i/>
        </w:rPr>
        <w:t>R: A language and environment for statistical computing</w:t>
      </w:r>
      <w:r w:rsidRPr="00C62239">
        <w:t xml:space="preserve">. Retrieved from </w:t>
      </w:r>
      <w:hyperlink r:id="rId15">
        <w:r w:rsidRPr="00C62239">
          <w:rPr>
            <w:rStyle w:val="Hyperlink"/>
            <w:color w:val="auto"/>
          </w:rPr>
          <w:t>https://www.R-project.org/</w:t>
        </w:r>
      </w:hyperlink>
    </w:p>
    <w:p w14:paraId="4F02FE94" w14:textId="77777777" w:rsidR="006B556D" w:rsidRPr="00C62239" w:rsidRDefault="007F0A98" w:rsidP="00C62239">
      <w:pPr>
        <w:pStyle w:val="Bibliography"/>
        <w:spacing w:after="0" w:line="276" w:lineRule="auto"/>
        <w:ind w:left="360" w:hanging="360"/>
        <w:jc w:val="both"/>
      </w:pPr>
      <w:bookmarkStart w:id="14" w:name="ref-WalkerHay2011"/>
      <w:bookmarkEnd w:id="13"/>
      <w:r w:rsidRPr="00C62239">
        <w:t xml:space="preserve">Walker, A., &amp; Hay, J. (2011). Congruence between ’word age’ and ’voice age’ facilitates lexical access. </w:t>
      </w:r>
      <w:r w:rsidRPr="00C62239">
        <w:rPr>
          <w:i/>
        </w:rPr>
        <w:t>Laboratory Phonology</w:t>
      </w:r>
      <w:r w:rsidRPr="00C62239">
        <w:t xml:space="preserve">, </w:t>
      </w:r>
      <w:r w:rsidRPr="00C62239">
        <w:rPr>
          <w:i/>
        </w:rPr>
        <w:t>2</w:t>
      </w:r>
      <w:r w:rsidRPr="00C62239">
        <w:t xml:space="preserve">(1), 219. </w:t>
      </w:r>
      <w:hyperlink r:id="rId16">
        <w:r w:rsidRPr="00C62239">
          <w:rPr>
            <w:rStyle w:val="Hyperlink"/>
            <w:color w:val="auto"/>
          </w:rPr>
          <w:t>https://doi.org/10.1515/labphon.2011.007</w:t>
        </w:r>
      </w:hyperlink>
    </w:p>
    <w:p w14:paraId="40ED460A" w14:textId="77777777" w:rsidR="006B556D" w:rsidRDefault="007F0A98" w:rsidP="00C62239">
      <w:pPr>
        <w:pStyle w:val="Bibliography"/>
        <w:spacing w:after="0" w:line="276" w:lineRule="auto"/>
        <w:ind w:left="360" w:hanging="360"/>
        <w:jc w:val="both"/>
      </w:pPr>
      <w:bookmarkStart w:id="15" w:name="ref-WolframSchillingEstes2006"/>
      <w:bookmarkEnd w:id="14"/>
      <w:r w:rsidRPr="00AD410A">
        <w:t xml:space="preserve">Wolfram, W., &amp; Schilling-Estes, N. (2006). </w:t>
      </w:r>
      <w:r w:rsidRPr="00AD410A">
        <w:rPr>
          <w:i/>
        </w:rPr>
        <w:t>American speech</w:t>
      </w:r>
      <w:r w:rsidRPr="00AD410A">
        <w:t xml:space="preserve"> (2nd ed.). In </w:t>
      </w:r>
      <w:r w:rsidRPr="00AD410A">
        <w:rPr>
          <w:i/>
        </w:rPr>
        <w:t>Language in Society</w:t>
      </w:r>
      <w:r w:rsidRPr="00AD410A">
        <w:t xml:space="preserve"> (2nd ed.). Malden, MA: Blackwell.</w:t>
      </w:r>
    </w:p>
    <w:p w14:paraId="69A4B20A" w14:textId="77777777" w:rsidR="006B556D" w:rsidRPr="00AD410A" w:rsidRDefault="007F0A98" w:rsidP="00615A88">
      <w:pPr>
        <w:pStyle w:val="Heading1"/>
        <w:spacing w:line="276" w:lineRule="auto"/>
        <w:jc w:val="both"/>
        <w:rPr>
          <w:b w:val="0"/>
          <w:bCs w:val="0"/>
          <w:smallCaps/>
        </w:rPr>
      </w:pPr>
      <w:bookmarkStart w:id="16" w:name="appendix-b-model-summaries"/>
      <w:bookmarkEnd w:id="0"/>
      <w:bookmarkEnd w:id="1"/>
      <w:bookmarkEnd w:id="3"/>
      <w:bookmarkEnd w:id="15"/>
      <w:r w:rsidRPr="00AD410A">
        <w:rPr>
          <w:b w:val="0"/>
          <w:bCs w:val="0"/>
          <w:smallCaps/>
        </w:rPr>
        <w:t>Appendix B: Model summaries</w:t>
      </w:r>
    </w:p>
    <w:p w14:paraId="6E4F239D" w14:textId="77777777" w:rsidR="006B556D" w:rsidRDefault="007F0A98" w:rsidP="00615A88">
      <w:pPr>
        <w:pStyle w:val="FirstParagraph"/>
        <w:spacing w:line="276" w:lineRule="auto"/>
        <w:jc w:val="both"/>
      </w:pPr>
      <w:r>
        <w:t>The following tables display coefficients for the models reported in this paper. Colons denote interaction terms. Blanks in the right three columns denote reference levels (terms for which the model did not calculate coefficients due to treatment coding).</w:t>
      </w:r>
    </w:p>
    <w:p w14:paraId="07B50F0D" w14:textId="204A01EC" w:rsidR="006B556D" w:rsidRPr="00473F24" w:rsidRDefault="00473F24" w:rsidP="00615A88">
      <w:pPr>
        <w:pStyle w:val="Heading2"/>
        <w:spacing w:line="276" w:lineRule="auto"/>
        <w:jc w:val="center"/>
        <w:rPr>
          <w:b w:val="0"/>
          <w:bCs w:val="0"/>
          <w:i/>
          <w:iCs/>
        </w:rPr>
      </w:pPr>
      <w:bookmarkStart w:id="17" w:name="model-all-f"/>
      <w:r>
        <w:rPr>
          <w:b w:val="0"/>
          <w:bCs w:val="0"/>
        </w:rPr>
        <w:t xml:space="preserve">Table B1. </w:t>
      </w:r>
      <w:r w:rsidR="007F0A98" w:rsidRPr="00AD410A">
        <w:rPr>
          <w:b w:val="0"/>
          <w:bCs w:val="0"/>
          <w:i/>
          <w:iCs/>
        </w:rPr>
        <w:t xml:space="preserve">Model </w:t>
      </w:r>
      <w:r w:rsidR="007F0A98" w:rsidRPr="00AD410A">
        <w:rPr>
          <w:b w:val="0"/>
          <w:bCs w:val="0"/>
          <w:i/>
          <w:iCs/>
          <w:smallCaps/>
        </w:rPr>
        <w:t>all-f</w:t>
      </w:r>
      <w:r>
        <w:rPr>
          <w:b w:val="0"/>
          <w:bCs w:val="0"/>
          <w:i/>
          <w:iCs/>
          <w:smallCaps/>
        </w:rPr>
        <w:t xml:space="preserve">: </w:t>
      </w:r>
      <w:r w:rsidR="007F0A98" w:rsidRPr="00473F24">
        <w:rPr>
          <w:b w:val="0"/>
          <w:bCs w:val="0"/>
          <w:i/>
          <w:iCs/>
        </w:rPr>
        <w:t>Results of mixed-effects logistic regression model: factors predicting Present (overall </w:t>
      </w:r>
      <w:r w:rsidR="007F0A98" w:rsidRPr="00683EA2">
        <w:rPr>
          <w:b w:val="0"/>
          <w:bCs w:val="0"/>
        </w:rPr>
        <w:t>n</w:t>
      </w:r>
      <w:r w:rsidR="007F0A98" w:rsidRPr="00473F24">
        <w:rPr>
          <w:b w:val="0"/>
          <w:bCs w:val="0"/>
          <w:i/>
          <w:iCs/>
        </w:rPr>
        <w:t> = 4402)</w:t>
      </w:r>
    </w:p>
    <w:tbl>
      <w:tblPr>
        <w:tblW w:w="0" w:type="auto"/>
        <w:jc w:val="center"/>
        <w:tblLayout w:type="fixed"/>
        <w:tblLook w:val="0420" w:firstRow="1" w:lastRow="0" w:firstColumn="0" w:lastColumn="0" w:noHBand="0" w:noVBand="1"/>
      </w:tblPr>
      <w:tblGrid>
        <w:gridCol w:w="2765"/>
        <w:gridCol w:w="2290"/>
        <w:gridCol w:w="691"/>
        <w:gridCol w:w="1008"/>
        <w:gridCol w:w="850"/>
        <w:gridCol w:w="763"/>
        <w:gridCol w:w="1008"/>
      </w:tblGrid>
      <w:tr w:rsidR="006B556D" w14:paraId="3EAE0CA3" w14:textId="77777777">
        <w:trPr>
          <w:cantSplit/>
          <w:tblHeader/>
          <w:jc w:val="center"/>
        </w:trPr>
        <w:tc>
          <w:tcPr>
            <w:tcW w:w="276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80F1BE5" w14:textId="77777777" w:rsidR="006B556D" w:rsidRDefault="007F0A98">
            <w:pPr>
              <w:spacing w:before="100" w:after="100" w:line="240" w:lineRule="auto"/>
              <w:ind w:left="100" w:right="100"/>
            </w:pPr>
            <w:r>
              <w:rPr>
                <w:rFonts w:ascii="Arial" w:eastAsia="Arial" w:hAnsi="Arial" w:cs="Arial"/>
                <w:color w:val="000000"/>
                <w:sz w:val="22"/>
                <w:szCs w:val="22"/>
              </w:rPr>
              <w:t>Predictor</w:t>
            </w:r>
          </w:p>
        </w:tc>
        <w:tc>
          <w:tcPr>
            <w:tcW w:w="229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6AE068C" w14:textId="77777777" w:rsidR="006B556D" w:rsidRDefault="007F0A98">
            <w:pPr>
              <w:spacing w:before="100" w:after="100" w:line="240" w:lineRule="auto"/>
              <w:ind w:left="100" w:right="100"/>
            </w:pPr>
            <w:r>
              <w:rPr>
                <w:rFonts w:ascii="Arial" w:eastAsia="Arial" w:hAnsi="Arial" w:cs="Arial"/>
                <w:color w:val="000000"/>
                <w:sz w:val="22"/>
                <w:szCs w:val="22"/>
              </w:rPr>
              <w:t>Levels</w:t>
            </w:r>
          </w:p>
        </w:tc>
        <w:tc>
          <w:tcPr>
            <w:tcW w:w="69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D3DE0FB" w14:textId="77777777" w:rsidR="006B556D" w:rsidRDefault="007F0A98">
            <w:pPr>
              <w:spacing w:before="100" w:after="100" w:line="240" w:lineRule="auto"/>
              <w:ind w:left="100" w:right="100"/>
            </w:pPr>
            <w:r>
              <w:rPr>
                <w:rFonts w:ascii="Arial" w:eastAsia="Arial" w:hAnsi="Arial" w:cs="Arial"/>
                <w:i/>
                <w:color w:val="000000"/>
                <w:sz w:val="22"/>
                <w:szCs w:val="22"/>
              </w:rPr>
              <w:t>n</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9ECD8E6" w14:textId="77777777" w:rsidR="006B556D" w:rsidRDefault="007F0A98">
            <w:pPr>
              <w:spacing w:before="100" w:after="100" w:line="240" w:lineRule="auto"/>
              <w:ind w:left="100" w:right="100"/>
            </w:pPr>
            <w:r>
              <w:rPr>
                <w:rFonts w:ascii="Arial" w:eastAsia="Arial" w:hAnsi="Arial" w:cs="Arial"/>
                <w:color w:val="000000"/>
                <w:sz w:val="22"/>
                <w:szCs w:val="22"/>
              </w:rPr>
              <w:t>% Present</w:t>
            </w:r>
          </w:p>
        </w:tc>
        <w:tc>
          <w:tcPr>
            <w:tcW w:w="85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E49AF9D" w14:textId="77777777" w:rsidR="006B556D" w:rsidRDefault="007F0A98">
            <w:pPr>
              <w:spacing w:before="100" w:after="100" w:line="240" w:lineRule="auto"/>
              <w:ind w:left="100" w:right="100"/>
            </w:pPr>
            <w:r>
              <w:rPr>
                <w:rFonts w:ascii="Arial" w:eastAsia="Arial" w:hAnsi="Arial" w:cs="Arial"/>
                <w:i/>
                <w:color w:val="000000"/>
                <w:sz w:val="22"/>
                <w:szCs w:val="22"/>
              </w:rPr>
              <w:t>β</w:t>
            </w:r>
          </w:p>
        </w:tc>
        <w:tc>
          <w:tcPr>
            <w:tcW w:w="76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BE325D9" w14:textId="77777777" w:rsidR="006B556D" w:rsidRDefault="007F0A98">
            <w:pPr>
              <w:spacing w:before="100" w:after="100" w:line="240" w:lineRule="auto"/>
              <w:ind w:left="100" w:right="100"/>
            </w:pPr>
            <w:r>
              <w:rPr>
                <w:rFonts w:ascii="Arial" w:eastAsia="Arial" w:hAnsi="Arial" w:cs="Arial"/>
                <w:color w:val="000000"/>
                <w:sz w:val="22"/>
                <w:szCs w:val="22"/>
              </w:rPr>
              <w:t>SE</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42FF3F1" w14:textId="77777777" w:rsidR="006B556D" w:rsidRDefault="007F0A98">
            <w:pPr>
              <w:spacing w:before="100" w:after="100" w:line="240" w:lineRule="auto"/>
              <w:ind w:left="100" w:right="100"/>
            </w:pPr>
            <w:r>
              <w:rPr>
                <w:rFonts w:ascii="Arial" w:eastAsia="Arial" w:hAnsi="Arial" w:cs="Arial"/>
                <w:i/>
                <w:color w:val="000000"/>
                <w:sz w:val="22"/>
                <w:szCs w:val="22"/>
              </w:rPr>
              <w:t>p</w:t>
            </w:r>
            <w:r>
              <w:rPr>
                <w:rFonts w:ascii="Arial" w:eastAsia="Arial" w:hAnsi="Arial" w:cs="Arial"/>
                <w:color w:val="000000"/>
                <w:sz w:val="22"/>
                <w:szCs w:val="22"/>
              </w:rPr>
              <w:t>-value</w:t>
            </w:r>
          </w:p>
        </w:tc>
      </w:tr>
      <w:tr w:rsidR="006B556D" w14:paraId="7A14578E" w14:textId="77777777">
        <w:trPr>
          <w:cantSplit/>
          <w:jc w:val="center"/>
        </w:trPr>
        <w:tc>
          <w:tcPr>
            <w:tcW w:w="2765" w:type="dxa"/>
            <w:shd w:val="clear" w:color="auto" w:fill="FFFFFF"/>
            <w:tcMar>
              <w:top w:w="0" w:type="dxa"/>
              <w:left w:w="0" w:type="dxa"/>
              <w:bottom w:w="0" w:type="dxa"/>
              <w:right w:w="0" w:type="dxa"/>
            </w:tcMar>
            <w:vAlign w:val="center"/>
          </w:tcPr>
          <w:p w14:paraId="3627A9E0" w14:textId="77777777" w:rsidR="006B556D" w:rsidRDefault="007F0A98">
            <w:pPr>
              <w:spacing w:before="100" w:after="100" w:line="240" w:lineRule="auto"/>
              <w:ind w:left="100" w:right="100"/>
            </w:pPr>
            <w:r>
              <w:rPr>
                <w:rFonts w:ascii="Arial" w:eastAsia="Arial" w:hAnsi="Arial" w:cs="Arial"/>
                <w:color w:val="000000"/>
                <w:sz w:val="22"/>
                <w:szCs w:val="22"/>
              </w:rPr>
              <w:t>(Intercept)</w:t>
            </w:r>
          </w:p>
        </w:tc>
        <w:tc>
          <w:tcPr>
            <w:tcW w:w="2290" w:type="dxa"/>
            <w:shd w:val="clear" w:color="auto" w:fill="FFFFFF"/>
            <w:tcMar>
              <w:top w:w="0" w:type="dxa"/>
              <w:left w:w="0" w:type="dxa"/>
              <w:bottom w:w="0" w:type="dxa"/>
              <w:right w:w="0" w:type="dxa"/>
            </w:tcMar>
            <w:vAlign w:val="center"/>
          </w:tcPr>
          <w:p w14:paraId="2AACB5FE" w14:textId="77777777" w:rsidR="006B556D" w:rsidRDefault="006B556D">
            <w:pPr>
              <w:spacing w:before="100" w:after="100" w:line="240" w:lineRule="auto"/>
              <w:ind w:left="100" w:right="100"/>
            </w:pPr>
          </w:p>
        </w:tc>
        <w:tc>
          <w:tcPr>
            <w:tcW w:w="691" w:type="dxa"/>
            <w:shd w:val="clear" w:color="auto" w:fill="FFFFFF"/>
            <w:tcMar>
              <w:top w:w="0" w:type="dxa"/>
              <w:left w:w="0" w:type="dxa"/>
              <w:bottom w:w="0" w:type="dxa"/>
              <w:right w:w="0" w:type="dxa"/>
            </w:tcMar>
            <w:vAlign w:val="center"/>
          </w:tcPr>
          <w:p w14:paraId="3ECE8CE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500DD54" w14:textId="77777777" w:rsidR="006B556D" w:rsidRDefault="006B556D">
            <w:pPr>
              <w:spacing w:before="100" w:after="100" w:line="240" w:lineRule="auto"/>
              <w:ind w:left="100" w:right="100"/>
              <w:jc w:val="right"/>
            </w:pPr>
          </w:p>
        </w:tc>
        <w:tc>
          <w:tcPr>
            <w:tcW w:w="850" w:type="dxa"/>
            <w:shd w:val="clear" w:color="auto" w:fill="FFFFFF"/>
            <w:tcMar>
              <w:top w:w="0" w:type="dxa"/>
              <w:left w:w="0" w:type="dxa"/>
              <w:bottom w:w="0" w:type="dxa"/>
              <w:right w:w="0" w:type="dxa"/>
            </w:tcMar>
            <w:vAlign w:val="center"/>
          </w:tcPr>
          <w:p w14:paraId="5D379DB4" w14:textId="77777777" w:rsidR="006B556D" w:rsidRDefault="007F0A98">
            <w:pPr>
              <w:spacing w:before="100" w:after="100" w:line="240" w:lineRule="auto"/>
              <w:ind w:left="100" w:right="100"/>
              <w:jc w:val="right"/>
            </w:pPr>
            <w:r>
              <w:rPr>
                <w:rFonts w:ascii="Arial" w:eastAsia="Arial" w:hAnsi="Arial" w:cs="Arial"/>
                <w:color w:val="000000"/>
                <w:sz w:val="22"/>
                <w:szCs w:val="22"/>
              </w:rPr>
              <w:t>−3.388</w:t>
            </w:r>
          </w:p>
        </w:tc>
        <w:tc>
          <w:tcPr>
            <w:tcW w:w="763" w:type="dxa"/>
            <w:shd w:val="clear" w:color="auto" w:fill="FFFFFF"/>
            <w:tcMar>
              <w:top w:w="0" w:type="dxa"/>
              <w:left w:w="0" w:type="dxa"/>
              <w:bottom w:w="0" w:type="dxa"/>
              <w:right w:w="0" w:type="dxa"/>
            </w:tcMar>
            <w:vAlign w:val="center"/>
          </w:tcPr>
          <w:p w14:paraId="39A9F974" w14:textId="77777777" w:rsidR="006B556D" w:rsidRDefault="007F0A98">
            <w:pPr>
              <w:spacing w:before="100" w:after="100" w:line="240" w:lineRule="auto"/>
              <w:ind w:left="100" w:right="100"/>
              <w:jc w:val="right"/>
            </w:pPr>
            <w:r>
              <w:rPr>
                <w:rFonts w:ascii="Arial" w:eastAsia="Arial" w:hAnsi="Arial" w:cs="Arial"/>
                <w:color w:val="000000"/>
                <w:sz w:val="22"/>
                <w:szCs w:val="22"/>
              </w:rPr>
              <w:t>0.746</w:t>
            </w:r>
          </w:p>
        </w:tc>
        <w:tc>
          <w:tcPr>
            <w:tcW w:w="1008" w:type="dxa"/>
            <w:shd w:val="clear" w:color="auto" w:fill="FFFFFF"/>
            <w:tcMar>
              <w:top w:w="0" w:type="dxa"/>
              <w:left w:w="0" w:type="dxa"/>
              <w:bottom w:w="0" w:type="dxa"/>
              <w:right w:w="0" w:type="dxa"/>
            </w:tcMar>
            <w:vAlign w:val="center"/>
          </w:tcPr>
          <w:p w14:paraId="48D3A2AB"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2CC49C0E" w14:textId="77777777">
        <w:trPr>
          <w:cantSplit/>
          <w:jc w:val="center"/>
        </w:trPr>
        <w:tc>
          <w:tcPr>
            <w:tcW w:w="2765" w:type="dxa"/>
            <w:shd w:val="clear" w:color="auto" w:fill="FFFFFF"/>
            <w:tcMar>
              <w:top w:w="0" w:type="dxa"/>
              <w:left w:w="0" w:type="dxa"/>
              <w:bottom w:w="0" w:type="dxa"/>
              <w:right w:w="0" w:type="dxa"/>
            </w:tcMar>
            <w:vAlign w:val="center"/>
          </w:tcPr>
          <w:p w14:paraId="796FCFD4" w14:textId="77777777" w:rsidR="006B556D" w:rsidRDefault="007F0A98">
            <w:pPr>
              <w:spacing w:before="100" w:after="100" w:line="240" w:lineRule="auto"/>
              <w:ind w:left="100" w:right="100"/>
            </w:pPr>
            <w:r>
              <w:rPr>
                <w:rFonts w:ascii="Arial" w:eastAsia="Arial" w:hAnsi="Arial" w:cs="Arial"/>
                <w:color w:val="000000"/>
                <w:sz w:val="22"/>
                <w:szCs w:val="22"/>
              </w:rPr>
              <w:t>Generation</w:t>
            </w:r>
          </w:p>
        </w:tc>
        <w:tc>
          <w:tcPr>
            <w:tcW w:w="2290" w:type="dxa"/>
            <w:shd w:val="clear" w:color="auto" w:fill="FFFFFF"/>
            <w:tcMar>
              <w:top w:w="0" w:type="dxa"/>
              <w:left w:w="0" w:type="dxa"/>
              <w:bottom w:w="0" w:type="dxa"/>
              <w:right w:w="0" w:type="dxa"/>
            </w:tcMar>
            <w:vAlign w:val="center"/>
          </w:tcPr>
          <w:p w14:paraId="5184F1EC" w14:textId="77777777" w:rsidR="006B556D" w:rsidRDefault="007F0A98">
            <w:pPr>
              <w:spacing w:before="100" w:after="100" w:line="240" w:lineRule="auto"/>
              <w:ind w:left="100" w:right="100"/>
            </w:pPr>
            <w:r>
              <w:rPr>
                <w:rFonts w:ascii="Arial" w:eastAsia="Arial" w:hAnsi="Arial" w:cs="Arial"/>
                <w:color w:val="000000"/>
                <w:sz w:val="22"/>
                <w:szCs w:val="22"/>
              </w:rPr>
              <w:t>1900-1935</w:t>
            </w:r>
          </w:p>
        </w:tc>
        <w:tc>
          <w:tcPr>
            <w:tcW w:w="691" w:type="dxa"/>
            <w:shd w:val="clear" w:color="auto" w:fill="FFFFFF"/>
            <w:tcMar>
              <w:top w:w="0" w:type="dxa"/>
              <w:left w:w="0" w:type="dxa"/>
              <w:bottom w:w="0" w:type="dxa"/>
              <w:right w:w="0" w:type="dxa"/>
            </w:tcMar>
            <w:vAlign w:val="center"/>
          </w:tcPr>
          <w:p w14:paraId="7441D8F3" w14:textId="77777777" w:rsidR="006B556D" w:rsidRDefault="007F0A98">
            <w:pPr>
              <w:spacing w:before="100" w:after="100" w:line="240" w:lineRule="auto"/>
              <w:ind w:left="100" w:right="100"/>
              <w:jc w:val="right"/>
            </w:pPr>
            <w:r>
              <w:rPr>
                <w:rFonts w:ascii="Arial" w:eastAsia="Arial" w:hAnsi="Arial" w:cs="Arial"/>
                <w:color w:val="000000"/>
                <w:sz w:val="22"/>
                <w:szCs w:val="22"/>
              </w:rPr>
              <w:t>1924</w:t>
            </w:r>
          </w:p>
        </w:tc>
        <w:tc>
          <w:tcPr>
            <w:tcW w:w="1008" w:type="dxa"/>
            <w:shd w:val="clear" w:color="auto" w:fill="FFFFFF"/>
            <w:tcMar>
              <w:top w:w="0" w:type="dxa"/>
              <w:left w:w="0" w:type="dxa"/>
              <w:bottom w:w="0" w:type="dxa"/>
              <w:right w:w="0" w:type="dxa"/>
            </w:tcMar>
            <w:vAlign w:val="center"/>
          </w:tcPr>
          <w:p w14:paraId="1D2CE9E6" w14:textId="77777777" w:rsidR="006B556D" w:rsidRDefault="007F0A98">
            <w:pPr>
              <w:spacing w:before="100" w:after="100" w:line="240" w:lineRule="auto"/>
              <w:ind w:left="100" w:right="100"/>
              <w:jc w:val="right"/>
            </w:pPr>
            <w:r>
              <w:rPr>
                <w:rFonts w:ascii="Arial" w:eastAsia="Arial" w:hAnsi="Arial" w:cs="Arial"/>
                <w:color w:val="000000"/>
                <w:sz w:val="22"/>
                <w:szCs w:val="22"/>
              </w:rPr>
              <w:t>17.7</w:t>
            </w:r>
          </w:p>
        </w:tc>
        <w:tc>
          <w:tcPr>
            <w:tcW w:w="850" w:type="dxa"/>
            <w:shd w:val="clear" w:color="auto" w:fill="FFFFFF"/>
            <w:tcMar>
              <w:top w:w="0" w:type="dxa"/>
              <w:left w:w="0" w:type="dxa"/>
              <w:bottom w:w="0" w:type="dxa"/>
              <w:right w:w="0" w:type="dxa"/>
            </w:tcMar>
            <w:vAlign w:val="center"/>
          </w:tcPr>
          <w:p w14:paraId="5F15EDB3"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74CE15D"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B6E97DC" w14:textId="77777777" w:rsidR="006B556D" w:rsidRDefault="006B556D">
            <w:pPr>
              <w:spacing w:before="100" w:after="100" w:line="240" w:lineRule="auto"/>
              <w:ind w:left="100" w:right="100"/>
              <w:jc w:val="right"/>
            </w:pPr>
          </w:p>
        </w:tc>
      </w:tr>
      <w:tr w:rsidR="006B556D" w14:paraId="7B5EC624" w14:textId="77777777">
        <w:trPr>
          <w:cantSplit/>
          <w:jc w:val="center"/>
        </w:trPr>
        <w:tc>
          <w:tcPr>
            <w:tcW w:w="2765" w:type="dxa"/>
            <w:shd w:val="clear" w:color="auto" w:fill="FFFFFF"/>
            <w:tcMar>
              <w:top w:w="0" w:type="dxa"/>
              <w:left w:w="0" w:type="dxa"/>
              <w:bottom w:w="0" w:type="dxa"/>
              <w:right w:w="0" w:type="dxa"/>
            </w:tcMar>
            <w:vAlign w:val="center"/>
          </w:tcPr>
          <w:p w14:paraId="0DA3835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4F2EB5C" w14:textId="77777777" w:rsidR="006B556D" w:rsidRDefault="007F0A98">
            <w:pPr>
              <w:spacing w:before="100" w:after="100" w:line="240" w:lineRule="auto"/>
              <w:ind w:left="100" w:right="100"/>
            </w:pPr>
            <w:r>
              <w:rPr>
                <w:rFonts w:ascii="Arial" w:eastAsia="Arial" w:hAnsi="Arial" w:cs="Arial"/>
                <w:color w:val="000000"/>
                <w:sz w:val="22"/>
                <w:szCs w:val="22"/>
              </w:rPr>
              <w:t>1936-1955</w:t>
            </w:r>
          </w:p>
        </w:tc>
        <w:tc>
          <w:tcPr>
            <w:tcW w:w="691" w:type="dxa"/>
            <w:shd w:val="clear" w:color="auto" w:fill="FFFFFF"/>
            <w:tcMar>
              <w:top w:w="0" w:type="dxa"/>
              <w:left w:w="0" w:type="dxa"/>
              <w:bottom w:w="0" w:type="dxa"/>
              <w:right w:w="0" w:type="dxa"/>
            </w:tcMar>
            <w:vAlign w:val="center"/>
          </w:tcPr>
          <w:p w14:paraId="063C1632" w14:textId="77777777" w:rsidR="006B556D" w:rsidRDefault="007F0A98">
            <w:pPr>
              <w:spacing w:before="100" w:after="100" w:line="240" w:lineRule="auto"/>
              <w:ind w:left="100" w:right="100"/>
              <w:jc w:val="right"/>
            </w:pPr>
            <w:r>
              <w:rPr>
                <w:rFonts w:ascii="Arial" w:eastAsia="Arial" w:hAnsi="Arial" w:cs="Arial"/>
                <w:color w:val="000000"/>
                <w:sz w:val="22"/>
                <w:szCs w:val="22"/>
              </w:rPr>
              <w:t>1256</w:t>
            </w:r>
          </w:p>
        </w:tc>
        <w:tc>
          <w:tcPr>
            <w:tcW w:w="1008" w:type="dxa"/>
            <w:shd w:val="clear" w:color="auto" w:fill="FFFFFF"/>
            <w:tcMar>
              <w:top w:w="0" w:type="dxa"/>
              <w:left w:w="0" w:type="dxa"/>
              <w:bottom w:w="0" w:type="dxa"/>
              <w:right w:w="0" w:type="dxa"/>
            </w:tcMar>
            <w:vAlign w:val="center"/>
          </w:tcPr>
          <w:p w14:paraId="4A2C339C" w14:textId="77777777" w:rsidR="006B556D" w:rsidRDefault="007F0A98">
            <w:pPr>
              <w:spacing w:before="100" w:after="100" w:line="240" w:lineRule="auto"/>
              <w:ind w:left="100" w:right="100"/>
              <w:jc w:val="right"/>
            </w:pPr>
            <w:r>
              <w:rPr>
                <w:rFonts w:ascii="Arial" w:eastAsia="Arial" w:hAnsi="Arial" w:cs="Arial"/>
                <w:color w:val="000000"/>
                <w:sz w:val="22"/>
                <w:szCs w:val="22"/>
              </w:rPr>
              <w:t>15.4</w:t>
            </w:r>
          </w:p>
        </w:tc>
        <w:tc>
          <w:tcPr>
            <w:tcW w:w="850" w:type="dxa"/>
            <w:shd w:val="clear" w:color="auto" w:fill="FFFFFF"/>
            <w:tcMar>
              <w:top w:w="0" w:type="dxa"/>
              <w:left w:w="0" w:type="dxa"/>
              <w:bottom w:w="0" w:type="dxa"/>
              <w:right w:w="0" w:type="dxa"/>
            </w:tcMar>
            <w:vAlign w:val="center"/>
          </w:tcPr>
          <w:p w14:paraId="1CC4D166" w14:textId="77777777" w:rsidR="006B556D" w:rsidRDefault="007F0A98">
            <w:pPr>
              <w:spacing w:before="100" w:after="100" w:line="240" w:lineRule="auto"/>
              <w:ind w:left="100" w:right="100"/>
              <w:jc w:val="right"/>
            </w:pPr>
            <w:r>
              <w:rPr>
                <w:rFonts w:ascii="Arial" w:eastAsia="Arial" w:hAnsi="Arial" w:cs="Arial"/>
                <w:color w:val="000000"/>
                <w:sz w:val="22"/>
                <w:szCs w:val="22"/>
              </w:rPr>
              <w:t>−1.074</w:t>
            </w:r>
          </w:p>
        </w:tc>
        <w:tc>
          <w:tcPr>
            <w:tcW w:w="763" w:type="dxa"/>
            <w:shd w:val="clear" w:color="auto" w:fill="FFFFFF"/>
            <w:tcMar>
              <w:top w:w="0" w:type="dxa"/>
              <w:left w:w="0" w:type="dxa"/>
              <w:bottom w:w="0" w:type="dxa"/>
              <w:right w:w="0" w:type="dxa"/>
            </w:tcMar>
            <w:vAlign w:val="center"/>
          </w:tcPr>
          <w:p w14:paraId="45A1F4D8" w14:textId="77777777" w:rsidR="006B556D" w:rsidRDefault="007F0A98">
            <w:pPr>
              <w:spacing w:before="100" w:after="100" w:line="240" w:lineRule="auto"/>
              <w:ind w:left="100" w:right="100"/>
              <w:jc w:val="right"/>
            </w:pPr>
            <w:r>
              <w:rPr>
                <w:rFonts w:ascii="Arial" w:eastAsia="Arial" w:hAnsi="Arial" w:cs="Arial"/>
                <w:color w:val="000000"/>
                <w:sz w:val="22"/>
                <w:szCs w:val="22"/>
              </w:rPr>
              <w:t>0.755</w:t>
            </w:r>
          </w:p>
        </w:tc>
        <w:tc>
          <w:tcPr>
            <w:tcW w:w="1008" w:type="dxa"/>
            <w:shd w:val="clear" w:color="auto" w:fill="FFFFFF"/>
            <w:tcMar>
              <w:top w:w="0" w:type="dxa"/>
              <w:left w:w="0" w:type="dxa"/>
              <w:bottom w:w="0" w:type="dxa"/>
              <w:right w:w="0" w:type="dxa"/>
            </w:tcMar>
            <w:vAlign w:val="center"/>
          </w:tcPr>
          <w:p w14:paraId="713AE48C" w14:textId="77777777" w:rsidR="006B556D" w:rsidRDefault="007F0A98">
            <w:pPr>
              <w:spacing w:before="100" w:after="100" w:line="240" w:lineRule="auto"/>
              <w:ind w:left="100" w:right="100"/>
              <w:jc w:val="right"/>
            </w:pPr>
            <w:r>
              <w:rPr>
                <w:rFonts w:ascii="Arial" w:eastAsia="Arial" w:hAnsi="Arial" w:cs="Arial"/>
                <w:color w:val="000000"/>
                <w:sz w:val="22"/>
                <w:szCs w:val="22"/>
              </w:rPr>
              <w:t>.155</w:t>
            </w:r>
          </w:p>
        </w:tc>
      </w:tr>
      <w:tr w:rsidR="006B556D" w14:paraId="603CAE9B" w14:textId="77777777">
        <w:trPr>
          <w:cantSplit/>
          <w:jc w:val="center"/>
        </w:trPr>
        <w:tc>
          <w:tcPr>
            <w:tcW w:w="2765" w:type="dxa"/>
            <w:shd w:val="clear" w:color="auto" w:fill="FFFFFF"/>
            <w:tcMar>
              <w:top w:w="0" w:type="dxa"/>
              <w:left w:w="0" w:type="dxa"/>
              <w:bottom w:w="0" w:type="dxa"/>
              <w:right w:w="0" w:type="dxa"/>
            </w:tcMar>
            <w:vAlign w:val="center"/>
          </w:tcPr>
          <w:p w14:paraId="7DE459D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C58B786" w14:textId="77777777" w:rsidR="006B556D" w:rsidRDefault="007F0A98">
            <w:pPr>
              <w:spacing w:before="100" w:after="100" w:line="240" w:lineRule="auto"/>
              <w:ind w:left="100" w:right="100"/>
            </w:pPr>
            <w:r>
              <w:rPr>
                <w:rFonts w:ascii="Arial" w:eastAsia="Arial" w:hAnsi="Arial" w:cs="Arial"/>
                <w:color w:val="000000"/>
                <w:sz w:val="22"/>
                <w:szCs w:val="22"/>
              </w:rPr>
              <w:t>1956-1985</w:t>
            </w:r>
          </w:p>
        </w:tc>
        <w:tc>
          <w:tcPr>
            <w:tcW w:w="691" w:type="dxa"/>
            <w:shd w:val="clear" w:color="auto" w:fill="FFFFFF"/>
            <w:tcMar>
              <w:top w:w="0" w:type="dxa"/>
              <w:left w:w="0" w:type="dxa"/>
              <w:bottom w:w="0" w:type="dxa"/>
              <w:right w:w="0" w:type="dxa"/>
            </w:tcMar>
            <w:vAlign w:val="center"/>
          </w:tcPr>
          <w:p w14:paraId="32855EBB" w14:textId="77777777" w:rsidR="006B556D" w:rsidRDefault="007F0A98">
            <w:pPr>
              <w:spacing w:before="100" w:after="100" w:line="240" w:lineRule="auto"/>
              <w:ind w:left="100" w:right="100"/>
              <w:jc w:val="right"/>
            </w:pPr>
            <w:r>
              <w:rPr>
                <w:rFonts w:ascii="Arial" w:eastAsia="Arial" w:hAnsi="Arial" w:cs="Arial"/>
                <w:color w:val="000000"/>
                <w:sz w:val="22"/>
                <w:szCs w:val="22"/>
              </w:rPr>
              <w:t>1222</w:t>
            </w:r>
          </w:p>
        </w:tc>
        <w:tc>
          <w:tcPr>
            <w:tcW w:w="1008" w:type="dxa"/>
            <w:shd w:val="clear" w:color="auto" w:fill="FFFFFF"/>
            <w:tcMar>
              <w:top w:w="0" w:type="dxa"/>
              <w:left w:w="0" w:type="dxa"/>
              <w:bottom w:w="0" w:type="dxa"/>
              <w:right w:w="0" w:type="dxa"/>
            </w:tcMar>
            <w:vAlign w:val="center"/>
          </w:tcPr>
          <w:p w14:paraId="418FF79D" w14:textId="77777777" w:rsidR="006B556D" w:rsidRDefault="007F0A98">
            <w:pPr>
              <w:spacing w:before="100" w:after="100" w:line="240" w:lineRule="auto"/>
              <w:ind w:left="100" w:right="100"/>
              <w:jc w:val="right"/>
            </w:pPr>
            <w:r>
              <w:rPr>
                <w:rFonts w:ascii="Arial" w:eastAsia="Arial" w:hAnsi="Arial" w:cs="Arial"/>
                <w:color w:val="000000"/>
                <w:sz w:val="22"/>
                <w:szCs w:val="22"/>
              </w:rPr>
              <w:t>21.3</w:t>
            </w:r>
          </w:p>
        </w:tc>
        <w:tc>
          <w:tcPr>
            <w:tcW w:w="850" w:type="dxa"/>
            <w:shd w:val="clear" w:color="auto" w:fill="FFFFFF"/>
            <w:tcMar>
              <w:top w:w="0" w:type="dxa"/>
              <w:left w:w="0" w:type="dxa"/>
              <w:bottom w:w="0" w:type="dxa"/>
              <w:right w:w="0" w:type="dxa"/>
            </w:tcMar>
            <w:vAlign w:val="center"/>
          </w:tcPr>
          <w:p w14:paraId="4B1B070B" w14:textId="77777777" w:rsidR="006B556D" w:rsidRDefault="007F0A98">
            <w:pPr>
              <w:spacing w:before="100" w:after="100" w:line="240" w:lineRule="auto"/>
              <w:ind w:left="100" w:right="100"/>
              <w:jc w:val="right"/>
            </w:pPr>
            <w:r>
              <w:rPr>
                <w:rFonts w:ascii="Arial" w:eastAsia="Arial" w:hAnsi="Arial" w:cs="Arial"/>
                <w:color w:val="000000"/>
                <w:sz w:val="22"/>
                <w:szCs w:val="22"/>
              </w:rPr>
              <w:t>−0.534</w:t>
            </w:r>
          </w:p>
        </w:tc>
        <w:tc>
          <w:tcPr>
            <w:tcW w:w="763" w:type="dxa"/>
            <w:shd w:val="clear" w:color="auto" w:fill="FFFFFF"/>
            <w:tcMar>
              <w:top w:w="0" w:type="dxa"/>
              <w:left w:w="0" w:type="dxa"/>
              <w:bottom w:w="0" w:type="dxa"/>
              <w:right w:w="0" w:type="dxa"/>
            </w:tcMar>
            <w:vAlign w:val="center"/>
          </w:tcPr>
          <w:p w14:paraId="66EA15FF" w14:textId="77777777" w:rsidR="006B556D" w:rsidRDefault="007F0A98">
            <w:pPr>
              <w:spacing w:before="100" w:after="100" w:line="240" w:lineRule="auto"/>
              <w:ind w:left="100" w:right="100"/>
              <w:jc w:val="right"/>
            </w:pPr>
            <w:r>
              <w:rPr>
                <w:rFonts w:ascii="Arial" w:eastAsia="Arial" w:hAnsi="Arial" w:cs="Arial"/>
                <w:color w:val="000000"/>
                <w:sz w:val="22"/>
                <w:szCs w:val="22"/>
              </w:rPr>
              <w:t>0.747</w:t>
            </w:r>
          </w:p>
        </w:tc>
        <w:tc>
          <w:tcPr>
            <w:tcW w:w="1008" w:type="dxa"/>
            <w:shd w:val="clear" w:color="auto" w:fill="FFFFFF"/>
            <w:tcMar>
              <w:top w:w="0" w:type="dxa"/>
              <w:left w:w="0" w:type="dxa"/>
              <w:bottom w:w="0" w:type="dxa"/>
              <w:right w:w="0" w:type="dxa"/>
            </w:tcMar>
            <w:vAlign w:val="center"/>
          </w:tcPr>
          <w:p w14:paraId="3D5AD225" w14:textId="77777777" w:rsidR="006B556D" w:rsidRDefault="007F0A98">
            <w:pPr>
              <w:spacing w:before="100" w:after="100" w:line="240" w:lineRule="auto"/>
              <w:ind w:left="100" w:right="100"/>
              <w:jc w:val="right"/>
            </w:pPr>
            <w:r>
              <w:rPr>
                <w:rFonts w:ascii="Arial" w:eastAsia="Arial" w:hAnsi="Arial" w:cs="Arial"/>
                <w:color w:val="000000"/>
                <w:sz w:val="22"/>
                <w:szCs w:val="22"/>
              </w:rPr>
              <w:t>.475</w:t>
            </w:r>
          </w:p>
        </w:tc>
      </w:tr>
      <w:tr w:rsidR="006B556D" w14:paraId="6D799B8C" w14:textId="77777777">
        <w:trPr>
          <w:cantSplit/>
          <w:jc w:val="center"/>
        </w:trPr>
        <w:tc>
          <w:tcPr>
            <w:tcW w:w="2765" w:type="dxa"/>
            <w:shd w:val="clear" w:color="auto" w:fill="FFFFFF"/>
            <w:tcMar>
              <w:top w:w="0" w:type="dxa"/>
              <w:left w:w="0" w:type="dxa"/>
              <w:bottom w:w="0" w:type="dxa"/>
              <w:right w:w="0" w:type="dxa"/>
            </w:tcMar>
            <w:vAlign w:val="center"/>
          </w:tcPr>
          <w:p w14:paraId="13034FFF" w14:textId="77777777" w:rsidR="006B556D" w:rsidRDefault="007F0A98">
            <w:pPr>
              <w:spacing w:before="100" w:after="100" w:line="240" w:lineRule="auto"/>
              <w:ind w:left="100" w:right="100"/>
            </w:pPr>
            <w:r>
              <w:rPr>
                <w:rFonts w:ascii="Arial" w:eastAsia="Arial" w:hAnsi="Arial" w:cs="Arial"/>
                <w:color w:val="000000"/>
                <w:sz w:val="22"/>
                <w:szCs w:val="22"/>
              </w:rPr>
              <w:t>Preceding vowel</w:t>
            </w:r>
          </w:p>
        </w:tc>
        <w:tc>
          <w:tcPr>
            <w:tcW w:w="2290" w:type="dxa"/>
            <w:shd w:val="clear" w:color="auto" w:fill="FFFFFF"/>
            <w:tcMar>
              <w:top w:w="0" w:type="dxa"/>
              <w:left w:w="0" w:type="dxa"/>
              <w:bottom w:w="0" w:type="dxa"/>
              <w:right w:w="0" w:type="dxa"/>
            </w:tcMar>
            <w:vAlign w:val="center"/>
          </w:tcPr>
          <w:p w14:paraId="01209B65" w14:textId="77777777" w:rsidR="006B556D" w:rsidRDefault="007F0A98">
            <w:pPr>
              <w:spacing w:before="100" w:after="100" w:line="240" w:lineRule="auto"/>
              <w:ind w:left="100" w:right="100"/>
            </w:pPr>
            <w:r>
              <w:rPr>
                <w:rFonts w:ascii="Arial" w:eastAsia="Arial" w:hAnsi="Arial" w:cs="Arial"/>
                <w:color w:val="000000"/>
                <w:sz w:val="22"/>
                <w:szCs w:val="22"/>
              </w:rPr>
              <w:t>START</w:t>
            </w:r>
          </w:p>
        </w:tc>
        <w:tc>
          <w:tcPr>
            <w:tcW w:w="691" w:type="dxa"/>
            <w:shd w:val="clear" w:color="auto" w:fill="FFFFFF"/>
            <w:tcMar>
              <w:top w:w="0" w:type="dxa"/>
              <w:left w:w="0" w:type="dxa"/>
              <w:bottom w:w="0" w:type="dxa"/>
              <w:right w:w="0" w:type="dxa"/>
            </w:tcMar>
            <w:vAlign w:val="center"/>
          </w:tcPr>
          <w:p w14:paraId="5AF6162E" w14:textId="77777777" w:rsidR="006B556D" w:rsidRDefault="007F0A98">
            <w:pPr>
              <w:spacing w:before="100" w:after="100" w:line="240" w:lineRule="auto"/>
              <w:ind w:left="100" w:right="100"/>
              <w:jc w:val="right"/>
            </w:pPr>
            <w:r>
              <w:rPr>
                <w:rFonts w:ascii="Arial" w:eastAsia="Arial" w:hAnsi="Arial" w:cs="Arial"/>
                <w:color w:val="000000"/>
                <w:sz w:val="22"/>
                <w:szCs w:val="22"/>
              </w:rPr>
              <w:t>911</w:t>
            </w:r>
          </w:p>
        </w:tc>
        <w:tc>
          <w:tcPr>
            <w:tcW w:w="1008" w:type="dxa"/>
            <w:shd w:val="clear" w:color="auto" w:fill="FFFFFF"/>
            <w:tcMar>
              <w:top w:w="0" w:type="dxa"/>
              <w:left w:w="0" w:type="dxa"/>
              <w:bottom w:w="0" w:type="dxa"/>
              <w:right w:w="0" w:type="dxa"/>
            </w:tcMar>
            <w:vAlign w:val="center"/>
          </w:tcPr>
          <w:p w14:paraId="2DBDCE29" w14:textId="77777777" w:rsidR="006B556D" w:rsidRDefault="007F0A98">
            <w:pPr>
              <w:spacing w:before="100" w:after="100" w:line="240" w:lineRule="auto"/>
              <w:ind w:left="100" w:right="100"/>
              <w:jc w:val="right"/>
            </w:pPr>
            <w:r>
              <w:rPr>
                <w:rFonts w:ascii="Arial" w:eastAsia="Arial" w:hAnsi="Arial" w:cs="Arial"/>
                <w:color w:val="000000"/>
                <w:sz w:val="22"/>
                <w:szCs w:val="22"/>
              </w:rPr>
              <w:t>7.1</w:t>
            </w:r>
          </w:p>
        </w:tc>
        <w:tc>
          <w:tcPr>
            <w:tcW w:w="850" w:type="dxa"/>
            <w:shd w:val="clear" w:color="auto" w:fill="FFFFFF"/>
            <w:tcMar>
              <w:top w:w="0" w:type="dxa"/>
              <w:left w:w="0" w:type="dxa"/>
              <w:bottom w:w="0" w:type="dxa"/>
              <w:right w:w="0" w:type="dxa"/>
            </w:tcMar>
            <w:vAlign w:val="center"/>
          </w:tcPr>
          <w:p w14:paraId="659ACBF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E8FB11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989FB46" w14:textId="77777777" w:rsidR="006B556D" w:rsidRDefault="006B556D">
            <w:pPr>
              <w:spacing w:before="100" w:after="100" w:line="240" w:lineRule="auto"/>
              <w:ind w:left="100" w:right="100"/>
              <w:jc w:val="right"/>
            </w:pPr>
          </w:p>
        </w:tc>
      </w:tr>
      <w:tr w:rsidR="006B556D" w14:paraId="143D2A11" w14:textId="77777777">
        <w:trPr>
          <w:cantSplit/>
          <w:jc w:val="center"/>
        </w:trPr>
        <w:tc>
          <w:tcPr>
            <w:tcW w:w="2765" w:type="dxa"/>
            <w:shd w:val="clear" w:color="auto" w:fill="FFFFFF"/>
            <w:tcMar>
              <w:top w:w="0" w:type="dxa"/>
              <w:left w:w="0" w:type="dxa"/>
              <w:bottom w:w="0" w:type="dxa"/>
              <w:right w:w="0" w:type="dxa"/>
            </w:tcMar>
            <w:vAlign w:val="center"/>
          </w:tcPr>
          <w:p w14:paraId="6D51320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EF86325" w14:textId="77777777" w:rsidR="006B556D" w:rsidRDefault="007F0A98">
            <w:pPr>
              <w:spacing w:before="100" w:after="100" w:line="240" w:lineRule="auto"/>
              <w:ind w:left="100" w:right="100"/>
            </w:pPr>
            <w:r>
              <w:rPr>
                <w:rFonts w:ascii="Arial" w:eastAsia="Arial" w:hAnsi="Arial" w:cs="Arial"/>
                <w:color w:val="000000"/>
                <w:sz w:val="22"/>
                <w:szCs w:val="22"/>
              </w:rPr>
              <w:t>NORTH</w:t>
            </w:r>
          </w:p>
        </w:tc>
        <w:tc>
          <w:tcPr>
            <w:tcW w:w="691" w:type="dxa"/>
            <w:shd w:val="clear" w:color="auto" w:fill="FFFFFF"/>
            <w:tcMar>
              <w:top w:w="0" w:type="dxa"/>
              <w:left w:w="0" w:type="dxa"/>
              <w:bottom w:w="0" w:type="dxa"/>
              <w:right w:w="0" w:type="dxa"/>
            </w:tcMar>
            <w:vAlign w:val="center"/>
          </w:tcPr>
          <w:p w14:paraId="7A007C59" w14:textId="77777777" w:rsidR="006B556D" w:rsidRDefault="007F0A98">
            <w:pPr>
              <w:spacing w:before="100" w:after="100" w:line="240" w:lineRule="auto"/>
              <w:ind w:left="100" w:right="100"/>
              <w:jc w:val="right"/>
            </w:pPr>
            <w:r>
              <w:rPr>
                <w:rFonts w:ascii="Arial" w:eastAsia="Arial" w:hAnsi="Arial" w:cs="Arial"/>
                <w:color w:val="000000"/>
                <w:sz w:val="22"/>
                <w:szCs w:val="22"/>
              </w:rPr>
              <w:t>1437</w:t>
            </w:r>
          </w:p>
        </w:tc>
        <w:tc>
          <w:tcPr>
            <w:tcW w:w="1008" w:type="dxa"/>
            <w:shd w:val="clear" w:color="auto" w:fill="FFFFFF"/>
            <w:tcMar>
              <w:top w:w="0" w:type="dxa"/>
              <w:left w:w="0" w:type="dxa"/>
              <w:bottom w:w="0" w:type="dxa"/>
              <w:right w:w="0" w:type="dxa"/>
            </w:tcMar>
            <w:vAlign w:val="center"/>
          </w:tcPr>
          <w:p w14:paraId="7FAF5079" w14:textId="77777777" w:rsidR="006B556D" w:rsidRDefault="007F0A98">
            <w:pPr>
              <w:spacing w:before="100" w:after="100" w:line="240" w:lineRule="auto"/>
              <w:ind w:left="100" w:right="100"/>
              <w:jc w:val="right"/>
            </w:pPr>
            <w:r>
              <w:rPr>
                <w:rFonts w:ascii="Arial" w:eastAsia="Arial" w:hAnsi="Arial" w:cs="Arial"/>
                <w:color w:val="000000"/>
                <w:sz w:val="22"/>
                <w:szCs w:val="22"/>
              </w:rPr>
              <w:t>4.0</w:t>
            </w:r>
          </w:p>
        </w:tc>
        <w:tc>
          <w:tcPr>
            <w:tcW w:w="850" w:type="dxa"/>
            <w:shd w:val="clear" w:color="auto" w:fill="FFFFFF"/>
            <w:tcMar>
              <w:top w:w="0" w:type="dxa"/>
              <w:left w:w="0" w:type="dxa"/>
              <w:bottom w:w="0" w:type="dxa"/>
              <w:right w:w="0" w:type="dxa"/>
            </w:tcMar>
            <w:vAlign w:val="center"/>
          </w:tcPr>
          <w:p w14:paraId="03AF32C3" w14:textId="77777777" w:rsidR="006B556D" w:rsidRDefault="007F0A98">
            <w:pPr>
              <w:spacing w:before="100" w:after="100" w:line="240" w:lineRule="auto"/>
              <w:ind w:left="100" w:right="100"/>
              <w:jc w:val="right"/>
            </w:pPr>
            <w:r>
              <w:rPr>
                <w:rFonts w:ascii="Arial" w:eastAsia="Arial" w:hAnsi="Arial" w:cs="Arial"/>
                <w:color w:val="000000"/>
                <w:sz w:val="22"/>
                <w:szCs w:val="22"/>
              </w:rPr>
              <w:t>−0.019</w:t>
            </w:r>
          </w:p>
        </w:tc>
        <w:tc>
          <w:tcPr>
            <w:tcW w:w="763" w:type="dxa"/>
            <w:shd w:val="clear" w:color="auto" w:fill="FFFFFF"/>
            <w:tcMar>
              <w:top w:w="0" w:type="dxa"/>
              <w:left w:w="0" w:type="dxa"/>
              <w:bottom w:w="0" w:type="dxa"/>
              <w:right w:w="0" w:type="dxa"/>
            </w:tcMar>
            <w:vAlign w:val="center"/>
          </w:tcPr>
          <w:p w14:paraId="733B1F9B" w14:textId="77777777" w:rsidR="006B556D" w:rsidRDefault="007F0A98">
            <w:pPr>
              <w:spacing w:before="100" w:after="100" w:line="240" w:lineRule="auto"/>
              <w:ind w:left="100" w:right="100"/>
              <w:jc w:val="right"/>
            </w:pPr>
            <w:r>
              <w:rPr>
                <w:rFonts w:ascii="Arial" w:eastAsia="Arial" w:hAnsi="Arial" w:cs="Arial"/>
                <w:color w:val="000000"/>
                <w:sz w:val="22"/>
                <w:szCs w:val="22"/>
              </w:rPr>
              <w:t>0.616</w:t>
            </w:r>
          </w:p>
        </w:tc>
        <w:tc>
          <w:tcPr>
            <w:tcW w:w="1008" w:type="dxa"/>
            <w:shd w:val="clear" w:color="auto" w:fill="FFFFFF"/>
            <w:tcMar>
              <w:top w:w="0" w:type="dxa"/>
              <w:left w:w="0" w:type="dxa"/>
              <w:bottom w:w="0" w:type="dxa"/>
              <w:right w:w="0" w:type="dxa"/>
            </w:tcMar>
            <w:vAlign w:val="center"/>
          </w:tcPr>
          <w:p w14:paraId="3E386310" w14:textId="77777777" w:rsidR="006B556D" w:rsidRDefault="007F0A98">
            <w:pPr>
              <w:spacing w:before="100" w:after="100" w:line="240" w:lineRule="auto"/>
              <w:ind w:left="100" w:right="100"/>
              <w:jc w:val="right"/>
            </w:pPr>
            <w:r>
              <w:rPr>
                <w:rFonts w:ascii="Arial" w:eastAsia="Arial" w:hAnsi="Arial" w:cs="Arial"/>
                <w:color w:val="000000"/>
                <w:sz w:val="22"/>
                <w:szCs w:val="22"/>
              </w:rPr>
              <w:t>.976</w:t>
            </w:r>
          </w:p>
        </w:tc>
      </w:tr>
      <w:tr w:rsidR="006B556D" w14:paraId="0ABF3D6C" w14:textId="77777777">
        <w:trPr>
          <w:cantSplit/>
          <w:jc w:val="center"/>
        </w:trPr>
        <w:tc>
          <w:tcPr>
            <w:tcW w:w="2765" w:type="dxa"/>
            <w:shd w:val="clear" w:color="auto" w:fill="FFFFFF"/>
            <w:tcMar>
              <w:top w:w="0" w:type="dxa"/>
              <w:left w:w="0" w:type="dxa"/>
              <w:bottom w:w="0" w:type="dxa"/>
              <w:right w:w="0" w:type="dxa"/>
            </w:tcMar>
            <w:vAlign w:val="center"/>
          </w:tcPr>
          <w:p w14:paraId="09838C1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6A1435E" w14:textId="77777777" w:rsidR="006B556D" w:rsidRDefault="007F0A98">
            <w:pPr>
              <w:spacing w:before="100" w:after="100" w:line="240" w:lineRule="auto"/>
              <w:ind w:left="100" w:right="100"/>
            </w:pPr>
            <w:r>
              <w:rPr>
                <w:rFonts w:ascii="Arial" w:eastAsia="Arial" w:hAnsi="Arial" w:cs="Arial"/>
                <w:color w:val="000000"/>
                <w:sz w:val="22"/>
                <w:szCs w:val="22"/>
              </w:rPr>
              <w:t>NURSE</w:t>
            </w:r>
          </w:p>
        </w:tc>
        <w:tc>
          <w:tcPr>
            <w:tcW w:w="691" w:type="dxa"/>
            <w:shd w:val="clear" w:color="auto" w:fill="FFFFFF"/>
            <w:tcMar>
              <w:top w:w="0" w:type="dxa"/>
              <w:left w:w="0" w:type="dxa"/>
              <w:bottom w:w="0" w:type="dxa"/>
              <w:right w:w="0" w:type="dxa"/>
            </w:tcMar>
            <w:vAlign w:val="center"/>
          </w:tcPr>
          <w:p w14:paraId="43A222CC" w14:textId="77777777" w:rsidR="006B556D" w:rsidRDefault="007F0A98">
            <w:pPr>
              <w:spacing w:before="100" w:after="100" w:line="240" w:lineRule="auto"/>
              <w:ind w:left="100" w:right="100"/>
              <w:jc w:val="right"/>
            </w:pPr>
            <w:r>
              <w:rPr>
                <w:rFonts w:ascii="Arial" w:eastAsia="Arial" w:hAnsi="Arial" w:cs="Arial"/>
                <w:color w:val="000000"/>
                <w:sz w:val="22"/>
                <w:szCs w:val="22"/>
              </w:rPr>
              <w:t>1237</w:t>
            </w:r>
          </w:p>
        </w:tc>
        <w:tc>
          <w:tcPr>
            <w:tcW w:w="1008" w:type="dxa"/>
            <w:shd w:val="clear" w:color="auto" w:fill="FFFFFF"/>
            <w:tcMar>
              <w:top w:w="0" w:type="dxa"/>
              <w:left w:w="0" w:type="dxa"/>
              <w:bottom w:w="0" w:type="dxa"/>
              <w:right w:w="0" w:type="dxa"/>
            </w:tcMar>
            <w:vAlign w:val="center"/>
          </w:tcPr>
          <w:p w14:paraId="3E1DC80C" w14:textId="77777777" w:rsidR="006B556D" w:rsidRDefault="007F0A98">
            <w:pPr>
              <w:spacing w:before="100" w:after="100" w:line="240" w:lineRule="auto"/>
              <w:ind w:left="100" w:right="100"/>
              <w:jc w:val="right"/>
            </w:pPr>
            <w:r>
              <w:rPr>
                <w:rFonts w:ascii="Arial" w:eastAsia="Arial" w:hAnsi="Arial" w:cs="Arial"/>
                <w:color w:val="000000"/>
                <w:sz w:val="22"/>
                <w:szCs w:val="22"/>
              </w:rPr>
              <w:t>47.0</w:t>
            </w:r>
          </w:p>
        </w:tc>
        <w:tc>
          <w:tcPr>
            <w:tcW w:w="850" w:type="dxa"/>
            <w:shd w:val="clear" w:color="auto" w:fill="FFFFFF"/>
            <w:tcMar>
              <w:top w:w="0" w:type="dxa"/>
              <w:left w:w="0" w:type="dxa"/>
              <w:bottom w:w="0" w:type="dxa"/>
              <w:right w:w="0" w:type="dxa"/>
            </w:tcMar>
            <w:vAlign w:val="center"/>
          </w:tcPr>
          <w:p w14:paraId="17904955" w14:textId="77777777" w:rsidR="006B556D" w:rsidRDefault="007F0A98">
            <w:pPr>
              <w:spacing w:before="100" w:after="100" w:line="240" w:lineRule="auto"/>
              <w:ind w:left="100" w:right="100"/>
              <w:jc w:val="right"/>
            </w:pPr>
            <w:r>
              <w:rPr>
                <w:rFonts w:ascii="Arial" w:eastAsia="Arial" w:hAnsi="Arial" w:cs="Arial"/>
                <w:color w:val="000000"/>
                <w:sz w:val="22"/>
                <w:szCs w:val="22"/>
              </w:rPr>
              <w:t>1.607</w:t>
            </w:r>
          </w:p>
        </w:tc>
        <w:tc>
          <w:tcPr>
            <w:tcW w:w="763" w:type="dxa"/>
            <w:shd w:val="clear" w:color="auto" w:fill="FFFFFF"/>
            <w:tcMar>
              <w:top w:w="0" w:type="dxa"/>
              <w:left w:w="0" w:type="dxa"/>
              <w:bottom w:w="0" w:type="dxa"/>
              <w:right w:w="0" w:type="dxa"/>
            </w:tcMar>
            <w:vAlign w:val="center"/>
          </w:tcPr>
          <w:p w14:paraId="1559F49C" w14:textId="77777777" w:rsidR="006B556D" w:rsidRDefault="007F0A98">
            <w:pPr>
              <w:spacing w:before="100" w:after="100" w:line="240" w:lineRule="auto"/>
              <w:ind w:left="100" w:right="100"/>
              <w:jc w:val="right"/>
            </w:pPr>
            <w:r>
              <w:rPr>
                <w:rFonts w:ascii="Arial" w:eastAsia="Arial" w:hAnsi="Arial" w:cs="Arial"/>
                <w:color w:val="000000"/>
                <w:sz w:val="22"/>
                <w:szCs w:val="22"/>
              </w:rPr>
              <w:t>0.492</w:t>
            </w:r>
          </w:p>
        </w:tc>
        <w:tc>
          <w:tcPr>
            <w:tcW w:w="1008" w:type="dxa"/>
            <w:shd w:val="clear" w:color="auto" w:fill="FFFFFF"/>
            <w:tcMar>
              <w:top w:w="0" w:type="dxa"/>
              <w:left w:w="0" w:type="dxa"/>
              <w:bottom w:w="0" w:type="dxa"/>
              <w:right w:w="0" w:type="dxa"/>
            </w:tcMar>
            <w:vAlign w:val="center"/>
          </w:tcPr>
          <w:p w14:paraId="3709B706" w14:textId="77777777" w:rsidR="006B556D" w:rsidRDefault="007F0A98">
            <w:pPr>
              <w:spacing w:before="100" w:after="100" w:line="240" w:lineRule="auto"/>
              <w:ind w:left="100" w:right="100"/>
              <w:jc w:val="right"/>
            </w:pPr>
            <w:r>
              <w:rPr>
                <w:rFonts w:ascii="Arial" w:eastAsia="Arial" w:hAnsi="Arial" w:cs="Arial"/>
                <w:color w:val="000000"/>
                <w:sz w:val="22"/>
                <w:szCs w:val="22"/>
              </w:rPr>
              <w:t>&lt; .01</w:t>
            </w:r>
          </w:p>
        </w:tc>
      </w:tr>
      <w:tr w:rsidR="006B556D" w14:paraId="3574D41A" w14:textId="77777777">
        <w:trPr>
          <w:cantSplit/>
          <w:jc w:val="center"/>
        </w:trPr>
        <w:tc>
          <w:tcPr>
            <w:tcW w:w="2765" w:type="dxa"/>
            <w:shd w:val="clear" w:color="auto" w:fill="FFFFFF"/>
            <w:tcMar>
              <w:top w:w="0" w:type="dxa"/>
              <w:left w:w="0" w:type="dxa"/>
              <w:bottom w:w="0" w:type="dxa"/>
              <w:right w:w="0" w:type="dxa"/>
            </w:tcMar>
            <w:vAlign w:val="center"/>
          </w:tcPr>
          <w:p w14:paraId="65A3FC5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F14D14D" w14:textId="77777777" w:rsidR="006B556D" w:rsidRDefault="007F0A98">
            <w:pPr>
              <w:spacing w:before="100" w:after="100" w:line="240" w:lineRule="auto"/>
              <w:ind w:left="100" w:right="100"/>
            </w:pPr>
            <w:r>
              <w:rPr>
                <w:rFonts w:ascii="Arial" w:eastAsia="Arial" w:hAnsi="Arial" w:cs="Arial"/>
                <w:color w:val="000000"/>
                <w:sz w:val="22"/>
                <w:szCs w:val="22"/>
              </w:rPr>
              <w:t>Other</w:t>
            </w:r>
          </w:p>
        </w:tc>
        <w:tc>
          <w:tcPr>
            <w:tcW w:w="691" w:type="dxa"/>
            <w:shd w:val="clear" w:color="auto" w:fill="FFFFFF"/>
            <w:tcMar>
              <w:top w:w="0" w:type="dxa"/>
              <w:left w:w="0" w:type="dxa"/>
              <w:bottom w:w="0" w:type="dxa"/>
              <w:right w:w="0" w:type="dxa"/>
            </w:tcMar>
            <w:vAlign w:val="center"/>
          </w:tcPr>
          <w:p w14:paraId="3CAE5130" w14:textId="77777777" w:rsidR="006B556D" w:rsidRDefault="007F0A98">
            <w:pPr>
              <w:spacing w:before="100" w:after="100" w:line="240" w:lineRule="auto"/>
              <w:ind w:left="100" w:right="100"/>
              <w:jc w:val="right"/>
            </w:pPr>
            <w:r>
              <w:rPr>
                <w:rFonts w:ascii="Arial" w:eastAsia="Arial" w:hAnsi="Arial" w:cs="Arial"/>
                <w:color w:val="000000"/>
                <w:sz w:val="22"/>
                <w:szCs w:val="22"/>
              </w:rPr>
              <w:t>817</w:t>
            </w:r>
          </w:p>
        </w:tc>
        <w:tc>
          <w:tcPr>
            <w:tcW w:w="1008" w:type="dxa"/>
            <w:shd w:val="clear" w:color="auto" w:fill="FFFFFF"/>
            <w:tcMar>
              <w:top w:w="0" w:type="dxa"/>
              <w:left w:w="0" w:type="dxa"/>
              <w:bottom w:w="0" w:type="dxa"/>
              <w:right w:w="0" w:type="dxa"/>
            </w:tcMar>
            <w:vAlign w:val="center"/>
          </w:tcPr>
          <w:p w14:paraId="066D6C97" w14:textId="77777777" w:rsidR="006B556D" w:rsidRDefault="007F0A98">
            <w:pPr>
              <w:spacing w:before="100" w:after="100" w:line="240" w:lineRule="auto"/>
              <w:ind w:left="100" w:right="100"/>
              <w:jc w:val="right"/>
            </w:pPr>
            <w:r>
              <w:rPr>
                <w:rFonts w:ascii="Arial" w:eastAsia="Arial" w:hAnsi="Arial" w:cs="Arial"/>
                <w:color w:val="000000"/>
                <w:sz w:val="22"/>
                <w:szCs w:val="22"/>
              </w:rPr>
              <w:t>11.0</w:t>
            </w:r>
          </w:p>
        </w:tc>
        <w:tc>
          <w:tcPr>
            <w:tcW w:w="850" w:type="dxa"/>
            <w:shd w:val="clear" w:color="auto" w:fill="FFFFFF"/>
            <w:tcMar>
              <w:top w:w="0" w:type="dxa"/>
              <w:left w:w="0" w:type="dxa"/>
              <w:bottom w:w="0" w:type="dxa"/>
              <w:right w:w="0" w:type="dxa"/>
            </w:tcMar>
            <w:vAlign w:val="center"/>
          </w:tcPr>
          <w:p w14:paraId="2EEBA1A4" w14:textId="77777777" w:rsidR="006B556D" w:rsidRDefault="007F0A98">
            <w:pPr>
              <w:spacing w:before="100" w:after="100" w:line="240" w:lineRule="auto"/>
              <w:ind w:left="100" w:right="100"/>
              <w:jc w:val="right"/>
            </w:pPr>
            <w:r>
              <w:rPr>
                <w:rFonts w:ascii="Arial" w:eastAsia="Arial" w:hAnsi="Arial" w:cs="Arial"/>
                <w:color w:val="000000"/>
                <w:sz w:val="22"/>
                <w:szCs w:val="22"/>
              </w:rPr>
              <w:t>−0.428</w:t>
            </w:r>
          </w:p>
        </w:tc>
        <w:tc>
          <w:tcPr>
            <w:tcW w:w="763" w:type="dxa"/>
            <w:shd w:val="clear" w:color="auto" w:fill="FFFFFF"/>
            <w:tcMar>
              <w:top w:w="0" w:type="dxa"/>
              <w:left w:w="0" w:type="dxa"/>
              <w:bottom w:w="0" w:type="dxa"/>
              <w:right w:w="0" w:type="dxa"/>
            </w:tcMar>
            <w:vAlign w:val="center"/>
          </w:tcPr>
          <w:p w14:paraId="20A4E0AE" w14:textId="77777777" w:rsidR="006B556D" w:rsidRDefault="007F0A98">
            <w:pPr>
              <w:spacing w:before="100" w:after="100" w:line="240" w:lineRule="auto"/>
              <w:ind w:left="100" w:right="100"/>
              <w:jc w:val="right"/>
            </w:pPr>
            <w:r>
              <w:rPr>
                <w:rFonts w:ascii="Arial" w:eastAsia="Arial" w:hAnsi="Arial" w:cs="Arial"/>
                <w:color w:val="000000"/>
                <w:sz w:val="22"/>
                <w:szCs w:val="22"/>
              </w:rPr>
              <w:t>0.608</w:t>
            </w:r>
          </w:p>
        </w:tc>
        <w:tc>
          <w:tcPr>
            <w:tcW w:w="1008" w:type="dxa"/>
            <w:shd w:val="clear" w:color="auto" w:fill="FFFFFF"/>
            <w:tcMar>
              <w:top w:w="0" w:type="dxa"/>
              <w:left w:w="0" w:type="dxa"/>
              <w:bottom w:w="0" w:type="dxa"/>
              <w:right w:w="0" w:type="dxa"/>
            </w:tcMar>
            <w:vAlign w:val="center"/>
          </w:tcPr>
          <w:p w14:paraId="704C2D5A" w14:textId="77777777" w:rsidR="006B556D" w:rsidRDefault="007F0A98">
            <w:pPr>
              <w:spacing w:before="100" w:after="100" w:line="240" w:lineRule="auto"/>
              <w:ind w:left="100" w:right="100"/>
              <w:jc w:val="right"/>
            </w:pPr>
            <w:r>
              <w:rPr>
                <w:rFonts w:ascii="Arial" w:eastAsia="Arial" w:hAnsi="Arial" w:cs="Arial"/>
                <w:color w:val="000000"/>
                <w:sz w:val="22"/>
                <w:szCs w:val="22"/>
              </w:rPr>
              <w:t>.482</w:t>
            </w:r>
          </w:p>
        </w:tc>
      </w:tr>
      <w:tr w:rsidR="006B556D" w14:paraId="5A4F7BEC" w14:textId="77777777">
        <w:trPr>
          <w:cantSplit/>
          <w:jc w:val="center"/>
        </w:trPr>
        <w:tc>
          <w:tcPr>
            <w:tcW w:w="2765" w:type="dxa"/>
            <w:shd w:val="clear" w:color="auto" w:fill="FFFFFF"/>
            <w:tcMar>
              <w:top w:w="0" w:type="dxa"/>
              <w:left w:w="0" w:type="dxa"/>
              <w:bottom w:w="0" w:type="dxa"/>
              <w:right w:w="0" w:type="dxa"/>
            </w:tcMar>
            <w:vAlign w:val="center"/>
          </w:tcPr>
          <w:p w14:paraId="5DF9AD67" w14:textId="77777777" w:rsidR="006B556D" w:rsidRDefault="007F0A98">
            <w:pPr>
              <w:spacing w:before="100" w:after="100" w:line="240" w:lineRule="auto"/>
              <w:ind w:left="100" w:right="100"/>
            </w:pPr>
            <w:r>
              <w:rPr>
                <w:rFonts w:ascii="Arial" w:eastAsia="Arial" w:hAnsi="Arial" w:cs="Arial"/>
                <w:color w:val="000000"/>
                <w:sz w:val="22"/>
                <w:szCs w:val="22"/>
              </w:rPr>
              <w:t>Region</w:t>
            </w:r>
          </w:p>
        </w:tc>
        <w:tc>
          <w:tcPr>
            <w:tcW w:w="2290" w:type="dxa"/>
            <w:shd w:val="clear" w:color="auto" w:fill="FFFFFF"/>
            <w:tcMar>
              <w:top w:w="0" w:type="dxa"/>
              <w:left w:w="0" w:type="dxa"/>
              <w:bottom w:w="0" w:type="dxa"/>
              <w:right w:w="0" w:type="dxa"/>
            </w:tcMar>
            <w:vAlign w:val="center"/>
          </w:tcPr>
          <w:p w14:paraId="4E7E3EF4" w14:textId="77777777" w:rsidR="006B556D" w:rsidRDefault="007F0A98">
            <w:pPr>
              <w:spacing w:before="100" w:after="100" w:line="240" w:lineRule="auto"/>
              <w:ind w:left="100" w:right="100"/>
            </w:pPr>
            <w:r>
              <w:rPr>
                <w:rFonts w:ascii="Arial" w:eastAsia="Arial" w:hAnsi="Arial" w:cs="Arial"/>
                <w:color w:val="000000"/>
                <w:sz w:val="22"/>
                <w:szCs w:val="22"/>
              </w:rPr>
              <w:t>Invercargill</w:t>
            </w:r>
          </w:p>
        </w:tc>
        <w:tc>
          <w:tcPr>
            <w:tcW w:w="691" w:type="dxa"/>
            <w:shd w:val="clear" w:color="auto" w:fill="FFFFFF"/>
            <w:tcMar>
              <w:top w:w="0" w:type="dxa"/>
              <w:left w:w="0" w:type="dxa"/>
              <w:bottom w:w="0" w:type="dxa"/>
              <w:right w:w="0" w:type="dxa"/>
            </w:tcMar>
            <w:vAlign w:val="center"/>
          </w:tcPr>
          <w:p w14:paraId="5C41FE1D" w14:textId="77777777" w:rsidR="006B556D" w:rsidRDefault="007F0A98">
            <w:pPr>
              <w:spacing w:before="100" w:after="100" w:line="240" w:lineRule="auto"/>
              <w:ind w:left="100" w:right="100"/>
              <w:jc w:val="right"/>
            </w:pPr>
            <w:r>
              <w:rPr>
                <w:rFonts w:ascii="Arial" w:eastAsia="Arial" w:hAnsi="Arial" w:cs="Arial"/>
                <w:color w:val="000000"/>
                <w:sz w:val="22"/>
                <w:szCs w:val="22"/>
              </w:rPr>
              <w:t>1835</w:t>
            </w:r>
          </w:p>
        </w:tc>
        <w:tc>
          <w:tcPr>
            <w:tcW w:w="1008" w:type="dxa"/>
            <w:shd w:val="clear" w:color="auto" w:fill="FFFFFF"/>
            <w:tcMar>
              <w:top w:w="0" w:type="dxa"/>
              <w:left w:w="0" w:type="dxa"/>
              <w:bottom w:w="0" w:type="dxa"/>
              <w:right w:w="0" w:type="dxa"/>
            </w:tcMar>
            <w:vAlign w:val="center"/>
          </w:tcPr>
          <w:p w14:paraId="6ABE98D1" w14:textId="77777777" w:rsidR="006B556D" w:rsidRDefault="007F0A98">
            <w:pPr>
              <w:spacing w:before="100" w:after="100" w:line="240" w:lineRule="auto"/>
              <w:ind w:left="100" w:right="100"/>
              <w:jc w:val="right"/>
            </w:pPr>
            <w:r>
              <w:rPr>
                <w:rFonts w:ascii="Arial" w:eastAsia="Arial" w:hAnsi="Arial" w:cs="Arial"/>
                <w:color w:val="000000"/>
                <w:sz w:val="22"/>
                <w:szCs w:val="22"/>
              </w:rPr>
              <w:t>14.2</w:t>
            </w:r>
          </w:p>
        </w:tc>
        <w:tc>
          <w:tcPr>
            <w:tcW w:w="850" w:type="dxa"/>
            <w:shd w:val="clear" w:color="auto" w:fill="FFFFFF"/>
            <w:tcMar>
              <w:top w:w="0" w:type="dxa"/>
              <w:left w:w="0" w:type="dxa"/>
              <w:bottom w:w="0" w:type="dxa"/>
              <w:right w:w="0" w:type="dxa"/>
            </w:tcMar>
            <w:vAlign w:val="center"/>
          </w:tcPr>
          <w:p w14:paraId="2CF9748D"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8F90AE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5243D47" w14:textId="77777777" w:rsidR="006B556D" w:rsidRDefault="006B556D">
            <w:pPr>
              <w:spacing w:before="100" w:after="100" w:line="240" w:lineRule="auto"/>
              <w:ind w:left="100" w:right="100"/>
              <w:jc w:val="right"/>
            </w:pPr>
          </w:p>
        </w:tc>
      </w:tr>
      <w:tr w:rsidR="006B556D" w14:paraId="29B090DE" w14:textId="77777777">
        <w:trPr>
          <w:cantSplit/>
          <w:jc w:val="center"/>
        </w:trPr>
        <w:tc>
          <w:tcPr>
            <w:tcW w:w="2765" w:type="dxa"/>
            <w:shd w:val="clear" w:color="auto" w:fill="FFFFFF"/>
            <w:tcMar>
              <w:top w:w="0" w:type="dxa"/>
              <w:left w:w="0" w:type="dxa"/>
              <w:bottom w:w="0" w:type="dxa"/>
              <w:right w:w="0" w:type="dxa"/>
            </w:tcMar>
            <w:vAlign w:val="center"/>
          </w:tcPr>
          <w:p w14:paraId="3651F03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07A3665" w14:textId="77777777" w:rsidR="006B556D" w:rsidRDefault="007F0A98">
            <w:pPr>
              <w:spacing w:before="100" w:after="100" w:line="240" w:lineRule="auto"/>
              <w:ind w:left="100" w:right="100"/>
            </w:pPr>
            <w:r>
              <w:rPr>
                <w:rFonts w:ascii="Arial" w:eastAsia="Arial" w:hAnsi="Arial" w:cs="Arial"/>
                <w:color w:val="000000"/>
                <w:sz w:val="22"/>
                <w:szCs w:val="22"/>
              </w:rPr>
              <w:t>RuralSld</w:t>
            </w:r>
          </w:p>
        </w:tc>
        <w:tc>
          <w:tcPr>
            <w:tcW w:w="691" w:type="dxa"/>
            <w:shd w:val="clear" w:color="auto" w:fill="FFFFFF"/>
            <w:tcMar>
              <w:top w:w="0" w:type="dxa"/>
              <w:left w:w="0" w:type="dxa"/>
              <w:bottom w:w="0" w:type="dxa"/>
              <w:right w:w="0" w:type="dxa"/>
            </w:tcMar>
            <w:vAlign w:val="center"/>
          </w:tcPr>
          <w:p w14:paraId="6B85792F" w14:textId="77777777" w:rsidR="006B556D" w:rsidRDefault="007F0A98">
            <w:pPr>
              <w:spacing w:before="100" w:after="100" w:line="240" w:lineRule="auto"/>
              <w:ind w:left="100" w:right="100"/>
              <w:jc w:val="right"/>
            </w:pPr>
            <w:r>
              <w:rPr>
                <w:rFonts w:ascii="Arial" w:eastAsia="Arial" w:hAnsi="Arial" w:cs="Arial"/>
                <w:color w:val="000000"/>
                <w:sz w:val="22"/>
                <w:szCs w:val="22"/>
              </w:rPr>
              <w:t>2567</w:t>
            </w:r>
          </w:p>
        </w:tc>
        <w:tc>
          <w:tcPr>
            <w:tcW w:w="1008" w:type="dxa"/>
            <w:shd w:val="clear" w:color="auto" w:fill="FFFFFF"/>
            <w:tcMar>
              <w:top w:w="0" w:type="dxa"/>
              <w:left w:w="0" w:type="dxa"/>
              <w:bottom w:w="0" w:type="dxa"/>
              <w:right w:w="0" w:type="dxa"/>
            </w:tcMar>
            <w:vAlign w:val="center"/>
          </w:tcPr>
          <w:p w14:paraId="7A86FEA0" w14:textId="77777777" w:rsidR="006B556D" w:rsidRDefault="007F0A98">
            <w:pPr>
              <w:spacing w:before="100" w:after="100" w:line="240" w:lineRule="auto"/>
              <w:ind w:left="100" w:right="100"/>
              <w:jc w:val="right"/>
            </w:pPr>
            <w:r>
              <w:rPr>
                <w:rFonts w:ascii="Arial" w:eastAsia="Arial" w:hAnsi="Arial" w:cs="Arial"/>
                <w:color w:val="000000"/>
                <w:sz w:val="22"/>
                <w:szCs w:val="22"/>
              </w:rPr>
              <w:t>20.7</w:t>
            </w:r>
          </w:p>
        </w:tc>
        <w:tc>
          <w:tcPr>
            <w:tcW w:w="850" w:type="dxa"/>
            <w:shd w:val="clear" w:color="auto" w:fill="FFFFFF"/>
            <w:tcMar>
              <w:top w:w="0" w:type="dxa"/>
              <w:left w:w="0" w:type="dxa"/>
              <w:bottom w:w="0" w:type="dxa"/>
              <w:right w:w="0" w:type="dxa"/>
            </w:tcMar>
            <w:vAlign w:val="center"/>
          </w:tcPr>
          <w:p w14:paraId="27E343ED" w14:textId="77777777" w:rsidR="006B556D" w:rsidRDefault="007F0A98">
            <w:pPr>
              <w:spacing w:before="100" w:after="100" w:line="240" w:lineRule="auto"/>
              <w:ind w:left="100" w:right="100"/>
              <w:jc w:val="right"/>
            </w:pPr>
            <w:r>
              <w:rPr>
                <w:rFonts w:ascii="Arial" w:eastAsia="Arial" w:hAnsi="Arial" w:cs="Arial"/>
                <w:color w:val="000000"/>
                <w:sz w:val="22"/>
                <w:szCs w:val="22"/>
              </w:rPr>
              <w:t>0.029</w:t>
            </w:r>
          </w:p>
        </w:tc>
        <w:tc>
          <w:tcPr>
            <w:tcW w:w="763" w:type="dxa"/>
            <w:shd w:val="clear" w:color="auto" w:fill="FFFFFF"/>
            <w:tcMar>
              <w:top w:w="0" w:type="dxa"/>
              <w:left w:w="0" w:type="dxa"/>
              <w:bottom w:w="0" w:type="dxa"/>
              <w:right w:w="0" w:type="dxa"/>
            </w:tcMar>
            <w:vAlign w:val="center"/>
          </w:tcPr>
          <w:p w14:paraId="54B1A20E" w14:textId="77777777" w:rsidR="006B556D" w:rsidRDefault="007F0A98">
            <w:pPr>
              <w:spacing w:before="100" w:after="100" w:line="240" w:lineRule="auto"/>
              <w:ind w:left="100" w:right="100"/>
              <w:jc w:val="right"/>
            </w:pPr>
            <w:r>
              <w:rPr>
                <w:rFonts w:ascii="Arial" w:eastAsia="Arial" w:hAnsi="Arial" w:cs="Arial"/>
                <w:color w:val="000000"/>
                <w:sz w:val="22"/>
                <w:szCs w:val="22"/>
              </w:rPr>
              <w:t>0.627</w:t>
            </w:r>
          </w:p>
        </w:tc>
        <w:tc>
          <w:tcPr>
            <w:tcW w:w="1008" w:type="dxa"/>
            <w:shd w:val="clear" w:color="auto" w:fill="FFFFFF"/>
            <w:tcMar>
              <w:top w:w="0" w:type="dxa"/>
              <w:left w:w="0" w:type="dxa"/>
              <w:bottom w:w="0" w:type="dxa"/>
              <w:right w:w="0" w:type="dxa"/>
            </w:tcMar>
            <w:vAlign w:val="center"/>
          </w:tcPr>
          <w:p w14:paraId="3DA2CD73" w14:textId="77777777" w:rsidR="006B556D" w:rsidRDefault="007F0A98">
            <w:pPr>
              <w:spacing w:before="100" w:after="100" w:line="240" w:lineRule="auto"/>
              <w:ind w:left="100" w:right="100"/>
              <w:jc w:val="right"/>
            </w:pPr>
            <w:r>
              <w:rPr>
                <w:rFonts w:ascii="Arial" w:eastAsia="Arial" w:hAnsi="Arial" w:cs="Arial"/>
                <w:color w:val="000000"/>
                <w:sz w:val="22"/>
                <w:szCs w:val="22"/>
              </w:rPr>
              <w:t>.963</w:t>
            </w:r>
          </w:p>
        </w:tc>
      </w:tr>
      <w:tr w:rsidR="006B556D" w14:paraId="6D8000ED" w14:textId="77777777">
        <w:trPr>
          <w:cantSplit/>
          <w:jc w:val="center"/>
        </w:trPr>
        <w:tc>
          <w:tcPr>
            <w:tcW w:w="2765" w:type="dxa"/>
            <w:shd w:val="clear" w:color="auto" w:fill="FFFFFF"/>
            <w:tcMar>
              <w:top w:w="0" w:type="dxa"/>
              <w:left w:w="0" w:type="dxa"/>
              <w:bottom w:w="0" w:type="dxa"/>
              <w:right w:w="0" w:type="dxa"/>
            </w:tcMar>
            <w:vAlign w:val="center"/>
          </w:tcPr>
          <w:p w14:paraId="75B25130" w14:textId="77777777" w:rsidR="006B556D" w:rsidRDefault="007F0A98">
            <w:pPr>
              <w:spacing w:before="100" w:after="100" w:line="240" w:lineRule="auto"/>
              <w:ind w:left="100" w:right="100"/>
            </w:pPr>
            <w:r>
              <w:rPr>
                <w:rFonts w:ascii="Arial" w:eastAsia="Arial" w:hAnsi="Arial" w:cs="Arial"/>
                <w:color w:val="000000"/>
                <w:sz w:val="22"/>
                <w:szCs w:val="22"/>
              </w:rPr>
              <w:t>Following segment</w:t>
            </w:r>
          </w:p>
        </w:tc>
        <w:tc>
          <w:tcPr>
            <w:tcW w:w="2290" w:type="dxa"/>
            <w:shd w:val="clear" w:color="auto" w:fill="FFFFFF"/>
            <w:tcMar>
              <w:top w:w="0" w:type="dxa"/>
              <w:left w:w="0" w:type="dxa"/>
              <w:bottom w:w="0" w:type="dxa"/>
              <w:right w:w="0" w:type="dxa"/>
            </w:tcMar>
            <w:vAlign w:val="center"/>
          </w:tcPr>
          <w:p w14:paraId="54E195A6" w14:textId="77777777" w:rsidR="006B556D" w:rsidRDefault="007F0A98">
            <w:pPr>
              <w:spacing w:before="100" w:after="100" w:line="240" w:lineRule="auto"/>
              <w:ind w:left="100" w:right="100"/>
            </w:pPr>
            <w:r>
              <w:rPr>
                <w:rFonts w:ascii="Arial" w:eastAsia="Arial" w:hAnsi="Arial" w:cs="Arial"/>
                <w:color w:val="000000"/>
                <w:sz w:val="22"/>
                <w:szCs w:val="22"/>
              </w:rPr>
              <w:t>LabialObs</w:t>
            </w:r>
          </w:p>
        </w:tc>
        <w:tc>
          <w:tcPr>
            <w:tcW w:w="691" w:type="dxa"/>
            <w:shd w:val="clear" w:color="auto" w:fill="FFFFFF"/>
            <w:tcMar>
              <w:top w:w="0" w:type="dxa"/>
              <w:left w:w="0" w:type="dxa"/>
              <w:bottom w:w="0" w:type="dxa"/>
              <w:right w:w="0" w:type="dxa"/>
            </w:tcMar>
            <w:vAlign w:val="center"/>
          </w:tcPr>
          <w:p w14:paraId="6D36DAD7" w14:textId="77777777" w:rsidR="006B556D" w:rsidRDefault="007F0A98">
            <w:pPr>
              <w:spacing w:before="100" w:after="100" w:line="240" w:lineRule="auto"/>
              <w:ind w:left="100" w:right="100"/>
              <w:jc w:val="right"/>
            </w:pPr>
            <w:r>
              <w:rPr>
                <w:rFonts w:ascii="Arial" w:eastAsia="Arial" w:hAnsi="Arial" w:cs="Arial"/>
                <w:color w:val="000000"/>
                <w:sz w:val="22"/>
                <w:szCs w:val="22"/>
              </w:rPr>
              <w:t>204</w:t>
            </w:r>
          </w:p>
        </w:tc>
        <w:tc>
          <w:tcPr>
            <w:tcW w:w="1008" w:type="dxa"/>
            <w:shd w:val="clear" w:color="auto" w:fill="FFFFFF"/>
            <w:tcMar>
              <w:top w:w="0" w:type="dxa"/>
              <w:left w:w="0" w:type="dxa"/>
              <w:bottom w:w="0" w:type="dxa"/>
              <w:right w:w="0" w:type="dxa"/>
            </w:tcMar>
            <w:vAlign w:val="center"/>
          </w:tcPr>
          <w:p w14:paraId="6C766CA1" w14:textId="77777777" w:rsidR="006B556D" w:rsidRDefault="007F0A98">
            <w:pPr>
              <w:spacing w:before="100" w:after="100" w:line="240" w:lineRule="auto"/>
              <w:ind w:left="100" w:right="100"/>
              <w:jc w:val="right"/>
            </w:pPr>
            <w:r>
              <w:rPr>
                <w:rFonts w:ascii="Arial" w:eastAsia="Arial" w:hAnsi="Arial" w:cs="Arial"/>
                <w:color w:val="000000"/>
                <w:sz w:val="22"/>
                <w:szCs w:val="22"/>
              </w:rPr>
              <w:t>16.2</w:t>
            </w:r>
          </w:p>
        </w:tc>
        <w:tc>
          <w:tcPr>
            <w:tcW w:w="850" w:type="dxa"/>
            <w:shd w:val="clear" w:color="auto" w:fill="FFFFFF"/>
            <w:tcMar>
              <w:top w:w="0" w:type="dxa"/>
              <w:left w:w="0" w:type="dxa"/>
              <w:bottom w:w="0" w:type="dxa"/>
              <w:right w:w="0" w:type="dxa"/>
            </w:tcMar>
            <w:vAlign w:val="center"/>
          </w:tcPr>
          <w:p w14:paraId="1632468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1C7EA5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D757116" w14:textId="77777777" w:rsidR="006B556D" w:rsidRDefault="006B556D">
            <w:pPr>
              <w:spacing w:before="100" w:after="100" w:line="240" w:lineRule="auto"/>
              <w:ind w:left="100" w:right="100"/>
              <w:jc w:val="right"/>
            </w:pPr>
          </w:p>
        </w:tc>
      </w:tr>
      <w:tr w:rsidR="006B556D" w14:paraId="0F39EF4F" w14:textId="77777777">
        <w:trPr>
          <w:cantSplit/>
          <w:jc w:val="center"/>
        </w:trPr>
        <w:tc>
          <w:tcPr>
            <w:tcW w:w="2765" w:type="dxa"/>
            <w:shd w:val="clear" w:color="auto" w:fill="FFFFFF"/>
            <w:tcMar>
              <w:top w:w="0" w:type="dxa"/>
              <w:left w:w="0" w:type="dxa"/>
              <w:bottom w:w="0" w:type="dxa"/>
              <w:right w:w="0" w:type="dxa"/>
            </w:tcMar>
            <w:vAlign w:val="center"/>
          </w:tcPr>
          <w:p w14:paraId="62B07D2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7BF3BEF" w14:textId="77777777" w:rsidR="006B556D" w:rsidRDefault="007F0A98">
            <w:pPr>
              <w:spacing w:before="100" w:after="100" w:line="240" w:lineRule="auto"/>
              <w:ind w:left="100" w:right="100"/>
            </w:pPr>
            <w:r>
              <w:rPr>
                <w:rFonts w:ascii="Arial" w:eastAsia="Arial" w:hAnsi="Arial" w:cs="Arial"/>
                <w:color w:val="000000"/>
                <w:sz w:val="22"/>
                <w:szCs w:val="22"/>
              </w:rPr>
              <w:t>CoronalObs</w:t>
            </w:r>
          </w:p>
        </w:tc>
        <w:tc>
          <w:tcPr>
            <w:tcW w:w="691" w:type="dxa"/>
            <w:shd w:val="clear" w:color="auto" w:fill="FFFFFF"/>
            <w:tcMar>
              <w:top w:w="0" w:type="dxa"/>
              <w:left w:w="0" w:type="dxa"/>
              <w:bottom w:w="0" w:type="dxa"/>
              <w:right w:w="0" w:type="dxa"/>
            </w:tcMar>
            <w:vAlign w:val="center"/>
          </w:tcPr>
          <w:p w14:paraId="6E6AFAB7" w14:textId="77777777" w:rsidR="006B556D" w:rsidRDefault="007F0A98">
            <w:pPr>
              <w:spacing w:before="100" w:after="100" w:line="240" w:lineRule="auto"/>
              <w:ind w:left="100" w:right="100"/>
              <w:jc w:val="right"/>
            </w:pPr>
            <w:r>
              <w:rPr>
                <w:rFonts w:ascii="Arial" w:eastAsia="Arial" w:hAnsi="Arial" w:cs="Arial"/>
                <w:color w:val="000000"/>
                <w:sz w:val="22"/>
                <w:szCs w:val="22"/>
              </w:rPr>
              <w:t>2433</w:t>
            </w:r>
          </w:p>
        </w:tc>
        <w:tc>
          <w:tcPr>
            <w:tcW w:w="1008" w:type="dxa"/>
            <w:shd w:val="clear" w:color="auto" w:fill="FFFFFF"/>
            <w:tcMar>
              <w:top w:w="0" w:type="dxa"/>
              <w:left w:w="0" w:type="dxa"/>
              <w:bottom w:w="0" w:type="dxa"/>
              <w:right w:w="0" w:type="dxa"/>
            </w:tcMar>
            <w:vAlign w:val="center"/>
          </w:tcPr>
          <w:p w14:paraId="192135D8" w14:textId="77777777" w:rsidR="006B556D" w:rsidRDefault="007F0A98">
            <w:pPr>
              <w:spacing w:before="100" w:after="100" w:line="240" w:lineRule="auto"/>
              <w:ind w:left="100" w:right="100"/>
              <w:jc w:val="right"/>
            </w:pPr>
            <w:r>
              <w:rPr>
                <w:rFonts w:ascii="Arial" w:eastAsia="Arial" w:hAnsi="Arial" w:cs="Arial"/>
                <w:color w:val="000000"/>
                <w:sz w:val="22"/>
                <w:szCs w:val="22"/>
              </w:rPr>
              <w:t>12.7</w:t>
            </w:r>
          </w:p>
        </w:tc>
        <w:tc>
          <w:tcPr>
            <w:tcW w:w="850" w:type="dxa"/>
            <w:shd w:val="clear" w:color="auto" w:fill="FFFFFF"/>
            <w:tcMar>
              <w:top w:w="0" w:type="dxa"/>
              <w:left w:w="0" w:type="dxa"/>
              <w:bottom w:w="0" w:type="dxa"/>
              <w:right w:w="0" w:type="dxa"/>
            </w:tcMar>
            <w:vAlign w:val="center"/>
          </w:tcPr>
          <w:p w14:paraId="2A1B6095" w14:textId="77777777" w:rsidR="006B556D" w:rsidRDefault="007F0A98">
            <w:pPr>
              <w:spacing w:before="100" w:after="100" w:line="240" w:lineRule="auto"/>
              <w:ind w:left="100" w:right="100"/>
              <w:jc w:val="right"/>
            </w:pPr>
            <w:r>
              <w:rPr>
                <w:rFonts w:ascii="Arial" w:eastAsia="Arial" w:hAnsi="Arial" w:cs="Arial"/>
                <w:color w:val="000000"/>
                <w:sz w:val="22"/>
                <w:szCs w:val="22"/>
              </w:rPr>
              <w:t>−0.430</w:t>
            </w:r>
          </w:p>
        </w:tc>
        <w:tc>
          <w:tcPr>
            <w:tcW w:w="763" w:type="dxa"/>
            <w:shd w:val="clear" w:color="auto" w:fill="FFFFFF"/>
            <w:tcMar>
              <w:top w:w="0" w:type="dxa"/>
              <w:left w:w="0" w:type="dxa"/>
              <w:bottom w:w="0" w:type="dxa"/>
              <w:right w:w="0" w:type="dxa"/>
            </w:tcMar>
            <w:vAlign w:val="center"/>
          </w:tcPr>
          <w:p w14:paraId="7755080C" w14:textId="77777777" w:rsidR="006B556D" w:rsidRDefault="007F0A98">
            <w:pPr>
              <w:spacing w:before="100" w:after="100" w:line="240" w:lineRule="auto"/>
              <w:ind w:left="100" w:right="100"/>
              <w:jc w:val="right"/>
            </w:pPr>
            <w:r>
              <w:rPr>
                <w:rFonts w:ascii="Arial" w:eastAsia="Arial" w:hAnsi="Arial" w:cs="Arial"/>
                <w:color w:val="000000"/>
                <w:sz w:val="22"/>
                <w:szCs w:val="22"/>
              </w:rPr>
              <w:t>0.326</w:t>
            </w:r>
          </w:p>
        </w:tc>
        <w:tc>
          <w:tcPr>
            <w:tcW w:w="1008" w:type="dxa"/>
            <w:shd w:val="clear" w:color="auto" w:fill="FFFFFF"/>
            <w:tcMar>
              <w:top w:w="0" w:type="dxa"/>
              <w:left w:w="0" w:type="dxa"/>
              <w:bottom w:w="0" w:type="dxa"/>
              <w:right w:w="0" w:type="dxa"/>
            </w:tcMar>
            <w:vAlign w:val="center"/>
          </w:tcPr>
          <w:p w14:paraId="14229EFC" w14:textId="77777777" w:rsidR="006B556D" w:rsidRDefault="007F0A98">
            <w:pPr>
              <w:spacing w:before="100" w:after="100" w:line="240" w:lineRule="auto"/>
              <w:ind w:left="100" w:right="100"/>
              <w:jc w:val="right"/>
            </w:pPr>
            <w:r>
              <w:rPr>
                <w:rFonts w:ascii="Arial" w:eastAsia="Arial" w:hAnsi="Arial" w:cs="Arial"/>
                <w:color w:val="000000"/>
                <w:sz w:val="22"/>
                <w:szCs w:val="22"/>
              </w:rPr>
              <w:t>.187</w:t>
            </w:r>
          </w:p>
        </w:tc>
      </w:tr>
      <w:tr w:rsidR="006B556D" w14:paraId="20D92C13" w14:textId="77777777">
        <w:trPr>
          <w:cantSplit/>
          <w:jc w:val="center"/>
        </w:trPr>
        <w:tc>
          <w:tcPr>
            <w:tcW w:w="2765" w:type="dxa"/>
            <w:shd w:val="clear" w:color="auto" w:fill="FFFFFF"/>
            <w:tcMar>
              <w:top w:w="0" w:type="dxa"/>
              <w:left w:w="0" w:type="dxa"/>
              <w:bottom w:w="0" w:type="dxa"/>
              <w:right w:w="0" w:type="dxa"/>
            </w:tcMar>
            <w:vAlign w:val="center"/>
          </w:tcPr>
          <w:p w14:paraId="3C9E614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30771E9" w14:textId="77777777" w:rsidR="006B556D" w:rsidRDefault="007F0A98">
            <w:pPr>
              <w:spacing w:before="100" w:after="100" w:line="240" w:lineRule="auto"/>
              <w:ind w:left="100" w:right="100"/>
            </w:pPr>
            <w:r>
              <w:rPr>
                <w:rFonts w:ascii="Arial" w:eastAsia="Arial" w:hAnsi="Arial" w:cs="Arial"/>
                <w:color w:val="000000"/>
                <w:sz w:val="22"/>
                <w:szCs w:val="22"/>
              </w:rPr>
              <w:t>DorsalObs</w:t>
            </w:r>
          </w:p>
        </w:tc>
        <w:tc>
          <w:tcPr>
            <w:tcW w:w="691" w:type="dxa"/>
            <w:shd w:val="clear" w:color="auto" w:fill="FFFFFF"/>
            <w:tcMar>
              <w:top w:w="0" w:type="dxa"/>
              <w:left w:w="0" w:type="dxa"/>
              <w:bottom w:w="0" w:type="dxa"/>
              <w:right w:w="0" w:type="dxa"/>
            </w:tcMar>
            <w:vAlign w:val="center"/>
          </w:tcPr>
          <w:p w14:paraId="6FA9AE31" w14:textId="77777777" w:rsidR="006B556D" w:rsidRDefault="007F0A98">
            <w:pPr>
              <w:spacing w:before="100" w:after="100" w:line="240" w:lineRule="auto"/>
              <w:ind w:left="100" w:right="100"/>
              <w:jc w:val="right"/>
            </w:pPr>
            <w:r>
              <w:rPr>
                <w:rFonts w:ascii="Arial" w:eastAsia="Arial" w:hAnsi="Arial" w:cs="Arial"/>
                <w:color w:val="000000"/>
                <w:sz w:val="22"/>
                <w:szCs w:val="22"/>
              </w:rPr>
              <w:t>537</w:t>
            </w:r>
          </w:p>
        </w:tc>
        <w:tc>
          <w:tcPr>
            <w:tcW w:w="1008" w:type="dxa"/>
            <w:shd w:val="clear" w:color="auto" w:fill="FFFFFF"/>
            <w:tcMar>
              <w:top w:w="0" w:type="dxa"/>
              <w:left w:w="0" w:type="dxa"/>
              <w:bottom w:w="0" w:type="dxa"/>
              <w:right w:w="0" w:type="dxa"/>
            </w:tcMar>
            <w:vAlign w:val="center"/>
          </w:tcPr>
          <w:p w14:paraId="5B8C70A1" w14:textId="77777777" w:rsidR="006B556D" w:rsidRDefault="007F0A98">
            <w:pPr>
              <w:spacing w:before="100" w:after="100" w:line="240" w:lineRule="auto"/>
              <w:ind w:left="100" w:right="100"/>
              <w:jc w:val="right"/>
            </w:pPr>
            <w:r>
              <w:rPr>
                <w:rFonts w:ascii="Arial" w:eastAsia="Arial" w:hAnsi="Arial" w:cs="Arial"/>
                <w:color w:val="000000"/>
                <w:sz w:val="22"/>
                <w:szCs w:val="22"/>
              </w:rPr>
              <w:t>38.5</w:t>
            </w:r>
          </w:p>
        </w:tc>
        <w:tc>
          <w:tcPr>
            <w:tcW w:w="850" w:type="dxa"/>
            <w:shd w:val="clear" w:color="auto" w:fill="FFFFFF"/>
            <w:tcMar>
              <w:top w:w="0" w:type="dxa"/>
              <w:left w:w="0" w:type="dxa"/>
              <w:bottom w:w="0" w:type="dxa"/>
              <w:right w:w="0" w:type="dxa"/>
            </w:tcMar>
            <w:vAlign w:val="center"/>
          </w:tcPr>
          <w:p w14:paraId="35C9C0CF" w14:textId="77777777" w:rsidR="006B556D" w:rsidRDefault="007F0A98">
            <w:pPr>
              <w:spacing w:before="100" w:after="100" w:line="240" w:lineRule="auto"/>
              <w:ind w:left="100" w:right="100"/>
              <w:jc w:val="right"/>
            </w:pPr>
            <w:r>
              <w:rPr>
                <w:rFonts w:ascii="Arial" w:eastAsia="Arial" w:hAnsi="Arial" w:cs="Arial"/>
                <w:color w:val="000000"/>
                <w:sz w:val="22"/>
                <w:szCs w:val="22"/>
              </w:rPr>
              <w:t>0.413</w:t>
            </w:r>
          </w:p>
        </w:tc>
        <w:tc>
          <w:tcPr>
            <w:tcW w:w="763" w:type="dxa"/>
            <w:shd w:val="clear" w:color="auto" w:fill="FFFFFF"/>
            <w:tcMar>
              <w:top w:w="0" w:type="dxa"/>
              <w:left w:w="0" w:type="dxa"/>
              <w:bottom w:w="0" w:type="dxa"/>
              <w:right w:w="0" w:type="dxa"/>
            </w:tcMar>
            <w:vAlign w:val="center"/>
          </w:tcPr>
          <w:p w14:paraId="17F68364" w14:textId="77777777" w:rsidR="006B556D" w:rsidRDefault="007F0A98">
            <w:pPr>
              <w:spacing w:before="100" w:after="100" w:line="240" w:lineRule="auto"/>
              <w:ind w:left="100" w:right="100"/>
              <w:jc w:val="right"/>
            </w:pPr>
            <w:r>
              <w:rPr>
                <w:rFonts w:ascii="Arial" w:eastAsia="Arial" w:hAnsi="Arial" w:cs="Arial"/>
                <w:color w:val="000000"/>
                <w:sz w:val="22"/>
                <w:szCs w:val="22"/>
              </w:rPr>
              <w:t>0.386</w:t>
            </w:r>
          </w:p>
        </w:tc>
        <w:tc>
          <w:tcPr>
            <w:tcW w:w="1008" w:type="dxa"/>
            <w:shd w:val="clear" w:color="auto" w:fill="FFFFFF"/>
            <w:tcMar>
              <w:top w:w="0" w:type="dxa"/>
              <w:left w:w="0" w:type="dxa"/>
              <w:bottom w:w="0" w:type="dxa"/>
              <w:right w:w="0" w:type="dxa"/>
            </w:tcMar>
            <w:vAlign w:val="center"/>
          </w:tcPr>
          <w:p w14:paraId="671B6406" w14:textId="77777777" w:rsidR="006B556D" w:rsidRDefault="007F0A98">
            <w:pPr>
              <w:spacing w:before="100" w:after="100" w:line="240" w:lineRule="auto"/>
              <w:ind w:left="100" w:right="100"/>
              <w:jc w:val="right"/>
            </w:pPr>
            <w:r>
              <w:rPr>
                <w:rFonts w:ascii="Arial" w:eastAsia="Arial" w:hAnsi="Arial" w:cs="Arial"/>
                <w:color w:val="000000"/>
                <w:sz w:val="22"/>
                <w:szCs w:val="22"/>
              </w:rPr>
              <w:t>.284</w:t>
            </w:r>
          </w:p>
        </w:tc>
      </w:tr>
      <w:tr w:rsidR="006B556D" w14:paraId="5CADB8BF" w14:textId="77777777">
        <w:trPr>
          <w:cantSplit/>
          <w:jc w:val="center"/>
        </w:trPr>
        <w:tc>
          <w:tcPr>
            <w:tcW w:w="2765" w:type="dxa"/>
            <w:shd w:val="clear" w:color="auto" w:fill="FFFFFF"/>
            <w:tcMar>
              <w:top w:w="0" w:type="dxa"/>
              <w:left w:w="0" w:type="dxa"/>
              <w:bottom w:w="0" w:type="dxa"/>
              <w:right w:w="0" w:type="dxa"/>
            </w:tcMar>
            <w:vAlign w:val="center"/>
          </w:tcPr>
          <w:p w14:paraId="467C8BF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312BCB4" w14:textId="77777777" w:rsidR="006B556D" w:rsidRDefault="007F0A98">
            <w:pPr>
              <w:spacing w:before="100" w:after="100" w:line="240" w:lineRule="auto"/>
              <w:ind w:left="100" w:right="100"/>
            </w:pPr>
            <w:r>
              <w:rPr>
                <w:rFonts w:ascii="Arial" w:eastAsia="Arial" w:hAnsi="Arial" w:cs="Arial"/>
                <w:color w:val="000000"/>
                <w:sz w:val="22"/>
                <w:szCs w:val="22"/>
              </w:rPr>
              <w:t>Sonorant</w:t>
            </w:r>
          </w:p>
        </w:tc>
        <w:tc>
          <w:tcPr>
            <w:tcW w:w="691" w:type="dxa"/>
            <w:shd w:val="clear" w:color="auto" w:fill="FFFFFF"/>
            <w:tcMar>
              <w:top w:w="0" w:type="dxa"/>
              <w:left w:w="0" w:type="dxa"/>
              <w:bottom w:w="0" w:type="dxa"/>
              <w:right w:w="0" w:type="dxa"/>
            </w:tcMar>
            <w:vAlign w:val="center"/>
          </w:tcPr>
          <w:p w14:paraId="70DE18C8" w14:textId="77777777" w:rsidR="006B556D" w:rsidRDefault="007F0A98">
            <w:pPr>
              <w:spacing w:before="100" w:after="100" w:line="240" w:lineRule="auto"/>
              <w:ind w:left="100" w:right="100"/>
              <w:jc w:val="right"/>
            </w:pPr>
            <w:r>
              <w:rPr>
                <w:rFonts w:ascii="Arial" w:eastAsia="Arial" w:hAnsi="Arial" w:cs="Arial"/>
                <w:color w:val="000000"/>
                <w:sz w:val="22"/>
                <w:szCs w:val="22"/>
              </w:rPr>
              <w:t>966</w:t>
            </w:r>
          </w:p>
        </w:tc>
        <w:tc>
          <w:tcPr>
            <w:tcW w:w="1008" w:type="dxa"/>
            <w:shd w:val="clear" w:color="auto" w:fill="FFFFFF"/>
            <w:tcMar>
              <w:top w:w="0" w:type="dxa"/>
              <w:left w:w="0" w:type="dxa"/>
              <w:bottom w:w="0" w:type="dxa"/>
              <w:right w:w="0" w:type="dxa"/>
            </w:tcMar>
            <w:vAlign w:val="center"/>
          </w:tcPr>
          <w:p w14:paraId="1369B73B" w14:textId="77777777" w:rsidR="006B556D" w:rsidRDefault="007F0A98">
            <w:pPr>
              <w:spacing w:before="100" w:after="100" w:line="240" w:lineRule="auto"/>
              <w:ind w:left="100" w:right="100"/>
              <w:jc w:val="right"/>
            </w:pPr>
            <w:r>
              <w:rPr>
                <w:rFonts w:ascii="Arial" w:eastAsia="Arial" w:hAnsi="Arial" w:cs="Arial"/>
                <w:color w:val="000000"/>
                <w:sz w:val="22"/>
                <w:szCs w:val="22"/>
              </w:rPr>
              <w:t>20.8</w:t>
            </w:r>
          </w:p>
        </w:tc>
        <w:tc>
          <w:tcPr>
            <w:tcW w:w="850" w:type="dxa"/>
            <w:shd w:val="clear" w:color="auto" w:fill="FFFFFF"/>
            <w:tcMar>
              <w:top w:w="0" w:type="dxa"/>
              <w:left w:w="0" w:type="dxa"/>
              <w:bottom w:w="0" w:type="dxa"/>
              <w:right w:w="0" w:type="dxa"/>
            </w:tcMar>
            <w:vAlign w:val="center"/>
          </w:tcPr>
          <w:p w14:paraId="59A70E9A" w14:textId="77777777" w:rsidR="006B556D" w:rsidRDefault="007F0A98">
            <w:pPr>
              <w:spacing w:before="100" w:after="100" w:line="240" w:lineRule="auto"/>
              <w:ind w:left="100" w:right="100"/>
              <w:jc w:val="right"/>
            </w:pPr>
            <w:r>
              <w:rPr>
                <w:rFonts w:ascii="Arial" w:eastAsia="Arial" w:hAnsi="Arial" w:cs="Arial"/>
                <w:color w:val="000000"/>
                <w:sz w:val="22"/>
                <w:szCs w:val="22"/>
              </w:rPr>
              <w:t>−0.548</w:t>
            </w:r>
          </w:p>
        </w:tc>
        <w:tc>
          <w:tcPr>
            <w:tcW w:w="763" w:type="dxa"/>
            <w:shd w:val="clear" w:color="auto" w:fill="FFFFFF"/>
            <w:tcMar>
              <w:top w:w="0" w:type="dxa"/>
              <w:left w:w="0" w:type="dxa"/>
              <w:bottom w:w="0" w:type="dxa"/>
              <w:right w:w="0" w:type="dxa"/>
            </w:tcMar>
            <w:vAlign w:val="center"/>
          </w:tcPr>
          <w:p w14:paraId="78E7FE50" w14:textId="77777777" w:rsidR="006B556D" w:rsidRDefault="007F0A98">
            <w:pPr>
              <w:spacing w:before="100" w:after="100" w:line="240" w:lineRule="auto"/>
              <w:ind w:left="100" w:right="100"/>
              <w:jc w:val="right"/>
            </w:pPr>
            <w:r>
              <w:rPr>
                <w:rFonts w:ascii="Arial" w:eastAsia="Arial" w:hAnsi="Arial" w:cs="Arial"/>
                <w:color w:val="000000"/>
                <w:sz w:val="22"/>
                <w:szCs w:val="22"/>
              </w:rPr>
              <w:t>0.348</w:t>
            </w:r>
          </w:p>
        </w:tc>
        <w:tc>
          <w:tcPr>
            <w:tcW w:w="1008" w:type="dxa"/>
            <w:shd w:val="clear" w:color="auto" w:fill="FFFFFF"/>
            <w:tcMar>
              <w:top w:w="0" w:type="dxa"/>
              <w:left w:w="0" w:type="dxa"/>
              <w:bottom w:w="0" w:type="dxa"/>
              <w:right w:w="0" w:type="dxa"/>
            </w:tcMar>
            <w:vAlign w:val="center"/>
          </w:tcPr>
          <w:p w14:paraId="77143121" w14:textId="77777777" w:rsidR="006B556D" w:rsidRDefault="007F0A98">
            <w:pPr>
              <w:spacing w:before="100" w:after="100" w:line="240" w:lineRule="auto"/>
              <w:ind w:left="100" w:right="100"/>
              <w:jc w:val="right"/>
            </w:pPr>
            <w:r>
              <w:rPr>
                <w:rFonts w:ascii="Arial" w:eastAsia="Arial" w:hAnsi="Arial" w:cs="Arial"/>
                <w:color w:val="000000"/>
                <w:sz w:val="22"/>
                <w:szCs w:val="22"/>
              </w:rPr>
              <w:t>.115</w:t>
            </w:r>
          </w:p>
        </w:tc>
      </w:tr>
      <w:tr w:rsidR="006B556D" w14:paraId="5A25ABEB" w14:textId="77777777">
        <w:trPr>
          <w:cantSplit/>
          <w:jc w:val="center"/>
        </w:trPr>
        <w:tc>
          <w:tcPr>
            <w:tcW w:w="2765" w:type="dxa"/>
            <w:shd w:val="clear" w:color="auto" w:fill="FFFFFF"/>
            <w:tcMar>
              <w:top w:w="0" w:type="dxa"/>
              <w:left w:w="0" w:type="dxa"/>
              <w:bottom w:w="0" w:type="dxa"/>
              <w:right w:w="0" w:type="dxa"/>
            </w:tcMar>
            <w:vAlign w:val="center"/>
          </w:tcPr>
          <w:p w14:paraId="0F9557A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F51249E" w14:textId="77777777" w:rsidR="006B556D" w:rsidRDefault="007F0A98">
            <w:pPr>
              <w:spacing w:before="100" w:after="100" w:line="240" w:lineRule="auto"/>
              <w:ind w:left="100" w:right="100"/>
            </w:pPr>
            <w:r>
              <w:rPr>
                <w:rFonts w:ascii="Arial" w:eastAsia="Arial" w:hAnsi="Arial" w:cs="Arial"/>
                <w:color w:val="000000"/>
                <w:sz w:val="22"/>
                <w:szCs w:val="22"/>
              </w:rPr>
              <w:t>Pause</w:t>
            </w:r>
          </w:p>
        </w:tc>
        <w:tc>
          <w:tcPr>
            <w:tcW w:w="691" w:type="dxa"/>
            <w:shd w:val="clear" w:color="auto" w:fill="FFFFFF"/>
            <w:tcMar>
              <w:top w:w="0" w:type="dxa"/>
              <w:left w:w="0" w:type="dxa"/>
              <w:bottom w:w="0" w:type="dxa"/>
              <w:right w:w="0" w:type="dxa"/>
            </w:tcMar>
            <w:vAlign w:val="center"/>
          </w:tcPr>
          <w:p w14:paraId="16F6B803" w14:textId="77777777" w:rsidR="006B556D" w:rsidRDefault="007F0A98">
            <w:pPr>
              <w:spacing w:before="100" w:after="100" w:line="240" w:lineRule="auto"/>
              <w:ind w:left="100" w:right="100"/>
              <w:jc w:val="right"/>
            </w:pPr>
            <w:r>
              <w:rPr>
                <w:rFonts w:ascii="Arial" w:eastAsia="Arial" w:hAnsi="Arial" w:cs="Arial"/>
                <w:color w:val="000000"/>
                <w:sz w:val="22"/>
                <w:szCs w:val="22"/>
              </w:rPr>
              <w:t>262</w:t>
            </w:r>
          </w:p>
        </w:tc>
        <w:tc>
          <w:tcPr>
            <w:tcW w:w="1008" w:type="dxa"/>
            <w:shd w:val="clear" w:color="auto" w:fill="FFFFFF"/>
            <w:tcMar>
              <w:top w:w="0" w:type="dxa"/>
              <w:left w:w="0" w:type="dxa"/>
              <w:bottom w:w="0" w:type="dxa"/>
              <w:right w:w="0" w:type="dxa"/>
            </w:tcMar>
            <w:vAlign w:val="center"/>
          </w:tcPr>
          <w:p w14:paraId="11FE1340" w14:textId="77777777" w:rsidR="006B556D" w:rsidRDefault="007F0A98">
            <w:pPr>
              <w:spacing w:before="100" w:after="100" w:line="240" w:lineRule="auto"/>
              <w:ind w:left="100" w:right="100"/>
              <w:jc w:val="right"/>
            </w:pPr>
            <w:r>
              <w:rPr>
                <w:rFonts w:ascii="Arial" w:eastAsia="Arial" w:hAnsi="Arial" w:cs="Arial"/>
                <w:color w:val="000000"/>
                <w:sz w:val="22"/>
                <w:szCs w:val="22"/>
              </w:rPr>
              <w:t>16.8</w:t>
            </w:r>
          </w:p>
        </w:tc>
        <w:tc>
          <w:tcPr>
            <w:tcW w:w="850" w:type="dxa"/>
            <w:shd w:val="clear" w:color="auto" w:fill="FFFFFF"/>
            <w:tcMar>
              <w:top w:w="0" w:type="dxa"/>
              <w:left w:w="0" w:type="dxa"/>
              <w:bottom w:w="0" w:type="dxa"/>
              <w:right w:w="0" w:type="dxa"/>
            </w:tcMar>
            <w:vAlign w:val="center"/>
          </w:tcPr>
          <w:p w14:paraId="5B352EA7" w14:textId="77777777" w:rsidR="006B556D" w:rsidRDefault="007F0A98">
            <w:pPr>
              <w:spacing w:before="100" w:after="100" w:line="240" w:lineRule="auto"/>
              <w:ind w:left="100" w:right="100"/>
              <w:jc w:val="right"/>
            </w:pPr>
            <w:r>
              <w:rPr>
                <w:rFonts w:ascii="Arial" w:eastAsia="Arial" w:hAnsi="Arial" w:cs="Arial"/>
                <w:color w:val="000000"/>
                <w:sz w:val="22"/>
                <w:szCs w:val="22"/>
              </w:rPr>
              <w:t>0.997</w:t>
            </w:r>
          </w:p>
        </w:tc>
        <w:tc>
          <w:tcPr>
            <w:tcW w:w="763" w:type="dxa"/>
            <w:shd w:val="clear" w:color="auto" w:fill="FFFFFF"/>
            <w:tcMar>
              <w:top w:w="0" w:type="dxa"/>
              <w:left w:w="0" w:type="dxa"/>
              <w:bottom w:w="0" w:type="dxa"/>
              <w:right w:w="0" w:type="dxa"/>
            </w:tcMar>
            <w:vAlign w:val="center"/>
          </w:tcPr>
          <w:p w14:paraId="224BA38C" w14:textId="77777777" w:rsidR="006B556D" w:rsidRDefault="007F0A98">
            <w:pPr>
              <w:spacing w:before="100" w:after="100" w:line="240" w:lineRule="auto"/>
              <w:ind w:left="100" w:right="100"/>
              <w:jc w:val="right"/>
            </w:pPr>
            <w:r>
              <w:rPr>
                <w:rFonts w:ascii="Arial" w:eastAsia="Arial" w:hAnsi="Arial" w:cs="Arial"/>
                <w:color w:val="000000"/>
                <w:sz w:val="22"/>
                <w:szCs w:val="22"/>
              </w:rPr>
              <w:t>0.398</w:t>
            </w:r>
          </w:p>
        </w:tc>
        <w:tc>
          <w:tcPr>
            <w:tcW w:w="1008" w:type="dxa"/>
            <w:shd w:val="clear" w:color="auto" w:fill="FFFFFF"/>
            <w:tcMar>
              <w:top w:w="0" w:type="dxa"/>
              <w:left w:w="0" w:type="dxa"/>
              <w:bottom w:w="0" w:type="dxa"/>
              <w:right w:w="0" w:type="dxa"/>
            </w:tcMar>
            <w:vAlign w:val="center"/>
          </w:tcPr>
          <w:p w14:paraId="4ACDF465"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65FE2E21" w14:textId="77777777">
        <w:trPr>
          <w:cantSplit/>
          <w:jc w:val="center"/>
        </w:trPr>
        <w:tc>
          <w:tcPr>
            <w:tcW w:w="2765" w:type="dxa"/>
            <w:shd w:val="clear" w:color="auto" w:fill="FFFFFF"/>
            <w:tcMar>
              <w:top w:w="0" w:type="dxa"/>
              <w:left w:w="0" w:type="dxa"/>
              <w:bottom w:w="0" w:type="dxa"/>
              <w:right w:w="0" w:type="dxa"/>
            </w:tcMar>
            <w:vAlign w:val="center"/>
          </w:tcPr>
          <w:p w14:paraId="72413F6B"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Preceding vowel</w:t>
            </w:r>
          </w:p>
        </w:tc>
        <w:tc>
          <w:tcPr>
            <w:tcW w:w="2290" w:type="dxa"/>
            <w:shd w:val="clear" w:color="auto" w:fill="FFFFFF"/>
            <w:tcMar>
              <w:top w:w="0" w:type="dxa"/>
              <w:left w:w="0" w:type="dxa"/>
              <w:bottom w:w="0" w:type="dxa"/>
              <w:right w:w="0" w:type="dxa"/>
            </w:tcMar>
            <w:vAlign w:val="center"/>
          </w:tcPr>
          <w:p w14:paraId="4C2ADF09"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23BB3D27" w14:textId="77777777" w:rsidR="006B556D" w:rsidRDefault="007F0A98">
            <w:pPr>
              <w:spacing w:before="100" w:after="100" w:line="240" w:lineRule="auto"/>
              <w:ind w:left="100" w:right="100"/>
              <w:jc w:val="right"/>
            </w:pPr>
            <w:r>
              <w:rPr>
                <w:rFonts w:ascii="Arial" w:eastAsia="Arial" w:hAnsi="Arial" w:cs="Arial"/>
                <w:color w:val="000000"/>
                <w:sz w:val="22"/>
                <w:szCs w:val="22"/>
              </w:rPr>
              <w:t>414</w:t>
            </w:r>
          </w:p>
        </w:tc>
        <w:tc>
          <w:tcPr>
            <w:tcW w:w="1008" w:type="dxa"/>
            <w:shd w:val="clear" w:color="auto" w:fill="FFFFFF"/>
            <w:tcMar>
              <w:top w:w="0" w:type="dxa"/>
              <w:left w:w="0" w:type="dxa"/>
              <w:bottom w:w="0" w:type="dxa"/>
              <w:right w:w="0" w:type="dxa"/>
            </w:tcMar>
            <w:vAlign w:val="center"/>
          </w:tcPr>
          <w:p w14:paraId="6125D5AF" w14:textId="77777777" w:rsidR="006B556D" w:rsidRDefault="007F0A98">
            <w:pPr>
              <w:spacing w:before="100" w:after="100" w:line="240" w:lineRule="auto"/>
              <w:ind w:left="100" w:right="100"/>
              <w:jc w:val="right"/>
            </w:pPr>
            <w:r>
              <w:rPr>
                <w:rFonts w:ascii="Arial" w:eastAsia="Arial" w:hAnsi="Arial" w:cs="Arial"/>
                <w:color w:val="000000"/>
                <w:sz w:val="22"/>
                <w:szCs w:val="22"/>
              </w:rPr>
              <w:t>10.9</w:t>
            </w:r>
          </w:p>
        </w:tc>
        <w:tc>
          <w:tcPr>
            <w:tcW w:w="850" w:type="dxa"/>
            <w:shd w:val="clear" w:color="auto" w:fill="FFFFFF"/>
            <w:tcMar>
              <w:top w:w="0" w:type="dxa"/>
              <w:left w:w="0" w:type="dxa"/>
              <w:bottom w:w="0" w:type="dxa"/>
              <w:right w:w="0" w:type="dxa"/>
            </w:tcMar>
            <w:vAlign w:val="center"/>
          </w:tcPr>
          <w:p w14:paraId="0383969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A349D3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F7FD43D" w14:textId="77777777" w:rsidR="006B556D" w:rsidRDefault="006B556D">
            <w:pPr>
              <w:spacing w:before="100" w:after="100" w:line="240" w:lineRule="auto"/>
              <w:ind w:left="100" w:right="100"/>
              <w:jc w:val="right"/>
            </w:pPr>
          </w:p>
        </w:tc>
      </w:tr>
      <w:tr w:rsidR="006B556D" w14:paraId="62A7B9C7" w14:textId="77777777">
        <w:trPr>
          <w:cantSplit/>
          <w:jc w:val="center"/>
        </w:trPr>
        <w:tc>
          <w:tcPr>
            <w:tcW w:w="2765" w:type="dxa"/>
            <w:shd w:val="clear" w:color="auto" w:fill="FFFFFF"/>
            <w:tcMar>
              <w:top w:w="0" w:type="dxa"/>
              <w:left w:w="0" w:type="dxa"/>
              <w:bottom w:w="0" w:type="dxa"/>
              <w:right w:w="0" w:type="dxa"/>
            </w:tcMar>
            <w:vAlign w:val="center"/>
          </w:tcPr>
          <w:p w14:paraId="633C9F7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7BFC07A"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0247CD09" w14:textId="77777777" w:rsidR="006B556D" w:rsidRDefault="007F0A98">
            <w:pPr>
              <w:spacing w:before="100" w:after="100" w:line="240" w:lineRule="auto"/>
              <w:ind w:left="100" w:right="100"/>
              <w:jc w:val="right"/>
            </w:pPr>
            <w:r>
              <w:rPr>
                <w:rFonts w:ascii="Arial" w:eastAsia="Arial" w:hAnsi="Arial" w:cs="Arial"/>
                <w:color w:val="000000"/>
                <w:sz w:val="22"/>
                <w:szCs w:val="22"/>
              </w:rPr>
              <w:t>589</w:t>
            </w:r>
          </w:p>
        </w:tc>
        <w:tc>
          <w:tcPr>
            <w:tcW w:w="1008" w:type="dxa"/>
            <w:shd w:val="clear" w:color="auto" w:fill="FFFFFF"/>
            <w:tcMar>
              <w:top w:w="0" w:type="dxa"/>
              <w:left w:w="0" w:type="dxa"/>
              <w:bottom w:w="0" w:type="dxa"/>
              <w:right w:w="0" w:type="dxa"/>
            </w:tcMar>
            <w:vAlign w:val="center"/>
          </w:tcPr>
          <w:p w14:paraId="1791750A" w14:textId="77777777" w:rsidR="006B556D" w:rsidRDefault="007F0A98">
            <w:pPr>
              <w:spacing w:before="100" w:after="100" w:line="240" w:lineRule="auto"/>
              <w:ind w:left="100" w:right="100"/>
              <w:jc w:val="right"/>
            </w:pPr>
            <w:r>
              <w:rPr>
                <w:rFonts w:ascii="Arial" w:eastAsia="Arial" w:hAnsi="Arial" w:cs="Arial"/>
                <w:color w:val="000000"/>
                <w:sz w:val="22"/>
                <w:szCs w:val="22"/>
              </w:rPr>
              <w:t>5.1</w:t>
            </w:r>
          </w:p>
        </w:tc>
        <w:tc>
          <w:tcPr>
            <w:tcW w:w="850" w:type="dxa"/>
            <w:shd w:val="clear" w:color="auto" w:fill="FFFFFF"/>
            <w:tcMar>
              <w:top w:w="0" w:type="dxa"/>
              <w:left w:w="0" w:type="dxa"/>
              <w:bottom w:w="0" w:type="dxa"/>
              <w:right w:w="0" w:type="dxa"/>
            </w:tcMar>
            <w:vAlign w:val="center"/>
          </w:tcPr>
          <w:p w14:paraId="4243BEE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BFF6C3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0E7AB69" w14:textId="77777777" w:rsidR="006B556D" w:rsidRDefault="006B556D">
            <w:pPr>
              <w:spacing w:before="100" w:after="100" w:line="240" w:lineRule="auto"/>
              <w:ind w:left="100" w:right="100"/>
              <w:jc w:val="right"/>
            </w:pPr>
          </w:p>
        </w:tc>
      </w:tr>
      <w:tr w:rsidR="006B556D" w14:paraId="011089D8" w14:textId="77777777">
        <w:trPr>
          <w:cantSplit/>
          <w:jc w:val="center"/>
        </w:trPr>
        <w:tc>
          <w:tcPr>
            <w:tcW w:w="2765" w:type="dxa"/>
            <w:shd w:val="clear" w:color="auto" w:fill="FFFFFF"/>
            <w:tcMar>
              <w:top w:w="0" w:type="dxa"/>
              <w:left w:w="0" w:type="dxa"/>
              <w:bottom w:w="0" w:type="dxa"/>
              <w:right w:w="0" w:type="dxa"/>
            </w:tcMar>
            <w:vAlign w:val="center"/>
          </w:tcPr>
          <w:p w14:paraId="578EF0F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1BE2BBD"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17A0B180" w14:textId="77777777" w:rsidR="006B556D" w:rsidRDefault="007F0A98">
            <w:pPr>
              <w:spacing w:before="100" w:after="100" w:line="240" w:lineRule="auto"/>
              <w:ind w:left="100" w:right="100"/>
              <w:jc w:val="right"/>
            </w:pPr>
            <w:r>
              <w:rPr>
                <w:rFonts w:ascii="Arial" w:eastAsia="Arial" w:hAnsi="Arial" w:cs="Arial"/>
                <w:color w:val="000000"/>
                <w:sz w:val="22"/>
                <w:szCs w:val="22"/>
              </w:rPr>
              <w:t>555</w:t>
            </w:r>
          </w:p>
        </w:tc>
        <w:tc>
          <w:tcPr>
            <w:tcW w:w="1008" w:type="dxa"/>
            <w:shd w:val="clear" w:color="auto" w:fill="FFFFFF"/>
            <w:tcMar>
              <w:top w:w="0" w:type="dxa"/>
              <w:left w:w="0" w:type="dxa"/>
              <w:bottom w:w="0" w:type="dxa"/>
              <w:right w:w="0" w:type="dxa"/>
            </w:tcMar>
            <w:vAlign w:val="center"/>
          </w:tcPr>
          <w:p w14:paraId="0AC64C0D" w14:textId="77777777" w:rsidR="006B556D" w:rsidRDefault="007F0A98">
            <w:pPr>
              <w:spacing w:before="100" w:after="100" w:line="240" w:lineRule="auto"/>
              <w:ind w:left="100" w:right="100"/>
              <w:jc w:val="right"/>
            </w:pPr>
            <w:r>
              <w:rPr>
                <w:rFonts w:ascii="Arial" w:eastAsia="Arial" w:hAnsi="Arial" w:cs="Arial"/>
                <w:color w:val="000000"/>
                <w:sz w:val="22"/>
                <w:szCs w:val="22"/>
              </w:rPr>
              <w:t>37.7</w:t>
            </w:r>
          </w:p>
        </w:tc>
        <w:tc>
          <w:tcPr>
            <w:tcW w:w="850" w:type="dxa"/>
            <w:shd w:val="clear" w:color="auto" w:fill="FFFFFF"/>
            <w:tcMar>
              <w:top w:w="0" w:type="dxa"/>
              <w:left w:w="0" w:type="dxa"/>
              <w:bottom w:w="0" w:type="dxa"/>
              <w:right w:w="0" w:type="dxa"/>
            </w:tcMar>
            <w:vAlign w:val="center"/>
          </w:tcPr>
          <w:p w14:paraId="74604C5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D5C7EB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077053B" w14:textId="77777777" w:rsidR="006B556D" w:rsidRDefault="006B556D">
            <w:pPr>
              <w:spacing w:before="100" w:after="100" w:line="240" w:lineRule="auto"/>
              <w:ind w:left="100" w:right="100"/>
              <w:jc w:val="right"/>
            </w:pPr>
          </w:p>
        </w:tc>
      </w:tr>
      <w:tr w:rsidR="006B556D" w14:paraId="7C7982FC" w14:textId="77777777">
        <w:trPr>
          <w:cantSplit/>
          <w:jc w:val="center"/>
        </w:trPr>
        <w:tc>
          <w:tcPr>
            <w:tcW w:w="2765" w:type="dxa"/>
            <w:shd w:val="clear" w:color="auto" w:fill="FFFFFF"/>
            <w:tcMar>
              <w:top w:w="0" w:type="dxa"/>
              <w:left w:w="0" w:type="dxa"/>
              <w:bottom w:w="0" w:type="dxa"/>
              <w:right w:w="0" w:type="dxa"/>
            </w:tcMar>
            <w:vAlign w:val="center"/>
          </w:tcPr>
          <w:p w14:paraId="7284DC0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DFA4ACA"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361426FD" w14:textId="77777777" w:rsidR="006B556D" w:rsidRDefault="007F0A98">
            <w:pPr>
              <w:spacing w:before="100" w:after="100" w:line="240" w:lineRule="auto"/>
              <w:ind w:left="100" w:right="100"/>
              <w:jc w:val="right"/>
            </w:pPr>
            <w:r>
              <w:rPr>
                <w:rFonts w:ascii="Arial" w:eastAsia="Arial" w:hAnsi="Arial" w:cs="Arial"/>
                <w:color w:val="000000"/>
                <w:sz w:val="22"/>
                <w:szCs w:val="22"/>
              </w:rPr>
              <w:t>366</w:t>
            </w:r>
          </w:p>
        </w:tc>
        <w:tc>
          <w:tcPr>
            <w:tcW w:w="1008" w:type="dxa"/>
            <w:shd w:val="clear" w:color="auto" w:fill="FFFFFF"/>
            <w:tcMar>
              <w:top w:w="0" w:type="dxa"/>
              <w:left w:w="0" w:type="dxa"/>
              <w:bottom w:w="0" w:type="dxa"/>
              <w:right w:w="0" w:type="dxa"/>
            </w:tcMar>
            <w:vAlign w:val="center"/>
          </w:tcPr>
          <w:p w14:paraId="3E287846" w14:textId="77777777" w:rsidR="006B556D" w:rsidRDefault="007F0A98">
            <w:pPr>
              <w:spacing w:before="100" w:after="100" w:line="240" w:lineRule="auto"/>
              <w:ind w:left="100" w:right="100"/>
              <w:jc w:val="right"/>
            </w:pPr>
            <w:r>
              <w:rPr>
                <w:rFonts w:ascii="Arial" w:eastAsia="Arial" w:hAnsi="Arial" w:cs="Arial"/>
                <w:color w:val="000000"/>
                <w:sz w:val="22"/>
                <w:szCs w:val="22"/>
              </w:rPr>
              <w:t>15.3</w:t>
            </w:r>
          </w:p>
        </w:tc>
        <w:tc>
          <w:tcPr>
            <w:tcW w:w="850" w:type="dxa"/>
            <w:shd w:val="clear" w:color="auto" w:fill="FFFFFF"/>
            <w:tcMar>
              <w:top w:w="0" w:type="dxa"/>
              <w:left w:w="0" w:type="dxa"/>
              <w:bottom w:w="0" w:type="dxa"/>
              <w:right w:w="0" w:type="dxa"/>
            </w:tcMar>
            <w:vAlign w:val="center"/>
          </w:tcPr>
          <w:p w14:paraId="319AF06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00519CD"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EBB8F68" w14:textId="77777777" w:rsidR="006B556D" w:rsidRDefault="006B556D">
            <w:pPr>
              <w:spacing w:before="100" w:after="100" w:line="240" w:lineRule="auto"/>
              <w:ind w:left="100" w:right="100"/>
              <w:jc w:val="right"/>
            </w:pPr>
          </w:p>
        </w:tc>
      </w:tr>
      <w:tr w:rsidR="006B556D" w14:paraId="1C08D6E7" w14:textId="77777777">
        <w:trPr>
          <w:cantSplit/>
          <w:jc w:val="center"/>
        </w:trPr>
        <w:tc>
          <w:tcPr>
            <w:tcW w:w="2765" w:type="dxa"/>
            <w:shd w:val="clear" w:color="auto" w:fill="FFFFFF"/>
            <w:tcMar>
              <w:top w:w="0" w:type="dxa"/>
              <w:left w:w="0" w:type="dxa"/>
              <w:bottom w:w="0" w:type="dxa"/>
              <w:right w:w="0" w:type="dxa"/>
            </w:tcMar>
            <w:vAlign w:val="center"/>
          </w:tcPr>
          <w:p w14:paraId="5CA307A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568EF6C"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55B60210" w14:textId="77777777" w:rsidR="006B556D" w:rsidRDefault="007F0A98">
            <w:pPr>
              <w:spacing w:before="100" w:after="100" w:line="240" w:lineRule="auto"/>
              <w:ind w:left="100" w:right="100"/>
              <w:jc w:val="right"/>
            </w:pPr>
            <w:r>
              <w:rPr>
                <w:rFonts w:ascii="Arial" w:eastAsia="Arial" w:hAnsi="Arial" w:cs="Arial"/>
                <w:color w:val="000000"/>
                <w:sz w:val="22"/>
                <w:szCs w:val="22"/>
              </w:rPr>
              <w:t>251</w:t>
            </w:r>
          </w:p>
        </w:tc>
        <w:tc>
          <w:tcPr>
            <w:tcW w:w="1008" w:type="dxa"/>
            <w:shd w:val="clear" w:color="auto" w:fill="FFFFFF"/>
            <w:tcMar>
              <w:top w:w="0" w:type="dxa"/>
              <w:left w:w="0" w:type="dxa"/>
              <w:bottom w:w="0" w:type="dxa"/>
              <w:right w:w="0" w:type="dxa"/>
            </w:tcMar>
            <w:vAlign w:val="center"/>
          </w:tcPr>
          <w:p w14:paraId="4279F528" w14:textId="77777777" w:rsidR="006B556D" w:rsidRDefault="007F0A98">
            <w:pPr>
              <w:spacing w:before="100" w:after="100" w:line="240" w:lineRule="auto"/>
              <w:ind w:left="100" w:right="100"/>
              <w:jc w:val="right"/>
            </w:pPr>
            <w:r>
              <w:rPr>
                <w:rFonts w:ascii="Arial" w:eastAsia="Arial" w:hAnsi="Arial" w:cs="Arial"/>
                <w:color w:val="000000"/>
                <w:sz w:val="22"/>
                <w:szCs w:val="22"/>
              </w:rPr>
              <w:t>3.2</w:t>
            </w:r>
          </w:p>
        </w:tc>
        <w:tc>
          <w:tcPr>
            <w:tcW w:w="850" w:type="dxa"/>
            <w:shd w:val="clear" w:color="auto" w:fill="FFFFFF"/>
            <w:tcMar>
              <w:top w:w="0" w:type="dxa"/>
              <w:left w:w="0" w:type="dxa"/>
              <w:bottom w:w="0" w:type="dxa"/>
              <w:right w:w="0" w:type="dxa"/>
            </w:tcMar>
            <w:vAlign w:val="center"/>
          </w:tcPr>
          <w:p w14:paraId="5BBED519"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3020A8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05BC7B2" w14:textId="77777777" w:rsidR="006B556D" w:rsidRDefault="006B556D">
            <w:pPr>
              <w:spacing w:before="100" w:after="100" w:line="240" w:lineRule="auto"/>
              <w:ind w:left="100" w:right="100"/>
              <w:jc w:val="right"/>
            </w:pPr>
          </w:p>
        </w:tc>
      </w:tr>
      <w:tr w:rsidR="006B556D" w14:paraId="40E7BA17" w14:textId="77777777">
        <w:trPr>
          <w:cantSplit/>
          <w:jc w:val="center"/>
        </w:trPr>
        <w:tc>
          <w:tcPr>
            <w:tcW w:w="2765" w:type="dxa"/>
            <w:shd w:val="clear" w:color="auto" w:fill="FFFFFF"/>
            <w:tcMar>
              <w:top w:w="0" w:type="dxa"/>
              <w:left w:w="0" w:type="dxa"/>
              <w:bottom w:w="0" w:type="dxa"/>
              <w:right w:w="0" w:type="dxa"/>
            </w:tcMar>
            <w:vAlign w:val="center"/>
          </w:tcPr>
          <w:p w14:paraId="1A290A3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37A104A"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6CCFA9B7" w14:textId="77777777" w:rsidR="006B556D" w:rsidRDefault="007F0A98">
            <w:pPr>
              <w:spacing w:before="100" w:after="100" w:line="240" w:lineRule="auto"/>
              <w:ind w:left="100" w:right="100"/>
              <w:jc w:val="right"/>
            </w:pPr>
            <w:r>
              <w:rPr>
                <w:rFonts w:ascii="Arial" w:eastAsia="Arial" w:hAnsi="Arial" w:cs="Arial"/>
                <w:color w:val="000000"/>
                <w:sz w:val="22"/>
                <w:szCs w:val="22"/>
              </w:rPr>
              <w:t>426</w:t>
            </w:r>
          </w:p>
        </w:tc>
        <w:tc>
          <w:tcPr>
            <w:tcW w:w="1008" w:type="dxa"/>
            <w:shd w:val="clear" w:color="auto" w:fill="FFFFFF"/>
            <w:tcMar>
              <w:top w:w="0" w:type="dxa"/>
              <w:left w:w="0" w:type="dxa"/>
              <w:bottom w:w="0" w:type="dxa"/>
              <w:right w:w="0" w:type="dxa"/>
            </w:tcMar>
            <w:vAlign w:val="center"/>
          </w:tcPr>
          <w:p w14:paraId="75AED294" w14:textId="77777777" w:rsidR="006B556D" w:rsidRDefault="007F0A98">
            <w:pPr>
              <w:spacing w:before="100" w:after="100" w:line="240" w:lineRule="auto"/>
              <w:ind w:left="100" w:right="100"/>
              <w:jc w:val="right"/>
            </w:pPr>
            <w:r>
              <w:rPr>
                <w:rFonts w:ascii="Arial" w:eastAsia="Arial" w:hAnsi="Arial" w:cs="Arial"/>
                <w:color w:val="000000"/>
                <w:sz w:val="22"/>
                <w:szCs w:val="22"/>
              </w:rPr>
              <w:t>2.8</w:t>
            </w:r>
          </w:p>
        </w:tc>
        <w:tc>
          <w:tcPr>
            <w:tcW w:w="850" w:type="dxa"/>
            <w:shd w:val="clear" w:color="auto" w:fill="FFFFFF"/>
            <w:tcMar>
              <w:top w:w="0" w:type="dxa"/>
              <w:left w:w="0" w:type="dxa"/>
              <w:bottom w:w="0" w:type="dxa"/>
              <w:right w:w="0" w:type="dxa"/>
            </w:tcMar>
            <w:vAlign w:val="center"/>
          </w:tcPr>
          <w:p w14:paraId="4ED176C5" w14:textId="77777777" w:rsidR="006B556D" w:rsidRDefault="007F0A98">
            <w:pPr>
              <w:spacing w:before="100" w:after="100" w:line="240" w:lineRule="auto"/>
              <w:ind w:left="100" w:right="100"/>
              <w:jc w:val="right"/>
            </w:pPr>
            <w:r>
              <w:rPr>
                <w:rFonts w:ascii="Arial" w:eastAsia="Arial" w:hAnsi="Arial" w:cs="Arial"/>
                <w:color w:val="000000"/>
                <w:sz w:val="22"/>
                <w:szCs w:val="22"/>
              </w:rPr>
              <w:t>0.070</w:t>
            </w:r>
          </w:p>
        </w:tc>
        <w:tc>
          <w:tcPr>
            <w:tcW w:w="763" w:type="dxa"/>
            <w:shd w:val="clear" w:color="auto" w:fill="FFFFFF"/>
            <w:tcMar>
              <w:top w:w="0" w:type="dxa"/>
              <w:left w:w="0" w:type="dxa"/>
              <w:bottom w:w="0" w:type="dxa"/>
              <w:right w:w="0" w:type="dxa"/>
            </w:tcMar>
            <w:vAlign w:val="center"/>
          </w:tcPr>
          <w:p w14:paraId="54C638E9" w14:textId="77777777" w:rsidR="006B556D" w:rsidRDefault="007F0A98">
            <w:pPr>
              <w:spacing w:before="100" w:after="100" w:line="240" w:lineRule="auto"/>
              <w:ind w:left="100" w:right="100"/>
              <w:jc w:val="right"/>
            </w:pPr>
            <w:r>
              <w:rPr>
                <w:rFonts w:ascii="Arial" w:eastAsia="Arial" w:hAnsi="Arial" w:cs="Arial"/>
                <w:color w:val="000000"/>
                <w:sz w:val="22"/>
                <w:szCs w:val="22"/>
              </w:rPr>
              <w:t>0.687</w:t>
            </w:r>
          </w:p>
        </w:tc>
        <w:tc>
          <w:tcPr>
            <w:tcW w:w="1008" w:type="dxa"/>
            <w:shd w:val="clear" w:color="auto" w:fill="FFFFFF"/>
            <w:tcMar>
              <w:top w:w="0" w:type="dxa"/>
              <w:left w:w="0" w:type="dxa"/>
              <w:bottom w:w="0" w:type="dxa"/>
              <w:right w:w="0" w:type="dxa"/>
            </w:tcMar>
            <w:vAlign w:val="center"/>
          </w:tcPr>
          <w:p w14:paraId="53821836" w14:textId="77777777" w:rsidR="006B556D" w:rsidRDefault="007F0A98">
            <w:pPr>
              <w:spacing w:before="100" w:after="100" w:line="240" w:lineRule="auto"/>
              <w:ind w:left="100" w:right="100"/>
              <w:jc w:val="right"/>
            </w:pPr>
            <w:r>
              <w:rPr>
                <w:rFonts w:ascii="Arial" w:eastAsia="Arial" w:hAnsi="Arial" w:cs="Arial"/>
                <w:color w:val="000000"/>
                <w:sz w:val="22"/>
                <w:szCs w:val="22"/>
              </w:rPr>
              <w:t>.919</w:t>
            </w:r>
          </w:p>
        </w:tc>
      </w:tr>
      <w:tr w:rsidR="006B556D" w14:paraId="6BF3561F" w14:textId="77777777">
        <w:trPr>
          <w:cantSplit/>
          <w:jc w:val="center"/>
        </w:trPr>
        <w:tc>
          <w:tcPr>
            <w:tcW w:w="2765" w:type="dxa"/>
            <w:shd w:val="clear" w:color="auto" w:fill="FFFFFF"/>
            <w:tcMar>
              <w:top w:w="0" w:type="dxa"/>
              <w:left w:w="0" w:type="dxa"/>
              <w:bottom w:w="0" w:type="dxa"/>
              <w:right w:w="0" w:type="dxa"/>
            </w:tcMar>
            <w:vAlign w:val="center"/>
          </w:tcPr>
          <w:p w14:paraId="14DAE27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C2ECE77"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1AB37FE7" w14:textId="77777777" w:rsidR="006B556D" w:rsidRDefault="007F0A98">
            <w:pPr>
              <w:spacing w:before="100" w:after="100" w:line="240" w:lineRule="auto"/>
              <w:ind w:left="100" w:right="100"/>
              <w:jc w:val="right"/>
            </w:pPr>
            <w:r>
              <w:rPr>
                <w:rFonts w:ascii="Arial" w:eastAsia="Arial" w:hAnsi="Arial" w:cs="Arial"/>
                <w:color w:val="000000"/>
                <w:sz w:val="22"/>
                <w:szCs w:val="22"/>
              </w:rPr>
              <w:t>341</w:t>
            </w:r>
          </w:p>
        </w:tc>
        <w:tc>
          <w:tcPr>
            <w:tcW w:w="1008" w:type="dxa"/>
            <w:shd w:val="clear" w:color="auto" w:fill="FFFFFF"/>
            <w:tcMar>
              <w:top w:w="0" w:type="dxa"/>
              <w:left w:w="0" w:type="dxa"/>
              <w:bottom w:w="0" w:type="dxa"/>
              <w:right w:w="0" w:type="dxa"/>
            </w:tcMar>
            <w:vAlign w:val="center"/>
          </w:tcPr>
          <w:p w14:paraId="733E7E22" w14:textId="77777777" w:rsidR="006B556D" w:rsidRDefault="007F0A98">
            <w:pPr>
              <w:spacing w:before="100" w:after="100" w:line="240" w:lineRule="auto"/>
              <w:ind w:left="100" w:right="100"/>
              <w:jc w:val="right"/>
            </w:pPr>
            <w:r>
              <w:rPr>
                <w:rFonts w:ascii="Arial" w:eastAsia="Arial" w:hAnsi="Arial" w:cs="Arial"/>
                <w:color w:val="000000"/>
                <w:sz w:val="22"/>
                <w:szCs w:val="22"/>
              </w:rPr>
              <w:t>46.3</w:t>
            </w:r>
          </w:p>
        </w:tc>
        <w:tc>
          <w:tcPr>
            <w:tcW w:w="850" w:type="dxa"/>
            <w:shd w:val="clear" w:color="auto" w:fill="FFFFFF"/>
            <w:tcMar>
              <w:top w:w="0" w:type="dxa"/>
              <w:left w:w="0" w:type="dxa"/>
              <w:bottom w:w="0" w:type="dxa"/>
              <w:right w:w="0" w:type="dxa"/>
            </w:tcMar>
            <w:vAlign w:val="center"/>
          </w:tcPr>
          <w:p w14:paraId="3F79C78D" w14:textId="77777777" w:rsidR="006B556D" w:rsidRDefault="007F0A98">
            <w:pPr>
              <w:spacing w:before="100" w:after="100" w:line="240" w:lineRule="auto"/>
              <w:ind w:left="100" w:right="100"/>
              <w:jc w:val="right"/>
            </w:pPr>
            <w:r>
              <w:rPr>
                <w:rFonts w:ascii="Arial" w:eastAsia="Arial" w:hAnsi="Arial" w:cs="Arial"/>
                <w:color w:val="000000"/>
                <w:sz w:val="22"/>
                <w:szCs w:val="22"/>
              </w:rPr>
              <w:t>1.758</w:t>
            </w:r>
          </w:p>
        </w:tc>
        <w:tc>
          <w:tcPr>
            <w:tcW w:w="763" w:type="dxa"/>
            <w:shd w:val="clear" w:color="auto" w:fill="FFFFFF"/>
            <w:tcMar>
              <w:top w:w="0" w:type="dxa"/>
              <w:left w:w="0" w:type="dxa"/>
              <w:bottom w:w="0" w:type="dxa"/>
              <w:right w:w="0" w:type="dxa"/>
            </w:tcMar>
            <w:vAlign w:val="center"/>
          </w:tcPr>
          <w:p w14:paraId="3DE946F6" w14:textId="77777777" w:rsidR="006B556D" w:rsidRDefault="007F0A98">
            <w:pPr>
              <w:spacing w:before="100" w:after="100" w:line="240" w:lineRule="auto"/>
              <w:ind w:left="100" w:right="100"/>
              <w:jc w:val="right"/>
            </w:pPr>
            <w:r>
              <w:rPr>
                <w:rFonts w:ascii="Arial" w:eastAsia="Arial" w:hAnsi="Arial" w:cs="Arial"/>
                <w:color w:val="000000"/>
                <w:sz w:val="22"/>
                <w:szCs w:val="22"/>
              </w:rPr>
              <w:t>0.521</w:t>
            </w:r>
          </w:p>
        </w:tc>
        <w:tc>
          <w:tcPr>
            <w:tcW w:w="1008" w:type="dxa"/>
            <w:shd w:val="clear" w:color="auto" w:fill="FFFFFF"/>
            <w:tcMar>
              <w:top w:w="0" w:type="dxa"/>
              <w:left w:w="0" w:type="dxa"/>
              <w:bottom w:w="0" w:type="dxa"/>
              <w:right w:w="0" w:type="dxa"/>
            </w:tcMar>
            <w:vAlign w:val="center"/>
          </w:tcPr>
          <w:p w14:paraId="395423EF"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5720A661" w14:textId="77777777">
        <w:trPr>
          <w:cantSplit/>
          <w:jc w:val="center"/>
        </w:trPr>
        <w:tc>
          <w:tcPr>
            <w:tcW w:w="2765" w:type="dxa"/>
            <w:shd w:val="clear" w:color="auto" w:fill="FFFFFF"/>
            <w:tcMar>
              <w:top w:w="0" w:type="dxa"/>
              <w:left w:w="0" w:type="dxa"/>
              <w:bottom w:w="0" w:type="dxa"/>
              <w:right w:w="0" w:type="dxa"/>
            </w:tcMar>
            <w:vAlign w:val="center"/>
          </w:tcPr>
          <w:p w14:paraId="713BDC5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0810A31"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1170B4C6" w14:textId="77777777" w:rsidR="006B556D" w:rsidRDefault="007F0A98">
            <w:pPr>
              <w:spacing w:before="100" w:after="100" w:line="240" w:lineRule="auto"/>
              <w:ind w:left="100" w:right="100"/>
              <w:jc w:val="right"/>
            </w:pPr>
            <w:r>
              <w:rPr>
                <w:rFonts w:ascii="Arial" w:eastAsia="Arial" w:hAnsi="Arial" w:cs="Arial"/>
                <w:color w:val="000000"/>
                <w:sz w:val="22"/>
                <w:szCs w:val="22"/>
              </w:rPr>
              <w:t>238</w:t>
            </w:r>
          </w:p>
        </w:tc>
        <w:tc>
          <w:tcPr>
            <w:tcW w:w="1008" w:type="dxa"/>
            <w:shd w:val="clear" w:color="auto" w:fill="FFFFFF"/>
            <w:tcMar>
              <w:top w:w="0" w:type="dxa"/>
              <w:left w:w="0" w:type="dxa"/>
              <w:bottom w:w="0" w:type="dxa"/>
              <w:right w:w="0" w:type="dxa"/>
            </w:tcMar>
            <w:vAlign w:val="center"/>
          </w:tcPr>
          <w:p w14:paraId="2BD3C189" w14:textId="77777777" w:rsidR="006B556D" w:rsidRDefault="007F0A98">
            <w:pPr>
              <w:spacing w:before="100" w:after="100" w:line="240" w:lineRule="auto"/>
              <w:ind w:left="100" w:right="100"/>
              <w:jc w:val="right"/>
            </w:pPr>
            <w:r>
              <w:rPr>
                <w:rFonts w:ascii="Arial" w:eastAsia="Arial" w:hAnsi="Arial" w:cs="Arial"/>
                <w:color w:val="000000"/>
                <w:sz w:val="22"/>
                <w:szCs w:val="22"/>
              </w:rPr>
              <w:t>6.3</w:t>
            </w:r>
          </w:p>
        </w:tc>
        <w:tc>
          <w:tcPr>
            <w:tcW w:w="850" w:type="dxa"/>
            <w:shd w:val="clear" w:color="auto" w:fill="FFFFFF"/>
            <w:tcMar>
              <w:top w:w="0" w:type="dxa"/>
              <w:left w:w="0" w:type="dxa"/>
              <w:bottom w:w="0" w:type="dxa"/>
              <w:right w:w="0" w:type="dxa"/>
            </w:tcMar>
            <w:vAlign w:val="center"/>
          </w:tcPr>
          <w:p w14:paraId="75B461AF" w14:textId="77777777" w:rsidR="006B556D" w:rsidRDefault="007F0A98">
            <w:pPr>
              <w:spacing w:before="100" w:after="100" w:line="240" w:lineRule="auto"/>
              <w:ind w:left="100" w:right="100"/>
              <w:jc w:val="right"/>
            </w:pPr>
            <w:r>
              <w:rPr>
                <w:rFonts w:ascii="Arial" w:eastAsia="Arial" w:hAnsi="Arial" w:cs="Arial"/>
                <w:color w:val="000000"/>
                <w:sz w:val="22"/>
                <w:szCs w:val="22"/>
              </w:rPr>
              <w:t>0.614</w:t>
            </w:r>
          </w:p>
        </w:tc>
        <w:tc>
          <w:tcPr>
            <w:tcW w:w="763" w:type="dxa"/>
            <w:shd w:val="clear" w:color="auto" w:fill="FFFFFF"/>
            <w:tcMar>
              <w:top w:w="0" w:type="dxa"/>
              <w:left w:w="0" w:type="dxa"/>
              <w:bottom w:w="0" w:type="dxa"/>
              <w:right w:w="0" w:type="dxa"/>
            </w:tcMar>
            <w:vAlign w:val="center"/>
          </w:tcPr>
          <w:p w14:paraId="24146A44" w14:textId="77777777" w:rsidR="006B556D" w:rsidRDefault="007F0A98">
            <w:pPr>
              <w:spacing w:before="100" w:after="100" w:line="240" w:lineRule="auto"/>
              <w:ind w:left="100" w:right="100"/>
              <w:jc w:val="right"/>
            </w:pPr>
            <w:r>
              <w:rPr>
                <w:rFonts w:ascii="Arial" w:eastAsia="Arial" w:hAnsi="Arial" w:cs="Arial"/>
                <w:color w:val="000000"/>
                <w:sz w:val="22"/>
                <w:szCs w:val="22"/>
              </w:rPr>
              <w:t>0.613</w:t>
            </w:r>
          </w:p>
        </w:tc>
        <w:tc>
          <w:tcPr>
            <w:tcW w:w="1008" w:type="dxa"/>
            <w:shd w:val="clear" w:color="auto" w:fill="FFFFFF"/>
            <w:tcMar>
              <w:top w:w="0" w:type="dxa"/>
              <w:left w:w="0" w:type="dxa"/>
              <w:bottom w:w="0" w:type="dxa"/>
              <w:right w:w="0" w:type="dxa"/>
            </w:tcMar>
            <w:vAlign w:val="center"/>
          </w:tcPr>
          <w:p w14:paraId="3E3D7790" w14:textId="77777777" w:rsidR="006B556D" w:rsidRDefault="007F0A98">
            <w:pPr>
              <w:spacing w:before="100" w:after="100" w:line="240" w:lineRule="auto"/>
              <w:ind w:left="100" w:right="100"/>
              <w:jc w:val="right"/>
            </w:pPr>
            <w:r>
              <w:rPr>
                <w:rFonts w:ascii="Arial" w:eastAsia="Arial" w:hAnsi="Arial" w:cs="Arial"/>
                <w:color w:val="000000"/>
                <w:sz w:val="22"/>
                <w:szCs w:val="22"/>
              </w:rPr>
              <w:t>.317</w:t>
            </w:r>
          </w:p>
        </w:tc>
      </w:tr>
      <w:tr w:rsidR="006B556D" w14:paraId="4A6FD76F" w14:textId="77777777">
        <w:trPr>
          <w:cantSplit/>
          <w:jc w:val="center"/>
        </w:trPr>
        <w:tc>
          <w:tcPr>
            <w:tcW w:w="2765" w:type="dxa"/>
            <w:shd w:val="clear" w:color="auto" w:fill="FFFFFF"/>
            <w:tcMar>
              <w:top w:w="0" w:type="dxa"/>
              <w:left w:w="0" w:type="dxa"/>
              <w:bottom w:w="0" w:type="dxa"/>
              <w:right w:w="0" w:type="dxa"/>
            </w:tcMar>
            <w:vAlign w:val="center"/>
          </w:tcPr>
          <w:p w14:paraId="1A9BB3A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246D98A"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531469DC" w14:textId="77777777" w:rsidR="006B556D" w:rsidRDefault="007F0A98">
            <w:pPr>
              <w:spacing w:before="100" w:after="100" w:line="240" w:lineRule="auto"/>
              <w:ind w:left="100" w:right="100"/>
              <w:jc w:val="right"/>
            </w:pPr>
            <w:r>
              <w:rPr>
                <w:rFonts w:ascii="Arial" w:eastAsia="Arial" w:hAnsi="Arial" w:cs="Arial"/>
                <w:color w:val="000000"/>
                <w:sz w:val="22"/>
                <w:szCs w:val="22"/>
              </w:rPr>
              <w:t>246</w:t>
            </w:r>
          </w:p>
        </w:tc>
        <w:tc>
          <w:tcPr>
            <w:tcW w:w="1008" w:type="dxa"/>
            <w:shd w:val="clear" w:color="auto" w:fill="FFFFFF"/>
            <w:tcMar>
              <w:top w:w="0" w:type="dxa"/>
              <w:left w:w="0" w:type="dxa"/>
              <w:bottom w:w="0" w:type="dxa"/>
              <w:right w:w="0" w:type="dxa"/>
            </w:tcMar>
            <w:vAlign w:val="center"/>
          </w:tcPr>
          <w:p w14:paraId="512DF7E2" w14:textId="77777777" w:rsidR="006B556D" w:rsidRDefault="007F0A98">
            <w:pPr>
              <w:spacing w:before="100" w:after="100" w:line="240" w:lineRule="auto"/>
              <w:ind w:left="100" w:right="100"/>
              <w:jc w:val="right"/>
            </w:pPr>
            <w:r>
              <w:rPr>
                <w:rFonts w:ascii="Arial" w:eastAsia="Arial" w:hAnsi="Arial" w:cs="Arial"/>
                <w:color w:val="000000"/>
                <w:sz w:val="22"/>
                <w:szCs w:val="22"/>
              </w:rPr>
              <w:t>4.9</w:t>
            </w:r>
          </w:p>
        </w:tc>
        <w:tc>
          <w:tcPr>
            <w:tcW w:w="850" w:type="dxa"/>
            <w:shd w:val="clear" w:color="auto" w:fill="FFFFFF"/>
            <w:tcMar>
              <w:top w:w="0" w:type="dxa"/>
              <w:left w:w="0" w:type="dxa"/>
              <w:bottom w:w="0" w:type="dxa"/>
              <w:right w:w="0" w:type="dxa"/>
            </w:tcMar>
            <w:vAlign w:val="center"/>
          </w:tcPr>
          <w:p w14:paraId="6B8B8692"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2B6775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D0D1874" w14:textId="77777777" w:rsidR="006B556D" w:rsidRDefault="006B556D">
            <w:pPr>
              <w:spacing w:before="100" w:after="100" w:line="240" w:lineRule="auto"/>
              <w:ind w:left="100" w:right="100"/>
              <w:jc w:val="right"/>
            </w:pPr>
          </w:p>
        </w:tc>
      </w:tr>
      <w:tr w:rsidR="006B556D" w14:paraId="294FFC62" w14:textId="77777777">
        <w:trPr>
          <w:cantSplit/>
          <w:jc w:val="center"/>
        </w:trPr>
        <w:tc>
          <w:tcPr>
            <w:tcW w:w="2765" w:type="dxa"/>
            <w:shd w:val="clear" w:color="auto" w:fill="FFFFFF"/>
            <w:tcMar>
              <w:top w:w="0" w:type="dxa"/>
              <w:left w:w="0" w:type="dxa"/>
              <w:bottom w:w="0" w:type="dxa"/>
              <w:right w:w="0" w:type="dxa"/>
            </w:tcMar>
            <w:vAlign w:val="center"/>
          </w:tcPr>
          <w:p w14:paraId="3FA8872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F54D39B"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3446BA40" w14:textId="77777777" w:rsidR="006B556D" w:rsidRDefault="007F0A98">
            <w:pPr>
              <w:spacing w:before="100" w:after="100" w:line="240" w:lineRule="auto"/>
              <w:ind w:left="100" w:right="100"/>
              <w:jc w:val="right"/>
            </w:pPr>
            <w:r>
              <w:rPr>
                <w:rFonts w:ascii="Arial" w:eastAsia="Arial" w:hAnsi="Arial" w:cs="Arial"/>
                <w:color w:val="000000"/>
                <w:sz w:val="22"/>
                <w:szCs w:val="22"/>
              </w:rPr>
              <w:t>422</w:t>
            </w:r>
          </w:p>
        </w:tc>
        <w:tc>
          <w:tcPr>
            <w:tcW w:w="1008" w:type="dxa"/>
            <w:shd w:val="clear" w:color="auto" w:fill="FFFFFF"/>
            <w:tcMar>
              <w:top w:w="0" w:type="dxa"/>
              <w:left w:w="0" w:type="dxa"/>
              <w:bottom w:w="0" w:type="dxa"/>
              <w:right w:w="0" w:type="dxa"/>
            </w:tcMar>
            <w:vAlign w:val="center"/>
          </w:tcPr>
          <w:p w14:paraId="1863F408" w14:textId="77777777" w:rsidR="006B556D" w:rsidRDefault="007F0A98">
            <w:pPr>
              <w:spacing w:before="100" w:after="100" w:line="240" w:lineRule="auto"/>
              <w:ind w:left="100" w:right="100"/>
              <w:jc w:val="right"/>
            </w:pPr>
            <w:r>
              <w:rPr>
                <w:rFonts w:ascii="Arial" w:eastAsia="Arial" w:hAnsi="Arial" w:cs="Arial"/>
                <w:color w:val="000000"/>
                <w:sz w:val="22"/>
                <w:szCs w:val="22"/>
              </w:rPr>
              <w:t>3.6</w:t>
            </w:r>
          </w:p>
        </w:tc>
        <w:tc>
          <w:tcPr>
            <w:tcW w:w="850" w:type="dxa"/>
            <w:shd w:val="clear" w:color="auto" w:fill="FFFFFF"/>
            <w:tcMar>
              <w:top w:w="0" w:type="dxa"/>
              <w:left w:w="0" w:type="dxa"/>
              <w:bottom w:w="0" w:type="dxa"/>
              <w:right w:w="0" w:type="dxa"/>
            </w:tcMar>
            <w:vAlign w:val="center"/>
          </w:tcPr>
          <w:p w14:paraId="4D959505" w14:textId="77777777" w:rsidR="006B556D" w:rsidRDefault="007F0A98">
            <w:pPr>
              <w:spacing w:before="100" w:after="100" w:line="240" w:lineRule="auto"/>
              <w:ind w:left="100" w:right="100"/>
              <w:jc w:val="right"/>
            </w:pPr>
            <w:r>
              <w:rPr>
                <w:rFonts w:ascii="Arial" w:eastAsia="Arial" w:hAnsi="Arial" w:cs="Arial"/>
                <w:color w:val="000000"/>
                <w:sz w:val="22"/>
                <w:szCs w:val="22"/>
              </w:rPr>
              <w:t>−0.098</w:t>
            </w:r>
          </w:p>
        </w:tc>
        <w:tc>
          <w:tcPr>
            <w:tcW w:w="763" w:type="dxa"/>
            <w:shd w:val="clear" w:color="auto" w:fill="FFFFFF"/>
            <w:tcMar>
              <w:top w:w="0" w:type="dxa"/>
              <w:left w:w="0" w:type="dxa"/>
              <w:bottom w:w="0" w:type="dxa"/>
              <w:right w:w="0" w:type="dxa"/>
            </w:tcMar>
            <w:vAlign w:val="center"/>
          </w:tcPr>
          <w:p w14:paraId="7E82D0E8" w14:textId="77777777" w:rsidR="006B556D" w:rsidRDefault="007F0A98">
            <w:pPr>
              <w:spacing w:before="100" w:after="100" w:line="240" w:lineRule="auto"/>
              <w:ind w:left="100" w:right="100"/>
              <w:jc w:val="right"/>
            </w:pPr>
            <w:r>
              <w:rPr>
                <w:rFonts w:ascii="Arial" w:eastAsia="Arial" w:hAnsi="Arial" w:cs="Arial"/>
                <w:color w:val="000000"/>
                <w:sz w:val="22"/>
                <w:szCs w:val="22"/>
              </w:rPr>
              <w:t>0.665</w:t>
            </w:r>
          </w:p>
        </w:tc>
        <w:tc>
          <w:tcPr>
            <w:tcW w:w="1008" w:type="dxa"/>
            <w:shd w:val="clear" w:color="auto" w:fill="FFFFFF"/>
            <w:tcMar>
              <w:top w:w="0" w:type="dxa"/>
              <w:left w:w="0" w:type="dxa"/>
              <w:bottom w:w="0" w:type="dxa"/>
              <w:right w:w="0" w:type="dxa"/>
            </w:tcMar>
            <w:vAlign w:val="center"/>
          </w:tcPr>
          <w:p w14:paraId="7B954A4A" w14:textId="77777777" w:rsidR="006B556D" w:rsidRDefault="007F0A98">
            <w:pPr>
              <w:spacing w:before="100" w:after="100" w:line="240" w:lineRule="auto"/>
              <w:ind w:left="100" w:right="100"/>
              <w:jc w:val="right"/>
            </w:pPr>
            <w:r>
              <w:rPr>
                <w:rFonts w:ascii="Arial" w:eastAsia="Arial" w:hAnsi="Arial" w:cs="Arial"/>
                <w:color w:val="000000"/>
                <w:sz w:val="22"/>
                <w:szCs w:val="22"/>
              </w:rPr>
              <w:t>.883</w:t>
            </w:r>
          </w:p>
        </w:tc>
      </w:tr>
      <w:tr w:rsidR="006B556D" w14:paraId="26D9B766" w14:textId="77777777">
        <w:trPr>
          <w:cantSplit/>
          <w:jc w:val="center"/>
        </w:trPr>
        <w:tc>
          <w:tcPr>
            <w:tcW w:w="2765" w:type="dxa"/>
            <w:shd w:val="clear" w:color="auto" w:fill="FFFFFF"/>
            <w:tcMar>
              <w:top w:w="0" w:type="dxa"/>
              <w:left w:w="0" w:type="dxa"/>
              <w:bottom w:w="0" w:type="dxa"/>
              <w:right w:w="0" w:type="dxa"/>
            </w:tcMar>
            <w:vAlign w:val="center"/>
          </w:tcPr>
          <w:p w14:paraId="7C920D0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A0B7036"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73DC7BFD" w14:textId="77777777" w:rsidR="006B556D" w:rsidRDefault="007F0A98">
            <w:pPr>
              <w:spacing w:before="100" w:after="100" w:line="240" w:lineRule="auto"/>
              <w:ind w:left="100" w:right="100"/>
              <w:jc w:val="right"/>
            </w:pPr>
            <w:r>
              <w:rPr>
                <w:rFonts w:ascii="Arial" w:eastAsia="Arial" w:hAnsi="Arial" w:cs="Arial"/>
                <w:color w:val="000000"/>
                <w:sz w:val="22"/>
                <w:szCs w:val="22"/>
              </w:rPr>
              <w:t>341</w:t>
            </w:r>
          </w:p>
        </w:tc>
        <w:tc>
          <w:tcPr>
            <w:tcW w:w="1008" w:type="dxa"/>
            <w:shd w:val="clear" w:color="auto" w:fill="FFFFFF"/>
            <w:tcMar>
              <w:top w:w="0" w:type="dxa"/>
              <w:left w:w="0" w:type="dxa"/>
              <w:bottom w:w="0" w:type="dxa"/>
              <w:right w:w="0" w:type="dxa"/>
            </w:tcMar>
            <w:vAlign w:val="center"/>
          </w:tcPr>
          <w:p w14:paraId="6C8D97D6" w14:textId="77777777" w:rsidR="006B556D" w:rsidRDefault="007F0A98">
            <w:pPr>
              <w:spacing w:before="100" w:after="100" w:line="240" w:lineRule="auto"/>
              <w:ind w:left="100" w:right="100"/>
              <w:jc w:val="right"/>
            </w:pPr>
            <w:r>
              <w:rPr>
                <w:rFonts w:ascii="Arial" w:eastAsia="Arial" w:hAnsi="Arial" w:cs="Arial"/>
                <w:color w:val="000000"/>
                <w:sz w:val="22"/>
                <w:szCs w:val="22"/>
              </w:rPr>
              <w:t>62.8</w:t>
            </w:r>
          </w:p>
        </w:tc>
        <w:tc>
          <w:tcPr>
            <w:tcW w:w="850" w:type="dxa"/>
            <w:shd w:val="clear" w:color="auto" w:fill="FFFFFF"/>
            <w:tcMar>
              <w:top w:w="0" w:type="dxa"/>
              <w:left w:w="0" w:type="dxa"/>
              <w:bottom w:w="0" w:type="dxa"/>
              <w:right w:w="0" w:type="dxa"/>
            </w:tcMar>
            <w:vAlign w:val="center"/>
          </w:tcPr>
          <w:p w14:paraId="0F06E18F" w14:textId="77777777" w:rsidR="006B556D" w:rsidRDefault="007F0A98">
            <w:pPr>
              <w:spacing w:before="100" w:after="100" w:line="240" w:lineRule="auto"/>
              <w:ind w:left="100" w:right="100"/>
              <w:jc w:val="right"/>
            </w:pPr>
            <w:r>
              <w:rPr>
                <w:rFonts w:ascii="Arial" w:eastAsia="Arial" w:hAnsi="Arial" w:cs="Arial"/>
                <w:color w:val="000000"/>
                <w:sz w:val="22"/>
                <w:szCs w:val="22"/>
              </w:rPr>
              <w:t>2.245</w:t>
            </w:r>
          </w:p>
        </w:tc>
        <w:tc>
          <w:tcPr>
            <w:tcW w:w="763" w:type="dxa"/>
            <w:shd w:val="clear" w:color="auto" w:fill="FFFFFF"/>
            <w:tcMar>
              <w:top w:w="0" w:type="dxa"/>
              <w:left w:w="0" w:type="dxa"/>
              <w:bottom w:w="0" w:type="dxa"/>
              <w:right w:w="0" w:type="dxa"/>
            </w:tcMar>
            <w:vAlign w:val="center"/>
          </w:tcPr>
          <w:p w14:paraId="1607E552" w14:textId="77777777" w:rsidR="006B556D" w:rsidRDefault="007F0A98">
            <w:pPr>
              <w:spacing w:before="100" w:after="100" w:line="240" w:lineRule="auto"/>
              <w:ind w:left="100" w:right="100"/>
              <w:jc w:val="right"/>
            </w:pPr>
            <w:r>
              <w:rPr>
                <w:rFonts w:ascii="Arial" w:eastAsia="Arial" w:hAnsi="Arial" w:cs="Arial"/>
                <w:color w:val="000000"/>
                <w:sz w:val="22"/>
                <w:szCs w:val="22"/>
              </w:rPr>
              <w:t>0.509</w:t>
            </w:r>
          </w:p>
        </w:tc>
        <w:tc>
          <w:tcPr>
            <w:tcW w:w="1008" w:type="dxa"/>
            <w:shd w:val="clear" w:color="auto" w:fill="FFFFFF"/>
            <w:tcMar>
              <w:top w:w="0" w:type="dxa"/>
              <w:left w:w="0" w:type="dxa"/>
              <w:bottom w:w="0" w:type="dxa"/>
              <w:right w:w="0" w:type="dxa"/>
            </w:tcMar>
            <w:vAlign w:val="center"/>
          </w:tcPr>
          <w:p w14:paraId="47F5415F"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702AF91B" w14:textId="77777777">
        <w:trPr>
          <w:cantSplit/>
          <w:jc w:val="center"/>
        </w:trPr>
        <w:tc>
          <w:tcPr>
            <w:tcW w:w="2765" w:type="dxa"/>
            <w:shd w:val="clear" w:color="auto" w:fill="FFFFFF"/>
            <w:tcMar>
              <w:top w:w="0" w:type="dxa"/>
              <w:left w:w="0" w:type="dxa"/>
              <w:bottom w:w="0" w:type="dxa"/>
              <w:right w:w="0" w:type="dxa"/>
            </w:tcMar>
            <w:vAlign w:val="center"/>
          </w:tcPr>
          <w:p w14:paraId="095D8E6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52C26A2"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69D2F74E" w14:textId="77777777" w:rsidR="006B556D" w:rsidRDefault="007F0A98">
            <w:pPr>
              <w:spacing w:before="100" w:after="100" w:line="240" w:lineRule="auto"/>
              <w:ind w:left="100" w:right="100"/>
              <w:jc w:val="right"/>
            </w:pPr>
            <w:r>
              <w:rPr>
                <w:rFonts w:ascii="Arial" w:eastAsia="Arial" w:hAnsi="Arial" w:cs="Arial"/>
                <w:color w:val="000000"/>
                <w:sz w:val="22"/>
                <w:szCs w:val="22"/>
              </w:rPr>
              <w:t>213</w:t>
            </w:r>
          </w:p>
        </w:tc>
        <w:tc>
          <w:tcPr>
            <w:tcW w:w="1008" w:type="dxa"/>
            <w:shd w:val="clear" w:color="auto" w:fill="FFFFFF"/>
            <w:tcMar>
              <w:top w:w="0" w:type="dxa"/>
              <w:left w:w="0" w:type="dxa"/>
              <w:bottom w:w="0" w:type="dxa"/>
              <w:right w:w="0" w:type="dxa"/>
            </w:tcMar>
            <w:vAlign w:val="center"/>
          </w:tcPr>
          <w:p w14:paraId="5D665F19" w14:textId="77777777" w:rsidR="006B556D" w:rsidRDefault="007F0A98">
            <w:pPr>
              <w:spacing w:before="100" w:after="100" w:line="240" w:lineRule="auto"/>
              <w:ind w:left="100" w:right="100"/>
              <w:jc w:val="right"/>
            </w:pPr>
            <w:r>
              <w:rPr>
                <w:rFonts w:ascii="Arial" w:eastAsia="Arial" w:hAnsi="Arial" w:cs="Arial"/>
                <w:color w:val="000000"/>
                <w:sz w:val="22"/>
                <w:szCs w:val="22"/>
              </w:rPr>
              <w:t>8.9</w:t>
            </w:r>
          </w:p>
        </w:tc>
        <w:tc>
          <w:tcPr>
            <w:tcW w:w="850" w:type="dxa"/>
            <w:shd w:val="clear" w:color="auto" w:fill="FFFFFF"/>
            <w:tcMar>
              <w:top w:w="0" w:type="dxa"/>
              <w:left w:w="0" w:type="dxa"/>
              <w:bottom w:w="0" w:type="dxa"/>
              <w:right w:w="0" w:type="dxa"/>
            </w:tcMar>
            <w:vAlign w:val="center"/>
          </w:tcPr>
          <w:p w14:paraId="3B5B3446" w14:textId="77777777" w:rsidR="006B556D" w:rsidRDefault="007F0A98">
            <w:pPr>
              <w:spacing w:before="100" w:after="100" w:line="240" w:lineRule="auto"/>
              <w:ind w:left="100" w:right="100"/>
              <w:jc w:val="right"/>
            </w:pPr>
            <w:r>
              <w:rPr>
                <w:rFonts w:ascii="Arial" w:eastAsia="Arial" w:hAnsi="Arial" w:cs="Arial"/>
                <w:color w:val="000000"/>
                <w:sz w:val="22"/>
                <w:szCs w:val="22"/>
              </w:rPr>
              <w:t>0.633</w:t>
            </w:r>
          </w:p>
        </w:tc>
        <w:tc>
          <w:tcPr>
            <w:tcW w:w="763" w:type="dxa"/>
            <w:shd w:val="clear" w:color="auto" w:fill="FFFFFF"/>
            <w:tcMar>
              <w:top w:w="0" w:type="dxa"/>
              <w:left w:w="0" w:type="dxa"/>
              <w:bottom w:w="0" w:type="dxa"/>
              <w:right w:w="0" w:type="dxa"/>
            </w:tcMar>
            <w:vAlign w:val="center"/>
          </w:tcPr>
          <w:p w14:paraId="34F13460" w14:textId="77777777" w:rsidR="006B556D" w:rsidRDefault="007F0A98">
            <w:pPr>
              <w:spacing w:before="100" w:after="100" w:line="240" w:lineRule="auto"/>
              <w:ind w:left="100" w:right="100"/>
              <w:jc w:val="right"/>
            </w:pPr>
            <w:r>
              <w:rPr>
                <w:rFonts w:ascii="Arial" w:eastAsia="Arial" w:hAnsi="Arial" w:cs="Arial"/>
                <w:color w:val="000000"/>
                <w:sz w:val="22"/>
                <w:szCs w:val="22"/>
              </w:rPr>
              <w:t>0.603</w:t>
            </w:r>
          </w:p>
        </w:tc>
        <w:tc>
          <w:tcPr>
            <w:tcW w:w="1008" w:type="dxa"/>
            <w:shd w:val="clear" w:color="auto" w:fill="FFFFFF"/>
            <w:tcMar>
              <w:top w:w="0" w:type="dxa"/>
              <w:left w:w="0" w:type="dxa"/>
              <w:bottom w:w="0" w:type="dxa"/>
              <w:right w:w="0" w:type="dxa"/>
            </w:tcMar>
            <w:vAlign w:val="center"/>
          </w:tcPr>
          <w:p w14:paraId="247323A3" w14:textId="77777777" w:rsidR="006B556D" w:rsidRDefault="007F0A98">
            <w:pPr>
              <w:spacing w:before="100" w:after="100" w:line="240" w:lineRule="auto"/>
              <w:ind w:left="100" w:right="100"/>
              <w:jc w:val="right"/>
            </w:pPr>
            <w:r>
              <w:rPr>
                <w:rFonts w:ascii="Arial" w:eastAsia="Arial" w:hAnsi="Arial" w:cs="Arial"/>
                <w:color w:val="000000"/>
                <w:sz w:val="22"/>
                <w:szCs w:val="22"/>
              </w:rPr>
              <w:t>.294</w:t>
            </w:r>
          </w:p>
        </w:tc>
      </w:tr>
      <w:tr w:rsidR="006B556D" w14:paraId="7C5B1CB8" w14:textId="77777777">
        <w:trPr>
          <w:cantSplit/>
          <w:jc w:val="center"/>
        </w:trPr>
        <w:tc>
          <w:tcPr>
            <w:tcW w:w="2765" w:type="dxa"/>
            <w:shd w:val="clear" w:color="auto" w:fill="FFFFFF"/>
            <w:tcMar>
              <w:top w:w="0" w:type="dxa"/>
              <w:left w:w="0" w:type="dxa"/>
              <w:bottom w:w="0" w:type="dxa"/>
              <w:right w:w="0" w:type="dxa"/>
            </w:tcMar>
            <w:vAlign w:val="center"/>
          </w:tcPr>
          <w:p w14:paraId="3BA3794B" w14:textId="77777777" w:rsidR="006B556D" w:rsidRDefault="007F0A98">
            <w:pPr>
              <w:spacing w:before="100" w:after="100" w:line="240" w:lineRule="auto"/>
              <w:ind w:left="100" w:right="100"/>
            </w:pPr>
            <w:r>
              <w:rPr>
                <w:rFonts w:ascii="Arial" w:eastAsia="Arial" w:hAnsi="Arial" w:cs="Arial"/>
                <w:color w:val="000000"/>
                <w:sz w:val="22"/>
                <w:szCs w:val="22"/>
              </w:rPr>
              <w:t xml:space="preserve">Preceding </w:t>
            </w:r>
            <w:proofErr w:type="gramStart"/>
            <w:r>
              <w:rPr>
                <w:rFonts w:ascii="Arial" w:eastAsia="Arial" w:hAnsi="Arial" w:cs="Arial"/>
                <w:color w:val="000000"/>
                <w:sz w:val="22"/>
                <w:szCs w:val="22"/>
              </w:rPr>
              <w:t>vowel :</w:t>
            </w:r>
            <w:proofErr w:type="gramEnd"/>
            <w:r>
              <w:rPr>
                <w:rFonts w:ascii="Arial" w:eastAsia="Arial" w:hAnsi="Arial" w:cs="Arial"/>
                <w:color w:val="000000"/>
                <w:sz w:val="22"/>
                <w:szCs w:val="22"/>
              </w:rPr>
              <w:t xml:space="preserve"> Region</w:t>
            </w:r>
          </w:p>
        </w:tc>
        <w:tc>
          <w:tcPr>
            <w:tcW w:w="2290" w:type="dxa"/>
            <w:shd w:val="clear" w:color="auto" w:fill="FFFFFF"/>
            <w:tcMar>
              <w:top w:w="0" w:type="dxa"/>
              <w:left w:w="0" w:type="dxa"/>
              <w:bottom w:w="0" w:type="dxa"/>
              <w:right w:w="0" w:type="dxa"/>
            </w:tcMar>
            <w:vAlign w:val="center"/>
          </w:tcPr>
          <w:p w14:paraId="09710F16"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START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515C747E" w14:textId="77777777" w:rsidR="006B556D" w:rsidRDefault="007F0A98">
            <w:pPr>
              <w:spacing w:before="100" w:after="100" w:line="240" w:lineRule="auto"/>
              <w:ind w:left="100" w:right="100"/>
              <w:jc w:val="right"/>
            </w:pPr>
            <w:r>
              <w:rPr>
                <w:rFonts w:ascii="Arial" w:eastAsia="Arial" w:hAnsi="Arial" w:cs="Arial"/>
                <w:color w:val="000000"/>
                <w:sz w:val="22"/>
                <w:szCs w:val="22"/>
              </w:rPr>
              <w:t>358</w:t>
            </w:r>
          </w:p>
        </w:tc>
        <w:tc>
          <w:tcPr>
            <w:tcW w:w="1008" w:type="dxa"/>
            <w:shd w:val="clear" w:color="auto" w:fill="FFFFFF"/>
            <w:tcMar>
              <w:top w:w="0" w:type="dxa"/>
              <w:left w:w="0" w:type="dxa"/>
              <w:bottom w:w="0" w:type="dxa"/>
              <w:right w:w="0" w:type="dxa"/>
            </w:tcMar>
            <w:vAlign w:val="center"/>
          </w:tcPr>
          <w:p w14:paraId="62EDD3C6" w14:textId="77777777" w:rsidR="006B556D" w:rsidRDefault="007F0A98">
            <w:pPr>
              <w:spacing w:before="100" w:after="100" w:line="240" w:lineRule="auto"/>
              <w:ind w:left="100" w:right="100"/>
              <w:jc w:val="right"/>
            </w:pPr>
            <w:r>
              <w:rPr>
                <w:rFonts w:ascii="Arial" w:eastAsia="Arial" w:hAnsi="Arial" w:cs="Arial"/>
                <w:color w:val="000000"/>
                <w:sz w:val="22"/>
                <w:szCs w:val="22"/>
              </w:rPr>
              <w:t>5.0</w:t>
            </w:r>
          </w:p>
        </w:tc>
        <w:tc>
          <w:tcPr>
            <w:tcW w:w="850" w:type="dxa"/>
            <w:shd w:val="clear" w:color="auto" w:fill="FFFFFF"/>
            <w:tcMar>
              <w:top w:w="0" w:type="dxa"/>
              <w:left w:w="0" w:type="dxa"/>
              <w:bottom w:w="0" w:type="dxa"/>
              <w:right w:w="0" w:type="dxa"/>
            </w:tcMar>
            <w:vAlign w:val="center"/>
          </w:tcPr>
          <w:p w14:paraId="58E2302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85DAD6A"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CD2C1A1" w14:textId="77777777" w:rsidR="006B556D" w:rsidRDefault="006B556D">
            <w:pPr>
              <w:spacing w:before="100" w:after="100" w:line="240" w:lineRule="auto"/>
              <w:ind w:left="100" w:right="100"/>
              <w:jc w:val="right"/>
            </w:pPr>
          </w:p>
        </w:tc>
      </w:tr>
      <w:tr w:rsidR="006B556D" w14:paraId="178451E1" w14:textId="77777777">
        <w:trPr>
          <w:cantSplit/>
          <w:jc w:val="center"/>
        </w:trPr>
        <w:tc>
          <w:tcPr>
            <w:tcW w:w="2765" w:type="dxa"/>
            <w:shd w:val="clear" w:color="auto" w:fill="FFFFFF"/>
            <w:tcMar>
              <w:top w:w="0" w:type="dxa"/>
              <w:left w:w="0" w:type="dxa"/>
              <w:bottom w:w="0" w:type="dxa"/>
              <w:right w:w="0" w:type="dxa"/>
            </w:tcMar>
            <w:vAlign w:val="center"/>
          </w:tcPr>
          <w:p w14:paraId="4E69B9E0"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90CAA1B"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START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05E69E96" w14:textId="77777777" w:rsidR="006B556D" w:rsidRDefault="007F0A98">
            <w:pPr>
              <w:spacing w:before="100" w:after="100" w:line="240" w:lineRule="auto"/>
              <w:ind w:left="100" w:right="100"/>
              <w:jc w:val="right"/>
            </w:pPr>
            <w:r>
              <w:rPr>
                <w:rFonts w:ascii="Arial" w:eastAsia="Arial" w:hAnsi="Arial" w:cs="Arial"/>
                <w:color w:val="000000"/>
                <w:sz w:val="22"/>
                <w:szCs w:val="22"/>
              </w:rPr>
              <w:t>553</w:t>
            </w:r>
          </w:p>
        </w:tc>
        <w:tc>
          <w:tcPr>
            <w:tcW w:w="1008" w:type="dxa"/>
            <w:shd w:val="clear" w:color="auto" w:fill="FFFFFF"/>
            <w:tcMar>
              <w:top w:w="0" w:type="dxa"/>
              <w:left w:w="0" w:type="dxa"/>
              <w:bottom w:w="0" w:type="dxa"/>
              <w:right w:w="0" w:type="dxa"/>
            </w:tcMar>
            <w:vAlign w:val="center"/>
          </w:tcPr>
          <w:p w14:paraId="7B5E8C9F" w14:textId="77777777" w:rsidR="006B556D" w:rsidRDefault="007F0A98">
            <w:pPr>
              <w:spacing w:before="100" w:after="100" w:line="240" w:lineRule="auto"/>
              <w:ind w:left="100" w:right="100"/>
              <w:jc w:val="right"/>
            </w:pPr>
            <w:r>
              <w:rPr>
                <w:rFonts w:ascii="Arial" w:eastAsia="Arial" w:hAnsi="Arial" w:cs="Arial"/>
                <w:color w:val="000000"/>
                <w:sz w:val="22"/>
                <w:szCs w:val="22"/>
              </w:rPr>
              <w:t>8.5</w:t>
            </w:r>
          </w:p>
        </w:tc>
        <w:tc>
          <w:tcPr>
            <w:tcW w:w="850" w:type="dxa"/>
            <w:shd w:val="clear" w:color="auto" w:fill="FFFFFF"/>
            <w:tcMar>
              <w:top w:w="0" w:type="dxa"/>
              <w:left w:w="0" w:type="dxa"/>
              <w:bottom w:w="0" w:type="dxa"/>
              <w:right w:w="0" w:type="dxa"/>
            </w:tcMar>
            <w:vAlign w:val="center"/>
          </w:tcPr>
          <w:p w14:paraId="7545AF7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D68495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4D12BA5" w14:textId="77777777" w:rsidR="006B556D" w:rsidRDefault="006B556D">
            <w:pPr>
              <w:spacing w:before="100" w:after="100" w:line="240" w:lineRule="auto"/>
              <w:ind w:left="100" w:right="100"/>
              <w:jc w:val="right"/>
            </w:pPr>
          </w:p>
        </w:tc>
      </w:tr>
      <w:tr w:rsidR="006B556D" w14:paraId="3DEB0B64" w14:textId="77777777">
        <w:trPr>
          <w:cantSplit/>
          <w:jc w:val="center"/>
        </w:trPr>
        <w:tc>
          <w:tcPr>
            <w:tcW w:w="2765" w:type="dxa"/>
            <w:shd w:val="clear" w:color="auto" w:fill="FFFFFF"/>
            <w:tcMar>
              <w:top w:w="0" w:type="dxa"/>
              <w:left w:w="0" w:type="dxa"/>
              <w:bottom w:w="0" w:type="dxa"/>
              <w:right w:w="0" w:type="dxa"/>
            </w:tcMar>
            <w:vAlign w:val="center"/>
          </w:tcPr>
          <w:p w14:paraId="4A45DEC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5817C45"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NORTH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03895171" w14:textId="77777777" w:rsidR="006B556D" w:rsidRDefault="007F0A98">
            <w:pPr>
              <w:spacing w:before="100" w:after="100" w:line="240" w:lineRule="auto"/>
              <w:ind w:left="100" w:right="100"/>
              <w:jc w:val="right"/>
            </w:pPr>
            <w:r>
              <w:rPr>
                <w:rFonts w:ascii="Arial" w:eastAsia="Arial" w:hAnsi="Arial" w:cs="Arial"/>
                <w:color w:val="000000"/>
                <w:sz w:val="22"/>
                <w:szCs w:val="22"/>
              </w:rPr>
              <w:t>571</w:t>
            </w:r>
          </w:p>
        </w:tc>
        <w:tc>
          <w:tcPr>
            <w:tcW w:w="1008" w:type="dxa"/>
            <w:shd w:val="clear" w:color="auto" w:fill="FFFFFF"/>
            <w:tcMar>
              <w:top w:w="0" w:type="dxa"/>
              <w:left w:w="0" w:type="dxa"/>
              <w:bottom w:w="0" w:type="dxa"/>
              <w:right w:w="0" w:type="dxa"/>
            </w:tcMar>
            <w:vAlign w:val="center"/>
          </w:tcPr>
          <w:p w14:paraId="4605FE98" w14:textId="77777777" w:rsidR="006B556D" w:rsidRDefault="007F0A98">
            <w:pPr>
              <w:spacing w:before="100" w:after="100" w:line="240" w:lineRule="auto"/>
              <w:ind w:left="100" w:right="100"/>
              <w:jc w:val="right"/>
            </w:pPr>
            <w:r>
              <w:rPr>
                <w:rFonts w:ascii="Arial" w:eastAsia="Arial" w:hAnsi="Arial" w:cs="Arial"/>
                <w:color w:val="000000"/>
                <w:sz w:val="22"/>
                <w:szCs w:val="22"/>
              </w:rPr>
              <w:t>4.7</w:t>
            </w:r>
          </w:p>
        </w:tc>
        <w:tc>
          <w:tcPr>
            <w:tcW w:w="850" w:type="dxa"/>
            <w:shd w:val="clear" w:color="auto" w:fill="FFFFFF"/>
            <w:tcMar>
              <w:top w:w="0" w:type="dxa"/>
              <w:left w:w="0" w:type="dxa"/>
              <w:bottom w:w="0" w:type="dxa"/>
              <w:right w:w="0" w:type="dxa"/>
            </w:tcMar>
            <w:vAlign w:val="center"/>
          </w:tcPr>
          <w:p w14:paraId="6F04DCF1"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89CED9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753337D" w14:textId="77777777" w:rsidR="006B556D" w:rsidRDefault="006B556D">
            <w:pPr>
              <w:spacing w:before="100" w:after="100" w:line="240" w:lineRule="auto"/>
              <w:ind w:left="100" w:right="100"/>
              <w:jc w:val="right"/>
            </w:pPr>
          </w:p>
        </w:tc>
      </w:tr>
      <w:tr w:rsidR="006B556D" w14:paraId="6DF86788" w14:textId="77777777">
        <w:trPr>
          <w:cantSplit/>
          <w:jc w:val="center"/>
        </w:trPr>
        <w:tc>
          <w:tcPr>
            <w:tcW w:w="2765" w:type="dxa"/>
            <w:shd w:val="clear" w:color="auto" w:fill="FFFFFF"/>
            <w:tcMar>
              <w:top w:w="0" w:type="dxa"/>
              <w:left w:w="0" w:type="dxa"/>
              <w:bottom w:w="0" w:type="dxa"/>
              <w:right w:w="0" w:type="dxa"/>
            </w:tcMar>
            <w:vAlign w:val="center"/>
          </w:tcPr>
          <w:p w14:paraId="7D20D20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F25E9B9"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NORTH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1C844B3B" w14:textId="77777777" w:rsidR="006B556D" w:rsidRDefault="007F0A98">
            <w:pPr>
              <w:spacing w:before="100" w:after="100" w:line="240" w:lineRule="auto"/>
              <w:ind w:left="100" w:right="100"/>
              <w:jc w:val="right"/>
            </w:pPr>
            <w:r>
              <w:rPr>
                <w:rFonts w:ascii="Arial" w:eastAsia="Arial" w:hAnsi="Arial" w:cs="Arial"/>
                <w:color w:val="000000"/>
                <w:sz w:val="22"/>
                <w:szCs w:val="22"/>
              </w:rPr>
              <w:t>866</w:t>
            </w:r>
          </w:p>
        </w:tc>
        <w:tc>
          <w:tcPr>
            <w:tcW w:w="1008" w:type="dxa"/>
            <w:shd w:val="clear" w:color="auto" w:fill="FFFFFF"/>
            <w:tcMar>
              <w:top w:w="0" w:type="dxa"/>
              <w:left w:w="0" w:type="dxa"/>
              <w:bottom w:w="0" w:type="dxa"/>
              <w:right w:w="0" w:type="dxa"/>
            </w:tcMar>
            <w:vAlign w:val="center"/>
          </w:tcPr>
          <w:p w14:paraId="1A46D500" w14:textId="77777777" w:rsidR="006B556D" w:rsidRDefault="007F0A98">
            <w:pPr>
              <w:spacing w:before="100" w:after="100" w:line="240" w:lineRule="auto"/>
              <w:ind w:left="100" w:right="100"/>
              <w:jc w:val="right"/>
            </w:pPr>
            <w:r>
              <w:rPr>
                <w:rFonts w:ascii="Arial" w:eastAsia="Arial" w:hAnsi="Arial" w:cs="Arial"/>
                <w:color w:val="000000"/>
                <w:sz w:val="22"/>
                <w:szCs w:val="22"/>
              </w:rPr>
              <w:t>3.5</w:t>
            </w:r>
          </w:p>
        </w:tc>
        <w:tc>
          <w:tcPr>
            <w:tcW w:w="850" w:type="dxa"/>
            <w:shd w:val="clear" w:color="auto" w:fill="FFFFFF"/>
            <w:tcMar>
              <w:top w:w="0" w:type="dxa"/>
              <w:left w:w="0" w:type="dxa"/>
              <w:bottom w:w="0" w:type="dxa"/>
              <w:right w:w="0" w:type="dxa"/>
            </w:tcMar>
            <w:vAlign w:val="center"/>
          </w:tcPr>
          <w:p w14:paraId="2A662E2E" w14:textId="77777777" w:rsidR="006B556D" w:rsidRDefault="007F0A98">
            <w:pPr>
              <w:spacing w:before="100" w:after="100" w:line="240" w:lineRule="auto"/>
              <w:ind w:left="100" w:right="100"/>
              <w:jc w:val="right"/>
            </w:pPr>
            <w:r>
              <w:rPr>
                <w:rFonts w:ascii="Arial" w:eastAsia="Arial" w:hAnsi="Arial" w:cs="Arial"/>
                <w:color w:val="000000"/>
                <w:sz w:val="22"/>
                <w:szCs w:val="22"/>
              </w:rPr>
              <w:t>−1.447</w:t>
            </w:r>
          </w:p>
        </w:tc>
        <w:tc>
          <w:tcPr>
            <w:tcW w:w="763" w:type="dxa"/>
            <w:shd w:val="clear" w:color="auto" w:fill="FFFFFF"/>
            <w:tcMar>
              <w:top w:w="0" w:type="dxa"/>
              <w:left w:w="0" w:type="dxa"/>
              <w:bottom w:w="0" w:type="dxa"/>
              <w:right w:w="0" w:type="dxa"/>
            </w:tcMar>
            <w:vAlign w:val="center"/>
          </w:tcPr>
          <w:p w14:paraId="2D0651A3" w14:textId="77777777" w:rsidR="006B556D" w:rsidRDefault="007F0A98">
            <w:pPr>
              <w:spacing w:before="100" w:after="100" w:line="240" w:lineRule="auto"/>
              <w:ind w:left="100" w:right="100"/>
              <w:jc w:val="right"/>
            </w:pPr>
            <w:r>
              <w:rPr>
                <w:rFonts w:ascii="Arial" w:eastAsia="Arial" w:hAnsi="Arial" w:cs="Arial"/>
                <w:color w:val="000000"/>
                <w:sz w:val="22"/>
                <w:szCs w:val="22"/>
              </w:rPr>
              <w:t>0.592</w:t>
            </w:r>
          </w:p>
        </w:tc>
        <w:tc>
          <w:tcPr>
            <w:tcW w:w="1008" w:type="dxa"/>
            <w:shd w:val="clear" w:color="auto" w:fill="FFFFFF"/>
            <w:tcMar>
              <w:top w:w="0" w:type="dxa"/>
              <w:left w:w="0" w:type="dxa"/>
              <w:bottom w:w="0" w:type="dxa"/>
              <w:right w:w="0" w:type="dxa"/>
            </w:tcMar>
            <w:vAlign w:val="center"/>
          </w:tcPr>
          <w:p w14:paraId="66769329"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5D5B8564" w14:textId="77777777">
        <w:trPr>
          <w:cantSplit/>
          <w:jc w:val="center"/>
        </w:trPr>
        <w:tc>
          <w:tcPr>
            <w:tcW w:w="2765" w:type="dxa"/>
            <w:shd w:val="clear" w:color="auto" w:fill="FFFFFF"/>
            <w:tcMar>
              <w:top w:w="0" w:type="dxa"/>
              <w:left w:w="0" w:type="dxa"/>
              <w:bottom w:w="0" w:type="dxa"/>
              <w:right w:w="0" w:type="dxa"/>
            </w:tcMar>
            <w:vAlign w:val="center"/>
          </w:tcPr>
          <w:p w14:paraId="6DA8ABD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AD62701"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NURSE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04A35CF5" w14:textId="77777777" w:rsidR="006B556D" w:rsidRDefault="007F0A98">
            <w:pPr>
              <w:spacing w:before="100" w:after="100" w:line="240" w:lineRule="auto"/>
              <w:ind w:left="100" w:right="100"/>
              <w:jc w:val="right"/>
            </w:pPr>
            <w:r>
              <w:rPr>
                <w:rFonts w:ascii="Arial" w:eastAsia="Arial" w:hAnsi="Arial" w:cs="Arial"/>
                <w:color w:val="000000"/>
                <w:sz w:val="22"/>
                <w:szCs w:val="22"/>
              </w:rPr>
              <w:t>557</w:t>
            </w:r>
          </w:p>
        </w:tc>
        <w:tc>
          <w:tcPr>
            <w:tcW w:w="1008" w:type="dxa"/>
            <w:shd w:val="clear" w:color="auto" w:fill="FFFFFF"/>
            <w:tcMar>
              <w:top w:w="0" w:type="dxa"/>
              <w:left w:w="0" w:type="dxa"/>
              <w:bottom w:w="0" w:type="dxa"/>
              <w:right w:w="0" w:type="dxa"/>
            </w:tcMar>
            <w:vAlign w:val="center"/>
          </w:tcPr>
          <w:p w14:paraId="0A31E5C5" w14:textId="77777777" w:rsidR="006B556D" w:rsidRDefault="007F0A98">
            <w:pPr>
              <w:spacing w:before="100" w:after="100" w:line="240" w:lineRule="auto"/>
              <w:ind w:left="100" w:right="100"/>
              <w:jc w:val="right"/>
            </w:pPr>
            <w:r>
              <w:rPr>
                <w:rFonts w:ascii="Arial" w:eastAsia="Arial" w:hAnsi="Arial" w:cs="Arial"/>
                <w:color w:val="000000"/>
                <w:sz w:val="22"/>
                <w:szCs w:val="22"/>
              </w:rPr>
              <w:t>36.1</w:t>
            </w:r>
          </w:p>
        </w:tc>
        <w:tc>
          <w:tcPr>
            <w:tcW w:w="850" w:type="dxa"/>
            <w:shd w:val="clear" w:color="auto" w:fill="FFFFFF"/>
            <w:tcMar>
              <w:top w:w="0" w:type="dxa"/>
              <w:left w:w="0" w:type="dxa"/>
              <w:bottom w:w="0" w:type="dxa"/>
              <w:right w:w="0" w:type="dxa"/>
            </w:tcMar>
            <w:vAlign w:val="center"/>
          </w:tcPr>
          <w:p w14:paraId="374863F9"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F30242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4E76D5E" w14:textId="77777777" w:rsidR="006B556D" w:rsidRDefault="006B556D">
            <w:pPr>
              <w:spacing w:before="100" w:after="100" w:line="240" w:lineRule="auto"/>
              <w:ind w:left="100" w:right="100"/>
              <w:jc w:val="right"/>
            </w:pPr>
          </w:p>
        </w:tc>
      </w:tr>
      <w:tr w:rsidR="006B556D" w14:paraId="11BB4D3F" w14:textId="77777777">
        <w:trPr>
          <w:cantSplit/>
          <w:jc w:val="center"/>
        </w:trPr>
        <w:tc>
          <w:tcPr>
            <w:tcW w:w="2765" w:type="dxa"/>
            <w:shd w:val="clear" w:color="auto" w:fill="FFFFFF"/>
            <w:tcMar>
              <w:top w:w="0" w:type="dxa"/>
              <w:left w:w="0" w:type="dxa"/>
              <w:bottom w:w="0" w:type="dxa"/>
              <w:right w:w="0" w:type="dxa"/>
            </w:tcMar>
            <w:vAlign w:val="center"/>
          </w:tcPr>
          <w:p w14:paraId="1B1929C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F6509C5"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NURSE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523486CF" w14:textId="77777777" w:rsidR="006B556D" w:rsidRDefault="007F0A98">
            <w:pPr>
              <w:spacing w:before="100" w:after="100" w:line="240" w:lineRule="auto"/>
              <w:ind w:left="100" w:right="100"/>
              <w:jc w:val="right"/>
            </w:pPr>
            <w:r>
              <w:rPr>
                <w:rFonts w:ascii="Arial" w:eastAsia="Arial" w:hAnsi="Arial" w:cs="Arial"/>
                <w:color w:val="000000"/>
                <w:sz w:val="22"/>
                <w:szCs w:val="22"/>
              </w:rPr>
              <w:t>680</w:t>
            </w:r>
          </w:p>
        </w:tc>
        <w:tc>
          <w:tcPr>
            <w:tcW w:w="1008" w:type="dxa"/>
            <w:shd w:val="clear" w:color="auto" w:fill="FFFFFF"/>
            <w:tcMar>
              <w:top w:w="0" w:type="dxa"/>
              <w:left w:w="0" w:type="dxa"/>
              <w:bottom w:w="0" w:type="dxa"/>
              <w:right w:w="0" w:type="dxa"/>
            </w:tcMar>
            <w:vAlign w:val="center"/>
          </w:tcPr>
          <w:p w14:paraId="44248E89" w14:textId="77777777" w:rsidR="006B556D" w:rsidRDefault="007F0A98">
            <w:pPr>
              <w:spacing w:before="100" w:after="100" w:line="240" w:lineRule="auto"/>
              <w:ind w:left="100" w:right="100"/>
              <w:jc w:val="right"/>
            </w:pPr>
            <w:r>
              <w:rPr>
                <w:rFonts w:ascii="Arial" w:eastAsia="Arial" w:hAnsi="Arial" w:cs="Arial"/>
                <w:color w:val="000000"/>
                <w:sz w:val="22"/>
                <w:szCs w:val="22"/>
              </w:rPr>
              <w:t>55.9</w:t>
            </w:r>
          </w:p>
        </w:tc>
        <w:tc>
          <w:tcPr>
            <w:tcW w:w="850" w:type="dxa"/>
            <w:shd w:val="clear" w:color="auto" w:fill="FFFFFF"/>
            <w:tcMar>
              <w:top w:w="0" w:type="dxa"/>
              <w:left w:w="0" w:type="dxa"/>
              <w:bottom w:w="0" w:type="dxa"/>
              <w:right w:w="0" w:type="dxa"/>
            </w:tcMar>
            <w:vAlign w:val="center"/>
          </w:tcPr>
          <w:p w14:paraId="497D07B8" w14:textId="77777777" w:rsidR="006B556D" w:rsidRDefault="007F0A98">
            <w:pPr>
              <w:spacing w:before="100" w:after="100" w:line="240" w:lineRule="auto"/>
              <w:ind w:left="100" w:right="100"/>
              <w:jc w:val="right"/>
            </w:pPr>
            <w:r>
              <w:rPr>
                <w:rFonts w:ascii="Arial" w:eastAsia="Arial" w:hAnsi="Arial" w:cs="Arial"/>
                <w:color w:val="000000"/>
                <w:sz w:val="22"/>
                <w:szCs w:val="22"/>
              </w:rPr>
              <w:t>1.383</w:t>
            </w:r>
          </w:p>
        </w:tc>
        <w:tc>
          <w:tcPr>
            <w:tcW w:w="763" w:type="dxa"/>
            <w:shd w:val="clear" w:color="auto" w:fill="FFFFFF"/>
            <w:tcMar>
              <w:top w:w="0" w:type="dxa"/>
              <w:left w:w="0" w:type="dxa"/>
              <w:bottom w:w="0" w:type="dxa"/>
              <w:right w:w="0" w:type="dxa"/>
            </w:tcMar>
            <w:vAlign w:val="center"/>
          </w:tcPr>
          <w:p w14:paraId="5C9DF18A" w14:textId="77777777" w:rsidR="006B556D" w:rsidRDefault="007F0A98">
            <w:pPr>
              <w:spacing w:before="100" w:after="100" w:line="240" w:lineRule="auto"/>
              <w:ind w:left="100" w:right="100"/>
              <w:jc w:val="right"/>
            </w:pPr>
            <w:r>
              <w:rPr>
                <w:rFonts w:ascii="Arial" w:eastAsia="Arial" w:hAnsi="Arial" w:cs="Arial"/>
                <w:color w:val="000000"/>
                <w:sz w:val="22"/>
                <w:szCs w:val="22"/>
              </w:rPr>
              <w:t>0.441</w:t>
            </w:r>
          </w:p>
        </w:tc>
        <w:tc>
          <w:tcPr>
            <w:tcW w:w="1008" w:type="dxa"/>
            <w:shd w:val="clear" w:color="auto" w:fill="FFFFFF"/>
            <w:tcMar>
              <w:top w:w="0" w:type="dxa"/>
              <w:left w:w="0" w:type="dxa"/>
              <w:bottom w:w="0" w:type="dxa"/>
              <w:right w:w="0" w:type="dxa"/>
            </w:tcMar>
            <w:vAlign w:val="center"/>
          </w:tcPr>
          <w:p w14:paraId="324810DA" w14:textId="77777777" w:rsidR="006B556D" w:rsidRDefault="007F0A98">
            <w:pPr>
              <w:spacing w:before="100" w:after="100" w:line="240" w:lineRule="auto"/>
              <w:ind w:left="100" w:right="100"/>
              <w:jc w:val="right"/>
            </w:pPr>
            <w:r>
              <w:rPr>
                <w:rFonts w:ascii="Arial" w:eastAsia="Arial" w:hAnsi="Arial" w:cs="Arial"/>
                <w:color w:val="000000"/>
                <w:sz w:val="22"/>
                <w:szCs w:val="22"/>
              </w:rPr>
              <w:t>&lt; .01</w:t>
            </w:r>
          </w:p>
        </w:tc>
      </w:tr>
      <w:tr w:rsidR="006B556D" w14:paraId="65FE7C1C" w14:textId="77777777">
        <w:trPr>
          <w:cantSplit/>
          <w:jc w:val="center"/>
        </w:trPr>
        <w:tc>
          <w:tcPr>
            <w:tcW w:w="2765" w:type="dxa"/>
            <w:shd w:val="clear" w:color="auto" w:fill="FFFFFF"/>
            <w:tcMar>
              <w:top w:w="0" w:type="dxa"/>
              <w:left w:w="0" w:type="dxa"/>
              <w:bottom w:w="0" w:type="dxa"/>
              <w:right w:w="0" w:type="dxa"/>
            </w:tcMar>
            <w:vAlign w:val="center"/>
          </w:tcPr>
          <w:p w14:paraId="598F196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1CDF14F"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Other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4AF57B0" w14:textId="77777777" w:rsidR="006B556D" w:rsidRDefault="007F0A98">
            <w:pPr>
              <w:spacing w:before="100" w:after="100" w:line="240" w:lineRule="auto"/>
              <w:ind w:left="100" w:right="100"/>
              <w:jc w:val="right"/>
            </w:pPr>
            <w:r>
              <w:rPr>
                <w:rFonts w:ascii="Arial" w:eastAsia="Arial" w:hAnsi="Arial" w:cs="Arial"/>
                <w:color w:val="000000"/>
                <w:sz w:val="22"/>
                <w:szCs w:val="22"/>
              </w:rPr>
              <w:t>349</w:t>
            </w:r>
          </w:p>
        </w:tc>
        <w:tc>
          <w:tcPr>
            <w:tcW w:w="1008" w:type="dxa"/>
            <w:shd w:val="clear" w:color="auto" w:fill="FFFFFF"/>
            <w:tcMar>
              <w:top w:w="0" w:type="dxa"/>
              <w:left w:w="0" w:type="dxa"/>
              <w:bottom w:w="0" w:type="dxa"/>
              <w:right w:w="0" w:type="dxa"/>
            </w:tcMar>
            <w:vAlign w:val="center"/>
          </w:tcPr>
          <w:p w14:paraId="45C3DBAB" w14:textId="77777777" w:rsidR="006B556D" w:rsidRDefault="007F0A98">
            <w:pPr>
              <w:spacing w:before="100" w:after="100" w:line="240" w:lineRule="auto"/>
              <w:ind w:left="100" w:right="100"/>
              <w:jc w:val="right"/>
            </w:pPr>
            <w:r>
              <w:rPr>
                <w:rFonts w:ascii="Arial" w:eastAsia="Arial" w:hAnsi="Arial" w:cs="Arial"/>
                <w:color w:val="000000"/>
                <w:sz w:val="22"/>
                <w:szCs w:val="22"/>
              </w:rPr>
              <w:t>4.3</w:t>
            </w:r>
          </w:p>
        </w:tc>
        <w:tc>
          <w:tcPr>
            <w:tcW w:w="850" w:type="dxa"/>
            <w:shd w:val="clear" w:color="auto" w:fill="FFFFFF"/>
            <w:tcMar>
              <w:top w:w="0" w:type="dxa"/>
              <w:left w:w="0" w:type="dxa"/>
              <w:bottom w:w="0" w:type="dxa"/>
              <w:right w:w="0" w:type="dxa"/>
            </w:tcMar>
            <w:vAlign w:val="center"/>
          </w:tcPr>
          <w:p w14:paraId="05CF1C12"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574960F"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4ADAE25" w14:textId="77777777" w:rsidR="006B556D" w:rsidRDefault="006B556D">
            <w:pPr>
              <w:spacing w:before="100" w:after="100" w:line="240" w:lineRule="auto"/>
              <w:ind w:left="100" w:right="100"/>
              <w:jc w:val="right"/>
            </w:pPr>
          </w:p>
        </w:tc>
      </w:tr>
      <w:tr w:rsidR="006B556D" w14:paraId="5248DB3C" w14:textId="77777777">
        <w:trPr>
          <w:cantSplit/>
          <w:jc w:val="center"/>
        </w:trPr>
        <w:tc>
          <w:tcPr>
            <w:tcW w:w="2765" w:type="dxa"/>
            <w:tcBorders>
              <w:bottom w:val="single" w:sz="16" w:space="0" w:color="666666"/>
            </w:tcBorders>
            <w:shd w:val="clear" w:color="auto" w:fill="FFFFFF"/>
            <w:tcMar>
              <w:top w:w="0" w:type="dxa"/>
              <w:left w:w="0" w:type="dxa"/>
              <w:bottom w:w="0" w:type="dxa"/>
              <w:right w:w="0" w:type="dxa"/>
            </w:tcMar>
            <w:vAlign w:val="center"/>
          </w:tcPr>
          <w:p w14:paraId="6EEC20A0" w14:textId="77777777" w:rsidR="006B556D" w:rsidRDefault="006B556D">
            <w:pPr>
              <w:spacing w:before="100" w:after="100" w:line="240" w:lineRule="auto"/>
              <w:ind w:left="100" w:right="100"/>
            </w:pPr>
          </w:p>
        </w:tc>
        <w:tc>
          <w:tcPr>
            <w:tcW w:w="2290" w:type="dxa"/>
            <w:tcBorders>
              <w:bottom w:val="single" w:sz="16" w:space="0" w:color="666666"/>
            </w:tcBorders>
            <w:shd w:val="clear" w:color="auto" w:fill="FFFFFF"/>
            <w:tcMar>
              <w:top w:w="0" w:type="dxa"/>
              <w:left w:w="0" w:type="dxa"/>
              <w:bottom w:w="0" w:type="dxa"/>
              <w:right w:w="0" w:type="dxa"/>
            </w:tcMar>
            <w:vAlign w:val="center"/>
          </w:tcPr>
          <w:p w14:paraId="73AC8DE3"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Other :</w:t>
            </w:r>
            <w:proofErr w:type="gramEnd"/>
            <w:r>
              <w:rPr>
                <w:rFonts w:ascii="Arial" w:eastAsia="Arial" w:hAnsi="Arial" w:cs="Arial"/>
                <w:color w:val="000000"/>
                <w:sz w:val="22"/>
                <w:szCs w:val="22"/>
              </w:rPr>
              <w:t xml:space="preserve"> RuralSld</w:t>
            </w:r>
          </w:p>
        </w:tc>
        <w:tc>
          <w:tcPr>
            <w:tcW w:w="691" w:type="dxa"/>
            <w:tcBorders>
              <w:bottom w:val="single" w:sz="16" w:space="0" w:color="666666"/>
            </w:tcBorders>
            <w:shd w:val="clear" w:color="auto" w:fill="FFFFFF"/>
            <w:tcMar>
              <w:top w:w="0" w:type="dxa"/>
              <w:left w:w="0" w:type="dxa"/>
              <w:bottom w:w="0" w:type="dxa"/>
              <w:right w:w="0" w:type="dxa"/>
            </w:tcMar>
            <w:vAlign w:val="center"/>
          </w:tcPr>
          <w:p w14:paraId="3DCC2FBB" w14:textId="77777777" w:rsidR="006B556D" w:rsidRDefault="007F0A98">
            <w:pPr>
              <w:spacing w:before="100" w:after="100" w:line="240" w:lineRule="auto"/>
              <w:ind w:left="100" w:right="100"/>
              <w:jc w:val="right"/>
            </w:pPr>
            <w:r>
              <w:rPr>
                <w:rFonts w:ascii="Arial" w:eastAsia="Arial" w:hAnsi="Arial" w:cs="Arial"/>
                <w:color w:val="000000"/>
                <w:sz w:val="22"/>
                <w:szCs w:val="22"/>
              </w:rPr>
              <w:t>468</w:t>
            </w:r>
          </w:p>
        </w:tc>
        <w:tc>
          <w:tcPr>
            <w:tcW w:w="1008" w:type="dxa"/>
            <w:tcBorders>
              <w:bottom w:val="single" w:sz="16" w:space="0" w:color="666666"/>
            </w:tcBorders>
            <w:shd w:val="clear" w:color="auto" w:fill="FFFFFF"/>
            <w:tcMar>
              <w:top w:w="0" w:type="dxa"/>
              <w:left w:w="0" w:type="dxa"/>
              <w:bottom w:w="0" w:type="dxa"/>
              <w:right w:w="0" w:type="dxa"/>
            </w:tcMar>
            <w:vAlign w:val="center"/>
          </w:tcPr>
          <w:p w14:paraId="5D4FF2EC" w14:textId="77777777" w:rsidR="006B556D" w:rsidRDefault="007F0A98">
            <w:pPr>
              <w:spacing w:before="100" w:after="100" w:line="240" w:lineRule="auto"/>
              <w:ind w:left="100" w:right="100"/>
              <w:jc w:val="right"/>
            </w:pPr>
            <w:r>
              <w:rPr>
                <w:rFonts w:ascii="Arial" w:eastAsia="Arial" w:hAnsi="Arial" w:cs="Arial"/>
                <w:color w:val="000000"/>
                <w:sz w:val="22"/>
                <w:szCs w:val="22"/>
              </w:rPr>
              <w:t>16.0</w:t>
            </w:r>
          </w:p>
        </w:tc>
        <w:tc>
          <w:tcPr>
            <w:tcW w:w="850" w:type="dxa"/>
            <w:tcBorders>
              <w:bottom w:val="single" w:sz="16" w:space="0" w:color="666666"/>
            </w:tcBorders>
            <w:shd w:val="clear" w:color="auto" w:fill="FFFFFF"/>
            <w:tcMar>
              <w:top w:w="0" w:type="dxa"/>
              <w:left w:w="0" w:type="dxa"/>
              <w:bottom w:w="0" w:type="dxa"/>
              <w:right w:w="0" w:type="dxa"/>
            </w:tcMar>
            <w:vAlign w:val="center"/>
          </w:tcPr>
          <w:p w14:paraId="5F272757" w14:textId="77777777" w:rsidR="006B556D" w:rsidRDefault="007F0A98">
            <w:pPr>
              <w:spacing w:before="100" w:after="100" w:line="240" w:lineRule="auto"/>
              <w:ind w:left="100" w:right="100"/>
              <w:jc w:val="right"/>
            </w:pPr>
            <w:r>
              <w:rPr>
                <w:rFonts w:ascii="Arial" w:eastAsia="Arial" w:hAnsi="Arial" w:cs="Arial"/>
                <w:color w:val="000000"/>
                <w:sz w:val="22"/>
                <w:szCs w:val="22"/>
              </w:rPr>
              <w:t>1.164</w:t>
            </w:r>
          </w:p>
        </w:tc>
        <w:tc>
          <w:tcPr>
            <w:tcW w:w="763" w:type="dxa"/>
            <w:tcBorders>
              <w:bottom w:val="single" w:sz="16" w:space="0" w:color="666666"/>
            </w:tcBorders>
            <w:shd w:val="clear" w:color="auto" w:fill="FFFFFF"/>
            <w:tcMar>
              <w:top w:w="0" w:type="dxa"/>
              <w:left w:w="0" w:type="dxa"/>
              <w:bottom w:w="0" w:type="dxa"/>
              <w:right w:w="0" w:type="dxa"/>
            </w:tcMar>
            <w:vAlign w:val="center"/>
          </w:tcPr>
          <w:p w14:paraId="7C1D2C1D" w14:textId="77777777" w:rsidR="006B556D" w:rsidRDefault="007F0A98">
            <w:pPr>
              <w:spacing w:before="100" w:after="100" w:line="240" w:lineRule="auto"/>
              <w:ind w:left="100" w:right="100"/>
              <w:jc w:val="right"/>
            </w:pPr>
            <w:r>
              <w:rPr>
                <w:rFonts w:ascii="Arial" w:eastAsia="Arial" w:hAnsi="Arial" w:cs="Arial"/>
                <w:color w:val="000000"/>
                <w:sz w:val="22"/>
                <w:szCs w:val="22"/>
              </w:rPr>
              <w:t>0.544</w:t>
            </w:r>
          </w:p>
        </w:tc>
        <w:tc>
          <w:tcPr>
            <w:tcW w:w="1008" w:type="dxa"/>
            <w:tcBorders>
              <w:bottom w:val="single" w:sz="16" w:space="0" w:color="666666"/>
            </w:tcBorders>
            <w:shd w:val="clear" w:color="auto" w:fill="FFFFFF"/>
            <w:tcMar>
              <w:top w:w="0" w:type="dxa"/>
              <w:left w:w="0" w:type="dxa"/>
              <w:bottom w:w="0" w:type="dxa"/>
              <w:right w:w="0" w:type="dxa"/>
            </w:tcMar>
            <w:vAlign w:val="center"/>
          </w:tcPr>
          <w:p w14:paraId="063249E0"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bl>
    <w:p w14:paraId="7976F1AB" w14:textId="6C15420F" w:rsidR="006B556D" w:rsidRDefault="00473F24" w:rsidP="00615A88">
      <w:pPr>
        <w:pStyle w:val="Heading2"/>
        <w:spacing w:line="276" w:lineRule="auto"/>
        <w:jc w:val="center"/>
        <w:rPr>
          <w:b w:val="0"/>
          <w:bCs w:val="0"/>
          <w:i/>
          <w:iCs/>
        </w:rPr>
      </w:pPr>
      <w:bookmarkStart w:id="18" w:name="model-all-m"/>
      <w:bookmarkEnd w:id="17"/>
      <w:r w:rsidRPr="00473F24">
        <w:rPr>
          <w:b w:val="0"/>
          <w:bCs w:val="0"/>
          <w:smallCaps/>
        </w:rPr>
        <w:t>Table B2.</w:t>
      </w:r>
      <w:r>
        <w:t xml:space="preserve"> </w:t>
      </w:r>
      <w:r w:rsidR="007F0A98" w:rsidRPr="00473F24">
        <w:rPr>
          <w:b w:val="0"/>
          <w:bCs w:val="0"/>
          <w:i/>
          <w:iCs/>
        </w:rPr>
        <w:t xml:space="preserve">Model </w:t>
      </w:r>
      <w:r w:rsidR="007F0A98" w:rsidRPr="00473F24">
        <w:rPr>
          <w:b w:val="0"/>
          <w:bCs w:val="0"/>
          <w:i/>
          <w:iCs/>
          <w:smallCaps/>
        </w:rPr>
        <w:t>all-m</w:t>
      </w:r>
      <w:r w:rsidRPr="00473F24">
        <w:rPr>
          <w:b w:val="0"/>
          <w:bCs w:val="0"/>
          <w:i/>
          <w:iCs/>
          <w:smallCaps/>
        </w:rPr>
        <w:t xml:space="preserve">: </w:t>
      </w:r>
      <w:r w:rsidR="007F0A98" w:rsidRPr="00473F24">
        <w:rPr>
          <w:b w:val="0"/>
          <w:bCs w:val="0"/>
          <w:i/>
          <w:iCs/>
        </w:rPr>
        <w:t>Results of mixed-effects logistic regression model: factors predicting Present (overall </w:t>
      </w:r>
      <w:r w:rsidR="007F0A98" w:rsidRPr="00473F24">
        <w:rPr>
          <w:b w:val="0"/>
          <w:bCs w:val="0"/>
        </w:rPr>
        <w:t>n</w:t>
      </w:r>
      <w:r w:rsidR="007F0A98" w:rsidRPr="00473F24">
        <w:rPr>
          <w:b w:val="0"/>
          <w:bCs w:val="0"/>
          <w:i/>
          <w:iCs/>
        </w:rPr>
        <w:t> = 5908)</w:t>
      </w:r>
    </w:p>
    <w:p w14:paraId="069423C7" w14:textId="77777777" w:rsidR="00615A88" w:rsidRPr="00615A88" w:rsidRDefault="00615A88" w:rsidP="00615A88">
      <w:pPr>
        <w:pStyle w:val="BodyText"/>
      </w:pPr>
    </w:p>
    <w:tbl>
      <w:tblPr>
        <w:tblW w:w="0" w:type="auto"/>
        <w:jc w:val="center"/>
        <w:tblLayout w:type="fixed"/>
        <w:tblLook w:val="0420" w:firstRow="1" w:lastRow="0" w:firstColumn="0" w:lastColumn="0" w:noHBand="0" w:noVBand="1"/>
      </w:tblPr>
      <w:tblGrid>
        <w:gridCol w:w="2765"/>
        <w:gridCol w:w="2290"/>
        <w:gridCol w:w="691"/>
        <w:gridCol w:w="1008"/>
        <w:gridCol w:w="850"/>
        <w:gridCol w:w="763"/>
        <w:gridCol w:w="1008"/>
      </w:tblGrid>
      <w:tr w:rsidR="006B556D" w14:paraId="6A138C8B" w14:textId="77777777">
        <w:trPr>
          <w:cantSplit/>
          <w:tblHeader/>
          <w:jc w:val="center"/>
        </w:trPr>
        <w:tc>
          <w:tcPr>
            <w:tcW w:w="276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3222BE6" w14:textId="77777777" w:rsidR="006B556D" w:rsidRDefault="007F0A98">
            <w:pPr>
              <w:spacing w:before="100" w:after="100" w:line="240" w:lineRule="auto"/>
              <w:ind w:left="100" w:right="100"/>
            </w:pPr>
            <w:r>
              <w:rPr>
                <w:rFonts w:ascii="Arial" w:eastAsia="Arial" w:hAnsi="Arial" w:cs="Arial"/>
                <w:color w:val="000000"/>
                <w:sz w:val="22"/>
                <w:szCs w:val="22"/>
              </w:rPr>
              <w:t>Predictor</w:t>
            </w:r>
          </w:p>
        </w:tc>
        <w:tc>
          <w:tcPr>
            <w:tcW w:w="229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0FAFD48" w14:textId="77777777" w:rsidR="006B556D" w:rsidRDefault="007F0A98">
            <w:pPr>
              <w:spacing w:before="100" w:after="100" w:line="240" w:lineRule="auto"/>
              <w:ind w:left="100" w:right="100"/>
            </w:pPr>
            <w:r>
              <w:rPr>
                <w:rFonts w:ascii="Arial" w:eastAsia="Arial" w:hAnsi="Arial" w:cs="Arial"/>
                <w:color w:val="000000"/>
                <w:sz w:val="22"/>
                <w:szCs w:val="22"/>
              </w:rPr>
              <w:t>Levels</w:t>
            </w:r>
          </w:p>
        </w:tc>
        <w:tc>
          <w:tcPr>
            <w:tcW w:w="69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7D38E1F" w14:textId="77777777" w:rsidR="006B556D" w:rsidRDefault="007F0A98">
            <w:pPr>
              <w:spacing w:before="100" w:after="100" w:line="240" w:lineRule="auto"/>
              <w:ind w:left="100" w:right="100"/>
            </w:pPr>
            <w:r>
              <w:rPr>
                <w:rFonts w:ascii="Arial" w:eastAsia="Arial" w:hAnsi="Arial" w:cs="Arial"/>
                <w:i/>
                <w:color w:val="000000"/>
                <w:sz w:val="22"/>
                <w:szCs w:val="22"/>
              </w:rPr>
              <w:t>n</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A00025E" w14:textId="77777777" w:rsidR="006B556D" w:rsidRDefault="007F0A98">
            <w:pPr>
              <w:spacing w:before="100" w:after="100" w:line="240" w:lineRule="auto"/>
              <w:ind w:left="100" w:right="100"/>
            </w:pPr>
            <w:r>
              <w:rPr>
                <w:rFonts w:ascii="Arial" w:eastAsia="Arial" w:hAnsi="Arial" w:cs="Arial"/>
                <w:color w:val="000000"/>
                <w:sz w:val="22"/>
                <w:szCs w:val="22"/>
              </w:rPr>
              <w:t>% Present</w:t>
            </w:r>
          </w:p>
        </w:tc>
        <w:tc>
          <w:tcPr>
            <w:tcW w:w="85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D67B872" w14:textId="77777777" w:rsidR="006B556D" w:rsidRDefault="007F0A98">
            <w:pPr>
              <w:spacing w:before="100" w:after="100" w:line="240" w:lineRule="auto"/>
              <w:ind w:left="100" w:right="100"/>
            </w:pPr>
            <w:r>
              <w:rPr>
                <w:rFonts w:ascii="Arial" w:eastAsia="Arial" w:hAnsi="Arial" w:cs="Arial"/>
                <w:i/>
                <w:color w:val="000000"/>
                <w:sz w:val="22"/>
                <w:szCs w:val="22"/>
              </w:rPr>
              <w:t>β</w:t>
            </w:r>
          </w:p>
        </w:tc>
        <w:tc>
          <w:tcPr>
            <w:tcW w:w="76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F1BE79F" w14:textId="77777777" w:rsidR="006B556D" w:rsidRDefault="007F0A98">
            <w:pPr>
              <w:spacing w:before="100" w:after="100" w:line="240" w:lineRule="auto"/>
              <w:ind w:left="100" w:right="100"/>
            </w:pPr>
            <w:r>
              <w:rPr>
                <w:rFonts w:ascii="Arial" w:eastAsia="Arial" w:hAnsi="Arial" w:cs="Arial"/>
                <w:color w:val="000000"/>
                <w:sz w:val="22"/>
                <w:szCs w:val="22"/>
              </w:rPr>
              <w:t>SE</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91A27E" w14:textId="77777777" w:rsidR="006B556D" w:rsidRDefault="007F0A98">
            <w:pPr>
              <w:spacing w:before="100" w:after="100" w:line="240" w:lineRule="auto"/>
              <w:ind w:left="100" w:right="100"/>
            </w:pPr>
            <w:r>
              <w:rPr>
                <w:rFonts w:ascii="Arial" w:eastAsia="Arial" w:hAnsi="Arial" w:cs="Arial"/>
                <w:i/>
                <w:color w:val="000000"/>
                <w:sz w:val="22"/>
                <w:szCs w:val="22"/>
              </w:rPr>
              <w:t>p</w:t>
            </w:r>
            <w:r>
              <w:rPr>
                <w:rFonts w:ascii="Arial" w:eastAsia="Arial" w:hAnsi="Arial" w:cs="Arial"/>
                <w:color w:val="000000"/>
                <w:sz w:val="22"/>
                <w:szCs w:val="22"/>
              </w:rPr>
              <w:t>-value</w:t>
            </w:r>
          </w:p>
        </w:tc>
      </w:tr>
      <w:tr w:rsidR="006B556D" w14:paraId="2D44B6A0" w14:textId="77777777">
        <w:trPr>
          <w:cantSplit/>
          <w:jc w:val="center"/>
        </w:trPr>
        <w:tc>
          <w:tcPr>
            <w:tcW w:w="2765" w:type="dxa"/>
            <w:shd w:val="clear" w:color="auto" w:fill="FFFFFF"/>
            <w:tcMar>
              <w:top w:w="0" w:type="dxa"/>
              <w:left w:w="0" w:type="dxa"/>
              <w:bottom w:w="0" w:type="dxa"/>
              <w:right w:w="0" w:type="dxa"/>
            </w:tcMar>
            <w:vAlign w:val="center"/>
          </w:tcPr>
          <w:p w14:paraId="0B03A95C" w14:textId="77777777" w:rsidR="006B556D" w:rsidRDefault="007F0A98">
            <w:pPr>
              <w:spacing w:before="100" w:after="100" w:line="240" w:lineRule="auto"/>
              <w:ind w:left="100" w:right="100"/>
            </w:pPr>
            <w:r>
              <w:rPr>
                <w:rFonts w:ascii="Arial" w:eastAsia="Arial" w:hAnsi="Arial" w:cs="Arial"/>
                <w:color w:val="000000"/>
                <w:sz w:val="22"/>
                <w:szCs w:val="22"/>
              </w:rPr>
              <w:t>(Intercept)</w:t>
            </w:r>
          </w:p>
        </w:tc>
        <w:tc>
          <w:tcPr>
            <w:tcW w:w="2290" w:type="dxa"/>
            <w:shd w:val="clear" w:color="auto" w:fill="FFFFFF"/>
            <w:tcMar>
              <w:top w:w="0" w:type="dxa"/>
              <w:left w:w="0" w:type="dxa"/>
              <w:bottom w:w="0" w:type="dxa"/>
              <w:right w:w="0" w:type="dxa"/>
            </w:tcMar>
            <w:vAlign w:val="center"/>
          </w:tcPr>
          <w:p w14:paraId="2684E160" w14:textId="77777777" w:rsidR="006B556D" w:rsidRDefault="006B556D">
            <w:pPr>
              <w:spacing w:before="100" w:after="100" w:line="240" w:lineRule="auto"/>
              <w:ind w:left="100" w:right="100"/>
            </w:pPr>
          </w:p>
        </w:tc>
        <w:tc>
          <w:tcPr>
            <w:tcW w:w="691" w:type="dxa"/>
            <w:shd w:val="clear" w:color="auto" w:fill="FFFFFF"/>
            <w:tcMar>
              <w:top w:w="0" w:type="dxa"/>
              <w:left w:w="0" w:type="dxa"/>
              <w:bottom w:w="0" w:type="dxa"/>
              <w:right w:w="0" w:type="dxa"/>
            </w:tcMar>
            <w:vAlign w:val="center"/>
          </w:tcPr>
          <w:p w14:paraId="52C6E722"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39DD33A" w14:textId="77777777" w:rsidR="006B556D" w:rsidRDefault="006B556D">
            <w:pPr>
              <w:spacing w:before="100" w:after="100" w:line="240" w:lineRule="auto"/>
              <w:ind w:left="100" w:right="100"/>
              <w:jc w:val="right"/>
            </w:pPr>
          </w:p>
        </w:tc>
        <w:tc>
          <w:tcPr>
            <w:tcW w:w="850" w:type="dxa"/>
            <w:shd w:val="clear" w:color="auto" w:fill="FFFFFF"/>
            <w:tcMar>
              <w:top w:w="0" w:type="dxa"/>
              <w:left w:w="0" w:type="dxa"/>
              <w:bottom w:w="0" w:type="dxa"/>
              <w:right w:w="0" w:type="dxa"/>
            </w:tcMar>
            <w:vAlign w:val="center"/>
          </w:tcPr>
          <w:p w14:paraId="48BD23AC" w14:textId="77777777" w:rsidR="006B556D" w:rsidRDefault="007F0A98">
            <w:pPr>
              <w:spacing w:before="100" w:after="100" w:line="240" w:lineRule="auto"/>
              <w:ind w:left="100" w:right="100"/>
              <w:jc w:val="right"/>
            </w:pPr>
            <w:r>
              <w:rPr>
                <w:rFonts w:ascii="Arial" w:eastAsia="Arial" w:hAnsi="Arial" w:cs="Arial"/>
                <w:color w:val="000000"/>
                <w:sz w:val="22"/>
                <w:szCs w:val="22"/>
              </w:rPr>
              <w:t>−2.622</w:t>
            </w:r>
          </w:p>
        </w:tc>
        <w:tc>
          <w:tcPr>
            <w:tcW w:w="763" w:type="dxa"/>
            <w:shd w:val="clear" w:color="auto" w:fill="FFFFFF"/>
            <w:tcMar>
              <w:top w:w="0" w:type="dxa"/>
              <w:left w:w="0" w:type="dxa"/>
              <w:bottom w:w="0" w:type="dxa"/>
              <w:right w:w="0" w:type="dxa"/>
            </w:tcMar>
            <w:vAlign w:val="center"/>
          </w:tcPr>
          <w:p w14:paraId="1B0E61E4" w14:textId="77777777" w:rsidR="006B556D" w:rsidRDefault="007F0A98">
            <w:pPr>
              <w:spacing w:before="100" w:after="100" w:line="240" w:lineRule="auto"/>
              <w:ind w:left="100" w:right="100"/>
              <w:jc w:val="right"/>
            </w:pPr>
            <w:r>
              <w:rPr>
                <w:rFonts w:ascii="Arial" w:eastAsia="Arial" w:hAnsi="Arial" w:cs="Arial"/>
                <w:color w:val="000000"/>
                <w:sz w:val="22"/>
                <w:szCs w:val="22"/>
              </w:rPr>
              <w:t>0.763</w:t>
            </w:r>
          </w:p>
        </w:tc>
        <w:tc>
          <w:tcPr>
            <w:tcW w:w="1008" w:type="dxa"/>
            <w:shd w:val="clear" w:color="auto" w:fill="FFFFFF"/>
            <w:tcMar>
              <w:top w:w="0" w:type="dxa"/>
              <w:left w:w="0" w:type="dxa"/>
              <w:bottom w:w="0" w:type="dxa"/>
              <w:right w:w="0" w:type="dxa"/>
            </w:tcMar>
            <w:vAlign w:val="center"/>
          </w:tcPr>
          <w:p w14:paraId="11CE2A98"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5E99C21D" w14:textId="77777777">
        <w:trPr>
          <w:cantSplit/>
          <w:jc w:val="center"/>
        </w:trPr>
        <w:tc>
          <w:tcPr>
            <w:tcW w:w="2765" w:type="dxa"/>
            <w:shd w:val="clear" w:color="auto" w:fill="FFFFFF"/>
            <w:tcMar>
              <w:top w:w="0" w:type="dxa"/>
              <w:left w:w="0" w:type="dxa"/>
              <w:bottom w:w="0" w:type="dxa"/>
              <w:right w:w="0" w:type="dxa"/>
            </w:tcMar>
            <w:vAlign w:val="center"/>
          </w:tcPr>
          <w:p w14:paraId="401EF4D0" w14:textId="77777777" w:rsidR="006B556D" w:rsidRDefault="007F0A98">
            <w:pPr>
              <w:spacing w:before="100" w:after="100" w:line="240" w:lineRule="auto"/>
              <w:ind w:left="100" w:right="100"/>
            </w:pPr>
            <w:r>
              <w:rPr>
                <w:rFonts w:ascii="Arial" w:eastAsia="Arial" w:hAnsi="Arial" w:cs="Arial"/>
                <w:color w:val="000000"/>
                <w:sz w:val="22"/>
                <w:szCs w:val="22"/>
              </w:rPr>
              <w:t>Generation</w:t>
            </w:r>
          </w:p>
        </w:tc>
        <w:tc>
          <w:tcPr>
            <w:tcW w:w="2290" w:type="dxa"/>
            <w:shd w:val="clear" w:color="auto" w:fill="FFFFFF"/>
            <w:tcMar>
              <w:top w:w="0" w:type="dxa"/>
              <w:left w:w="0" w:type="dxa"/>
              <w:bottom w:w="0" w:type="dxa"/>
              <w:right w:w="0" w:type="dxa"/>
            </w:tcMar>
            <w:vAlign w:val="center"/>
          </w:tcPr>
          <w:p w14:paraId="7EA29D7C" w14:textId="77777777" w:rsidR="006B556D" w:rsidRDefault="007F0A98">
            <w:pPr>
              <w:spacing w:before="100" w:after="100" w:line="240" w:lineRule="auto"/>
              <w:ind w:left="100" w:right="100"/>
            </w:pPr>
            <w:r>
              <w:rPr>
                <w:rFonts w:ascii="Arial" w:eastAsia="Arial" w:hAnsi="Arial" w:cs="Arial"/>
                <w:color w:val="000000"/>
                <w:sz w:val="22"/>
                <w:szCs w:val="22"/>
              </w:rPr>
              <w:t>1900-1935</w:t>
            </w:r>
          </w:p>
        </w:tc>
        <w:tc>
          <w:tcPr>
            <w:tcW w:w="691" w:type="dxa"/>
            <w:shd w:val="clear" w:color="auto" w:fill="FFFFFF"/>
            <w:tcMar>
              <w:top w:w="0" w:type="dxa"/>
              <w:left w:w="0" w:type="dxa"/>
              <w:bottom w:w="0" w:type="dxa"/>
              <w:right w:w="0" w:type="dxa"/>
            </w:tcMar>
            <w:vAlign w:val="center"/>
          </w:tcPr>
          <w:p w14:paraId="3F809AA7" w14:textId="77777777" w:rsidR="006B556D" w:rsidRDefault="007F0A98">
            <w:pPr>
              <w:spacing w:before="100" w:after="100" w:line="240" w:lineRule="auto"/>
              <w:ind w:left="100" w:right="100"/>
              <w:jc w:val="right"/>
            </w:pPr>
            <w:r>
              <w:rPr>
                <w:rFonts w:ascii="Arial" w:eastAsia="Arial" w:hAnsi="Arial" w:cs="Arial"/>
                <w:color w:val="000000"/>
                <w:sz w:val="22"/>
                <w:szCs w:val="22"/>
              </w:rPr>
              <w:t>3786</w:t>
            </w:r>
          </w:p>
        </w:tc>
        <w:tc>
          <w:tcPr>
            <w:tcW w:w="1008" w:type="dxa"/>
            <w:shd w:val="clear" w:color="auto" w:fill="FFFFFF"/>
            <w:tcMar>
              <w:top w:w="0" w:type="dxa"/>
              <w:left w:w="0" w:type="dxa"/>
              <w:bottom w:w="0" w:type="dxa"/>
              <w:right w:w="0" w:type="dxa"/>
            </w:tcMar>
            <w:vAlign w:val="center"/>
          </w:tcPr>
          <w:p w14:paraId="43B9D534" w14:textId="77777777" w:rsidR="006B556D" w:rsidRDefault="007F0A98">
            <w:pPr>
              <w:spacing w:before="100" w:after="100" w:line="240" w:lineRule="auto"/>
              <w:ind w:left="100" w:right="100"/>
              <w:jc w:val="right"/>
            </w:pPr>
            <w:r>
              <w:rPr>
                <w:rFonts w:ascii="Arial" w:eastAsia="Arial" w:hAnsi="Arial" w:cs="Arial"/>
                <w:color w:val="000000"/>
                <w:sz w:val="22"/>
                <w:szCs w:val="22"/>
              </w:rPr>
              <w:t>38.8</w:t>
            </w:r>
          </w:p>
        </w:tc>
        <w:tc>
          <w:tcPr>
            <w:tcW w:w="850" w:type="dxa"/>
            <w:shd w:val="clear" w:color="auto" w:fill="FFFFFF"/>
            <w:tcMar>
              <w:top w:w="0" w:type="dxa"/>
              <w:left w:w="0" w:type="dxa"/>
              <w:bottom w:w="0" w:type="dxa"/>
              <w:right w:w="0" w:type="dxa"/>
            </w:tcMar>
            <w:vAlign w:val="center"/>
          </w:tcPr>
          <w:p w14:paraId="4B35123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E09B302"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5252F70" w14:textId="77777777" w:rsidR="006B556D" w:rsidRDefault="006B556D">
            <w:pPr>
              <w:spacing w:before="100" w:after="100" w:line="240" w:lineRule="auto"/>
              <w:ind w:left="100" w:right="100"/>
              <w:jc w:val="right"/>
            </w:pPr>
          </w:p>
        </w:tc>
      </w:tr>
      <w:tr w:rsidR="006B556D" w14:paraId="0FC88450" w14:textId="77777777">
        <w:trPr>
          <w:cantSplit/>
          <w:jc w:val="center"/>
        </w:trPr>
        <w:tc>
          <w:tcPr>
            <w:tcW w:w="2765" w:type="dxa"/>
            <w:shd w:val="clear" w:color="auto" w:fill="FFFFFF"/>
            <w:tcMar>
              <w:top w:w="0" w:type="dxa"/>
              <w:left w:w="0" w:type="dxa"/>
              <w:bottom w:w="0" w:type="dxa"/>
              <w:right w:w="0" w:type="dxa"/>
            </w:tcMar>
            <w:vAlign w:val="center"/>
          </w:tcPr>
          <w:p w14:paraId="4BB8B7F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8773C81" w14:textId="77777777" w:rsidR="006B556D" w:rsidRDefault="007F0A98">
            <w:pPr>
              <w:spacing w:before="100" w:after="100" w:line="240" w:lineRule="auto"/>
              <w:ind w:left="100" w:right="100"/>
            </w:pPr>
            <w:r>
              <w:rPr>
                <w:rFonts w:ascii="Arial" w:eastAsia="Arial" w:hAnsi="Arial" w:cs="Arial"/>
                <w:color w:val="000000"/>
                <w:sz w:val="22"/>
                <w:szCs w:val="22"/>
              </w:rPr>
              <w:t>1936-1955</w:t>
            </w:r>
          </w:p>
        </w:tc>
        <w:tc>
          <w:tcPr>
            <w:tcW w:w="691" w:type="dxa"/>
            <w:shd w:val="clear" w:color="auto" w:fill="FFFFFF"/>
            <w:tcMar>
              <w:top w:w="0" w:type="dxa"/>
              <w:left w:w="0" w:type="dxa"/>
              <w:bottom w:w="0" w:type="dxa"/>
              <w:right w:w="0" w:type="dxa"/>
            </w:tcMar>
            <w:vAlign w:val="center"/>
          </w:tcPr>
          <w:p w14:paraId="6158E14D" w14:textId="77777777" w:rsidR="006B556D" w:rsidRDefault="007F0A98">
            <w:pPr>
              <w:spacing w:before="100" w:after="100" w:line="240" w:lineRule="auto"/>
              <w:ind w:left="100" w:right="100"/>
              <w:jc w:val="right"/>
            </w:pPr>
            <w:r>
              <w:rPr>
                <w:rFonts w:ascii="Arial" w:eastAsia="Arial" w:hAnsi="Arial" w:cs="Arial"/>
                <w:color w:val="000000"/>
                <w:sz w:val="22"/>
                <w:szCs w:val="22"/>
              </w:rPr>
              <w:t>1517</w:t>
            </w:r>
          </w:p>
        </w:tc>
        <w:tc>
          <w:tcPr>
            <w:tcW w:w="1008" w:type="dxa"/>
            <w:shd w:val="clear" w:color="auto" w:fill="FFFFFF"/>
            <w:tcMar>
              <w:top w:w="0" w:type="dxa"/>
              <w:left w:w="0" w:type="dxa"/>
              <w:bottom w:w="0" w:type="dxa"/>
              <w:right w:w="0" w:type="dxa"/>
            </w:tcMar>
            <w:vAlign w:val="center"/>
          </w:tcPr>
          <w:p w14:paraId="29C828E8" w14:textId="77777777" w:rsidR="006B556D" w:rsidRDefault="007F0A98">
            <w:pPr>
              <w:spacing w:before="100" w:after="100" w:line="240" w:lineRule="auto"/>
              <w:ind w:left="100" w:right="100"/>
              <w:jc w:val="right"/>
            </w:pPr>
            <w:r>
              <w:rPr>
                <w:rFonts w:ascii="Arial" w:eastAsia="Arial" w:hAnsi="Arial" w:cs="Arial"/>
                <w:color w:val="000000"/>
                <w:sz w:val="22"/>
                <w:szCs w:val="22"/>
              </w:rPr>
              <w:t>39.0</w:t>
            </w:r>
          </w:p>
        </w:tc>
        <w:tc>
          <w:tcPr>
            <w:tcW w:w="850" w:type="dxa"/>
            <w:shd w:val="clear" w:color="auto" w:fill="FFFFFF"/>
            <w:tcMar>
              <w:top w:w="0" w:type="dxa"/>
              <w:left w:w="0" w:type="dxa"/>
              <w:bottom w:w="0" w:type="dxa"/>
              <w:right w:w="0" w:type="dxa"/>
            </w:tcMar>
            <w:vAlign w:val="center"/>
          </w:tcPr>
          <w:p w14:paraId="7ED60F43" w14:textId="77777777" w:rsidR="006B556D" w:rsidRDefault="007F0A98">
            <w:pPr>
              <w:spacing w:before="100" w:after="100" w:line="240" w:lineRule="auto"/>
              <w:ind w:left="100" w:right="100"/>
              <w:jc w:val="right"/>
            </w:pPr>
            <w:r>
              <w:rPr>
                <w:rFonts w:ascii="Arial" w:eastAsia="Arial" w:hAnsi="Arial" w:cs="Arial"/>
                <w:color w:val="000000"/>
                <w:sz w:val="22"/>
                <w:szCs w:val="22"/>
              </w:rPr>
              <w:t>−1.713</w:t>
            </w:r>
          </w:p>
        </w:tc>
        <w:tc>
          <w:tcPr>
            <w:tcW w:w="763" w:type="dxa"/>
            <w:shd w:val="clear" w:color="auto" w:fill="FFFFFF"/>
            <w:tcMar>
              <w:top w:w="0" w:type="dxa"/>
              <w:left w:w="0" w:type="dxa"/>
              <w:bottom w:w="0" w:type="dxa"/>
              <w:right w:w="0" w:type="dxa"/>
            </w:tcMar>
            <w:vAlign w:val="center"/>
          </w:tcPr>
          <w:p w14:paraId="75148C60" w14:textId="77777777" w:rsidR="006B556D" w:rsidRDefault="007F0A98">
            <w:pPr>
              <w:spacing w:before="100" w:after="100" w:line="240" w:lineRule="auto"/>
              <w:ind w:left="100" w:right="100"/>
              <w:jc w:val="right"/>
            </w:pPr>
            <w:r>
              <w:rPr>
                <w:rFonts w:ascii="Arial" w:eastAsia="Arial" w:hAnsi="Arial" w:cs="Arial"/>
                <w:color w:val="000000"/>
                <w:sz w:val="22"/>
                <w:szCs w:val="22"/>
              </w:rPr>
              <w:t>1.104</w:t>
            </w:r>
          </w:p>
        </w:tc>
        <w:tc>
          <w:tcPr>
            <w:tcW w:w="1008" w:type="dxa"/>
            <w:shd w:val="clear" w:color="auto" w:fill="FFFFFF"/>
            <w:tcMar>
              <w:top w:w="0" w:type="dxa"/>
              <w:left w:w="0" w:type="dxa"/>
              <w:bottom w:w="0" w:type="dxa"/>
              <w:right w:w="0" w:type="dxa"/>
            </w:tcMar>
            <w:vAlign w:val="center"/>
          </w:tcPr>
          <w:p w14:paraId="305A35A3" w14:textId="77777777" w:rsidR="006B556D" w:rsidRDefault="007F0A98">
            <w:pPr>
              <w:spacing w:before="100" w:after="100" w:line="240" w:lineRule="auto"/>
              <w:ind w:left="100" w:right="100"/>
              <w:jc w:val="right"/>
            </w:pPr>
            <w:r>
              <w:rPr>
                <w:rFonts w:ascii="Arial" w:eastAsia="Arial" w:hAnsi="Arial" w:cs="Arial"/>
                <w:color w:val="000000"/>
                <w:sz w:val="22"/>
                <w:szCs w:val="22"/>
              </w:rPr>
              <w:t>.121</w:t>
            </w:r>
          </w:p>
        </w:tc>
      </w:tr>
      <w:tr w:rsidR="006B556D" w14:paraId="4DF9939D" w14:textId="77777777">
        <w:trPr>
          <w:cantSplit/>
          <w:jc w:val="center"/>
        </w:trPr>
        <w:tc>
          <w:tcPr>
            <w:tcW w:w="2765" w:type="dxa"/>
            <w:shd w:val="clear" w:color="auto" w:fill="FFFFFF"/>
            <w:tcMar>
              <w:top w:w="0" w:type="dxa"/>
              <w:left w:w="0" w:type="dxa"/>
              <w:bottom w:w="0" w:type="dxa"/>
              <w:right w:w="0" w:type="dxa"/>
            </w:tcMar>
            <w:vAlign w:val="center"/>
          </w:tcPr>
          <w:p w14:paraId="1A88993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56B0756" w14:textId="77777777" w:rsidR="006B556D" w:rsidRDefault="007F0A98">
            <w:pPr>
              <w:spacing w:before="100" w:after="100" w:line="240" w:lineRule="auto"/>
              <w:ind w:left="100" w:right="100"/>
            </w:pPr>
            <w:r>
              <w:rPr>
                <w:rFonts w:ascii="Arial" w:eastAsia="Arial" w:hAnsi="Arial" w:cs="Arial"/>
                <w:color w:val="000000"/>
                <w:sz w:val="22"/>
                <w:szCs w:val="22"/>
              </w:rPr>
              <w:t>1956-1985</w:t>
            </w:r>
          </w:p>
        </w:tc>
        <w:tc>
          <w:tcPr>
            <w:tcW w:w="691" w:type="dxa"/>
            <w:shd w:val="clear" w:color="auto" w:fill="FFFFFF"/>
            <w:tcMar>
              <w:top w:w="0" w:type="dxa"/>
              <w:left w:w="0" w:type="dxa"/>
              <w:bottom w:w="0" w:type="dxa"/>
              <w:right w:w="0" w:type="dxa"/>
            </w:tcMar>
            <w:vAlign w:val="center"/>
          </w:tcPr>
          <w:p w14:paraId="760529BB" w14:textId="77777777" w:rsidR="006B556D" w:rsidRDefault="007F0A98">
            <w:pPr>
              <w:spacing w:before="100" w:after="100" w:line="240" w:lineRule="auto"/>
              <w:ind w:left="100" w:right="100"/>
              <w:jc w:val="right"/>
            </w:pPr>
            <w:r>
              <w:rPr>
                <w:rFonts w:ascii="Arial" w:eastAsia="Arial" w:hAnsi="Arial" w:cs="Arial"/>
                <w:color w:val="000000"/>
                <w:sz w:val="22"/>
                <w:szCs w:val="22"/>
              </w:rPr>
              <w:t>605</w:t>
            </w:r>
          </w:p>
        </w:tc>
        <w:tc>
          <w:tcPr>
            <w:tcW w:w="1008" w:type="dxa"/>
            <w:shd w:val="clear" w:color="auto" w:fill="FFFFFF"/>
            <w:tcMar>
              <w:top w:w="0" w:type="dxa"/>
              <w:left w:w="0" w:type="dxa"/>
              <w:bottom w:w="0" w:type="dxa"/>
              <w:right w:w="0" w:type="dxa"/>
            </w:tcMar>
            <w:vAlign w:val="center"/>
          </w:tcPr>
          <w:p w14:paraId="3F1EF3AE" w14:textId="77777777" w:rsidR="006B556D" w:rsidRDefault="007F0A98">
            <w:pPr>
              <w:spacing w:before="100" w:after="100" w:line="240" w:lineRule="auto"/>
              <w:ind w:left="100" w:right="100"/>
              <w:jc w:val="right"/>
            </w:pPr>
            <w:r>
              <w:rPr>
                <w:rFonts w:ascii="Arial" w:eastAsia="Arial" w:hAnsi="Arial" w:cs="Arial"/>
                <w:color w:val="000000"/>
                <w:sz w:val="22"/>
                <w:szCs w:val="22"/>
              </w:rPr>
              <w:t>27.4</w:t>
            </w:r>
          </w:p>
        </w:tc>
        <w:tc>
          <w:tcPr>
            <w:tcW w:w="850" w:type="dxa"/>
            <w:shd w:val="clear" w:color="auto" w:fill="FFFFFF"/>
            <w:tcMar>
              <w:top w:w="0" w:type="dxa"/>
              <w:left w:w="0" w:type="dxa"/>
              <w:bottom w:w="0" w:type="dxa"/>
              <w:right w:w="0" w:type="dxa"/>
            </w:tcMar>
            <w:vAlign w:val="center"/>
          </w:tcPr>
          <w:p w14:paraId="217720B8" w14:textId="77777777" w:rsidR="006B556D" w:rsidRDefault="007F0A98">
            <w:pPr>
              <w:spacing w:before="100" w:after="100" w:line="240" w:lineRule="auto"/>
              <w:ind w:left="100" w:right="100"/>
              <w:jc w:val="right"/>
            </w:pPr>
            <w:r>
              <w:rPr>
                <w:rFonts w:ascii="Arial" w:eastAsia="Arial" w:hAnsi="Arial" w:cs="Arial"/>
                <w:color w:val="000000"/>
                <w:sz w:val="22"/>
                <w:szCs w:val="22"/>
              </w:rPr>
              <w:t>−2.096</w:t>
            </w:r>
          </w:p>
        </w:tc>
        <w:tc>
          <w:tcPr>
            <w:tcW w:w="763" w:type="dxa"/>
            <w:shd w:val="clear" w:color="auto" w:fill="FFFFFF"/>
            <w:tcMar>
              <w:top w:w="0" w:type="dxa"/>
              <w:left w:w="0" w:type="dxa"/>
              <w:bottom w:w="0" w:type="dxa"/>
              <w:right w:w="0" w:type="dxa"/>
            </w:tcMar>
            <w:vAlign w:val="center"/>
          </w:tcPr>
          <w:p w14:paraId="722F09C2" w14:textId="77777777" w:rsidR="006B556D" w:rsidRDefault="007F0A98">
            <w:pPr>
              <w:spacing w:before="100" w:after="100" w:line="240" w:lineRule="auto"/>
              <w:ind w:left="100" w:right="100"/>
              <w:jc w:val="right"/>
            </w:pPr>
            <w:r>
              <w:rPr>
                <w:rFonts w:ascii="Arial" w:eastAsia="Arial" w:hAnsi="Arial" w:cs="Arial"/>
                <w:color w:val="000000"/>
                <w:sz w:val="22"/>
                <w:szCs w:val="22"/>
              </w:rPr>
              <w:t>1.520</w:t>
            </w:r>
          </w:p>
        </w:tc>
        <w:tc>
          <w:tcPr>
            <w:tcW w:w="1008" w:type="dxa"/>
            <w:shd w:val="clear" w:color="auto" w:fill="FFFFFF"/>
            <w:tcMar>
              <w:top w:w="0" w:type="dxa"/>
              <w:left w:w="0" w:type="dxa"/>
              <w:bottom w:w="0" w:type="dxa"/>
              <w:right w:w="0" w:type="dxa"/>
            </w:tcMar>
            <w:vAlign w:val="center"/>
          </w:tcPr>
          <w:p w14:paraId="11964C4B" w14:textId="77777777" w:rsidR="006B556D" w:rsidRDefault="007F0A98">
            <w:pPr>
              <w:spacing w:before="100" w:after="100" w:line="240" w:lineRule="auto"/>
              <w:ind w:left="100" w:right="100"/>
              <w:jc w:val="right"/>
            </w:pPr>
            <w:r>
              <w:rPr>
                <w:rFonts w:ascii="Arial" w:eastAsia="Arial" w:hAnsi="Arial" w:cs="Arial"/>
                <w:color w:val="000000"/>
                <w:sz w:val="22"/>
                <w:szCs w:val="22"/>
              </w:rPr>
              <w:t>.168</w:t>
            </w:r>
          </w:p>
        </w:tc>
      </w:tr>
      <w:tr w:rsidR="006B556D" w14:paraId="63D23514" w14:textId="77777777">
        <w:trPr>
          <w:cantSplit/>
          <w:jc w:val="center"/>
        </w:trPr>
        <w:tc>
          <w:tcPr>
            <w:tcW w:w="2765" w:type="dxa"/>
            <w:shd w:val="clear" w:color="auto" w:fill="FFFFFF"/>
            <w:tcMar>
              <w:top w:w="0" w:type="dxa"/>
              <w:left w:w="0" w:type="dxa"/>
              <w:bottom w:w="0" w:type="dxa"/>
              <w:right w:w="0" w:type="dxa"/>
            </w:tcMar>
            <w:vAlign w:val="center"/>
          </w:tcPr>
          <w:p w14:paraId="7AA0DAFA" w14:textId="77777777" w:rsidR="006B556D" w:rsidRDefault="007F0A98">
            <w:pPr>
              <w:spacing w:before="100" w:after="100" w:line="240" w:lineRule="auto"/>
              <w:ind w:left="100" w:right="100"/>
            </w:pPr>
            <w:r>
              <w:rPr>
                <w:rFonts w:ascii="Arial" w:eastAsia="Arial" w:hAnsi="Arial" w:cs="Arial"/>
                <w:color w:val="000000"/>
                <w:sz w:val="22"/>
                <w:szCs w:val="22"/>
              </w:rPr>
              <w:t>Preceding vowel</w:t>
            </w:r>
          </w:p>
        </w:tc>
        <w:tc>
          <w:tcPr>
            <w:tcW w:w="2290" w:type="dxa"/>
            <w:shd w:val="clear" w:color="auto" w:fill="FFFFFF"/>
            <w:tcMar>
              <w:top w:w="0" w:type="dxa"/>
              <w:left w:w="0" w:type="dxa"/>
              <w:bottom w:w="0" w:type="dxa"/>
              <w:right w:w="0" w:type="dxa"/>
            </w:tcMar>
            <w:vAlign w:val="center"/>
          </w:tcPr>
          <w:p w14:paraId="07FDAD13" w14:textId="77777777" w:rsidR="006B556D" w:rsidRDefault="007F0A98">
            <w:pPr>
              <w:spacing w:before="100" w:after="100" w:line="240" w:lineRule="auto"/>
              <w:ind w:left="100" w:right="100"/>
            </w:pPr>
            <w:r>
              <w:rPr>
                <w:rFonts w:ascii="Arial" w:eastAsia="Arial" w:hAnsi="Arial" w:cs="Arial"/>
                <w:color w:val="000000"/>
                <w:sz w:val="22"/>
                <w:szCs w:val="22"/>
              </w:rPr>
              <w:t>START</w:t>
            </w:r>
          </w:p>
        </w:tc>
        <w:tc>
          <w:tcPr>
            <w:tcW w:w="691" w:type="dxa"/>
            <w:shd w:val="clear" w:color="auto" w:fill="FFFFFF"/>
            <w:tcMar>
              <w:top w:w="0" w:type="dxa"/>
              <w:left w:w="0" w:type="dxa"/>
              <w:bottom w:w="0" w:type="dxa"/>
              <w:right w:w="0" w:type="dxa"/>
            </w:tcMar>
            <w:vAlign w:val="center"/>
          </w:tcPr>
          <w:p w14:paraId="29E555F2" w14:textId="77777777" w:rsidR="006B556D" w:rsidRDefault="007F0A98">
            <w:pPr>
              <w:spacing w:before="100" w:after="100" w:line="240" w:lineRule="auto"/>
              <w:ind w:left="100" w:right="100"/>
              <w:jc w:val="right"/>
            </w:pPr>
            <w:r>
              <w:rPr>
                <w:rFonts w:ascii="Arial" w:eastAsia="Arial" w:hAnsi="Arial" w:cs="Arial"/>
                <w:color w:val="000000"/>
                <w:sz w:val="22"/>
                <w:szCs w:val="22"/>
              </w:rPr>
              <w:t>1393</w:t>
            </w:r>
          </w:p>
        </w:tc>
        <w:tc>
          <w:tcPr>
            <w:tcW w:w="1008" w:type="dxa"/>
            <w:shd w:val="clear" w:color="auto" w:fill="FFFFFF"/>
            <w:tcMar>
              <w:top w:w="0" w:type="dxa"/>
              <w:left w:w="0" w:type="dxa"/>
              <w:bottom w:w="0" w:type="dxa"/>
              <w:right w:w="0" w:type="dxa"/>
            </w:tcMar>
            <w:vAlign w:val="center"/>
          </w:tcPr>
          <w:p w14:paraId="5E1EE68D" w14:textId="77777777" w:rsidR="006B556D" w:rsidRDefault="007F0A98">
            <w:pPr>
              <w:spacing w:before="100" w:after="100" w:line="240" w:lineRule="auto"/>
              <w:ind w:left="100" w:right="100"/>
              <w:jc w:val="right"/>
            </w:pPr>
            <w:r>
              <w:rPr>
                <w:rFonts w:ascii="Arial" w:eastAsia="Arial" w:hAnsi="Arial" w:cs="Arial"/>
                <w:color w:val="000000"/>
                <w:sz w:val="22"/>
                <w:szCs w:val="22"/>
              </w:rPr>
              <w:t>31.9</w:t>
            </w:r>
          </w:p>
        </w:tc>
        <w:tc>
          <w:tcPr>
            <w:tcW w:w="850" w:type="dxa"/>
            <w:shd w:val="clear" w:color="auto" w:fill="FFFFFF"/>
            <w:tcMar>
              <w:top w:w="0" w:type="dxa"/>
              <w:left w:w="0" w:type="dxa"/>
              <w:bottom w:w="0" w:type="dxa"/>
              <w:right w:w="0" w:type="dxa"/>
            </w:tcMar>
            <w:vAlign w:val="center"/>
          </w:tcPr>
          <w:p w14:paraId="627F8D8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26674B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F98CBE0" w14:textId="77777777" w:rsidR="006B556D" w:rsidRDefault="006B556D">
            <w:pPr>
              <w:spacing w:before="100" w:after="100" w:line="240" w:lineRule="auto"/>
              <w:ind w:left="100" w:right="100"/>
              <w:jc w:val="right"/>
            </w:pPr>
          </w:p>
        </w:tc>
      </w:tr>
      <w:tr w:rsidR="006B556D" w14:paraId="19D94B98" w14:textId="77777777">
        <w:trPr>
          <w:cantSplit/>
          <w:jc w:val="center"/>
        </w:trPr>
        <w:tc>
          <w:tcPr>
            <w:tcW w:w="2765" w:type="dxa"/>
            <w:shd w:val="clear" w:color="auto" w:fill="FFFFFF"/>
            <w:tcMar>
              <w:top w:w="0" w:type="dxa"/>
              <w:left w:w="0" w:type="dxa"/>
              <w:bottom w:w="0" w:type="dxa"/>
              <w:right w:w="0" w:type="dxa"/>
            </w:tcMar>
            <w:vAlign w:val="center"/>
          </w:tcPr>
          <w:p w14:paraId="124B1EE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6ED4734" w14:textId="77777777" w:rsidR="006B556D" w:rsidRDefault="007F0A98">
            <w:pPr>
              <w:spacing w:before="100" w:after="100" w:line="240" w:lineRule="auto"/>
              <w:ind w:left="100" w:right="100"/>
            </w:pPr>
            <w:r>
              <w:rPr>
                <w:rFonts w:ascii="Arial" w:eastAsia="Arial" w:hAnsi="Arial" w:cs="Arial"/>
                <w:color w:val="000000"/>
                <w:sz w:val="22"/>
                <w:szCs w:val="22"/>
              </w:rPr>
              <w:t>NORTH</w:t>
            </w:r>
          </w:p>
        </w:tc>
        <w:tc>
          <w:tcPr>
            <w:tcW w:w="691" w:type="dxa"/>
            <w:shd w:val="clear" w:color="auto" w:fill="FFFFFF"/>
            <w:tcMar>
              <w:top w:w="0" w:type="dxa"/>
              <w:left w:w="0" w:type="dxa"/>
              <w:bottom w:w="0" w:type="dxa"/>
              <w:right w:w="0" w:type="dxa"/>
            </w:tcMar>
            <w:vAlign w:val="center"/>
          </w:tcPr>
          <w:p w14:paraId="37D17414" w14:textId="77777777" w:rsidR="006B556D" w:rsidRDefault="007F0A98">
            <w:pPr>
              <w:spacing w:before="100" w:after="100" w:line="240" w:lineRule="auto"/>
              <w:ind w:left="100" w:right="100"/>
              <w:jc w:val="right"/>
            </w:pPr>
            <w:r>
              <w:rPr>
                <w:rFonts w:ascii="Arial" w:eastAsia="Arial" w:hAnsi="Arial" w:cs="Arial"/>
                <w:color w:val="000000"/>
                <w:sz w:val="22"/>
                <w:szCs w:val="22"/>
              </w:rPr>
              <w:t>1767</w:t>
            </w:r>
          </w:p>
        </w:tc>
        <w:tc>
          <w:tcPr>
            <w:tcW w:w="1008" w:type="dxa"/>
            <w:shd w:val="clear" w:color="auto" w:fill="FFFFFF"/>
            <w:tcMar>
              <w:top w:w="0" w:type="dxa"/>
              <w:left w:w="0" w:type="dxa"/>
              <w:bottom w:w="0" w:type="dxa"/>
              <w:right w:w="0" w:type="dxa"/>
            </w:tcMar>
            <w:vAlign w:val="center"/>
          </w:tcPr>
          <w:p w14:paraId="795EE31A" w14:textId="77777777" w:rsidR="006B556D" w:rsidRDefault="007F0A98">
            <w:pPr>
              <w:spacing w:before="100" w:after="100" w:line="240" w:lineRule="auto"/>
              <w:ind w:left="100" w:right="100"/>
              <w:jc w:val="right"/>
            </w:pPr>
            <w:r>
              <w:rPr>
                <w:rFonts w:ascii="Arial" w:eastAsia="Arial" w:hAnsi="Arial" w:cs="Arial"/>
                <w:color w:val="000000"/>
                <w:sz w:val="22"/>
                <w:szCs w:val="22"/>
              </w:rPr>
              <w:t>12.6</w:t>
            </w:r>
          </w:p>
        </w:tc>
        <w:tc>
          <w:tcPr>
            <w:tcW w:w="850" w:type="dxa"/>
            <w:shd w:val="clear" w:color="auto" w:fill="FFFFFF"/>
            <w:tcMar>
              <w:top w:w="0" w:type="dxa"/>
              <w:left w:w="0" w:type="dxa"/>
              <w:bottom w:w="0" w:type="dxa"/>
              <w:right w:w="0" w:type="dxa"/>
            </w:tcMar>
            <w:vAlign w:val="center"/>
          </w:tcPr>
          <w:p w14:paraId="483B535B" w14:textId="77777777" w:rsidR="006B556D" w:rsidRDefault="007F0A98">
            <w:pPr>
              <w:spacing w:before="100" w:after="100" w:line="240" w:lineRule="auto"/>
              <w:ind w:left="100" w:right="100"/>
              <w:jc w:val="right"/>
            </w:pPr>
            <w:r>
              <w:rPr>
                <w:rFonts w:ascii="Arial" w:eastAsia="Arial" w:hAnsi="Arial" w:cs="Arial"/>
                <w:color w:val="000000"/>
                <w:sz w:val="22"/>
                <w:szCs w:val="22"/>
              </w:rPr>
              <w:t>−0.984</w:t>
            </w:r>
          </w:p>
        </w:tc>
        <w:tc>
          <w:tcPr>
            <w:tcW w:w="763" w:type="dxa"/>
            <w:shd w:val="clear" w:color="auto" w:fill="FFFFFF"/>
            <w:tcMar>
              <w:top w:w="0" w:type="dxa"/>
              <w:left w:w="0" w:type="dxa"/>
              <w:bottom w:w="0" w:type="dxa"/>
              <w:right w:w="0" w:type="dxa"/>
            </w:tcMar>
            <w:vAlign w:val="center"/>
          </w:tcPr>
          <w:p w14:paraId="26F9AE17" w14:textId="77777777" w:rsidR="006B556D" w:rsidRDefault="007F0A98">
            <w:pPr>
              <w:spacing w:before="100" w:after="100" w:line="240" w:lineRule="auto"/>
              <w:ind w:left="100" w:right="100"/>
              <w:jc w:val="right"/>
            </w:pPr>
            <w:r>
              <w:rPr>
                <w:rFonts w:ascii="Arial" w:eastAsia="Arial" w:hAnsi="Arial" w:cs="Arial"/>
                <w:color w:val="000000"/>
                <w:sz w:val="22"/>
                <w:szCs w:val="22"/>
              </w:rPr>
              <w:t>0.396</w:t>
            </w:r>
          </w:p>
        </w:tc>
        <w:tc>
          <w:tcPr>
            <w:tcW w:w="1008" w:type="dxa"/>
            <w:shd w:val="clear" w:color="auto" w:fill="FFFFFF"/>
            <w:tcMar>
              <w:top w:w="0" w:type="dxa"/>
              <w:left w:w="0" w:type="dxa"/>
              <w:bottom w:w="0" w:type="dxa"/>
              <w:right w:w="0" w:type="dxa"/>
            </w:tcMar>
            <w:vAlign w:val="center"/>
          </w:tcPr>
          <w:p w14:paraId="53986EA3"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5D721F02" w14:textId="77777777">
        <w:trPr>
          <w:cantSplit/>
          <w:jc w:val="center"/>
        </w:trPr>
        <w:tc>
          <w:tcPr>
            <w:tcW w:w="2765" w:type="dxa"/>
            <w:shd w:val="clear" w:color="auto" w:fill="FFFFFF"/>
            <w:tcMar>
              <w:top w:w="0" w:type="dxa"/>
              <w:left w:w="0" w:type="dxa"/>
              <w:bottom w:w="0" w:type="dxa"/>
              <w:right w:w="0" w:type="dxa"/>
            </w:tcMar>
            <w:vAlign w:val="center"/>
          </w:tcPr>
          <w:p w14:paraId="4035BAA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84711A7" w14:textId="77777777" w:rsidR="006B556D" w:rsidRDefault="007F0A98">
            <w:pPr>
              <w:spacing w:before="100" w:after="100" w:line="240" w:lineRule="auto"/>
              <w:ind w:left="100" w:right="100"/>
            </w:pPr>
            <w:r>
              <w:rPr>
                <w:rFonts w:ascii="Arial" w:eastAsia="Arial" w:hAnsi="Arial" w:cs="Arial"/>
                <w:color w:val="000000"/>
                <w:sz w:val="22"/>
                <w:szCs w:val="22"/>
              </w:rPr>
              <w:t>NURSE</w:t>
            </w:r>
          </w:p>
        </w:tc>
        <w:tc>
          <w:tcPr>
            <w:tcW w:w="691" w:type="dxa"/>
            <w:shd w:val="clear" w:color="auto" w:fill="FFFFFF"/>
            <w:tcMar>
              <w:top w:w="0" w:type="dxa"/>
              <w:left w:w="0" w:type="dxa"/>
              <w:bottom w:w="0" w:type="dxa"/>
              <w:right w:w="0" w:type="dxa"/>
            </w:tcMar>
            <w:vAlign w:val="center"/>
          </w:tcPr>
          <w:p w14:paraId="097D2437" w14:textId="77777777" w:rsidR="006B556D" w:rsidRDefault="007F0A98">
            <w:pPr>
              <w:spacing w:before="100" w:after="100" w:line="240" w:lineRule="auto"/>
              <w:ind w:left="100" w:right="100"/>
              <w:jc w:val="right"/>
            </w:pPr>
            <w:r>
              <w:rPr>
                <w:rFonts w:ascii="Arial" w:eastAsia="Arial" w:hAnsi="Arial" w:cs="Arial"/>
                <w:color w:val="000000"/>
                <w:sz w:val="22"/>
                <w:szCs w:val="22"/>
              </w:rPr>
              <w:t>1686</w:t>
            </w:r>
          </w:p>
        </w:tc>
        <w:tc>
          <w:tcPr>
            <w:tcW w:w="1008" w:type="dxa"/>
            <w:shd w:val="clear" w:color="auto" w:fill="FFFFFF"/>
            <w:tcMar>
              <w:top w:w="0" w:type="dxa"/>
              <w:left w:w="0" w:type="dxa"/>
              <w:bottom w:w="0" w:type="dxa"/>
              <w:right w:w="0" w:type="dxa"/>
            </w:tcMar>
            <w:vAlign w:val="center"/>
          </w:tcPr>
          <w:p w14:paraId="20E2FEB7" w14:textId="77777777" w:rsidR="006B556D" w:rsidRDefault="007F0A98">
            <w:pPr>
              <w:spacing w:before="100" w:after="100" w:line="240" w:lineRule="auto"/>
              <w:ind w:left="100" w:right="100"/>
              <w:jc w:val="right"/>
            </w:pPr>
            <w:r>
              <w:rPr>
                <w:rFonts w:ascii="Arial" w:eastAsia="Arial" w:hAnsi="Arial" w:cs="Arial"/>
                <w:color w:val="000000"/>
                <w:sz w:val="22"/>
                <w:szCs w:val="22"/>
              </w:rPr>
              <w:t>69.5</w:t>
            </w:r>
          </w:p>
        </w:tc>
        <w:tc>
          <w:tcPr>
            <w:tcW w:w="850" w:type="dxa"/>
            <w:shd w:val="clear" w:color="auto" w:fill="FFFFFF"/>
            <w:tcMar>
              <w:top w:w="0" w:type="dxa"/>
              <w:left w:w="0" w:type="dxa"/>
              <w:bottom w:w="0" w:type="dxa"/>
              <w:right w:w="0" w:type="dxa"/>
            </w:tcMar>
            <w:vAlign w:val="center"/>
          </w:tcPr>
          <w:p w14:paraId="3F5276D1" w14:textId="77777777" w:rsidR="006B556D" w:rsidRDefault="007F0A98">
            <w:pPr>
              <w:spacing w:before="100" w:after="100" w:line="240" w:lineRule="auto"/>
              <w:ind w:left="100" w:right="100"/>
              <w:jc w:val="right"/>
            </w:pPr>
            <w:r>
              <w:rPr>
                <w:rFonts w:ascii="Arial" w:eastAsia="Arial" w:hAnsi="Arial" w:cs="Arial"/>
                <w:color w:val="000000"/>
                <w:sz w:val="22"/>
                <w:szCs w:val="22"/>
              </w:rPr>
              <w:t>1.959</w:t>
            </w:r>
          </w:p>
        </w:tc>
        <w:tc>
          <w:tcPr>
            <w:tcW w:w="763" w:type="dxa"/>
            <w:shd w:val="clear" w:color="auto" w:fill="FFFFFF"/>
            <w:tcMar>
              <w:top w:w="0" w:type="dxa"/>
              <w:left w:w="0" w:type="dxa"/>
              <w:bottom w:w="0" w:type="dxa"/>
              <w:right w:w="0" w:type="dxa"/>
            </w:tcMar>
            <w:vAlign w:val="center"/>
          </w:tcPr>
          <w:p w14:paraId="59A4FC94" w14:textId="77777777" w:rsidR="006B556D" w:rsidRDefault="007F0A98">
            <w:pPr>
              <w:spacing w:before="100" w:after="100" w:line="240" w:lineRule="auto"/>
              <w:ind w:left="100" w:right="100"/>
              <w:jc w:val="right"/>
            </w:pPr>
            <w:r>
              <w:rPr>
                <w:rFonts w:ascii="Arial" w:eastAsia="Arial" w:hAnsi="Arial" w:cs="Arial"/>
                <w:color w:val="000000"/>
                <w:sz w:val="22"/>
                <w:szCs w:val="22"/>
              </w:rPr>
              <w:t>0.316</w:t>
            </w:r>
          </w:p>
        </w:tc>
        <w:tc>
          <w:tcPr>
            <w:tcW w:w="1008" w:type="dxa"/>
            <w:shd w:val="clear" w:color="auto" w:fill="FFFFFF"/>
            <w:tcMar>
              <w:top w:w="0" w:type="dxa"/>
              <w:left w:w="0" w:type="dxa"/>
              <w:bottom w:w="0" w:type="dxa"/>
              <w:right w:w="0" w:type="dxa"/>
            </w:tcMar>
            <w:vAlign w:val="center"/>
          </w:tcPr>
          <w:p w14:paraId="297A8CA3"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07126A22" w14:textId="77777777">
        <w:trPr>
          <w:cantSplit/>
          <w:jc w:val="center"/>
        </w:trPr>
        <w:tc>
          <w:tcPr>
            <w:tcW w:w="2765" w:type="dxa"/>
            <w:shd w:val="clear" w:color="auto" w:fill="FFFFFF"/>
            <w:tcMar>
              <w:top w:w="0" w:type="dxa"/>
              <w:left w:w="0" w:type="dxa"/>
              <w:bottom w:w="0" w:type="dxa"/>
              <w:right w:w="0" w:type="dxa"/>
            </w:tcMar>
            <w:vAlign w:val="center"/>
          </w:tcPr>
          <w:p w14:paraId="7E1C68B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EB12C6" w14:textId="77777777" w:rsidR="006B556D" w:rsidRDefault="007F0A98">
            <w:pPr>
              <w:spacing w:before="100" w:after="100" w:line="240" w:lineRule="auto"/>
              <w:ind w:left="100" w:right="100"/>
            </w:pPr>
            <w:r>
              <w:rPr>
                <w:rFonts w:ascii="Arial" w:eastAsia="Arial" w:hAnsi="Arial" w:cs="Arial"/>
                <w:color w:val="000000"/>
                <w:sz w:val="22"/>
                <w:szCs w:val="22"/>
              </w:rPr>
              <w:t>Other</w:t>
            </w:r>
          </w:p>
        </w:tc>
        <w:tc>
          <w:tcPr>
            <w:tcW w:w="691" w:type="dxa"/>
            <w:shd w:val="clear" w:color="auto" w:fill="FFFFFF"/>
            <w:tcMar>
              <w:top w:w="0" w:type="dxa"/>
              <w:left w:w="0" w:type="dxa"/>
              <w:bottom w:w="0" w:type="dxa"/>
              <w:right w:w="0" w:type="dxa"/>
            </w:tcMar>
            <w:vAlign w:val="center"/>
          </w:tcPr>
          <w:p w14:paraId="2F3BF000" w14:textId="77777777" w:rsidR="006B556D" w:rsidRDefault="007F0A98">
            <w:pPr>
              <w:spacing w:before="100" w:after="100" w:line="240" w:lineRule="auto"/>
              <w:ind w:left="100" w:right="100"/>
              <w:jc w:val="right"/>
            </w:pPr>
            <w:r>
              <w:rPr>
                <w:rFonts w:ascii="Arial" w:eastAsia="Arial" w:hAnsi="Arial" w:cs="Arial"/>
                <w:color w:val="000000"/>
                <w:sz w:val="22"/>
                <w:szCs w:val="22"/>
              </w:rPr>
              <w:t>1062</w:t>
            </w:r>
          </w:p>
        </w:tc>
        <w:tc>
          <w:tcPr>
            <w:tcW w:w="1008" w:type="dxa"/>
            <w:shd w:val="clear" w:color="auto" w:fill="FFFFFF"/>
            <w:tcMar>
              <w:top w:w="0" w:type="dxa"/>
              <w:left w:w="0" w:type="dxa"/>
              <w:bottom w:w="0" w:type="dxa"/>
              <w:right w:w="0" w:type="dxa"/>
            </w:tcMar>
            <w:vAlign w:val="center"/>
          </w:tcPr>
          <w:p w14:paraId="29730113" w14:textId="77777777" w:rsidR="006B556D" w:rsidRDefault="007F0A98">
            <w:pPr>
              <w:spacing w:before="100" w:after="100" w:line="240" w:lineRule="auto"/>
              <w:ind w:left="100" w:right="100"/>
              <w:jc w:val="right"/>
            </w:pPr>
            <w:r>
              <w:rPr>
                <w:rFonts w:ascii="Arial" w:eastAsia="Arial" w:hAnsi="Arial" w:cs="Arial"/>
                <w:color w:val="000000"/>
                <w:sz w:val="22"/>
                <w:szCs w:val="22"/>
              </w:rPr>
              <w:t>36.5</w:t>
            </w:r>
          </w:p>
        </w:tc>
        <w:tc>
          <w:tcPr>
            <w:tcW w:w="850" w:type="dxa"/>
            <w:shd w:val="clear" w:color="auto" w:fill="FFFFFF"/>
            <w:tcMar>
              <w:top w:w="0" w:type="dxa"/>
              <w:left w:w="0" w:type="dxa"/>
              <w:bottom w:w="0" w:type="dxa"/>
              <w:right w:w="0" w:type="dxa"/>
            </w:tcMar>
            <w:vAlign w:val="center"/>
          </w:tcPr>
          <w:p w14:paraId="3BFCFDE9" w14:textId="77777777" w:rsidR="006B556D" w:rsidRDefault="007F0A98">
            <w:pPr>
              <w:spacing w:before="100" w:after="100" w:line="240" w:lineRule="auto"/>
              <w:ind w:left="100" w:right="100"/>
              <w:jc w:val="right"/>
            </w:pPr>
            <w:r>
              <w:rPr>
                <w:rFonts w:ascii="Arial" w:eastAsia="Arial" w:hAnsi="Arial" w:cs="Arial"/>
                <w:color w:val="000000"/>
                <w:sz w:val="22"/>
                <w:szCs w:val="22"/>
              </w:rPr>
              <w:t>0.773</w:t>
            </w:r>
          </w:p>
        </w:tc>
        <w:tc>
          <w:tcPr>
            <w:tcW w:w="763" w:type="dxa"/>
            <w:shd w:val="clear" w:color="auto" w:fill="FFFFFF"/>
            <w:tcMar>
              <w:top w:w="0" w:type="dxa"/>
              <w:left w:w="0" w:type="dxa"/>
              <w:bottom w:w="0" w:type="dxa"/>
              <w:right w:w="0" w:type="dxa"/>
            </w:tcMar>
            <w:vAlign w:val="center"/>
          </w:tcPr>
          <w:p w14:paraId="73A59C79" w14:textId="77777777" w:rsidR="006B556D" w:rsidRDefault="007F0A98">
            <w:pPr>
              <w:spacing w:before="100" w:after="100" w:line="240" w:lineRule="auto"/>
              <w:ind w:left="100" w:right="100"/>
              <w:jc w:val="right"/>
            </w:pPr>
            <w:r>
              <w:rPr>
                <w:rFonts w:ascii="Arial" w:eastAsia="Arial" w:hAnsi="Arial" w:cs="Arial"/>
                <w:color w:val="000000"/>
                <w:sz w:val="22"/>
                <w:szCs w:val="22"/>
              </w:rPr>
              <w:t>0.367</w:t>
            </w:r>
          </w:p>
        </w:tc>
        <w:tc>
          <w:tcPr>
            <w:tcW w:w="1008" w:type="dxa"/>
            <w:shd w:val="clear" w:color="auto" w:fill="FFFFFF"/>
            <w:tcMar>
              <w:top w:w="0" w:type="dxa"/>
              <w:left w:w="0" w:type="dxa"/>
              <w:bottom w:w="0" w:type="dxa"/>
              <w:right w:w="0" w:type="dxa"/>
            </w:tcMar>
            <w:vAlign w:val="center"/>
          </w:tcPr>
          <w:p w14:paraId="3370BD14"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0AB9201A" w14:textId="77777777">
        <w:trPr>
          <w:cantSplit/>
          <w:jc w:val="center"/>
        </w:trPr>
        <w:tc>
          <w:tcPr>
            <w:tcW w:w="2765" w:type="dxa"/>
            <w:shd w:val="clear" w:color="auto" w:fill="FFFFFF"/>
            <w:tcMar>
              <w:top w:w="0" w:type="dxa"/>
              <w:left w:w="0" w:type="dxa"/>
              <w:bottom w:w="0" w:type="dxa"/>
              <w:right w:w="0" w:type="dxa"/>
            </w:tcMar>
            <w:vAlign w:val="center"/>
          </w:tcPr>
          <w:p w14:paraId="687E40DD" w14:textId="77777777" w:rsidR="006B556D" w:rsidRDefault="007F0A98">
            <w:pPr>
              <w:spacing w:before="100" w:after="100" w:line="240" w:lineRule="auto"/>
              <w:ind w:left="100" w:right="100"/>
            </w:pPr>
            <w:r>
              <w:rPr>
                <w:rFonts w:ascii="Arial" w:eastAsia="Arial" w:hAnsi="Arial" w:cs="Arial"/>
                <w:color w:val="000000"/>
                <w:sz w:val="22"/>
                <w:szCs w:val="22"/>
              </w:rPr>
              <w:t>Following segment</w:t>
            </w:r>
          </w:p>
        </w:tc>
        <w:tc>
          <w:tcPr>
            <w:tcW w:w="2290" w:type="dxa"/>
            <w:shd w:val="clear" w:color="auto" w:fill="FFFFFF"/>
            <w:tcMar>
              <w:top w:w="0" w:type="dxa"/>
              <w:left w:w="0" w:type="dxa"/>
              <w:bottom w:w="0" w:type="dxa"/>
              <w:right w:w="0" w:type="dxa"/>
            </w:tcMar>
            <w:vAlign w:val="center"/>
          </w:tcPr>
          <w:p w14:paraId="4E8B460F" w14:textId="77777777" w:rsidR="006B556D" w:rsidRDefault="007F0A98">
            <w:pPr>
              <w:spacing w:before="100" w:after="100" w:line="240" w:lineRule="auto"/>
              <w:ind w:left="100" w:right="100"/>
            </w:pPr>
            <w:r>
              <w:rPr>
                <w:rFonts w:ascii="Arial" w:eastAsia="Arial" w:hAnsi="Arial" w:cs="Arial"/>
                <w:color w:val="000000"/>
                <w:sz w:val="22"/>
                <w:szCs w:val="22"/>
              </w:rPr>
              <w:t>LabialObs</w:t>
            </w:r>
          </w:p>
        </w:tc>
        <w:tc>
          <w:tcPr>
            <w:tcW w:w="691" w:type="dxa"/>
            <w:shd w:val="clear" w:color="auto" w:fill="FFFFFF"/>
            <w:tcMar>
              <w:top w:w="0" w:type="dxa"/>
              <w:left w:w="0" w:type="dxa"/>
              <w:bottom w:w="0" w:type="dxa"/>
              <w:right w:w="0" w:type="dxa"/>
            </w:tcMar>
            <w:vAlign w:val="center"/>
          </w:tcPr>
          <w:p w14:paraId="500B9D3E" w14:textId="77777777" w:rsidR="006B556D" w:rsidRDefault="007F0A98">
            <w:pPr>
              <w:spacing w:before="100" w:after="100" w:line="240" w:lineRule="auto"/>
              <w:ind w:left="100" w:right="100"/>
              <w:jc w:val="right"/>
            </w:pPr>
            <w:r>
              <w:rPr>
                <w:rFonts w:ascii="Arial" w:eastAsia="Arial" w:hAnsi="Arial" w:cs="Arial"/>
                <w:color w:val="000000"/>
                <w:sz w:val="22"/>
                <w:szCs w:val="22"/>
              </w:rPr>
              <w:t>371</w:t>
            </w:r>
          </w:p>
        </w:tc>
        <w:tc>
          <w:tcPr>
            <w:tcW w:w="1008" w:type="dxa"/>
            <w:shd w:val="clear" w:color="auto" w:fill="FFFFFF"/>
            <w:tcMar>
              <w:top w:w="0" w:type="dxa"/>
              <w:left w:w="0" w:type="dxa"/>
              <w:bottom w:w="0" w:type="dxa"/>
              <w:right w:w="0" w:type="dxa"/>
            </w:tcMar>
            <w:vAlign w:val="center"/>
          </w:tcPr>
          <w:p w14:paraId="689C2DA9" w14:textId="77777777" w:rsidR="006B556D" w:rsidRDefault="007F0A98">
            <w:pPr>
              <w:spacing w:before="100" w:after="100" w:line="240" w:lineRule="auto"/>
              <w:ind w:left="100" w:right="100"/>
              <w:jc w:val="right"/>
            </w:pPr>
            <w:r>
              <w:rPr>
                <w:rFonts w:ascii="Arial" w:eastAsia="Arial" w:hAnsi="Arial" w:cs="Arial"/>
                <w:color w:val="000000"/>
                <w:sz w:val="22"/>
                <w:szCs w:val="22"/>
              </w:rPr>
              <w:t>38.0</w:t>
            </w:r>
          </w:p>
        </w:tc>
        <w:tc>
          <w:tcPr>
            <w:tcW w:w="850" w:type="dxa"/>
            <w:shd w:val="clear" w:color="auto" w:fill="FFFFFF"/>
            <w:tcMar>
              <w:top w:w="0" w:type="dxa"/>
              <w:left w:w="0" w:type="dxa"/>
              <w:bottom w:w="0" w:type="dxa"/>
              <w:right w:w="0" w:type="dxa"/>
            </w:tcMar>
            <w:vAlign w:val="center"/>
          </w:tcPr>
          <w:p w14:paraId="4A9099F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86E7B7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183073B" w14:textId="77777777" w:rsidR="006B556D" w:rsidRDefault="006B556D">
            <w:pPr>
              <w:spacing w:before="100" w:after="100" w:line="240" w:lineRule="auto"/>
              <w:ind w:left="100" w:right="100"/>
              <w:jc w:val="right"/>
            </w:pPr>
          </w:p>
        </w:tc>
      </w:tr>
      <w:tr w:rsidR="006B556D" w14:paraId="65AF7B5E" w14:textId="77777777">
        <w:trPr>
          <w:cantSplit/>
          <w:jc w:val="center"/>
        </w:trPr>
        <w:tc>
          <w:tcPr>
            <w:tcW w:w="2765" w:type="dxa"/>
            <w:shd w:val="clear" w:color="auto" w:fill="FFFFFF"/>
            <w:tcMar>
              <w:top w:w="0" w:type="dxa"/>
              <w:left w:w="0" w:type="dxa"/>
              <w:bottom w:w="0" w:type="dxa"/>
              <w:right w:w="0" w:type="dxa"/>
            </w:tcMar>
            <w:vAlign w:val="center"/>
          </w:tcPr>
          <w:p w14:paraId="7B114BB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19306F2" w14:textId="77777777" w:rsidR="006B556D" w:rsidRDefault="007F0A98">
            <w:pPr>
              <w:spacing w:before="100" w:after="100" w:line="240" w:lineRule="auto"/>
              <w:ind w:left="100" w:right="100"/>
            </w:pPr>
            <w:r>
              <w:rPr>
                <w:rFonts w:ascii="Arial" w:eastAsia="Arial" w:hAnsi="Arial" w:cs="Arial"/>
                <w:color w:val="000000"/>
                <w:sz w:val="22"/>
                <w:szCs w:val="22"/>
              </w:rPr>
              <w:t>CoronalObs</w:t>
            </w:r>
          </w:p>
        </w:tc>
        <w:tc>
          <w:tcPr>
            <w:tcW w:w="691" w:type="dxa"/>
            <w:shd w:val="clear" w:color="auto" w:fill="FFFFFF"/>
            <w:tcMar>
              <w:top w:w="0" w:type="dxa"/>
              <w:left w:w="0" w:type="dxa"/>
              <w:bottom w:w="0" w:type="dxa"/>
              <w:right w:w="0" w:type="dxa"/>
            </w:tcMar>
            <w:vAlign w:val="center"/>
          </w:tcPr>
          <w:p w14:paraId="607E4CCD" w14:textId="77777777" w:rsidR="006B556D" w:rsidRDefault="007F0A98">
            <w:pPr>
              <w:spacing w:before="100" w:after="100" w:line="240" w:lineRule="auto"/>
              <w:ind w:left="100" w:right="100"/>
              <w:jc w:val="right"/>
            </w:pPr>
            <w:r>
              <w:rPr>
                <w:rFonts w:ascii="Arial" w:eastAsia="Arial" w:hAnsi="Arial" w:cs="Arial"/>
                <w:color w:val="000000"/>
                <w:sz w:val="22"/>
                <w:szCs w:val="22"/>
              </w:rPr>
              <w:t>3318</w:t>
            </w:r>
          </w:p>
        </w:tc>
        <w:tc>
          <w:tcPr>
            <w:tcW w:w="1008" w:type="dxa"/>
            <w:shd w:val="clear" w:color="auto" w:fill="FFFFFF"/>
            <w:tcMar>
              <w:top w:w="0" w:type="dxa"/>
              <w:left w:w="0" w:type="dxa"/>
              <w:bottom w:w="0" w:type="dxa"/>
              <w:right w:w="0" w:type="dxa"/>
            </w:tcMar>
            <w:vAlign w:val="center"/>
          </w:tcPr>
          <w:p w14:paraId="68553AF9" w14:textId="77777777" w:rsidR="006B556D" w:rsidRDefault="007F0A98">
            <w:pPr>
              <w:spacing w:before="100" w:after="100" w:line="240" w:lineRule="auto"/>
              <w:ind w:left="100" w:right="100"/>
              <w:jc w:val="right"/>
            </w:pPr>
            <w:r>
              <w:rPr>
                <w:rFonts w:ascii="Arial" w:eastAsia="Arial" w:hAnsi="Arial" w:cs="Arial"/>
                <w:color w:val="000000"/>
                <w:sz w:val="22"/>
                <w:szCs w:val="22"/>
              </w:rPr>
              <w:t>30.3</w:t>
            </w:r>
          </w:p>
        </w:tc>
        <w:tc>
          <w:tcPr>
            <w:tcW w:w="850" w:type="dxa"/>
            <w:shd w:val="clear" w:color="auto" w:fill="FFFFFF"/>
            <w:tcMar>
              <w:top w:w="0" w:type="dxa"/>
              <w:left w:w="0" w:type="dxa"/>
              <w:bottom w:w="0" w:type="dxa"/>
              <w:right w:w="0" w:type="dxa"/>
            </w:tcMar>
            <w:vAlign w:val="center"/>
          </w:tcPr>
          <w:p w14:paraId="28C44EE1" w14:textId="77777777" w:rsidR="006B556D" w:rsidRDefault="007F0A98">
            <w:pPr>
              <w:spacing w:before="100" w:after="100" w:line="240" w:lineRule="auto"/>
              <w:ind w:left="100" w:right="100"/>
              <w:jc w:val="right"/>
            </w:pPr>
            <w:r>
              <w:rPr>
                <w:rFonts w:ascii="Arial" w:eastAsia="Arial" w:hAnsi="Arial" w:cs="Arial"/>
                <w:color w:val="000000"/>
                <w:sz w:val="22"/>
                <w:szCs w:val="22"/>
              </w:rPr>
              <w:t>−0.436</w:t>
            </w:r>
          </w:p>
        </w:tc>
        <w:tc>
          <w:tcPr>
            <w:tcW w:w="763" w:type="dxa"/>
            <w:shd w:val="clear" w:color="auto" w:fill="FFFFFF"/>
            <w:tcMar>
              <w:top w:w="0" w:type="dxa"/>
              <w:left w:w="0" w:type="dxa"/>
              <w:bottom w:w="0" w:type="dxa"/>
              <w:right w:w="0" w:type="dxa"/>
            </w:tcMar>
            <w:vAlign w:val="center"/>
          </w:tcPr>
          <w:p w14:paraId="0E12E136" w14:textId="77777777" w:rsidR="006B556D" w:rsidRDefault="007F0A98">
            <w:pPr>
              <w:spacing w:before="100" w:after="100" w:line="240" w:lineRule="auto"/>
              <w:ind w:left="100" w:right="100"/>
              <w:jc w:val="right"/>
            </w:pPr>
            <w:r>
              <w:rPr>
                <w:rFonts w:ascii="Arial" w:eastAsia="Arial" w:hAnsi="Arial" w:cs="Arial"/>
                <w:color w:val="000000"/>
                <w:sz w:val="22"/>
                <w:szCs w:val="22"/>
              </w:rPr>
              <w:t>0.424</w:t>
            </w:r>
          </w:p>
        </w:tc>
        <w:tc>
          <w:tcPr>
            <w:tcW w:w="1008" w:type="dxa"/>
            <w:shd w:val="clear" w:color="auto" w:fill="FFFFFF"/>
            <w:tcMar>
              <w:top w:w="0" w:type="dxa"/>
              <w:left w:w="0" w:type="dxa"/>
              <w:bottom w:w="0" w:type="dxa"/>
              <w:right w:w="0" w:type="dxa"/>
            </w:tcMar>
            <w:vAlign w:val="center"/>
          </w:tcPr>
          <w:p w14:paraId="0556956F" w14:textId="77777777" w:rsidR="006B556D" w:rsidRDefault="007F0A98">
            <w:pPr>
              <w:spacing w:before="100" w:after="100" w:line="240" w:lineRule="auto"/>
              <w:ind w:left="100" w:right="100"/>
              <w:jc w:val="right"/>
            </w:pPr>
            <w:r>
              <w:rPr>
                <w:rFonts w:ascii="Arial" w:eastAsia="Arial" w:hAnsi="Arial" w:cs="Arial"/>
                <w:color w:val="000000"/>
                <w:sz w:val="22"/>
                <w:szCs w:val="22"/>
              </w:rPr>
              <w:t>.304</w:t>
            </w:r>
          </w:p>
        </w:tc>
      </w:tr>
      <w:tr w:rsidR="006B556D" w14:paraId="5C093504" w14:textId="77777777">
        <w:trPr>
          <w:cantSplit/>
          <w:jc w:val="center"/>
        </w:trPr>
        <w:tc>
          <w:tcPr>
            <w:tcW w:w="2765" w:type="dxa"/>
            <w:shd w:val="clear" w:color="auto" w:fill="FFFFFF"/>
            <w:tcMar>
              <w:top w:w="0" w:type="dxa"/>
              <w:left w:w="0" w:type="dxa"/>
              <w:bottom w:w="0" w:type="dxa"/>
              <w:right w:w="0" w:type="dxa"/>
            </w:tcMar>
            <w:vAlign w:val="center"/>
          </w:tcPr>
          <w:p w14:paraId="181CC04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08682A" w14:textId="77777777" w:rsidR="006B556D" w:rsidRDefault="007F0A98">
            <w:pPr>
              <w:spacing w:before="100" w:after="100" w:line="240" w:lineRule="auto"/>
              <w:ind w:left="100" w:right="100"/>
            </w:pPr>
            <w:r>
              <w:rPr>
                <w:rFonts w:ascii="Arial" w:eastAsia="Arial" w:hAnsi="Arial" w:cs="Arial"/>
                <w:color w:val="000000"/>
                <w:sz w:val="22"/>
                <w:szCs w:val="22"/>
              </w:rPr>
              <w:t>DorsalObs</w:t>
            </w:r>
          </w:p>
        </w:tc>
        <w:tc>
          <w:tcPr>
            <w:tcW w:w="691" w:type="dxa"/>
            <w:shd w:val="clear" w:color="auto" w:fill="FFFFFF"/>
            <w:tcMar>
              <w:top w:w="0" w:type="dxa"/>
              <w:left w:w="0" w:type="dxa"/>
              <w:bottom w:w="0" w:type="dxa"/>
              <w:right w:w="0" w:type="dxa"/>
            </w:tcMar>
            <w:vAlign w:val="center"/>
          </w:tcPr>
          <w:p w14:paraId="3790D1F9" w14:textId="77777777" w:rsidR="006B556D" w:rsidRDefault="007F0A98">
            <w:pPr>
              <w:spacing w:before="100" w:after="100" w:line="240" w:lineRule="auto"/>
              <w:ind w:left="100" w:right="100"/>
              <w:jc w:val="right"/>
            </w:pPr>
            <w:r>
              <w:rPr>
                <w:rFonts w:ascii="Arial" w:eastAsia="Arial" w:hAnsi="Arial" w:cs="Arial"/>
                <w:color w:val="000000"/>
                <w:sz w:val="22"/>
                <w:szCs w:val="22"/>
              </w:rPr>
              <w:t>711</w:t>
            </w:r>
          </w:p>
        </w:tc>
        <w:tc>
          <w:tcPr>
            <w:tcW w:w="1008" w:type="dxa"/>
            <w:shd w:val="clear" w:color="auto" w:fill="FFFFFF"/>
            <w:tcMar>
              <w:top w:w="0" w:type="dxa"/>
              <w:left w:w="0" w:type="dxa"/>
              <w:bottom w:w="0" w:type="dxa"/>
              <w:right w:w="0" w:type="dxa"/>
            </w:tcMar>
            <w:vAlign w:val="center"/>
          </w:tcPr>
          <w:p w14:paraId="49D41892" w14:textId="77777777" w:rsidR="006B556D" w:rsidRDefault="007F0A98">
            <w:pPr>
              <w:spacing w:before="100" w:after="100" w:line="240" w:lineRule="auto"/>
              <w:ind w:left="100" w:right="100"/>
              <w:jc w:val="right"/>
            </w:pPr>
            <w:r>
              <w:rPr>
                <w:rFonts w:ascii="Arial" w:eastAsia="Arial" w:hAnsi="Arial" w:cs="Arial"/>
                <w:color w:val="000000"/>
                <w:sz w:val="22"/>
                <w:szCs w:val="22"/>
              </w:rPr>
              <w:t>66.2</w:t>
            </w:r>
          </w:p>
        </w:tc>
        <w:tc>
          <w:tcPr>
            <w:tcW w:w="850" w:type="dxa"/>
            <w:shd w:val="clear" w:color="auto" w:fill="FFFFFF"/>
            <w:tcMar>
              <w:top w:w="0" w:type="dxa"/>
              <w:left w:w="0" w:type="dxa"/>
              <w:bottom w:w="0" w:type="dxa"/>
              <w:right w:w="0" w:type="dxa"/>
            </w:tcMar>
            <w:vAlign w:val="center"/>
          </w:tcPr>
          <w:p w14:paraId="68BF6E15" w14:textId="77777777" w:rsidR="006B556D" w:rsidRDefault="007F0A98">
            <w:pPr>
              <w:spacing w:before="100" w:after="100" w:line="240" w:lineRule="auto"/>
              <w:ind w:left="100" w:right="100"/>
              <w:jc w:val="right"/>
            </w:pPr>
            <w:r>
              <w:rPr>
                <w:rFonts w:ascii="Arial" w:eastAsia="Arial" w:hAnsi="Arial" w:cs="Arial"/>
                <w:color w:val="000000"/>
                <w:sz w:val="22"/>
                <w:szCs w:val="22"/>
              </w:rPr>
              <w:t>0.770</w:t>
            </w:r>
          </w:p>
        </w:tc>
        <w:tc>
          <w:tcPr>
            <w:tcW w:w="763" w:type="dxa"/>
            <w:shd w:val="clear" w:color="auto" w:fill="FFFFFF"/>
            <w:tcMar>
              <w:top w:w="0" w:type="dxa"/>
              <w:left w:w="0" w:type="dxa"/>
              <w:bottom w:w="0" w:type="dxa"/>
              <w:right w:w="0" w:type="dxa"/>
            </w:tcMar>
            <w:vAlign w:val="center"/>
          </w:tcPr>
          <w:p w14:paraId="12EEFBB1" w14:textId="77777777" w:rsidR="006B556D" w:rsidRDefault="007F0A98">
            <w:pPr>
              <w:spacing w:before="100" w:after="100" w:line="240" w:lineRule="auto"/>
              <w:ind w:left="100" w:right="100"/>
              <w:jc w:val="right"/>
            </w:pPr>
            <w:r>
              <w:rPr>
                <w:rFonts w:ascii="Arial" w:eastAsia="Arial" w:hAnsi="Arial" w:cs="Arial"/>
                <w:color w:val="000000"/>
                <w:sz w:val="22"/>
                <w:szCs w:val="22"/>
              </w:rPr>
              <w:t>0.508</w:t>
            </w:r>
          </w:p>
        </w:tc>
        <w:tc>
          <w:tcPr>
            <w:tcW w:w="1008" w:type="dxa"/>
            <w:shd w:val="clear" w:color="auto" w:fill="FFFFFF"/>
            <w:tcMar>
              <w:top w:w="0" w:type="dxa"/>
              <w:left w:w="0" w:type="dxa"/>
              <w:bottom w:w="0" w:type="dxa"/>
              <w:right w:w="0" w:type="dxa"/>
            </w:tcMar>
            <w:vAlign w:val="center"/>
          </w:tcPr>
          <w:p w14:paraId="753A6387" w14:textId="77777777" w:rsidR="006B556D" w:rsidRDefault="007F0A98">
            <w:pPr>
              <w:spacing w:before="100" w:after="100" w:line="240" w:lineRule="auto"/>
              <w:ind w:left="100" w:right="100"/>
              <w:jc w:val="right"/>
            </w:pPr>
            <w:r>
              <w:rPr>
                <w:rFonts w:ascii="Arial" w:eastAsia="Arial" w:hAnsi="Arial" w:cs="Arial"/>
                <w:color w:val="000000"/>
                <w:sz w:val="22"/>
                <w:szCs w:val="22"/>
              </w:rPr>
              <w:t>.129</w:t>
            </w:r>
          </w:p>
        </w:tc>
      </w:tr>
      <w:tr w:rsidR="006B556D" w14:paraId="30927C4F" w14:textId="77777777">
        <w:trPr>
          <w:cantSplit/>
          <w:jc w:val="center"/>
        </w:trPr>
        <w:tc>
          <w:tcPr>
            <w:tcW w:w="2765" w:type="dxa"/>
            <w:shd w:val="clear" w:color="auto" w:fill="FFFFFF"/>
            <w:tcMar>
              <w:top w:w="0" w:type="dxa"/>
              <w:left w:w="0" w:type="dxa"/>
              <w:bottom w:w="0" w:type="dxa"/>
              <w:right w:w="0" w:type="dxa"/>
            </w:tcMar>
            <w:vAlign w:val="center"/>
          </w:tcPr>
          <w:p w14:paraId="6843C7C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B53D14C" w14:textId="77777777" w:rsidR="006B556D" w:rsidRDefault="007F0A98">
            <w:pPr>
              <w:spacing w:before="100" w:after="100" w:line="240" w:lineRule="auto"/>
              <w:ind w:left="100" w:right="100"/>
            </w:pPr>
            <w:r>
              <w:rPr>
                <w:rFonts w:ascii="Arial" w:eastAsia="Arial" w:hAnsi="Arial" w:cs="Arial"/>
                <w:color w:val="000000"/>
                <w:sz w:val="22"/>
                <w:szCs w:val="22"/>
              </w:rPr>
              <w:t>Sonorant</w:t>
            </w:r>
          </w:p>
        </w:tc>
        <w:tc>
          <w:tcPr>
            <w:tcW w:w="691" w:type="dxa"/>
            <w:shd w:val="clear" w:color="auto" w:fill="FFFFFF"/>
            <w:tcMar>
              <w:top w:w="0" w:type="dxa"/>
              <w:left w:w="0" w:type="dxa"/>
              <w:bottom w:w="0" w:type="dxa"/>
              <w:right w:w="0" w:type="dxa"/>
            </w:tcMar>
            <w:vAlign w:val="center"/>
          </w:tcPr>
          <w:p w14:paraId="29910656" w14:textId="77777777" w:rsidR="006B556D" w:rsidRDefault="007F0A98">
            <w:pPr>
              <w:spacing w:before="100" w:after="100" w:line="240" w:lineRule="auto"/>
              <w:ind w:left="100" w:right="100"/>
              <w:jc w:val="right"/>
            </w:pPr>
            <w:r>
              <w:rPr>
                <w:rFonts w:ascii="Arial" w:eastAsia="Arial" w:hAnsi="Arial" w:cs="Arial"/>
                <w:color w:val="000000"/>
                <w:sz w:val="22"/>
                <w:szCs w:val="22"/>
              </w:rPr>
              <w:t>1257</w:t>
            </w:r>
          </w:p>
        </w:tc>
        <w:tc>
          <w:tcPr>
            <w:tcW w:w="1008" w:type="dxa"/>
            <w:shd w:val="clear" w:color="auto" w:fill="FFFFFF"/>
            <w:tcMar>
              <w:top w:w="0" w:type="dxa"/>
              <w:left w:w="0" w:type="dxa"/>
              <w:bottom w:w="0" w:type="dxa"/>
              <w:right w:w="0" w:type="dxa"/>
            </w:tcMar>
            <w:vAlign w:val="center"/>
          </w:tcPr>
          <w:p w14:paraId="3BACCDC9" w14:textId="77777777" w:rsidR="006B556D" w:rsidRDefault="007F0A98">
            <w:pPr>
              <w:spacing w:before="100" w:after="100" w:line="240" w:lineRule="auto"/>
              <w:ind w:left="100" w:right="100"/>
              <w:jc w:val="right"/>
            </w:pPr>
            <w:r>
              <w:rPr>
                <w:rFonts w:ascii="Arial" w:eastAsia="Arial" w:hAnsi="Arial" w:cs="Arial"/>
                <w:color w:val="000000"/>
                <w:sz w:val="22"/>
                <w:szCs w:val="22"/>
              </w:rPr>
              <w:t>40.2</w:t>
            </w:r>
          </w:p>
        </w:tc>
        <w:tc>
          <w:tcPr>
            <w:tcW w:w="850" w:type="dxa"/>
            <w:shd w:val="clear" w:color="auto" w:fill="FFFFFF"/>
            <w:tcMar>
              <w:top w:w="0" w:type="dxa"/>
              <w:left w:w="0" w:type="dxa"/>
              <w:bottom w:w="0" w:type="dxa"/>
              <w:right w:w="0" w:type="dxa"/>
            </w:tcMar>
            <w:vAlign w:val="center"/>
          </w:tcPr>
          <w:p w14:paraId="6F5F68DD" w14:textId="77777777" w:rsidR="006B556D" w:rsidRDefault="007F0A98">
            <w:pPr>
              <w:spacing w:before="100" w:after="100" w:line="240" w:lineRule="auto"/>
              <w:ind w:left="100" w:right="100"/>
              <w:jc w:val="right"/>
            </w:pPr>
            <w:r>
              <w:rPr>
                <w:rFonts w:ascii="Arial" w:eastAsia="Arial" w:hAnsi="Arial" w:cs="Arial"/>
                <w:color w:val="000000"/>
                <w:sz w:val="22"/>
                <w:szCs w:val="22"/>
              </w:rPr>
              <w:t>−0.564</w:t>
            </w:r>
          </w:p>
        </w:tc>
        <w:tc>
          <w:tcPr>
            <w:tcW w:w="763" w:type="dxa"/>
            <w:shd w:val="clear" w:color="auto" w:fill="FFFFFF"/>
            <w:tcMar>
              <w:top w:w="0" w:type="dxa"/>
              <w:left w:w="0" w:type="dxa"/>
              <w:bottom w:w="0" w:type="dxa"/>
              <w:right w:w="0" w:type="dxa"/>
            </w:tcMar>
            <w:vAlign w:val="center"/>
          </w:tcPr>
          <w:p w14:paraId="3A46E61D" w14:textId="77777777" w:rsidR="006B556D" w:rsidRDefault="007F0A98">
            <w:pPr>
              <w:spacing w:before="100" w:after="100" w:line="240" w:lineRule="auto"/>
              <w:ind w:left="100" w:right="100"/>
              <w:jc w:val="right"/>
            </w:pPr>
            <w:r>
              <w:rPr>
                <w:rFonts w:ascii="Arial" w:eastAsia="Arial" w:hAnsi="Arial" w:cs="Arial"/>
                <w:color w:val="000000"/>
                <w:sz w:val="22"/>
                <w:szCs w:val="22"/>
              </w:rPr>
              <w:t>0.459</w:t>
            </w:r>
          </w:p>
        </w:tc>
        <w:tc>
          <w:tcPr>
            <w:tcW w:w="1008" w:type="dxa"/>
            <w:shd w:val="clear" w:color="auto" w:fill="FFFFFF"/>
            <w:tcMar>
              <w:top w:w="0" w:type="dxa"/>
              <w:left w:w="0" w:type="dxa"/>
              <w:bottom w:w="0" w:type="dxa"/>
              <w:right w:w="0" w:type="dxa"/>
            </w:tcMar>
            <w:vAlign w:val="center"/>
          </w:tcPr>
          <w:p w14:paraId="4CF6BBE1" w14:textId="77777777" w:rsidR="006B556D" w:rsidRDefault="007F0A98">
            <w:pPr>
              <w:spacing w:before="100" w:after="100" w:line="240" w:lineRule="auto"/>
              <w:ind w:left="100" w:right="100"/>
              <w:jc w:val="right"/>
            </w:pPr>
            <w:r>
              <w:rPr>
                <w:rFonts w:ascii="Arial" w:eastAsia="Arial" w:hAnsi="Arial" w:cs="Arial"/>
                <w:color w:val="000000"/>
                <w:sz w:val="22"/>
                <w:szCs w:val="22"/>
              </w:rPr>
              <w:t>.219</w:t>
            </w:r>
          </w:p>
        </w:tc>
      </w:tr>
      <w:tr w:rsidR="006B556D" w14:paraId="3E4E6153" w14:textId="77777777">
        <w:trPr>
          <w:cantSplit/>
          <w:jc w:val="center"/>
        </w:trPr>
        <w:tc>
          <w:tcPr>
            <w:tcW w:w="2765" w:type="dxa"/>
            <w:shd w:val="clear" w:color="auto" w:fill="FFFFFF"/>
            <w:tcMar>
              <w:top w:w="0" w:type="dxa"/>
              <w:left w:w="0" w:type="dxa"/>
              <w:bottom w:w="0" w:type="dxa"/>
              <w:right w:w="0" w:type="dxa"/>
            </w:tcMar>
            <w:vAlign w:val="center"/>
          </w:tcPr>
          <w:p w14:paraId="7EB7A6C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687314F" w14:textId="77777777" w:rsidR="006B556D" w:rsidRDefault="007F0A98">
            <w:pPr>
              <w:spacing w:before="100" w:after="100" w:line="240" w:lineRule="auto"/>
              <w:ind w:left="100" w:right="100"/>
            </w:pPr>
            <w:r>
              <w:rPr>
                <w:rFonts w:ascii="Arial" w:eastAsia="Arial" w:hAnsi="Arial" w:cs="Arial"/>
                <w:color w:val="000000"/>
                <w:sz w:val="22"/>
                <w:szCs w:val="22"/>
              </w:rPr>
              <w:t>Pause</w:t>
            </w:r>
          </w:p>
        </w:tc>
        <w:tc>
          <w:tcPr>
            <w:tcW w:w="691" w:type="dxa"/>
            <w:shd w:val="clear" w:color="auto" w:fill="FFFFFF"/>
            <w:tcMar>
              <w:top w:w="0" w:type="dxa"/>
              <w:left w:w="0" w:type="dxa"/>
              <w:bottom w:w="0" w:type="dxa"/>
              <w:right w:w="0" w:type="dxa"/>
            </w:tcMar>
            <w:vAlign w:val="center"/>
          </w:tcPr>
          <w:p w14:paraId="6B7B82EE" w14:textId="77777777" w:rsidR="006B556D" w:rsidRDefault="007F0A98">
            <w:pPr>
              <w:spacing w:before="100" w:after="100" w:line="240" w:lineRule="auto"/>
              <w:ind w:left="100" w:right="100"/>
              <w:jc w:val="right"/>
            </w:pPr>
            <w:r>
              <w:rPr>
                <w:rFonts w:ascii="Arial" w:eastAsia="Arial" w:hAnsi="Arial" w:cs="Arial"/>
                <w:color w:val="000000"/>
                <w:sz w:val="22"/>
                <w:szCs w:val="22"/>
              </w:rPr>
              <w:t>251</w:t>
            </w:r>
          </w:p>
        </w:tc>
        <w:tc>
          <w:tcPr>
            <w:tcW w:w="1008" w:type="dxa"/>
            <w:shd w:val="clear" w:color="auto" w:fill="FFFFFF"/>
            <w:tcMar>
              <w:top w:w="0" w:type="dxa"/>
              <w:left w:w="0" w:type="dxa"/>
              <w:bottom w:w="0" w:type="dxa"/>
              <w:right w:w="0" w:type="dxa"/>
            </w:tcMar>
            <w:vAlign w:val="center"/>
          </w:tcPr>
          <w:p w14:paraId="7C5ADF7D" w14:textId="77777777" w:rsidR="006B556D" w:rsidRDefault="007F0A98">
            <w:pPr>
              <w:spacing w:before="100" w:after="100" w:line="240" w:lineRule="auto"/>
              <w:ind w:left="100" w:right="100"/>
              <w:jc w:val="right"/>
            </w:pPr>
            <w:r>
              <w:rPr>
                <w:rFonts w:ascii="Arial" w:eastAsia="Arial" w:hAnsi="Arial" w:cs="Arial"/>
                <w:color w:val="000000"/>
                <w:sz w:val="22"/>
                <w:szCs w:val="22"/>
              </w:rPr>
              <w:t>41.4</w:t>
            </w:r>
          </w:p>
        </w:tc>
        <w:tc>
          <w:tcPr>
            <w:tcW w:w="850" w:type="dxa"/>
            <w:shd w:val="clear" w:color="auto" w:fill="FFFFFF"/>
            <w:tcMar>
              <w:top w:w="0" w:type="dxa"/>
              <w:left w:w="0" w:type="dxa"/>
              <w:bottom w:w="0" w:type="dxa"/>
              <w:right w:w="0" w:type="dxa"/>
            </w:tcMar>
            <w:vAlign w:val="center"/>
          </w:tcPr>
          <w:p w14:paraId="453CC881" w14:textId="77777777" w:rsidR="006B556D" w:rsidRDefault="007F0A98">
            <w:pPr>
              <w:spacing w:before="100" w:after="100" w:line="240" w:lineRule="auto"/>
              <w:ind w:left="100" w:right="100"/>
              <w:jc w:val="right"/>
            </w:pPr>
            <w:r>
              <w:rPr>
                <w:rFonts w:ascii="Arial" w:eastAsia="Arial" w:hAnsi="Arial" w:cs="Arial"/>
                <w:color w:val="000000"/>
                <w:sz w:val="22"/>
                <w:szCs w:val="22"/>
              </w:rPr>
              <w:t>0.724</w:t>
            </w:r>
          </w:p>
        </w:tc>
        <w:tc>
          <w:tcPr>
            <w:tcW w:w="763" w:type="dxa"/>
            <w:shd w:val="clear" w:color="auto" w:fill="FFFFFF"/>
            <w:tcMar>
              <w:top w:w="0" w:type="dxa"/>
              <w:left w:w="0" w:type="dxa"/>
              <w:bottom w:w="0" w:type="dxa"/>
              <w:right w:w="0" w:type="dxa"/>
            </w:tcMar>
            <w:vAlign w:val="center"/>
          </w:tcPr>
          <w:p w14:paraId="47E4CDB6" w14:textId="77777777" w:rsidR="006B556D" w:rsidRDefault="007F0A98">
            <w:pPr>
              <w:spacing w:before="100" w:after="100" w:line="240" w:lineRule="auto"/>
              <w:ind w:left="100" w:right="100"/>
              <w:jc w:val="right"/>
            </w:pPr>
            <w:r>
              <w:rPr>
                <w:rFonts w:ascii="Arial" w:eastAsia="Arial" w:hAnsi="Arial" w:cs="Arial"/>
                <w:color w:val="000000"/>
                <w:sz w:val="22"/>
                <w:szCs w:val="22"/>
              </w:rPr>
              <w:t>0.649</w:t>
            </w:r>
          </w:p>
        </w:tc>
        <w:tc>
          <w:tcPr>
            <w:tcW w:w="1008" w:type="dxa"/>
            <w:shd w:val="clear" w:color="auto" w:fill="FFFFFF"/>
            <w:tcMar>
              <w:top w:w="0" w:type="dxa"/>
              <w:left w:w="0" w:type="dxa"/>
              <w:bottom w:w="0" w:type="dxa"/>
              <w:right w:w="0" w:type="dxa"/>
            </w:tcMar>
            <w:vAlign w:val="center"/>
          </w:tcPr>
          <w:p w14:paraId="2FB49895" w14:textId="77777777" w:rsidR="006B556D" w:rsidRDefault="007F0A98">
            <w:pPr>
              <w:spacing w:before="100" w:after="100" w:line="240" w:lineRule="auto"/>
              <w:ind w:left="100" w:right="100"/>
              <w:jc w:val="right"/>
            </w:pPr>
            <w:r>
              <w:rPr>
                <w:rFonts w:ascii="Arial" w:eastAsia="Arial" w:hAnsi="Arial" w:cs="Arial"/>
                <w:color w:val="000000"/>
                <w:sz w:val="22"/>
                <w:szCs w:val="22"/>
              </w:rPr>
              <w:t>.264</w:t>
            </w:r>
          </w:p>
        </w:tc>
      </w:tr>
      <w:tr w:rsidR="006B556D" w14:paraId="581A7DED" w14:textId="77777777">
        <w:trPr>
          <w:cantSplit/>
          <w:jc w:val="center"/>
        </w:trPr>
        <w:tc>
          <w:tcPr>
            <w:tcW w:w="2765" w:type="dxa"/>
            <w:shd w:val="clear" w:color="auto" w:fill="FFFFFF"/>
            <w:tcMar>
              <w:top w:w="0" w:type="dxa"/>
              <w:left w:w="0" w:type="dxa"/>
              <w:bottom w:w="0" w:type="dxa"/>
              <w:right w:w="0" w:type="dxa"/>
            </w:tcMar>
            <w:vAlign w:val="center"/>
          </w:tcPr>
          <w:p w14:paraId="5FF874C8" w14:textId="77777777" w:rsidR="006B556D" w:rsidRDefault="007F0A98">
            <w:pPr>
              <w:spacing w:before="100" w:after="100" w:line="240" w:lineRule="auto"/>
              <w:ind w:left="100" w:right="100"/>
            </w:pPr>
            <w:r>
              <w:rPr>
                <w:rFonts w:ascii="Arial" w:eastAsia="Arial" w:hAnsi="Arial" w:cs="Arial"/>
                <w:color w:val="000000"/>
                <w:sz w:val="22"/>
                <w:szCs w:val="22"/>
              </w:rPr>
              <w:t>Region</w:t>
            </w:r>
          </w:p>
        </w:tc>
        <w:tc>
          <w:tcPr>
            <w:tcW w:w="2290" w:type="dxa"/>
            <w:shd w:val="clear" w:color="auto" w:fill="FFFFFF"/>
            <w:tcMar>
              <w:top w:w="0" w:type="dxa"/>
              <w:left w:w="0" w:type="dxa"/>
              <w:bottom w:w="0" w:type="dxa"/>
              <w:right w:w="0" w:type="dxa"/>
            </w:tcMar>
            <w:vAlign w:val="center"/>
          </w:tcPr>
          <w:p w14:paraId="59A50F5F" w14:textId="77777777" w:rsidR="006B556D" w:rsidRDefault="007F0A98">
            <w:pPr>
              <w:spacing w:before="100" w:after="100" w:line="240" w:lineRule="auto"/>
              <w:ind w:left="100" w:right="100"/>
            </w:pPr>
            <w:r>
              <w:rPr>
                <w:rFonts w:ascii="Arial" w:eastAsia="Arial" w:hAnsi="Arial" w:cs="Arial"/>
                <w:color w:val="000000"/>
                <w:sz w:val="22"/>
                <w:szCs w:val="22"/>
              </w:rPr>
              <w:t>Invercargill</w:t>
            </w:r>
          </w:p>
        </w:tc>
        <w:tc>
          <w:tcPr>
            <w:tcW w:w="691" w:type="dxa"/>
            <w:shd w:val="clear" w:color="auto" w:fill="FFFFFF"/>
            <w:tcMar>
              <w:top w:w="0" w:type="dxa"/>
              <w:left w:w="0" w:type="dxa"/>
              <w:bottom w:w="0" w:type="dxa"/>
              <w:right w:w="0" w:type="dxa"/>
            </w:tcMar>
            <w:vAlign w:val="center"/>
          </w:tcPr>
          <w:p w14:paraId="2C4B8CE0" w14:textId="77777777" w:rsidR="006B556D" w:rsidRDefault="007F0A98">
            <w:pPr>
              <w:spacing w:before="100" w:after="100" w:line="240" w:lineRule="auto"/>
              <w:ind w:left="100" w:right="100"/>
              <w:jc w:val="right"/>
            </w:pPr>
            <w:r>
              <w:rPr>
                <w:rFonts w:ascii="Arial" w:eastAsia="Arial" w:hAnsi="Arial" w:cs="Arial"/>
                <w:color w:val="000000"/>
                <w:sz w:val="22"/>
                <w:szCs w:val="22"/>
              </w:rPr>
              <w:t>2367</w:t>
            </w:r>
          </w:p>
        </w:tc>
        <w:tc>
          <w:tcPr>
            <w:tcW w:w="1008" w:type="dxa"/>
            <w:shd w:val="clear" w:color="auto" w:fill="FFFFFF"/>
            <w:tcMar>
              <w:top w:w="0" w:type="dxa"/>
              <w:left w:w="0" w:type="dxa"/>
              <w:bottom w:w="0" w:type="dxa"/>
              <w:right w:w="0" w:type="dxa"/>
            </w:tcMar>
            <w:vAlign w:val="center"/>
          </w:tcPr>
          <w:p w14:paraId="69682D49" w14:textId="77777777" w:rsidR="006B556D" w:rsidRDefault="007F0A98">
            <w:pPr>
              <w:spacing w:before="100" w:after="100" w:line="240" w:lineRule="auto"/>
              <w:ind w:left="100" w:right="100"/>
              <w:jc w:val="right"/>
            </w:pPr>
            <w:r>
              <w:rPr>
                <w:rFonts w:ascii="Arial" w:eastAsia="Arial" w:hAnsi="Arial" w:cs="Arial"/>
                <w:color w:val="000000"/>
                <w:sz w:val="22"/>
                <w:szCs w:val="22"/>
              </w:rPr>
              <w:t>28.4</w:t>
            </w:r>
          </w:p>
        </w:tc>
        <w:tc>
          <w:tcPr>
            <w:tcW w:w="850" w:type="dxa"/>
            <w:shd w:val="clear" w:color="auto" w:fill="FFFFFF"/>
            <w:tcMar>
              <w:top w:w="0" w:type="dxa"/>
              <w:left w:w="0" w:type="dxa"/>
              <w:bottom w:w="0" w:type="dxa"/>
              <w:right w:w="0" w:type="dxa"/>
            </w:tcMar>
            <w:vAlign w:val="center"/>
          </w:tcPr>
          <w:p w14:paraId="5C9E476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F25F3E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E0A3185" w14:textId="77777777" w:rsidR="006B556D" w:rsidRDefault="006B556D">
            <w:pPr>
              <w:spacing w:before="100" w:after="100" w:line="240" w:lineRule="auto"/>
              <w:ind w:left="100" w:right="100"/>
              <w:jc w:val="right"/>
            </w:pPr>
          </w:p>
        </w:tc>
      </w:tr>
      <w:tr w:rsidR="006B556D" w14:paraId="77060D40" w14:textId="77777777">
        <w:trPr>
          <w:cantSplit/>
          <w:jc w:val="center"/>
        </w:trPr>
        <w:tc>
          <w:tcPr>
            <w:tcW w:w="2765" w:type="dxa"/>
            <w:shd w:val="clear" w:color="auto" w:fill="FFFFFF"/>
            <w:tcMar>
              <w:top w:w="0" w:type="dxa"/>
              <w:left w:w="0" w:type="dxa"/>
              <w:bottom w:w="0" w:type="dxa"/>
              <w:right w:w="0" w:type="dxa"/>
            </w:tcMar>
            <w:vAlign w:val="center"/>
          </w:tcPr>
          <w:p w14:paraId="0B5DD94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A65F72D" w14:textId="77777777" w:rsidR="006B556D" w:rsidRDefault="007F0A98">
            <w:pPr>
              <w:spacing w:before="100" w:after="100" w:line="240" w:lineRule="auto"/>
              <w:ind w:left="100" w:right="100"/>
            </w:pPr>
            <w:r>
              <w:rPr>
                <w:rFonts w:ascii="Arial" w:eastAsia="Arial" w:hAnsi="Arial" w:cs="Arial"/>
                <w:color w:val="000000"/>
                <w:sz w:val="22"/>
                <w:szCs w:val="22"/>
              </w:rPr>
              <w:t>RuralSld</w:t>
            </w:r>
          </w:p>
        </w:tc>
        <w:tc>
          <w:tcPr>
            <w:tcW w:w="691" w:type="dxa"/>
            <w:shd w:val="clear" w:color="auto" w:fill="FFFFFF"/>
            <w:tcMar>
              <w:top w:w="0" w:type="dxa"/>
              <w:left w:w="0" w:type="dxa"/>
              <w:bottom w:w="0" w:type="dxa"/>
              <w:right w:w="0" w:type="dxa"/>
            </w:tcMar>
            <w:vAlign w:val="center"/>
          </w:tcPr>
          <w:p w14:paraId="24C84687" w14:textId="77777777" w:rsidR="006B556D" w:rsidRDefault="007F0A98">
            <w:pPr>
              <w:spacing w:before="100" w:after="100" w:line="240" w:lineRule="auto"/>
              <w:ind w:left="100" w:right="100"/>
              <w:jc w:val="right"/>
            </w:pPr>
            <w:r>
              <w:rPr>
                <w:rFonts w:ascii="Arial" w:eastAsia="Arial" w:hAnsi="Arial" w:cs="Arial"/>
                <w:color w:val="000000"/>
                <w:sz w:val="22"/>
                <w:szCs w:val="22"/>
              </w:rPr>
              <w:t>3541</w:t>
            </w:r>
          </w:p>
        </w:tc>
        <w:tc>
          <w:tcPr>
            <w:tcW w:w="1008" w:type="dxa"/>
            <w:shd w:val="clear" w:color="auto" w:fill="FFFFFF"/>
            <w:tcMar>
              <w:top w:w="0" w:type="dxa"/>
              <w:left w:w="0" w:type="dxa"/>
              <w:bottom w:w="0" w:type="dxa"/>
              <w:right w:w="0" w:type="dxa"/>
            </w:tcMar>
            <w:vAlign w:val="center"/>
          </w:tcPr>
          <w:p w14:paraId="32465FF7" w14:textId="77777777" w:rsidR="006B556D" w:rsidRDefault="007F0A98">
            <w:pPr>
              <w:spacing w:before="100" w:after="100" w:line="240" w:lineRule="auto"/>
              <w:ind w:left="100" w:right="100"/>
              <w:jc w:val="right"/>
            </w:pPr>
            <w:r>
              <w:rPr>
                <w:rFonts w:ascii="Arial" w:eastAsia="Arial" w:hAnsi="Arial" w:cs="Arial"/>
                <w:color w:val="000000"/>
                <w:sz w:val="22"/>
                <w:szCs w:val="22"/>
              </w:rPr>
              <w:t>43.9</w:t>
            </w:r>
          </w:p>
        </w:tc>
        <w:tc>
          <w:tcPr>
            <w:tcW w:w="850" w:type="dxa"/>
            <w:shd w:val="clear" w:color="auto" w:fill="FFFFFF"/>
            <w:tcMar>
              <w:top w:w="0" w:type="dxa"/>
              <w:left w:w="0" w:type="dxa"/>
              <w:bottom w:w="0" w:type="dxa"/>
              <w:right w:w="0" w:type="dxa"/>
            </w:tcMar>
            <w:vAlign w:val="center"/>
          </w:tcPr>
          <w:p w14:paraId="50DC660A" w14:textId="77777777" w:rsidR="006B556D" w:rsidRDefault="007F0A98">
            <w:pPr>
              <w:spacing w:before="100" w:after="100" w:line="240" w:lineRule="auto"/>
              <w:ind w:left="100" w:right="100"/>
              <w:jc w:val="right"/>
            </w:pPr>
            <w:r>
              <w:rPr>
                <w:rFonts w:ascii="Arial" w:eastAsia="Arial" w:hAnsi="Arial" w:cs="Arial"/>
                <w:color w:val="000000"/>
                <w:sz w:val="22"/>
                <w:szCs w:val="22"/>
              </w:rPr>
              <w:t>2.614</w:t>
            </w:r>
          </w:p>
        </w:tc>
        <w:tc>
          <w:tcPr>
            <w:tcW w:w="763" w:type="dxa"/>
            <w:shd w:val="clear" w:color="auto" w:fill="FFFFFF"/>
            <w:tcMar>
              <w:top w:w="0" w:type="dxa"/>
              <w:left w:w="0" w:type="dxa"/>
              <w:bottom w:w="0" w:type="dxa"/>
              <w:right w:w="0" w:type="dxa"/>
            </w:tcMar>
            <w:vAlign w:val="center"/>
          </w:tcPr>
          <w:p w14:paraId="32436945" w14:textId="77777777" w:rsidR="006B556D" w:rsidRDefault="007F0A98">
            <w:pPr>
              <w:spacing w:before="100" w:after="100" w:line="240" w:lineRule="auto"/>
              <w:ind w:left="100" w:right="100"/>
              <w:jc w:val="right"/>
            </w:pPr>
            <w:r>
              <w:rPr>
                <w:rFonts w:ascii="Arial" w:eastAsia="Arial" w:hAnsi="Arial" w:cs="Arial"/>
                <w:color w:val="000000"/>
                <w:sz w:val="22"/>
                <w:szCs w:val="22"/>
              </w:rPr>
              <w:t>0.922</w:t>
            </w:r>
          </w:p>
        </w:tc>
        <w:tc>
          <w:tcPr>
            <w:tcW w:w="1008" w:type="dxa"/>
            <w:shd w:val="clear" w:color="auto" w:fill="FFFFFF"/>
            <w:tcMar>
              <w:top w:w="0" w:type="dxa"/>
              <w:left w:w="0" w:type="dxa"/>
              <w:bottom w:w="0" w:type="dxa"/>
              <w:right w:w="0" w:type="dxa"/>
            </w:tcMar>
            <w:vAlign w:val="center"/>
          </w:tcPr>
          <w:p w14:paraId="5F2A5B86" w14:textId="77777777" w:rsidR="006B556D" w:rsidRDefault="007F0A98">
            <w:pPr>
              <w:spacing w:before="100" w:after="100" w:line="240" w:lineRule="auto"/>
              <w:ind w:left="100" w:right="100"/>
              <w:jc w:val="right"/>
            </w:pPr>
            <w:r>
              <w:rPr>
                <w:rFonts w:ascii="Arial" w:eastAsia="Arial" w:hAnsi="Arial" w:cs="Arial"/>
                <w:color w:val="000000"/>
                <w:sz w:val="22"/>
                <w:szCs w:val="22"/>
              </w:rPr>
              <w:t>&lt; .01</w:t>
            </w:r>
          </w:p>
        </w:tc>
      </w:tr>
      <w:tr w:rsidR="006B556D" w14:paraId="112BCE7D" w14:textId="77777777">
        <w:trPr>
          <w:cantSplit/>
          <w:jc w:val="center"/>
        </w:trPr>
        <w:tc>
          <w:tcPr>
            <w:tcW w:w="2765" w:type="dxa"/>
            <w:shd w:val="clear" w:color="auto" w:fill="FFFFFF"/>
            <w:tcMar>
              <w:top w:w="0" w:type="dxa"/>
              <w:left w:w="0" w:type="dxa"/>
              <w:bottom w:w="0" w:type="dxa"/>
              <w:right w:w="0" w:type="dxa"/>
            </w:tcMar>
            <w:vAlign w:val="center"/>
          </w:tcPr>
          <w:p w14:paraId="3E374DD5" w14:textId="77777777" w:rsidR="006B556D" w:rsidRDefault="007F0A98">
            <w:pPr>
              <w:spacing w:before="100" w:after="100" w:line="240" w:lineRule="auto"/>
              <w:ind w:left="100" w:right="100"/>
            </w:pPr>
            <w:r>
              <w:rPr>
                <w:rFonts w:ascii="Arial" w:eastAsia="Arial" w:hAnsi="Arial" w:cs="Arial"/>
                <w:color w:val="000000"/>
                <w:sz w:val="22"/>
                <w:szCs w:val="22"/>
              </w:rPr>
              <w:t>Word-final</w:t>
            </w:r>
          </w:p>
        </w:tc>
        <w:tc>
          <w:tcPr>
            <w:tcW w:w="2290" w:type="dxa"/>
            <w:shd w:val="clear" w:color="auto" w:fill="FFFFFF"/>
            <w:tcMar>
              <w:top w:w="0" w:type="dxa"/>
              <w:left w:w="0" w:type="dxa"/>
              <w:bottom w:w="0" w:type="dxa"/>
              <w:right w:w="0" w:type="dxa"/>
            </w:tcMar>
            <w:vAlign w:val="center"/>
          </w:tcPr>
          <w:p w14:paraId="6AB1A856" w14:textId="77777777" w:rsidR="006B556D" w:rsidRDefault="007F0A98">
            <w:pPr>
              <w:spacing w:before="100" w:after="100" w:line="240" w:lineRule="auto"/>
              <w:ind w:left="100" w:right="100"/>
            </w:pPr>
            <w:r>
              <w:rPr>
                <w:rFonts w:ascii="Arial" w:eastAsia="Arial" w:hAnsi="Arial" w:cs="Arial"/>
                <w:color w:val="000000"/>
                <w:sz w:val="22"/>
                <w:szCs w:val="22"/>
              </w:rPr>
              <w:t>FALSE</w:t>
            </w:r>
          </w:p>
        </w:tc>
        <w:tc>
          <w:tcPr>
            <w:tcW w:w="691" w:type="dxa"/>
            <w:shd w:val="clear" w:color="auto" w:fill="FFFFFF"/>
            <w:tcMar>
              <w:top w:w="0" w:type="dxa"/>
              <w:left w:w="0" w:type="dxa"/>
              <w:bottom w:w="0" w:type="dxa"/>
              <w:right w:w="0" w:type="dxa"/>
            </w:tcMar>
            <w:vAlign w:val="center"/>
          </w:tcPr>
          <w:p w14:paraId="3C93E1C7" w14:textId="77777777" w:rsidR="006B556D" w:rsidRDefault="007F0A98">
            <w:pPr>
              <w:spacing w:before="100" w:after="100" w:line="240" w:lineRule="auto"/>
              <w:ind w:left="100" w:right="100"/>
              <w:jc w:val="right"/>
            </w:pPr>
            <w:r>
              <w:rPr>
                <w:rFonts w:ascii="Arial" w:eastAsia="Arial" w:hAnsi="Arial" w:cs="Arial"/>
                <w:color w:val="000000"/>
                <w:sz w:val="22"/>
                <w:szCs w:val="22"/>
              </w:rPr>
              <w:t>5164</w:t>
            </w:r>
          </w:p>
        </w:tc>
        <w:tc>
          <w:tcPr>
            <w:tcW w:w="1008" w:type="dxa"/>
            <w:shd w:val="clear" w:color="auto" w:fill="FFFFFF"/>
            <w:tcMar>
              <w:top w:w="0" w:type="dxa"/>
              <w:left w:w="0" w:type="dxa"/>
              <w:bottom w:w="0" w:type="dxa"/>
              <w:right w:w="0" w:type="dxa"/>
            </w:tcMar>
            <w:vAlign w:val="center"/>
          </w:tcPr>
          <w:p w14:paraId="104976C6" w14:textId="77777777" w:rsidR="006B556D" w:rsidRDefault="007F0A98">
            <w:pPr>
              <w:spacing w:before="100" w:after="100" w:line="240" w:lineRule="auto"/>
              <w:ind w:left="100" w:right="100"/>
              <w:jc w:val="right"/>
            </w:pPr>
            <w:r>
              <w:rPr>
                <w:rFonts w:ascii="Arial" w:eastAsia="Arial" w:hAnsi="Arial" w:cs="Arial"/>
                <w:color w:val="000000"/>
                <w:sz w:val="22"/>
                <w:szCs w:val="22"/>
              </w:rPr>
              <w:t>37.9</w:t>
            </w:r>
          </w:p>
        </w:tc>
        <w:tc>
          <w:tcPr>
            <w:tcW w:w="850" w:type="dxa"/>
            <w:shd w:val="clear" w:color="auto" w:fill="FFFFFF"/>
            <w:tcMar>
              <w:top w:w="0" w:type="dxa"/>
              <w:left w:w="0" w:type="dxa"/>
              <w:bottom w:w="0" w:type="dxa"/>
              <w:right w:w="0" w:type="dxa"/>
            </w:tcMar>
            <w:vAlign w:val="center"/>
          </w:tcPr>
          <w:p w14:paraId="6D5E377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2837AA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905DE3F" w14:textId="77777777" w:rsidR="006B556D" w:rsidRDefault="006B556D">
            <w:pPr>
              <w:spacing w:before="100" w:after="100" w:line="240" w:lineRule="auto"/>
              <w:ind w:left="100" w:right="100"/>
              <w:jc w:val="right"/>
            </w:pPr>
          </w:p>
        </w:tc>
      </w:tr>
      <w:tr w:rsidR="006B556D" w14:paraId="069DDFCC" w14:textId="77777777">
        <w:trPr>
          <w:cantSplit/>
          <w:jc w:val="center"/>
        </w:trPr>
        <w:tc>
          <w:tcPr>
            <w:tcW w:w="2765" w:type="dxa"/>
            <w:shd w:val="clear" w:color="auto" w:fill="FFFFFF"/>
            <w:tcMar>
              <w:top w:w="0" w:type="dxa"/>
              <w:left w:w="0" w:type="dxa"/>
              <w:bottom w:w="0" w:type="dxa"/>
              <w:right w:w="0" w:type="dxa"/>
            </w:tcMar>
            <w:vAlign w:val="center"/>
          </w:tcPr>
          <w:p w14:paraId="589D3C5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320D8E2" w14:textId="77777777" w:rsidR="006B556D" w:rsidRDefault="007F0A98">
            <w:pPr>
              <w:spacing w:before="100" w:after="100" w:line="240" w:lineRule="auto"/>
              <w:ind w:left="100" w:right="100"/>
            </w:pPr>
            <w:r>
              <w:rPr>
                <w:rFonts w:ascii="Arial" w:eastAsia="Arial" w:hAnsi="Arial" w:cs="Arial"/>
                <w:color w:val="000000"/>
                <w:sz w:val="22"/>
                <w:szCs w:val="22"/>
              </w:rPr>
              <w:t>TRUE</w:t>
            </w:r>
          </w:p>
        </w:tc>
        <w:tc>
          <w:tcPr>
            <w:tcW w:w="691" w:type="dxa"/>
            <w:shd w:val="clear" w:color="auto" w:fill="FFFFFF"/>
            <w:tcMar>
              <w:top w:w="0" w:type="dxa"/>
              <w:left w:w="0" w:type="dxa"/>
              <w:bottom w:w="0" w:type="dxa"/>
              <w:right w:w="0" w:type="dxa"/>
            </w:tcMar>
            <w:vAlign w:val="center"/>
          </w:tcPr>
          <w:p w14:paraId="3E2D1292" w14:textId="77777777" w:rsidR="006B556D" w:rsidRDefault="007F0A98">
            <w:pPr>
              <w:spacing w:before="100" w:after="100" w:line="240" w:lineRule="auto"/>
              <w:ind w:left="100" w:right="100"/>
              <w:jc w:val="right"/>
            </w:pPr>
            <w:r>
              <w:rPr>
                <w:rFonts w:ascii="Arial" w:eastAsia="Arial" w:hAnsi="Arial" w:cs="Arial"/>
                <w:color w:val="000000"/>
                <w:sz w:val="22"/>
                <w:szCs w:val="22"/>
              </w:rPr>
              <w:t>744</w:t>
            </w:r>
          </w:p>
        </w:tc>
        <w:tc>
          <w:tcPr>
            <w:tcW w:w="1008" w:type="dxa"/>
            <w:shd w:val="clear" w:color="auto" w:fill="FFFFFF"/>
            <w:tcMar>
              <w:top w:w="0" w:type="dxa"/>
              <w:left w:w="0" w:type="dxa"/>
              <w:bottom w:w="0" w:type="dxa"/>
              <w:right w:w="0" w:type="dxa"/>
            </w:tcMar>
            <w:vAlign w:val="center"/>
          </w:tcPr>
          <w:p w14:paraId="622E34EB" w14:textId="77777777" w:rsidR="006B556D" w:rsidRDefault="007F0A98">
            <w:pPr>
              <w:spacing w:before="100" w:after="100" w:line="240" w:lineRule="auto"/>
              <w:ind w:left="100" w:right="100"/>
              <w:jc w:val="right"/>
            </w:pPr>
            <w:r>
              <w:rPr>
                <w:rFonts w:ascii="Arial" w:eastAsia="Arial" w:hAnsi="Arial" w:cs="Arial"/>
                <w:color w:val="000000"/>
                <w:sz w:val="22"/>
                <w:szCs w:val="22"/>
              </w:rPr>
              <w:t>36.4</w:t>
            </w:r>
          </w:p>
        </w:tc>
        <w:tc>
          <w:tcPr>
            <w:tcW w:w="850" w:type="dxa"/>
            <w:shd w:val="clear" w:color="auto" w:fill="FFFFFF"/>
            <w:tcMar>
              <w:top w:w="0" w:type="dxa"/>
              <w:left w:w="0" w:type="dxa"/>
              <w:bottom w:w="0" w:type="dxa"/>
              <w:right w:w="0" w:type="dxa"/>
            </w:tcMar>
            <w:vAlign w:val="center"/>
          </w:tcPr>
          <w:p w14:paraId="21B0F8F5" w14:textId="77777777" w:rsidR="006B556D" w:rsidRDefault="007F0A98">
            <w:pPr>
              <w:spacing w:before="100" w:after="100" w:line="240" w:lineRule="auto"/>
              <w:ind w:left="100" w:right="100"/>
              <w:jc w:val="right"/>
            </w:pPr>
            <w:r>
              <w:rPr>
                <w:rFonts w:ascii="Arial" w:eastAsia="Arial" w:hAnsi="Arial" w:cs="Arial"/>
                <w:color w:val="000000"/>
                <w:sz w:val="22"/>
                <w:szCs w:val="22"/>
              </w:rPr>
              <w:t>0.115</w:t>
            </w:r>
          </w:p>
        </w:tc>
        <w:tc>
          <w:tcPr>
            <w:tcW w:w="763" w:type="dxa"/>
            <w:shd w:val="clear" w:color="auto" w:fill="FFFFFF"/>
            <w:tcMar>
              <w:top w:w="0" w:type="dxa"/>
              <w:left w:w="0" w:type="dxa"/>
              <w:bottom w:w="0" w:type="dxa"/>
              <w:right w:w="0" w:type="dxa"/>
            </w:tcMar>
            <w:vAlign w:val="center"/>
          </w:tcPr>
          <w:p w14:paraId="1D4BA3D3" w14:textId="77777777" w:rsidR="006B556D" w:rsidRDefault="007F0A98">
            <w:pPr>
              <w:spacing w:before="100" w:after="100" w:line="240" w:lineRule="auto"/>
              <w:ind w:left="100" w:right="100"/>
              <w:jc w:val="right"/>
            </w:pPr>
            <w:r>
              <w:rPr>
                <w:rFonts w:ascii="Arial" w:eastAsia="Arial" w:hAnsi="Arial" w:cs="Arial"/>
                <w:color w:val="000000"/>
                <w:sz w:val="22"/>
                <w:szCs w:val="22"/>
              </w:rPr>
              <w:t>0.257</w:t>
            </w:r>
          </w:p>
        </w:tc>
        <w:tc>
          <w:tcPr>
            <w:tcW w:w="1008" w:type="dxa"/>
            <w:shd w:val="clear" w:color="auto" w:fill="FFFFFF"/>
            <w:tcMar>
              <w:top w:w="0" w:type="dxa"/>
              <w:left w:w="0" w:type="dxa"/>
              <w:bottom w:w="0" w:type="dxa"/>
              <w:right w:w="0" w:type="dxa"/>
            </w:tcMar>
            <w:vAlign w:val="center"/>
          </w:tcPr>
          <w:p w14:paraId="79D8A0CD" w14:textId="77777777" w:rsidR="006B556D" w:rsidRDefault="007F0A98">
            <w:pPr>
              <w:spacing w:before="100" w:after="100" w:line="240" w:lineRule="auto"/>
              <w:ind w:left="100" w:right="100"/>
              <w:jc w:val="right"/>
            </w:pPr>
            <w:r>
              <w:rPr>
                <w:rFonts w:ascii="Arial" w:eastAsia="Arial" w:hAnsi="Arial" w:cs="Arial"/>
                <w:color w:val="000000"/>
                <w:sz w:val="22"/>
                <w:szCs w:val="22"/>
              </w:rPr>
              <w:t>.656</w:t>
            </w:r>
          </w:p>
        </w:tc>
      </w:tr>
      <w:tr w:rsidR="006B556D" w14:paraId="3EAC27AE" w14:textId="77777777">
        <w:trPr>
          <w:cantSplit/>
          <w:jc w:val="center"/>
        </w:trPr>
        <w:tc>
          <w:tcPr>
            <w:tcW w:w="2765" w:type="dxa"/>
            <w:shd w:val="clear" w:color="auto" w:fill="FFFFFF"/>
            <w:tcMar>
              <w:top w:w="0" w:type="dxa"/>
              <w:left w:w="0" w:type="dxa"/>
              <w:bottom w:w="0" w:type="dxa"/>
              <w:right w:w="0" w:type="dxa"/>
            </w:tcMar>
            <w:vAlign w:val="center"/>
          </w:tcPr>
          <w:p w14:paraId="719F4A61"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Preceding vowel</w:t>
            </w:r>
          </w:p>
        </w:tc>
        <w:tc>
          <w:tcPr>
            <w:tcW w:w="2290" w:type="dxa"/>
            <w:shd w:val="clear" w:color="auto" w:fill="FFFFFF"/>
            <w:tcMar>
              <w:top w:w="0" w:type="dxa"/>
              <w:left w:w="0" w:type="dxa"/>
              <w:bottom w:w="0" w:type="dxa"/>
              <w:right w:w="0" w:type="dxa"/>
            </w:tcMar>
            <w:vAlign w:val="center"/>
          </w:tcPr>
          <w:p w14:paraId="06F57110"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10FF362D" w14:textId="77777777" w:rsidR="006B556D" w:rsidRDefault="007F0A98">
            <w:pPr>
              <w:spacing w:before="100" w:after="100" w:line="240" w:lineRule="auto"/>
              <w:ind w:left="100" w:right="100"/>
              <w:jc w:val="right"/>
            </w:pPr>
            <w:r>
              <w:rPr>
                <w:rFonts w:ascii="Arial" w:eastAsia="Arial" w:hAnsi="Arial" w:cs="Arial"/>
                <w:color w:val="000000"/>
                <w:sz w:val="22"/>
                <w:szCs w:val="22"/>
              </w:rPr>
              <w:t>968</w:t>
            </w:r>
          </w:p>
        </w:tc>
        <w:tc>
          <w:tcPr>
            <w:tcW w:w="1008" w:type="dxa"/>
            <w:shd w:val="clear" w:color="auto" w:fill="FFFFFF"/>
            <w:tcMar>
              <w:top w:w="0" w:type="dxa"/>
              <w:left w:w="0" w:type="dxa"/>
              <w:bottom w:w="0" w:type="dxa"/>
              <w:right w:w="0" w:type="dxa"/>
            </w:tcMar>
            <w:vAlign w:val="center"/>
          </w:tcPr>
          <w:p w14:paraId="29CE1B24" w14:textId="77777777" w:rsidR="006B556D" w:rsidRDefault="007F0A98">
            <w:pPr>
              <w:spacing w:before="100" w:after="100" w:line="240" w:lineRule="auto"/>
              <w:ind w:left="100" w:right="100"/>
              <w:jc w:val="right"/>
            </w:pPr>
            <w:r>
              <w:rPr>
                <w:rFonts w:ascii="Arial" w:eastAsia="Arial" w:hAnsi="Arial" w:cs="Arial"/>
                <w:color w:val="000000"/>
                <w:sz w:val="22"/>
                <w:szCs w:val="22"/>
              </w:rPr>
              <w:t>39.5</w:t>
            </w:r>
          </w:p>
        </w:tc>
        <w:tc>
          <w:tcPr>
            <w:tcW w:w="850" w:type="dxa"/>
            <w:shd w:val="clear" w:color="auto" w:fill="FFFFFF"/>
            <w:tcMar>
              <w:top w:w="0" w:type="dxa"/>
              <w:left w:w="0" w:type="dxa"/>
              <w:bottom w:w="0" w:type="dxa"/>
              <w:right w:w="0" w:type="dxa"/>
            </w:tcMar>
            <w:vAlign w:val="center"/>
          </w:tcPr>
          <w:p w14:paraId="62F3EFC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343360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47CB158" w14:textId="77777777" w:rsidR="006B556D" w:rsidRDefault="006B556D">
            <w:pPr>
              <w:spacing w:before="100" w:after="100" w:line="240" w:lineRule="auto"/>
              <w:ind w:left="100" w:right="100"/>
              <w:jc w:val="right"/>
            </w:pPr>
          </w:p>
        </w:tc>
      </w:tr>
      <w:tr w:rsidR="006B556D" w14:paraId="27D4DE39" w14:textId="77777777">
        <w:trPr>
          <w:cantSplit/>
          <w:jc w:val="center"/>
        </w:trPr>
        <w:tc>
          <w:tcPr>
            <w:tcW w:w="2765" w:type="dxa"/>
            <w:shd w:val="clear" w:color="auto" w:fill="FFFFFF"/>
            <w:tcMar>
              <w:top w:w="0" w:type="dxa"/>
              <w:left w:w="0" w:type="dxa"/>
              <w:bottom w:w="0" w:type="dxa"/>
              <w:right w:w="0" w:type="dxa"/>
            </w:tcMar>
            <w:vAlign w:val="center"/>
          </w:tcPr>
          <w:p w14:paraId="6D7B063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3AA5B2D"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5978961A" w14:textId="77777777" w:rsidR="006B556D" w:rsidRDefault="007F0A98">
            <w:pPr>
              <w:spacing w:before="100" w:after="100" w:line="240" w:lineRule="auto"/>
              <w:ind w:left="100" w:right="100"/>
              <w:jc w:val="right"/>
            </w:pPr>
            <w:r>
              <w:rPr>
                <w:rFonts w:ascii="Arial" w:eastAsia="Arial" w:hAnsi="Arial" w:cs="Arial"/>
                <w:color w:val="000000"/>
                <w:sz w:val="22"/>
                <w:szCs w:val="22"/>
              </w:rPr>
              <w:t>1142</w:t>
            </w:r>
          </w:p>
        </w:tc>
        <w:tc>
          <w:tcPr>
            <w:tcW w:w="1008" w:type="dxa"/>
            <w:shd w:val="clear" w:color="auto" w:fill="FFFFFF"/>
            <w:tcMar>
              <w:top w:w="0" w:type="dxa"/>
              <w:left w:w="0" w:type="dxa"/>
              <w:bottom w:w="0" w:type="dxa"/>
              <w:right w:w="0" w:type="dxa"/>
            </w:tcMar>
            <w:vAlign w:val="center"/>
          </w:tcPr>
          <w:p w14:paraId="02234B9A" w14:textId="77777777" w:rsidR="006B556D" w:rsidRDefault="007F0A98">
            <w:pPr>
              <w:spacing w:before="100" w:after="100" w:line="240" w:lineRule="auto"/>
              <w:ind w:left="100" w:right="100"/>
              <w:jc w:val="right"/>
            </w:pPr>
            <w:r>
              <w:rPr>
                <w:rFonts w:ascii="Arial" w:eastAsia="Arial" w:hAnsi="Arial" w:cs="Arial"/>
                <w:color w:val="000000"/>
                <w:sz w:val="22"/>
                <w:szCs w:val="22"/>
              </w:rPr>
              <w:t>17.3</w:t>
            </w:r>
          </w:p>
        </w:tc>
        <w:tc>
          <w:tcPr>
            <w:tcW w:w="850" w:type="dxa"/>
            <w:shd w:val="clear" w:color="auto" w:fill="FFFFFF"/>
            <w:tcMar>
              <w:top w:w="0" w:type="dxa"/>
              <w:left w:w="0" w:type="dxa"/>
              <w:bottom w:w="0" w:type="dxa"/>
              <w:right w:w="0" w:type="dxa"/>
            </w:tcMar>
            <w:vAlign w:val="center"/>
          </w:tcPr>
          <w:p w14:paraId="1F17F27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4BE914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DD963C2" w14:textId="77777777" w:rsidR="006B556D" w:rsidRDefault="006B556D">
            <w:pPr>
              <w:spacing w:before="100" w:after="100" w:line="240" w:lineRule="auto"/>
              <w:ind w:left="100" w:right="100"/>
              <w:jc w:val="right"/>
            </w:pPr>
          </w:p>
        </w:tc>
      </w:tr>
      <w:tr w:rsidR="006B556D" w14:paraId="7838E80E" w14:textId="77777777">
        <w:trPr>
          <w:cantSplit/>
          <w:jc w:val="center"/>
        </w:trPr>
        <w:tc>
          <w:tcPr>
            <w:tcW w:w="2765" w:type="dxa"/>
            <w:shd w:val="clear" w:color="auto" w:fill="FFFFFF"/>
            <w:tcMar>
              <w:top w:w="0" w:type="dxa"/>
              <w:left w:w="0" w:type="dxa"/>
              <w:bottom w:w="0" w:type="dxa"/>
              <w:right w:w="0" w:type="dxa"/>
            </w:tcMar>
            <w:vAlign w:val="center"/>
          </w:tcPr>
          <w:p w14:paraId="2C5DF4E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B88B3E8"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366AA665" w14:textId="77777777" w:rsidR="006B556D" w:rsidRDefault="007F0A98">
            <w:pPr>
              <w:spacing w:before="100" w:after="100" w:line="240" w:lineRule="auto"/>
              <w:ind w:left="100" w:right="100"/>
              <w:jc w:val="right"/>
            </w:pPr>
            <w:r>
              <w:rPr>
                <w:rFonts w:ascii="Arial" w:eastAsia="Arial" w:hAnsi="Arial" w:cs="Arial"/>
                <w:color w:val="000000"/>
                <w:sz w:val="22"/>
                <w:szCs w:val="22"/>
              </w:rPr>
              <w:t>1050</w:t>
            </w:r>
          </w:p>
        </w:tc>
        <w:tc>
          <w:tcPr>
            <w:tcW w:w="1008" w:type="dxa"/>
            <w:shd w:val="clear" w:color="auto" w:fill="FFFFFF"/>
            <w:tcMar>
              <w:top w:w="0" w:type="dxa"/>
              <w:left w:w="0" w:type="dxa"/>
              <w:bottom w:w="0" w:type="dxa"/>
              <w:right w:w="0" w:type="dxa"/>
            </w:tcMar>
            <w:vAlign w:val="center"/>
          </w:tcPr>
          <w:p w14:paraId="347E45BC" w14:textId="77777777" w:rsidR="006B556D" w:rsidRDefault="007F0A98">
            <w:pPr>
              <w:spacing w:before="100" w:after="100" w:line="240" w:lineRule="auto"/>
              <w:ind w:left="100" w:right="100"/>
              <w:jc w:val="right"/>
            </w:pPr>
            <w:r>
              <w:rPr>
                <w:rFonts w:ascii="Arial" w:eastAsia="Arial" w:hAnsi="Arial" w:cs="Arial"/>
                <w:color w:val="000000"/>
                <w:sz w:val="22"/>
                <w:szCs w:val="22"/>
              </w:rPr>
              <w:t>62.3</w:t>
            </w:r>
          </w:p>
        </w:tc>
        <w:tc>
          <w:tcPr>
            <w:tcW w:w="850" w:type="dxa"/>
            <w:shd w:val="clear" w:color="auto" w:fill="FFFFFF"/>
            <w:tcMar>
              <w:top w:w="0" w:type="dxa"/>
              <w:left w:w="0" w:type="dxa"/>
              <w:bottom w:w="0" w:type="dxa"/>
              <w:right w:w="0" w:type="dxa"/>
            </w:tcMar>
            <w:vAlign w:val="center"/>
          </w:tcPr>
          <w:p w14:paraId="6B461D5A"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BE100A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1E2E35C" w14:textId="77777777" w:rsidR="006B556D" w:rsidRDefault="006B556D">
            <w:pPr>
              <w:spacing w:before="100" w:after="100" w:line="240" w:lineRule="auto"/>
              <w:ind w:left="100" w:right="100"/>
              <w:jc w:val="right"/>
            </w:pPr>
          </w:p>
        </w:tc>
      </w:tr>
      <w:tr w:rsidR="006B556D" w14:paraId="4B89E3CA" w14:textId="77777777">
        <w:trPr>
          <w:cantSplit/>
          <w:jc w:val="center"/>
        </w:trPr>
        <w:tc>
          <w:tcPr>
            <w:tcW w:w="2765" w:type="dxa"/>
            <w:shd w:val="clear" w:color="auto" w:fill="FFFFFF"/>
            <w:tcMar>
              <w:top w:w="0" w:type="dxa"/>
              <w:left w:w="0" w:type="dxa"/>
              <w:bottom w:w="0" w:type="dxa"/>
              <w:right w:w="0" w:type="dxa"/>
            </w:tcMar>
            <w:vAlign w:val="center"/>
          </w:tcPr>
          <w:p w14:paraId="3A2B64A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DC196D0"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76C38738" w14:textId="77777777" w:rsidR="006B556D" w:rsidRDefault="007F0A98">
            <w:pPr>
              <w:spacing w:before="100" w:after="100" w:line="240" w:lineRule="auto"/>
              <w:ind w:left="100" w:right="100"/>
              <w:jc w:val="right"/>
            </w:pPr>
            <w:r>
              <w:rPr>
                <w:rFonts w:ascii="Arial" w:eastAsia="Arial" w:hAnsi="Arial" w:cs="Arial"/>
                <w:color w:val="000000"/>
                <w:sz w:val="22"/>
                <w:szCs w:val="22"/>
              </w:rPr>
              <w:t>626</w:t>
            </w:r>
          </w:p>
        </w:tc>
        <w:tc>
          <w:tcPr>
            <w:tcW w:w="1008" w:type="dxa"/>
            <w:shd w:val="clear" w:color="auto" w:fill="FFFFFF"/>
            <w:tcMar>
              <w:top w:w="0" w:type="dxa"/>
              <w:left w:w="0" w:type="dxa"/>
              <w:bottom w:w="0" w:type="dxa"/>
              <w:right w:w="0" w:type="dxa"/>
            </w:tcMar>
            <w:vAlign w:val="center"/>
          </w:tcPr>
          <w:p w14:paraId="4627717F" w14:textId="77777777" w:rsidR="006B556D" w:rsidRDefault="007F0A98">
            <w:pPr>
              <w:spacing w:before="100" w:after="100" w:line="240" w:lineRule="auto"/>
              <w:ind w:left="100" w:right="100"/>
              <w:jc w:val="right"/>
            </w:pPr>
            <w:r>
              <w:rPr>
                <w:rFonts w:ascii="Arial" w:eastAsia="Arial" w:hAnsi="Arial" w:cs="Arial"/>
                <w:color w:val="000000"/>
                <w:sz w:val="22"/>
                <w:szCs w:val="22"/>
              </w:rPr>
              <w:t>37.5</w:t>
            </w:r>
          </w:p>
        </w:tc>
        <w:tc>
          <w:tcPr>
            <w:tcW w:w="850" w:type="dxa"/>
            <w:shd w:val="clear" w:color="auto" w:fill="FFFFFF"/>
            <w:tcMar>
              <w:top w:w="0" w:type="dxa"/>
              <w:left w:w="0" w:type="dxa"/>
              <w:bottom w:w="0" w:type="dxa"/>
              <w:right w:w="0" w:type="dxa"/>
            </w:tcMar>
            <w:vAlign w:val="center"/>
          </w:tcPr>
          <w:p w14:paraId="7239DC3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0C31ED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882587F" w14:textId="77777777" w:rsidR="006B556D" w:rsidRDefault="006B556D">
            <w:pPr>
              <w:spacing w:before="100" w:after="100" w:line="240" w:lineRule="auto"/>
              <w:ind w:left="100" w:right="100"/>
              <w:jc w:val="right"/>
            </w:pPr>
          </w:p>
        </w:tc>
      </w:tr>
      <w:tr w:rsidR="006B556D" w14:paraId="451B623E" w14:textId="77777777">
        <w:trPr>
          <w:cantSplit/>
          <w:jc w:val="center"/>
        </w:trPr>
        <w:tc>
          <w:tcPr>
            <w:tcW w:w="2765" w:type="dxa"/>
            <w:shd w:val="clear" w:color="auto" w:fill="FFFFFF"/>
            <w:tcMar>
              <w:top w:w="0" w:type="dxa"/>
              <w:left w:w="0" w:type="dxa"/>
              <w:bottom w:w="0" w:type="dxa"/>
              <w:right w:w="0" w:type="dxa"/>
            </w:tcMar>
            <w:vAlign w:val="center"/>
          </w:tcPr>
          <w:p w14:paraId="03F4AC8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C8C73D7"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1344D80C" w14:textId="77777777" w:rsidR="006B556D" w:rsidRDefault="007F0A98">
            <w:pPr>
              <w:spacing w:before="100" w:after="100" w:line="240" w:lineRule="auto"/>
              <w:ind w:left="100" w:right="100"/>
              <w:jc w:val="right"/>
            </w:pPr>
            <w:r>
              <w:rPr>
                <w:rFonts w:ascii="Arial" w:eastAsia="Arial" w:hAnsi="Arial" w:cs="Arial"/>
                <w:color w:val="000000"/>
                <w:sz w:val="22"/>
                <w:szCs w:val="22"/>
              </w:rPr>
              <w:t>300</w:t>
            </w:r>
          </w:p>
        </w:tc>
        <w:tc>
          <w:tcPr>
            <w:tcW w:w="1008" w:type="dxa"/>
            <w:shd w:val="clear" w:color="auto" w:fill="FFFFFF"/>
            <w:tcMar>
              <w:top w:w="0" w:type="dxa"/>
              <w:left w:w="0" w:type="dxa"/>
              <w:bottom w:w="0" w:type="dxa"/>
              <w:right w:w="0" w:type="dxa"/>
            </w:tcMar>
            <w:vAlign w:val="center"/>
          </w:tcPr>
          <w:p w14:paraId="53210F23" w14:textId="77777777" w:rsidR="006B556D" w:rsidRDefault="007F0A98">
            <w:pPr>
              <w:spacing w:before="100" w:after="100" w:line="240" w:lineRule="auto"/>
              <w:ind w:left="100" w:right="100"/>
              <w:jc w:val="right"/>
            </w:pPr>
            <w:r>
              <w:rPr>
                <w:rFonts w:ascii="Arial" w:eastAsia="Arial" w:hAnsi="Arial" w:cs="Arial"/>
                <w:color w:val="000000"/>
                <w:sz w:val="22"/>
                <w:szCs w:val="22"/>
              </w:rPr>
              <w:t>18.0</w:t>
            </w:r>
          </w:p>
        </w:tc>
        <w:tc>
          <w:tcPr>
            <w:tcW w:w="850" w:type="dxa"/>
            <w:shd w:val="clear" w:color="auto" w:fill="FFFFFF"/>
            <w:tcMar>
              <w:top w:w="0" w:type="dxa"/>
              <w:left w:w="0" w:type="dxa"/>
              <w:bottom w:w="0" w:type="dxa"/>
              <w:right w:w="0" w:type="dxa"/>
            </w:tcMar>
            <w:vAlign w:val="center"/>
          </w:tcPr>
          <w:p w14:paraId="364E9632"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FE4C5E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688B1D8" w14:textId="77777777" w:rsidR="006B556D" w:rsidRDefault="006B556D">
            <w:pPr>
              <w:spacing w:before="100" w:after="100" w:line="240" w:lineRule="auto"/>
              <w:ind w:left="100" w:right="100"/>
              <w:jc w:val="right"/>
            </w:pPr>
          </w:p>
        </w:tc>
      </w:tr>
      <w:tr w:rsidR="006B556D" w14:paraId="7C7729B8" w14:textId="77777777">
        <w:trPr>
          <w:cantSplit/>
          <w:jc w:val="center"/>
        </w:trPr>
        <w:tc>
          <w:tcPr>
            <w:tcW w:w="2765" w:type="dxa"/>
            <w:shd w:val="clear" w:color="auto" w:fill="FFFFFF"/>
            <w:tcMar>
              <w:top w:w="0" w:type="dxa"/>
              <w:left w:w="0" w:type="dxa"/>
              <w:bottom w:w="0" w:type="dxa"/>
              <w:right w:w="0" w:type="dxa"/>
            </w:tcMar>
            <w:vAlign w:val="center"/>
          </w:tcPr>
          <w:p w14:paraId="4694B5E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212F612"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3C76EF40" w14:textId="77777777" w:rsidR="006B556D" w:rsidRDefault="007F0A98">
            <w:pPr>
              <w:spacing w:before="100" w:after="100" w:line="240" w:lineRule="auto"/>
              <w:ind w:left="100" w:right="100"/>
              <w:jc w:val="right"/>
            </w:pPr>
            <w:r>
              <w:rPr>
                <w:rFonts w:ascii="Arial" w:eastAsia="Arial" w:hAnsi="Arial" w:cs="Arial"/>
                <w:color w:val="000000"/>
                <w:sz w:val="22"/>
                <w:szCs w:val="22"/>
              </w:rPr>
              <w:t>437</w:t>
            </w:r>
          </w:p>
        </w:tc>
        <w:tc>
          <w:tcPr>
            <w:tcW w:w="1008" w:type="dxa"/>
            <w:shd w:val="clear" w:color="auto" w:fill="FFFFFF"/>
            <w:tcMar>
              <w:top w:w="0" w:type="dxa"/>
              <w:left w:w="0" w:type="dxa"/>
              <w:bottom w:w="0" w:type="dxa"/>
              <w:right w:w="0" w:type="dxa"/>
            </w:tcMar>
            <w:vAlign w:val="center"/>
          </w:tcPr>
          <w:p w14:paraId="39C53481" w14:textId="77777777" w:rsidR="006B556D" w:rsidRDefault="007F0A98">
            <w:pPr>
              <w:spacing w:before="100" w:after="100" w:line="240" w:lineRule="auto"/>
              <w:ind w:left="100" w:right="100"/>
              <w:jc w:val="right"/>
            </w:pPr>
            <w:r>
              <w:rPr>
                <w:rFonts w:ascii="Arial" w:eastAsia="Arial" w:hAnsi="Arial" w:cs="Arial"/>
                <w:color w:val="000000"/>
                <w:sz w:val="22"/>
                <w:szCs w:val="22"/>
              </w:rPr>
              <w:t>4.6</w:t>
            </w:r>
          </w:p>
        </w:tc>
        <w:tc>
          <w:tcPr>
            <w:tcW w:w="850" w:type="dxa"/>
            <w:shd w:val="clear" w:color="auto" w:fill="FFFFFF"/>
            <w:tcMar>
              <w:top w:w="0" w:type="dxa"/>
              <w:left w:w="0" w:type="dxa"/>
              <w:bottom w:w="0" w:type="dxa"/>
              <w:right w:w="0" w:type="dxa"/>
            </w:tcMar>
            <w:vAlign w:val="center"/>
          </w:tcPr>
          <w:p w14:paraId="5D7C12ED" w14:textId="77777777" w:rsidR="006B556D" w:rsidRDefault="007F0A98">
            <w:pPr>
              <w:spacing w:before="100" w:after="100" w:line="240" w:lineRule="auto"/>
              <w:ind w:left="100" w:right="100"/>
              <w:jc w:val="right"/>
            </w:pPr>
            <w:r>
              <w:rPr>
                <w:rFonts w:ascii="Arial" w:eastAsia="Arial" w:hAnsi="Arial" w:cs="Arial"/>
                <w:color w:val="000000"/>
                <w:sz w:val="22"/>
                <w:szCs w:val="22"/>
              </w:rPr>
              <w:t>−0.623</w:t>
            </w:r>
          </w:p>
        </w:tc>
        <w:tc>
          <w:tcPr>
            <w:tcW w:w="763" w:type="dxa"/>
            <w:shd w:val="clear" w:color="auto" w:fill="FFFFFF"/>
            <w:tcMar>
              <w:top w:w="0" w:type="dxa"/>
              <w:left w:w="0" w:type="dxa"/>
              <w:bottom w:w="0" w:type="dxa"/>
              <w:right w:w="0" w:type="dxa"/>
            </w:tcMar>
            <w:vAlign w:val="center"/>
          </w:tcPr>
          <w:p w14:paraId="7BEEF4AC" w14:textId="77777777" w:rsidR="006B556D" w:rsidRDefault="007F0A98">
            <w:pPr>
              <w:spacing w:before="100" w:after="100" w:line="240" w:lineRule="auto"/>
              <w:ind w:left="100" w:right="100"/>
              <w:jc w:val="right"/>
            </w:pPr>
            <w:r>
              <w:rPr>
                <w:rFonts w:ascii="Arial" w:eastAsia="Arial" w:hAnsi="Arial" w:cs="Arial"/>
                <w:color w:val="000000"/>
                <w:sz w:val="22"/>
                <w:szCs w:val="22"/>
              </w:rPr>
              <w:t>0.413</w:t>
            </w:r>
          </w:p>
        </w:tc>
        <w:tc>
          <w:tcPr>
            <w:tcW w:w="1008" w:type="dxa"/>
            <w:shd w:val="clear" w:color="auto" w:fill="FFFFFF"/>
            <w:tcMar>
              <w:top w:w="0" w:type="dxa"/>
              <w:left w:w="0" w:type="dxa"/>
              <w:bottom w:w="0" w:type="dxa"/>
              <w:right w:w="0" w:type="dxa"/>
            </w:tcMar>
            <w:vAlign w:val="center"/>
          </w:tcPr>
          <w:p w14:paraId="192D5DE0" w14:textId="77777777" w:rsidR="006B556D" w:rsidRDefault="007F0A98">
            <w:pPr>
              <w:spacing w:before="100" w:after="100" w:line="240" w:lineRule="auto"/>
              <w:ind w:left="100" w:right="100"/>
              <w:jc w:val="right"/>
            </w:pPr>
            <w:r>
              <w:rPr>
                <w:rFonts w:ascii="Arial" w:eastAsia="Arial" w:hAnsi="Arial" w:cs="Arial"/>
                <w:color w:val="000000"/>
                <w:sz w:val="22"/>
                <w:szCs w:val="22"/>
              </w:rPr>
              <w:t>.131</w:t>
            </w:r>
          </w:p>
        </w:tc>
      </w:tr>
      <w:tr w:rsidR="006B556D" w14:paraId="2F6E1DE9" w14:textId="77777777">
        <w:trPr>
          <w:cantSplit/>
          <w:jc w:val="center"/>
        </w:trPr>
        <w:tc>
          <w:tcPr>
            <w:tcW w:w="2765" w:type="dxa"/>
            <w:shd w:val="clear" w:color="auto" w:fill="FFFFFF"/>
            <w:tcMar>
              <w:top w:w="0" w:type="dxa"/>
              <w:left w:w="0" w:type="dxa"/>
              <w:bottom w:w="0" w:type="dxa"/>
              <w:right w:w="0" w:type="dxa"/>
            </w:tcMar>
            <w:vAlign w:val="center"/>
          </w:tcPr>
          <w:p w14:paraId="028885C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A803E84"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34EB1C08" w14:textId="77777777" w:rsidR="006B556D" w:rsidRDefault="007F0A98">
            <w:pPr>
              <w:spacing w:before="100" w:after="100" w:line="240" w:lineRule="auto"/>
              <w:ind w:left="100" w:right="100"/>
              <w:jc w:val="right"/>
            </w:pPr>
            <w:r>
              <w:rPr>
                <w:rFonts w:ascii="Arial" w:eastAsia="Arial" w:hAnsi="Arial" w:cs="Arial"/>
                <w:color w:val="000000"/>
                <w:sz w:val="22"/>
                <w:szCs w:val="22"/>
              </w:rPr>
              <w:t>454</w:t>
            </w:r>
          </w:p>
        </w:tc>
        <w:tc>
          <w:tcPr>
            <w:tcW w:w="1008" w:type="dxa"/>
            <w:shd w:val="clear" w:color="auto" w:fill="FFFFFF"/>
            <w:tcMar>
              <w:top w:w="0" w:type="dxa"/>
              <w:left w:w="0" w:type="dxa"/>
              <w:bottom w:w="0" w:type="dxa"/>
              <w:right w:w="0" w:type="dxa"/>
            </w:tcMar>
            <w:vAlign w:val="center"/>
          </w:tcPr>
          <w:p w14:paraId="3A9F33BA" w14:textId="77777777" w:rsidR="006B556D" w:rsidRDefault="007F0A98">
            <w:pPr>
              <w:spacing w:before="100" w:after="100" w:line="240" w:lineRule="auto"/>
              <w:ind w:left="100" w:right="100"/>
              <w:jc w:val="right"/>
            </w:pPr>
            <w:r>
              <w:rPr>
                <w:rFonts w:ascii="Arial" w:eastAsia="Arial" w:hAnsi="Arial" w:cs="Arial"/>
                <w:color w:val="000000"/>
                <w:sz w:val="22"/>
                <w:szCs w:val="22"/>
              </w:rPr>
              <w:t>81.7</w:t>
            </w:r>
          </w:p>
        </w:tc>
        <w:tc>
          <w:tcPr>
            <w:tcW w:w="850" w:type="dxa"/>
            <w:shd w:val="clear" w:color="auto" w:fill="FFFFFF"/>
            <w:tcMar>
              <w:top w:w="0" w:type="dxa"/>
              <w:left w:w="0" w:type="dxa"/>
              <w:bottom w:w="0" w:type="dxa"/>
              <w:right w:w="0" w:type="dxa"/>
            </w:tcMar>
            <w:vAlign w:val="center"/>
          </w:tcPr>
          <w:p w14:paraId="089031BA" w14:textId="77777777" w:rsidR="006B556D" w:rsidRDefault="007F0A98">
            <w:pPr>
              <w:spacing w:before="100" w:after="100" w:line="240" w:lineRule="auto"/>
              <w:ind w:left="100" w:right="100"/>
              <w:jc w:val="right"/>
            </w:pPr>
            <w:r>
              <w:rPr>
                <w:rFonts w:ascii="Arial" w:eastAsia="Arial" w:hAnsi="Arial" w:cs="Arial"/>
                <w:color w:val="000000"/>
                <w:sz w:val="22"/>
                <w:szCs w:val="22"/>
              </w:rPr>
              <w:t>3.534</w:t>
            </w:r>
          </w:p>
        </w:tc>
        <w:tc>
          <w:tcPr>
            <w:tcW w:w="763" w:type="dxa"/>
            <w:shd w:val="clear" w:color="auto" w:fill="FFFFFF"/>
            <w:tcMar>
              <w:top w:w="0" w:type="dxa"/>
              <w:left w:w="0" w:type="dxa"/>
              <w:bottom w:w="0" w:type="dxa"/>
              <w:right w:w="0" w:type="dxa"/>
            </w:tcMar>
            <w:vAlign w:val="center"/>
          </w:tcPr>
          <w:p w14:paraId="1ED0672B" w14:textId="77777777" w:rsidR="006B556D" w:rsidRDefault="007F0A98">
            <w:pPr>
              <w:spacing w:before="100" w:after="100" w:line="240" w:lineRule="auto"/>
              <w:ind w:left="100" w:right="100"/>
              <w:jc w:val="right"/>
            </w:pPr>
            <w:r>
              <w:rPr>
                <w:rFonts w:ascii="Arial" w:eastAsia="Arial" w:hAnsi="Arial" w:cs="Arial"/>
                <w:color w:val="000000"/>
                <w:sz w:val="22"/>
                <w:szCs w:val="22"/>
              </w:rPr>
              <w:t>0.380</w:t>
            </w:r>
          </w:p>
        </w:tc>
        <w:tc>
          <w:tcPr>
            <w:tcW w:w="1008" w:type="dxa"/>
            <w:shd w:val="clear" w:color="auto" w:fill="FFFFFF"/>
            <w:tcMar>
              <w:top w:w="0" w:type="dxa"/>
              <w:left w:w="0" w:type="dxa"/>
              <w:bottom w:w="0" w:type="dxa"/>
              <w:right w:w="0" w:type="dxa"/>
            </w:tcMar>
            <w:vAlign w:val="center"/>
          </w:tcPr>
          <w:p w14:paraId="3C1291BF"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7279DB15" w14:textId="77777777">
        <w:trPr>
          <w:cantSplit/>
          <w:jc w:val="center"/>
        </w:trPr>
        <w:tc>
          <w:tcPr>
            <w:tcW w:w="2765" w:type="dxa"/>
            <w:shd w:val="clear" w:color="auto" w:fill="FFFFFF"/>
            <w:tcMar>
              <w:top w:w="0" w:type="dxa"/>
              <w:left w:w="0" w:type="dxa"/>
              <w:bottom w:w="0" w:type="dxa"/>
              <w:right w:w="0" w:type="dxa"/>
            </w:tcMar>
            <w:vAlign w:val="center"/>
          </w:tcPr>
          <w:p w14:paraId="2E7E3F1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C47788D"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1CE8843A" w14:textId="77777777" w:rsidR="006B556D" w:rsidRDefault="007F0A98">
            <w:pPr>
              <w:spacing w:before="100" w:after="100" w:line="240" w:lineRule="auto"/>
              <w:ind w:left="100" w:right="100"/>
              <w:jc w:val="right"/>
            </w:pPr>
            <w:r>
              <w:rPr>
                <w:rFonts w:ascii="Arial" w:eastAsia="Arial" w:hAnsi="Arial" w:cs="Arial"/>
                <w:color w:val="000000"/>
                <w:sz w:val="22"/>
                <w:szCs w:val="22"/>
              </w:rPr>
              <w:t>326</w:t>
            </w:r>
          </w:p>
        </w:tc>
        <w:tc>
          <w:tcPr>
            <w:tcW w:w="1008" w:type="dxa"/>
            <w:shd w:val="clear" w:color="auto" w:fill="FFFFFF"/>
            <w:tcMar>
              <w:top w:w="0" w:type="dxa"/>
              <w:left w:w="0" w:type="dxa"/>
              <w:bottom w:w="0" w:type="dxa"/>
              <w:right w:w="0" w:type="dxa"/>
            </w:tcMar>
            <w:vAlign w:val="center"/>
          </w:tcPr>
          <w:p w14:paraId="1F257818" w14:textId="77777777" w:rsidR="006B556D" w:rsidRDefault="007F0A98">
            <w:pPr>
              <w:spacing w:before="100" w:after="100" w:line="240" w:lineRule="auto"/>
              <w:ind w:left="100" w:right="100"/>
              <w:jc w:val="right"/>
            </w:pPr>
            <w:r>
              <w:rPr>
                <w:rFonts w:ascii="Arial" w:eastAsia="Arial" w:hAnsi="Arial" w:cs="Arial"/>
                <w:color w:val="000000"/>
                <w:sz w:val="22"/>
                <w:szCs w:val="22"/>
              </w:rPr>
              <w:t>44.8</w:t>
            </w:r>
          </w:p>
        </w:tc>
        <w:tc>
          <w:tcPr>
            <w:tcW w:w="850" w:type="dxa"/>
            <w:shd w:val="clear" w:color="auto" w:fill="FFFFFF"/>
            <w:tcMar>
              <w:top w:w="0" w:type="dxa"/>
              <w:left w:w="0" w:type="dxa"/>
              <w:bottom w:w="0" w:type="dxa"/>
              <w:right w:w="0" w:type="dxa"/>
            </w:tcMar>
            <w:vAlign w:val="center"/>
          </w:tcPr>
          <w:p w14:paraId="7B7CEE15" w14:textId="77777777" w:rsidR="006B556D" w:rsidRDefault="007F0A98">
            <w:pPr>
              <w:spacing w:before="100" w:after="100" w:line="240" w:lineRule="auto"/>
              <w:ind w:left="100" w:right="100"/>
              <w:jc w:val="right"/>
            </w:pPr>
            <w:r>
              <w:rPr>
                <w:rFonts w:ascii="Arial" w:eastAsia="Arial" w:hAnsi="Arial" w:cs="Arial"/>
                <w:color w:val="000000"/>
                <w:sz w:val="22"/>
                <w:szCs w:val="22"/>
              </w:rPr>
              <w:t>0.593</w:t>
            </w:r>
          </w:p>
        </w:tc>
        <w:tc>
          <w:tcPr>
            <w:tcW w:w="763" w:type="dxa"/>
            <w:shd w:val="clear" w:color="auto" w:fill="FFFFFF"/>
            <w:tcMar>
              <w:top w:w="0" w:type="dxa"/>
              <w:left w:w="0" w:type="dxa"/>
              <w:bottom w:w="0" w:type="dxa"/>
              <w:right w:w="0" w:type="dxa"/>
            </w:tcMar>
            <w:vAlign w:val="center"/>
          </w:tcPr>
          <w:p w14:paraId="02C692C5" w14:textId="77777777" w:rsidR="006B556D" w:rsidRDefault="007F0A98">
            <w:pPr>
              <w:spacing w:before="100" w:after="100" w:line="240" w:lineRule="auto"/>
              <w:ind w:left="100" w:right="100"/>
              <w:jc w:val="right"/>
            </w:pPr>
            <w:r>
              <w:rPr>
                <w:rFonts w:ascii="Arial" w:eastAsia="Arial" w:hAnsi="Arial" w:cs="Arial"/>
                <w:color w:val="000000"/>
                <w:sz w:val="22"/>
                <w:szCs w:val="22"/>
              </w:rPr>
              <w:t>0.340</w:t>
            </w:r>
          </w:p>
        </w:tc>
        <w:tc>
          <w:tcPr>
            <w:tcW w:w="1008" w:type="dxa"/>
            <w:shd w:val="clear" w:color="auto" w:fill="FFFFFF"/>
            <w:tcMar>
              <w:top w:w="0" w:type="dxa"/>
              <w:left w:w="0" w:type="dxa"/>
              <w:bottom w:w="0" w:type="dxa"/>
              <w:right w:w="0" w:type="dxa"/>
            </w:tcMar>
            <w:vAlign w:val="center"/>
          </w:tcPr>
          <w:p w14:paraId="16F93BDA" w14:textId="77777777" w:rsidR="006B556D" w:rsidRDefault="007F0A98">
            <w:pPr>
              <w:spacing w:before="100" w:after="100" w:line="240" w:lineRule="auto"/>
              <w:ind w:left="100" w:right="100"/>
              <w:jc w:val="right"/>
            </w:pPr>
            <w:r>
              <w:rPr>
                <w:rFonts w:ascii="Arial" w:eastAsia="Arial" w:hAnsi="Arial" w:cs="Arial"/>
                <w:color w:val="000000"/>
                <w:sz w:val="22"/>
                <w:szCs w:val="22"/>
              </w:rPr>
              <w:t>.081</w:t>
            </w:r>
          </w:p>
        </w:tc>
      </w:tr>
      <w:tr w:rsidR="006B556D" w14:paraId="13BB4ACE" w14:textId="77777777">
        <w:trPr>
          <w:cantSplit/>
          <w:jc w:val="center"/>
        </w:trPr>
        <w:tc>
          <w:tcPr>
            <w:tcW w:w="2765" w:type="dxa"/>
            <w:shd w:val="clear" w:color="auto" w:fill="FFFFFF"/>
            <w:tcMar>
              <w:top w:w="0" w:type="dxa"/>
              <w:left w:w="0" w:type="dxa"/>
              <w:bottom w:w="0" w:type="dxa"/>
              <w:right w:w="0" w:type="dxa"/>
            </w:tcMar>
            <w:vAlign w:val="center"/>
          </w:tcPr>
          <w:p w14:paraId="47D6B10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25187A6"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START</w:t>
            </w:r>
          </w:p>
        </w:tc>
        <w:tc>
          <w:tcPr>
            <w:tcW w:w="691" w:type="dxa"/>
            <w:shd w:val="clear" w:color="auto" w:fill="FFFFFF"/>
            <w:tcMar>
              <w:top w:w="0" w:type="dxa"/>
              <w:left w:w="0" w:type="dxa"/>
              <w:bottom w:w="0" w:type="dxa"/>
              <w:right w:w="0" w:type="dxa"/>
            </w:tcMar>
            <w:vAlign w:val="center"/>
          </w:tcPr>
          <w:p w14:paraId="5CCDB0B0" w14:textId="77777777" w:rsidR="006B556D" w:rsidRDefault="007F0A98">
            <w:pPr>
              <w:spacing w:before="100" w:after="100" w:line="240" w:lineRule="auto"/>
              <w:ind w:left="100" w:right="100"/>
              <w:jc w:val="right"/>
            </w:pPr>
            <w:r>
              <w:rPr>
                <w:rFonts w:ascii="Arial" w:eastAsia="Arial" w:hAnsi="Arial" w:cs="Arial"/>
                <w:color w:val="000000"/>
                <w:sz w:val="22"/>
                <w:szCs w:val="22"/>
              </w:rPr>
              <w:t>125</w:t>
            </w:r>
          </w:p>
        </w:tc>
        <w:tc>
          <w:tcPr>
            <w:tcW w:w="1008" w:type="dxa"/>
            <w:shd w:val="clear" w:color="auto" w:fill="FFFFFF"/>
            <w:tcMar>
              <w:top w:w="0" w:type="dxa"/>
              <w:left w:w="0" w:type="dxa"/>
              <w:bottom w:w="0" w:type="dxa"/>
              <w:right w:w="0" w:type="dxa"/>
            </w:tcMar>
            <w:vAlign w:val="center"/>
          </w:tcPr>
          <w:p w14:paraId="5A00316B" w14:textId="77777777" w:rsidR="006B556D" w:rsidRDefault="007F0A98">
            <w:pPr>
              <w:spacing w:before="100" w:after="100" w:line="240" w:lineRule="auto"/>
              <w:ind w:left="100" w:right="100"/>
              <w:jc w:val="right"/>
            </w:pPr>
            <w:r>
              <w:rPr>
                <w:rFonts w:ascii="Arial" w:eastAsia="Arial" w:hAnsi="Arial" w:cs="Arial"/>
                <w:color w:val="000000"/>
                <w:sz w:val="22"/>
                <w:szCs w:val="22"/>
              </w:rPr>
              <w:t>7.2</w:t>
            </w:r>
          </w:p>
        </w:tc>
        <w:tc>
          <w:tcPr>
            <w:tcW w:w="850" w:type="dxa"/>
            <w:shd w:val="clear" w:color="auto" w:fill="FFFFFF"/>
            <w:tcMar>
              <w:top w:w="0" w:type="dxa"/>
              <w:left w:w="0" w:type="dxa"/>
              <w:bottom w:w="0" w:type="dxa"/>
              <w:right w:w="0" w:type="dxa"/>
            </w:tcMar>
            <w:vAlign w:val="center"/>
          </w:tcPr>
          <w:p w14:paraId="5474BBC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D5475F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C3E792B" w14:textId="77777777" w:rsidR="006B556D" w:rsidRDefault="006B556D">
            <w:pPr>
              <w:spacing w:before="100" w:after="100" w:line="240" w:lineRule="auto"/>
              <w:ind w:left="100" w:right="100"/>
              <w:jc w:val="right"/>
            </w:pPr>
          </w:p>
        </w:tc>
      </w:tr>
      <w:tr w:rsidR="006B556D" w14:paraId="1BE158B4" w14:textId="77777777">
        <w:trPr>
          <w:cantSplit/>
          <w:jc w:val="center"/>
        </w:trPr>
        <w:tc>
          <w:tcPr>
            <w:tcW w:w="2765" w:type="dxa"/>
            <w:shd w:val="clear" w:color="auto" w:fill="FFFFFF"/>
            <w:tcMar>
              <w:top w:w="0" w:type="dxa"/>
              <w:left w:w="0" w:type="dxa"/>
              <w:bottom w:w="0" w:type="dxa"/>
              <w:right w:w="0" w:type="dxa"/>
            </w:tcMar>
            <w:vAlign w:val="center"/>
          </w:tcPr>
          <w:p w14:paraId="13316EB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A705C6E"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NORTH</w:t>
            </w:r>
          </w:p>
        </w:tc>
        <w:tc>
          <w:tcPr>
            <w:tcW w:w="691" w:type="dxa"/>
            <w:shd w:val="clear" w:color="auto" w:fill="FFFFFF"/>
            <w:tcMar>
              <w:top w:w="0" w:type="dxa"/>
              <w:left w:w="0" w:type="dxa"/>
              <w:bottom w:w="0" w:type="dxa"/>
              <w:right w:w="0" w:type="dxa"/>
            </w:tcMar>
            <w:vAlign w:val="center"/>
          </w:tcPr>
          <w:p w14:paraId="7396E9E2" w14:textId="77777777" w:rsidR="006B556D" w:rsidRDefault="007F0A98">
            <w:pPr>
              <w:spacing w:before="100" w:after="100" w:line="240" w:lineRule="auto"/>
              <w:ind w:left="100" w:right="100"/>
              <w:jc w:val="right"/>
            </w:pPr>
            <w:r>
              <w:rPr>
                <w:rFonts w:ascii="Arial" w:eastAsia="Arial" w:hAnsi="Arial" w:cs="Arial"/>
                <w:color w:val="000000"/>
                <w:sz w:val="22"/>
                <w:szCs w:val="22"/>
              </w:rPr>
              <w:t>188</w:t>
            </w:r>
          </w:p>
        </w:tc>
        <w:tc>
          <w:tcPr>
            <w:tcW w:w="1008" w:type="dxa"/>
            <w:shd w:val="clear" w:color="auto" w:fill="FFFFFF"/>
            <w:tcMar>
              <w:top w:w="0" w:type="dxa"/>
              <w:left w:w="0" w:type="dxa"/>
              <w:bottom w:w="0" w:type="dxa"/>
              <w:right w:w="0" w:type="dxa"/>
            </w:tcMar>
            <w:vAlign w:val="center"/>
          </w:tcPr>
          <w:p w14:paraId="7F9781F4" w14:textId="77777777" w:rsidR="006B556D" w:rsidRDefault="007F0A98">
            <w:pPr>
              <w:spacing w:before="100" w:after="100" w:line="240" w:lineRule="auto"/>
              <w:ind w:left="100" w:right="100"/>
              <w:jc w:val="right"/>
            </w:pPr>
            <w:r>
              <w:rPr>
                <w:rFonts w:ascii="Arial" w:eastAsia="Arial" w:hAnsi="Arial" w:cs="Arial"/>
                <w:color w:val="000000"/>
                <w:sz w:val="22"/>
                <w:szCs w:val="22"/>
              </w:rPr>
              <w:t>2.1</w:t>
            </w:r>
          </w:p>
        </w:tc>
        <w:tc>
          <w:tcPr>
            <w:tcW w:w="850" w:type="dxa"/>
            <w:shd w:val="clear" w:color="auto" w:fill="FFFFFF"/>
            <w:tcMar>
              <w:top w:w="0" w:type="dxa"/>
              <w:left w:w="0" w:type="dxa"/>
              <w:bottom w:w="0" w:type="dxa"/>
              <w:right w:w="0" w:type="dxa"/>
            </w:tcMar>
            <w:vAlign w:val="center"/>
          </w:tcPr>
          <w:p w14:paraId="72615B68" w14:textId="77777777" w:rsidR="006B556D" w:rsidRDefault="007F0A98">
            <w:pPr>
              <w:spacing w:before="100" w:after="100" w:line="240" w:lineRule="auto"/>
              <w:ind w:left="100" w:right="100"/>
              <w:jc w:val="right"/>
            </w:pPr>
            <w:r>
              <w:rPr>
                <w:rFonts w:ascii="Arial" w:eastAsia="Arial" w:hAnsi="Arial" w:cs="Arial"/>
                <w:color w:val="000000"/>
                <w:sz w:val="22"/>
                <w:szCs w:val="22"/>
              </w:rPr>
              <w:t>−0.335</w:t>
            </w:r>
          </w:p>
        </w:tc>
        <w:tc>
          <w:tcPr>
            <w:tcW w:w="763" w:type="dxa"/>
            <w:shd w:val="clear" w:color="auto" w:fill="FFFFFF"/>
            <w:tcMar>
              <w:top w:w="0" w:type="dxa"/>
              <w:left w:w="0" w:type="dxa"/>
              <w:bottom w:w="0" w:type="dxa"/>
              <w:right w:w="0" w:type="dxa"/>
            </w:tcMar>
            <w:vAlign w:val="center"/>
          </w:tcPr>
          <w:p w14:paraId="1BFCA908" w14:textId="77777777" w:rsidR="006B556D" w:rsidRDefault="007F0A98">
            <w:pPr>
              <w:spacing w:before="100" w:after="100" w:line="240" w:lineRule="auto"/>
              <w:ind w:left="100" w:right="100"/>
              <w:jc w:val="right"/>
            </w:pPr>
            <w:r>
              <w:rPr>
                <w:rFonts w:ascii="Arial" w:eastAsia="Arial" w:hAnsi="Arial" w:cs="Arial"/>
                <w:color w:val="000000"/>
                <w:sz w:val="22"/>
                <w:szCs w:val="22"/>
              </w:rPr>
              <w:t>0.816</w:t>
            </w:r>
          </w:p>
        </w:tc>
        <w:tc>
          <w:tcPr>
            <w:tcW w:w="1008" w:type="dxa"/>
            <w:shd w:val="clear" w:color="auto" w:fill="FFFFFF"/>
            <w:tcMar>
              <w:top w:w="0" w:type="dxa"/>
              <w:left w:w="0" w:type="dxa"/>
              <w:bottom w:w="0" w:type="dxa"/>
              <w:right w:w="0" w:type="dxa"/>
            </w:tcMar>
            <w:vAlign w:val="center"/>
          </w:tcPr>
          <w:p w14:paraId="46ED624F" w14:textId="77777777" w:rsidR="006B556D" w:rsidRDefault="007F0A98">
            <w:pPr>
              <w:spacing w:before="100" w:after="100" w:line="240" w:lineRule="auto"/>
              <w:ind w:left="100" w:right="100"/>
              <w:jc w:val="right"/>
            </w:pPr>
            <w:r>
              <w:rPr>
                <w:rFonts w:ascii="Arial" w:eastAsia="Arial" w:hAnsi="Arial" w:cs="Arial"/>
                <w:color w:val="000000"/>
                <w:sz w:val="22"/>
                <w:szCs w:val="22"/>
              </w:rPr>
              <w:t>.681</w:t>
            </w:r>
          </w:p>
        </w:tc>
      </w:tr>
      <w:tr w:rsidR="006B556D" w14:paraId="187526E6" w14:textId="77777777">
        <w:trPr>
          <w:cantSplit/>
          <w:jc w:val="center"/>
        </w:trPr>
        <w:tc>
          <w:tcPr>
            <w:tcW w:w="2765" w:type="dxa"/>
            <w:shd w:val="clear" w:color="auto" w:fill="FFFFFF"/>
            <w:tcMar>
              <w:top w:w="0" w:type="dxa"/>
              <w:left w:w="0" w:type="dxa"/>
              <w:bottom w:w="0" w:type="dxa"/>
              <w:right w:w="0" w:type="dxa"/>
            </w:tcMar>
            <w:vAlign w:val="center"/>
          </w:tcPr>
          <w:p w14:paraId="2F14A95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6B22290"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NURSE</w:t>
            </w:r>
          </w:p>
        </w:tc>
        <w:tc>
          <w:tcPr>
            <w:tcW w:w="691" w:type="dxa"/>
            <w:shd w:val="clear" w:color="auto" w:fill="FFFFFF"/>
            <w:tcMar>
              <w:top w:w="0" w:type="dxa"/>
              <w:left w:w="0" w:type="dxa"/>
              <w:bottom w:w="0" w:type="dxa"/>
              <w:right w:w="0" w:type="dxa"/>
            </w:tcMar>
            <w:vAlign w:val="center"/>
          </w:tcPr>
          <w:p w14:paraId="3AE4B69E" w14:textId="77777777" w:rsidR="006B556D" w:rsidRDefault="007F0A98">
            <w:pPr>
              <w:spacing w:before="100" w:after="100" w:line="240" w:lineRule="auto"/>
              <w:ind w:left="100" w:right="100"/>
              <w:jc w:val="right"/>
            </w:pPr>
            <w:r>
              <w:rPr>
                <w:rFonts w:ascii="Arial" w:eastAsia="Arial" w:hAnsi="Arial" w:cs="Arial"/>
                <w:color w:val="000000"/>
                <w:sz w:val="22"/>
                <w:szCs w:val="22"/>
              </w:rPr>
              <w:t>182</w:t>
            </w:r>
          </w:p>
        </w:tc>
        <w:tc>
          <w:tcPr>
            <w:tcW w:w="1008" w:type="dxa"/>
            <w:shd w:val="clear" w:color="auto" w:fill="FFFFFF"/>
            <w:tcMar>
              <w:top w:w="0" w:type="dxa"/>
              <w:left w:w="0" w:type="dxa"/>
              <w:bottom w:w="0" w:type="dxa"/>
              <w:right w:w="0" w:type="dxa"/>
            </w:tcMar>
            <w:vAlign w:val="center"/>
          </w:tcPr>
          <w:p w14:paraId="733EB019" w14:textId="77777777" w:rsidR="006B556D" w:rsidRDefault="007F0A98">
            <w:pPr>
              <w:spacing w:before="100" w:after="100" w:line="240" w:lineRule="auto"/>
              <w:ind w:left="100" w:right="100"/>
              <w:jc w:val="right"/>
            </w:pPr>
            <w:r>
              <w:rPr>
                <w:rFonts w:ascii="Arial" w:eastAsia="Arial" w:hAnsi="Arial" w:cs="Arial"/>
                <w:color w:val="000000"/>
                <w:sz w:val="22"/>
                <w:szCs w:val="22"/>
              </w:rPr>
              <w:t>80.2</w:t>
            </w:r>
          </w:p>
        </w:tc>
        <w:tc>
          <w:tcPr>
            <w:tcW w:w="850" w:type="dxa"/>
            <w:shd w:val="clear" w:color="auto" w:fill="FFFFFF"/>
            <w:tcMar>
              <w:top w:w="0" w:type="dxa"/>
              <w:left w:w="0" w:type="dxa"/>
              <w:bottom w:w="0" w:type="dxa"/>
              <w:right w:w="0" w:type="dxa"/>
            </w:tcMar>
            <w:vAlign w:val="center"/>
          </w:tcPr>
          <w:p w14:paraId="46F6B414" w14:textId="77777777" w:rsidR="006B556D" w:rsidRDefault="007F0A98">
            <w:pPr>
              <w:spacing w:before="100" w:after="100" w:line="240" w:lineRule="auto"/>
              <w:ind w:left="100" w:right="100"/>
              <w:jc w:val="right"/>
            </w:pPr>
            <w:r>
              <w:rPr>
                <w:rFonts w:ascii="Arial" w:eastAsia="Arial" w:hAnsi="Arial" w:cs="Arial"/>
                <w:color w:val="000000"/>
                <w:sz w:val="22"/>
                <w:szCs w:val="22"/>
              </w:rPr>
              <w:t>3.947</w:t>
            </w:r>
          </w:p>
        </w:tc>
        <w:tc>
          <w:tcPr>
            <w:tcW w:w="763" w:type="dxa"/>
            <w:shd w:val="clear" w:color="auto" w:fill="FFFFFF"/>
            <w:tcMar>
              <w:top w:w="0" w:type="dxa"/>
              <w:left w:w="0" w:type="dxa"/>
              <w:bottom w:w="0" w:type="dxa"/>
              <w:right w:w="0" w:type="dxa"/>
            </w:tcMar>
            <w:vAlign w:val="center"/>
          </w:tcPr>
          <w:p w14:paraId="01674CFE" w14:textId="77777777" w:rsidR="006B556D" w:rsidRDefault="007F0A98">
            <w:pPr>
              <w:spacing w:before="100" w:after="100" w:line="240" w:lineRule="auto"/>
              <w:ind w:left="100" w:right="100"/>
              <w:jc w:val="right"/>
            </w:pPr>
            <w:r>
              <w:rPr>
                <w:rFonts w:ascii="Arial" w:eastAsia="Arial" w:hAnsi="Arial" w:cs="Arial"/>
                <w:color w:val="000000"/>
                <w:sz w:val="22"/>
                <w:szCs w:val="22"/>
              </w:rPr>
              <w:t>0.682</w:t>
            </w:r>
          </w:p>
        </w:tc>
        <w:tc>
          <w:tcPr>
            <w:tcW w:w="1008" w:type="dxa"/>
            <w:shd w:val="clear" w:color="auto" w:fill="FFFFFF"/>
            <w:tcMar>
              <w:top w:w="0" w:type="dxa"/>
              <w:left w:w="0" w:type="dxa"/>
              <w:bottom w:w="0" w:type="dxa"/>
              <w:right w:w="0" w:type="dxa"/>
            </w:tcMar>
            <w:vAlign w:val="center"/>
          </w:tcPr>
          <w:p w14:paraId="73016B10"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6D07645E" w14:textId="77777777">
        <w:trPr>
          <w:cantSplit/>
          <w:jc w:val="center"/>
        </w:trPr>
        <w:tc>
          <w:tcPr>
            <w:tcW w:w="2765" w:type="dxa"/>
            <w:shd w:val="clear" w:color="auto" w:fill="FFFFFF"/>
            <w:tcMar>
              <w:top w:w="0" w:type="dxa"/>
              <w:left w:w="0" w:type="dxa"/>
              <w:bottom w:w="0" w:type="dxa"/>
              <w:right w:w="0" w:type="dxa"/>
            </w:tcMar>
            <w:vAlign w:val="center"/>
          </w:tcPr>
          <w:p w14:paraId="6161FBB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702F4ED"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Other</w:t>
            </w:r>
          </w:p>
        </w:tc>
        <w:tc>
          <w:tcPr>
            <w:tcW w:w="691" w:type="dxa"/>
            <w:shd w:val="clear" w:color="auto" w:fill="FFFFFF"/>
            <w:tcMar>
              <w:top w:w="0" w:type="dxa"/>
              <w:left w:w="0" w:type="dxa"/>
              <w:bottom w:w="0" w:type="dxa"/>
              <w:right w:w="0" w:type="dxa"/>
            </w:tcMar>
            <w:vAlign w:val="center"/>
          </w:tcPr>
          <w:p w14:paraId="177AE039" w14:textId="77777777" w:rsidR="006B556D" w:rsidRDefault="007F0A98">
            <w:pPr>
              <w:spacing w:before="100" w:after="100" w:line="240" w:lineRule="auto"/>
              <w:ind w:left="100" w:right="100"/>
              <w:jc w:val="right"/>
            </w:pPr>
            <w:r>
              <w:rPr>
                <w:rFonts w:ascii="Arial" w:eastAsia="Arial" w:hAnsi="Arial" w:cs="Arial"/>
                <w:color w:val="000000"/>
                <w:sz w:val="22"/>
                <w:szCs w:val="22"/>
              </w:rPr>
              <w:t>110</w:t>
            </w:r>
          </w:p>
        </w:tc>
        <w:tc>
          <w:tcPr>
            <w:tcW w:w="1008" w:type="dxa"/>
            <w:shd w:val="clear" w:color="auto" w:fill="FFFFFF"/>
            <w:tcMar>
              <w:top w:w="0" w:type="dxa"/>
              <w:left w:w="0" w:type="dxa"/>
              <w:bottom w:w="0" w:type="dxa"/>
              <w:right w:w="0" w:type="dxa"/>
            </w:tcMar>
            <w:vAlign w:val="center"/>
          </w:tcPr>
          <w:p w14:paraId="5FF8A00E" w14:textId="77777777" w:rsidR="006B556D" w:rsidRDefault="007F0A98">
            <w:pPr>
              <w:spacing w:before="100" w:after="100" w:line="240" w:lineRule="auto"/>
              <w:ind w:left="100" w:right="100"/>
              <w:jc w:val="right"/>
            </w:pPr>
            <w:r>
              <w:rPr>
                <w:rFonts w:ascii="Arial" w:eastAsia="Arial" w:hAnsi="Arial" w:cs="Arial"/>
                <w:color w:val="000000"/>
                <w:sz w:val="22"/>
                <w:szCs w:val="22"/>
              </w:rPr>
              <w:t>6.4</w:t>
            </w:r>
          </w:p>
        </w:tc>
        <w:tc>
          <w:tcPr>
            <w:tcW w:w="850" w:type="dxa"/>
            <w:shd w:val="clear" w:color="auto" w:fill="FFFFFF"/>
            <w:tcMar>
              <w:top w:w="0" w:type="dxa"/>
              <w:left w:w="0" w:type="dxa"/>
              <w:bottom w:w="0" w:type="dxa"/>
              <w:right w:w="0" w:type="dxa"/>
            </w:tcMar>
            <w:vAlign w:val="center"/>
          </w:tcPr>
          <w:p w14:paraId="60211F83" w14:textId="77777777" w:rsidR="006B556D" w:rsidRDefault="007F0A98">
            <w:pPr>
              <w:spacing w:before="100" w:after="100" w:line="240" w:lineRule="auto"/>
              <w:ind w:left="100" w:right="100"/>
              <w:jc w:val="right"/>
            </w:pPr>
            <w:r>
              <w:rPr>
                <w:rFonts w:ascii="Arial" w:eastAsia="Arial" w:hAnsi="Arial" w:cs="Arial"/>
                <w:color w:val="000000"/>
                <w:sz w:val="22"/>
                <w:szCs w:val="22"/>
              </w:rPr>
              <w:t>−1.617</w:t>
            </w:r>
          </w:p>
        </w:tc>
        <w:tc>
          <w:tcPr>
            <w:tcW w:w="763" w:type="dxa"/>
            <w:shd w:val="clear" w:color="auto" w:fill="FFFFFF"/>
            <w:tcMar>
              <w:top w:w="0" w:type="dxa"/>
              <w:left w:w="0" w:type="dxa"/>
              <w:bottom w:w="0" w:type="dxa"/>
              <w:right w:w="0" w:type="dxa"/>
            </w:tcMar>
            <w:vAlign w:val="center"/>
          </w:tcPr>
          <w:p w14:paraId="71C2CA0A" w14:textId="77777777" w:rsidR="006B556D" w:rsidRDefault="007F0A98">
            <w:pPr>
              <w:spacing w:before="100" w:after="100" w:line="240" w:lineRule="auto"/>
              <w:ind w:left="100" w:right="100"/>
              <w:jc w:val="right"/>
            </w:pPr>
            <w:r>
              <w:rPr>
                <w:rFonts w:ascii="Arial" w:eastAsia="Arial" w:hAnsi="Arial" w:cs="Arial"/>
                <w:color w:val="000000"/>
                <w:sz w:val="22"/>
                <w:szCs w:val="22"/>
              </w:rPr>
              <w:t>0.859</w:t>
            </w:r>
          </w:p>
        </w:tc>
        <w:tc>
          <w:tcPr>
            <w:tcW w:w="1008" w:type="dxa"/>
            <w:shd w:val="clear" w:color="auto" w:fill="FFFFFF"/>
            <w:tcMar>
              <w:top w:w="0" w:type="dxa"/>
              <w:left w:w="0" w:type="dxa"/>
              <w:bottom w:w="0" w:type="dxa"/>
              <w:right w:w="0" w:type="dxa"/>
            </w:tcMar>
            <w:vAlign w:val="center"/>
          </w:tcPr>
          <w:p w14:paraId="58CDDF96" w14:textId="77777777" w:rsidR="006B556D" w:rsidRDefault="007F0A98">
            <w:pPr>
              <w:spacing w:before="100" w:after="100" w:line="240" w:lineRule="auto"/>
              <w:ind w:left="100" w:right="100"/>
              <w:jc w:val="right"/>
            </w:pPr>
            <w:r>
              <w:rPr>
                <w:rFonts w:ascii="Arial" w:eastAsia="Arial" w:hAnsi="Arial" w:cs="Arial"/>
                <w:color w:val="000000"/>
                <w:sz w:val="22"/>
                <w:szCs w:val="22"/>
              </w:rPr>
              <w:t>.060</w:t>
            </w:r>
          </w:p>
        </w:tc>
      </w:tr>
      <w:tr w:rsidR="006B556D" w14:paraId="680999B4" w14:textId="77777777">
        <w:trPr>
          <w:cantSplit/>
          <w:jc w:val="center"/>
        </w:trPr>
        <w:tc>
          <w:tcPr>
            <w:tcW w:w="2765" w:type="dxa"/>
            <w:shd w:val="clear" w:color="auto" w:fill="FFFFFF"/>
            <w:tcMar>
              <w:top w:w="0" w:type="dxa"/>
              <w:left w:w="0" w:type="dxa"/>
              <w:bottom w:w="0" w:type="dxa"/>
              <w:right w:w="0" w:type="dxa"/>
            </w:tcMar>
            <w:vAlign w:val="center"/>
          </w:tcPr>
          <w:p w14:paraId="4FA2530C"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Following segment</w:t>
            </w:r>
          </w:p>
        </w:tc>
        <w:tc>
          <w:tcPr>
            <w:tcW w:w="2290" w:type="dxa"/>
            <w:shd w:val="clear" w:color="auto" w:fill="FFFFFF"/>
            <w:tcMar>
              <w:top w:w="0" w:type="dxa"/>
              <w:left w:w="0" w:type="dxa"/>
              <w:bottom w:w="0" w:type="dxa"/>
              <w:right w:w="0" w:type="dxa"/>
            </w:tcMar>
            <w:vAlign w:val="center"/>
          </w:tcPr>
          <w:p w14:paraId="2158D897"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LabialObs</w:t>
            </w:r>
          </w:p>
        </w:tc>
        <w:tc>
          <w:tcPr>
            <w:tcW w:w="691" w:type="dxa"/>
            <w:shd w:val="clear" w:color="auto" w:fill="FFFFFF"/>
            <w:tcMar>
              <w:top w:w="0" w:type="dxa"/>
              <w:left w:w="0" w:type="dxa"/>
              <w:bottom w:w="0" w:type="dxa"/>
              <w:right w:w="0" w:type="dxa"/>
            </w:tcMar>
            <w:vAlign w:val="center"/>
          </w:tcPr>
          <w:p w14:paraId="6879DB8A" w14:textId="77777777" w:rsidR="006B556D" w:rsidRDefault="007F0A98">
            <w:pPr>
              <w:spacing w:before="100" w:after="100" w:line="240" w:lineRule="auto"/>
              <w:ind w:left="100" w:right="100"/>
              <w:jc w:val="right"/>
            </w:pPr>
            <w:r>
              <w:rPr>
                <w:rFonts w:ascii="Arial" w:eastAsia="Arial" w:hAnsi="Arial" w:cs="Arial"/>
                <w:color w:val="000000"/>
                <w:sz w:val="22"/>
                <w:szCs w:val="22"/>
              </w:rPr>
              <w:t>201</w:t>
            </w:r>
          </w:p>
        </w:tc>
        <w:tc>
          <w:tcPr>
            <w:tcW w:w="1008" w:type="dxa"/>
            <w:shd w:val="clear" w:color="auto" w:fill="FFFFFF"/>
            <w:tcMar>
              <w:top w:w="0" w:type="dxa"/>
              <w:left w:w="0" w:type="dxa"/>
              <w:bottom w:w="0" w:type="dxa"/>
              <w:right w:w="0" w:type="dxa"/>
            </w:tcMar>
            <w:vAlign w:val="center"/>
          </w:tcPr>
          <w:p w14:paraId="25E8304D" w14:textId="77777777" w:rsidR="006B556D" w:rsidRDefault="007F0A98">
            <w:pPr>
              <w:spacing w:before="100" w:after="100" w:line="240" w:lineRule="auto"/>
              <w:ind w:left="100" w:right="100"/>
              <w:jc w:val="right"/>
            </w:pPr>
            <w:r>
              <w:rPr>
                <w:rFonts w:ascii="Arial" w:eastAsia="Arial" w:hAnsi="Arial" w:cs="Arial"/>
                <w:color w:val="000000"/>
                <w:sz w:val="22"/>
                <w:szCs w:val="22"/>
              </w:rPr>
              <w:t>35.8</w:t>
            </w:r>
          </w:p>
        </w:tc>
        <w:tc>
          <w:tcPr>
            <w:tcW w:w="850" w:type="dxa"/>
            <w:shd w:val="clear" w:color="auto" w:fill="FFFFFF"/>
            <w:tcMar>
              <w:top w:w="0" w:type="dxa"/>
              <w:left w:w="0" w:type="dxa"/>
              <w:bottom w:w="0" w:type="dxa"/>
              <w:right w:w="0" w:type="dxa"/>
            </w:tcMar>
            <w:vAlign w:val="center"/>
          </w:tcPr>
          <w:p w14:paraId="5791B46A"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BC33A6D"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BA51AFF" w14:textId="77777777" w:rsidR="006B556D" w:rsidRDefault="006B556D">
            <w:pPr>
              <w:spacing w:before="100" w:after="100" w:line="240" w:lineRule="auto"/>
              <w:ind w:left="100" w:right="100"/>
              <w:jc w:val="right"/>
            </w:pPr>
          </w:p>
        </w:tc>
      </w:tr>
      <w:tr w:rsidR="006B556D" w14:paraId="0507E85A" w14:textId="77777777">
        <w:trPr>
          <w:cantSplit/>
          <w:jc w:val="center"/>
        </w:trPr>
        <w:tc>
          <w:tcPr>
            <w:tcW w:w="2765" w:type="dxa"/>
            <w:shd w:val="clear" w:color="auto" w:fill="FFFFFF"/>
            <w:tcMar>
              <w:top w:w="0" w:type="dxa"/>
              <w:left w:w="0" w:type="dxa"/>
              <w:bottom w:w="0" w:type="dxa"/>
              <w:right w:w="0" w:type="dxa"/>
            </w:tcMar>
            <w:vAlign w:val="center"/>
          </w:tcPr>
          <w:p w14:paraId="535A6BE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EEA4AC5"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CoronalObs</w:t>
            </w:r>
          </w:p>
        </w:tc>
        <w:tc>
          <w:tcPr>
            <w:tcW w:w="691" w:type="dxa"/>
            <w:shd w:val="clear" w:color="auto" w:fill="FFFFFF"/>
            <w:tcMar>
              <w:top w:w="0" w:type="dxa"/>
              <w:left w:w="0" w:type="dxa"/>
              <w:bottom w:w="0" w:type="dxa"/>
              <w:right w:w="0" w:type="dxa"/>
            </w:tcMar>
            <w:vAlign w:val="center"/>
          </w:tcPr>
          <w:p w14:paraId="0D4336D8" w14:textId="77777777" w:rsidR="006B556D" w:rsidRDefault="007F0A98">
            <w:pPr>
              <w:spacing w:before="100" w:after="100" w:line="240" w:lineRule="auto"/>
              <w:ind w:left="100" w:right="100"/>
              <w:jc w:val="right"/>
            </w:pPr>
            <w:r>
              <w:rPr>
                <w:rFonts w:ascii="Arial" w:eastAsia="Arial" w:hAnsi="Arial" w:cs="Arial"/>
                <w:color w:val="000000"/>
                <w:sz w:val="22"/>
                <w:szCs w:val="22"/>
              </w:rPr>
              <w:t>2071</w:t>
            </w:r>
          </w:p>
        </w:tc>
        <w:tc>
          <w:tcPr>
            <w:tcW w:w="1008" w:type="dxa"/>
            <w:shd w:val="clear" w:color="auto" w:fill="FFFFFF"/>
            <w:tcMar>
              <w:top w:w="0" w:type="dxa"/>
              <w:left w:w="0" w:type="dxa"/>
              <w:bottom w:w="0" w:type="dxa"/>
              <w:right w:w="0" w:type="dxa"/>
            </w:tcMar>
            <w:vAlign w:val="center"/>
          </w:tcPr>
          <w:p w14:paraId="669BB6B0" w14:textId="77777777" w:rsidR="006B556D" w:rsidRDefault="007F0A98">
            <w:pPr>
              <w:spacing w:before="100" w:after="100" w:line="240" w:lineRule="auto"/>
              <w:ind w:left="100" w:right="100"/>
              <w:jc w:val="right"/>
            </w:pPr>
            <w:r>
              <w:rPr>
                <w:rFonts w:ascii="Arial" w:eastAsia="Arial" w:hAnsi="Arial" w:cs="Arial"/>
                <w:color w:val="000000"/>
                <w:sz w:val="22"/>
                <w:szCs w:val="22"/>
              </w:rPr>
              <w:t>31.8</w:t>
            </w:r>
          </w:p>
        </w:tc>
        <w:tc>
          <w:tcPr>
            <w:tcW w:w="850" w:type="dxa"/>
            <w:shd w:val="clear" w:color="auto" w:fill="FFFFFF"/>
            <w:tcMar>
              <w:top w:w="0" w:type="dxa"/>
              <w:left w:w="0" w:type="dxa"/>
              <w:bottom w:w="0" w:type="dxa"/>
              <w:right w:w="0" w:type="dxa"/>
            </w:tcMar>
            <w:vAlign w:val="center"/>
          </w:tcPr>
          <w:p w14:paraId="7EBC5CF1"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B46960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DF6EDA6" w14:textId="77777777" w:rsidR="006B556D" w:rsidRDefault="006B556D">
            <w:pPr>
              <w:spacing w:before="100" w:after="100" w:line="240" w:lineRule="auto"/>
              <w:ind w:left="100" w:right="100"/>
              <w:jc w:val="right"/>
            </w:pPr>
          </w:p>
        </w:tc>
      </w:tr>
      <w:tr w:rsidR="006B556D" w14:paraId="19CC2954" w14:textId="77777777">
        <w:trPr>
          <w:cantSplit/>
          <w:jc w:val="center"/>
        </w:trPr>
        <w:tc>
          <w:tcPr>
            <w:tcW w:w="2765" w:type="dxa"/>
            <w:shd w:val="clear" w:color="auto" w:fill="FFFFFF"/>
            <w:tcMar>
              <w:top w:w="0" w:type="dxa"/>
              <w:left w:w="0" w:type="dxa"/>
              <w:bottom w:w="0" w:type="dxa"/>
              <w:right w:w="0" w:type="dxa"/>
            </w:tcMar>
            <w:vAlign w:val="center"/>
          </w:tcPr>
          <w:p w14:paraId="1B697FA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95374B9"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DorsalObs</w:t>
            </w:r>
          </w:p>
        </w:tc>
        <w:tc>
          <w:tcPr>
            <w:tcW w:w="691" w:type="dxa"/>
            <w:shd w:val="clear" w:color="auto" w:fill="FFFFFF"/>
            <w:tcMar>
              <w:top w:w="0" w:type="dxa"/>
              <w:left w:w="0" w:type="dxa"/>
              <w:bottom w:w="0" w:type="dxa"/>
              <w:right w:w="0" w:type="dxa"/>
            </w:tcMar>
            <w:vAlign w:val="center"/>
          </w:tcPr>
          <w:p w14:paraId="51B1C07C" w14:textId="77777777" w:rsidR="006B556D" w:rsidRDefault="007F0A98">
            <w:pPr>
              <w:spacing w:before="100" w:after="100" w:line="240" w:lineRule="auto"/>
              <w:ind w:left="100" w:right="100"/>
              <w:jc w:val="right"/>
            </w:pPr>
            <w:r>
              <w:rPr>
                <w:rFonts w:ascii="Arial" w:eastAsia="Arial" w:hAnsi="Arial" w:cs="Arial"/>
                <w:color w:val="000000"/>
                <w:sz w:val="22"/>
                <w:szCs w:val="22"/>
              </w:rPr>
              <w:t>499</w:t>
            </w:r>
          </w:p>
        </w:tc>
        <w:tc>
          <w:tcPr>
            <w:tcW w:w="1008" w:type="dxa"/>
            <w:shd w:val="clear" w:color="auto" w:fill="FFFFFF"/>
            <w:tcMar>
              <w:top w:w="0" w:type="dxa"/>
              <w:left w:w="0" w:type="dxa"/>
              <w:bottom w:w="0" w:type="dxa"/>
              <w:right w:w="0" w:type="dxa"/>
            </w:tcMar>
            <w:vAlign w:val="center"/>
          </w:tcPr>
          <w:p w14:paraId="2B3248BD" w14:textId="77777777" w:rsidR="006B556D" w:rsidRDefault="007F0A98">
            <w:pPr>
              <w:spacing w:before="100" w:after="100" w:line="240" w:lineRule="auto"/>
              <w:ind w:left="100" w:right="100"/>
              <w:jc w:val="right"/>
            </w:pPr>
            <w:r>
              <w:rPr>
                <w:rFonts w:ascii="Arial" w:eastAsia="Arial" w:hAnsi="Arial" w:cs="Arial"/>
                <w:color w:val="000000"/>
                <w:sz w:val="22"/>
                <w:szCs w:val="22"/>
              </w:rPr>
              <w:t>66.9</w:t>
            </w:r>
          </w:p>
        </w:tc>
        <w:tc>
          <w:tcPr>
            <w:tcW w:w="850" w:type="dxa"/>
            <w:shd w:val="clear" w:color="auto" w:fill="FFFFFF"/>
            <w:tcMar>
              <w:top w:w="0" w:type="dxa"/>
              <w:left w:w="0" w:type="dxa"/>
              <w:bottom w:w="0" w:type="dxa"/>
              <w:right w:w="0" w:type="dxa"/>
            </w:tcMar>
            <w:vAlign w:val="center"/>
          </w:tcPr>
          <w:p w14:paraId="431D3F8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41AA862"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DBA93FE" w14:textId="77777777" w:rsidR="006B556D" w:rsidRDefault="006B556D">
            <w:pPr>
              <w:spacing w:before="100" w:after="100" w:line="240" w:lineRule="auto"/>
              <w:ind w:left="100" w:right="100"/>
              <w:jc w:val="right"/>
            </w:pPr>
          </w:p>
        </w:tc>
      </w:tr>
      <w:tr w:rsidR="006B556D" w14:paraId="395E9904" w14:textId="77777777">
        <w:trPr>
          <w:cantSplit/>
          <w:jc w:val="center"/>
        </w:trPr>
        <w:tc>
          <w:tcPr>
            <w:tcW w:w="2765" w:type="dxa"/>
            <w:shd w:val="clear" w:color="auto" w:fill="FFFFFF"/>
            <w:tcMar>
              <w:top w:w="0" w:type="dxa"/>
              <w:left w:w="0" w:type="dxa"/>
              <w:bottom w:w="0" w:type="dxa"/>
              <w:right w:w="0" w:type="dxa"/>
            </w:tcMar>
            <w:vAlign w:val="center"/>
          </w:tcPr>
          <w:p w14:paraId="485A3BE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8B801B3"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Sonorant</w:t>
            </w:r>
          </w:p>
        </w:tc>
        <w:tc>
          <w:tcPr>
            <w:tcW w:w="691" w:type="dxa"/>
            <w:shd w:val="clear" w:color="auto" w:fill="FFFFFF"/>
            <w:tcMar>
              <w:top w:w="0" w:type="dxa"/>
              <w:left w:w="0" w:type="dxa"/>
              <w:bottom w:w="0" w:type="dxa"/>
              <w:right w:w="0" w:type="dxa"/>
            </w:tcMar>
            <w:vAlign w:val="center"/>
          </w:tcPr>
          <w:p w14:paraId="56261D7F" w14:textId="77777777" w:rsidR="006B556D" w:rsidRDefault="007F0A98">
            <w:pPr>
              <w:spacing w:before="100" w:after="100" w:line="240" w:lineRule="auto"/>
              <w:ind w:left="100" w:right="100"/>
              <w:jc w:val="right"/>
            </w:pPr>
            <w:r>
              <w:rPr>
                <w:rFonts w:ascii="Arial" w:eastAsia="Arial" w:hAnsi="Arial" w:cs="Arial"/>
                <w:color w:val="000000"/>
                <w:sz w:val="22"/>
                <w:szCs w:val="22"/>
              </w:rPr>
              <w:t>896</w:t>
            </w:r>
          </w:p>
        </w:tc>
        <w:tc>
          <w:tcPr>
            <w:tcW w:w="1008" w:type="dxa"/>
            <w:shd w:val="clear" w:color="auto" w:fill="FFFFFF"/>
            <w:tcMar>
              <w:top w:w="0" w:type="dxa"/>
              <w:left w:w="0" w:type="dxa"/>
              <w:bottom w:w="0" w:type="dxa"/>
              <w:right w:w="0" w:type="dxa"/>
            </w:tcMar>
            <w:vAlign w:val="center"/>
          </w:tcPr>
          <w:p w14:paraId="0F467971" w14:textId="77777777" w:rsidR="006B556D" w:rsidRDefault="007F0A98">
            <w:pPr>
              <w:spacing w:before="100" w:after="100" w:line="240" w:lineRule="auto"/>
              <w:ind w:left="100" w:right="100"/>
              <w:jc w:val="right"/>
            </w:pPr>
            <w:r>
              <w:rPr>
                <w:rFonts w:ascii="Arial" w:eastAsia="Arial" w:hAnsi="Arial" w:cs="Arial"/>
                <w:color w:val="000000"/>
                <w:sz w:val="22"/>
                <w:szCs w:val="22"/>
              </w:rPr>
              <w:t>39.4</w:t>
            </w:r>
          </w:p>
        </w:tc>
        <w:tc>
          <w:tcPr>
            <w:tcW w:w="850" w:type="dxa"/>
            <w:shd w:val="clear" w:color="auto" w:fill="FFFFFF"/>
            <w:tcMar>
              <w:top w:w="0" w:type="dxa"/>
              <w:left w:w="0" w:type="dxa"/>
              <w:bottom w:w="0" w:type="dxa"/>
              <w:right w:w="0" w:type="dxa"/>
            </w:tcMar>
            <w:vAlign w:val="center"/>
          </w:tcPr>
          <w:p w14:paraId="1DAD9189"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6B4F21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6B7199F" w14:textId="77777777" w:rsidR="006B556D" w:rsidRDefault="006B556D">
            <w:pPr>
              <w:spacing w:before="100" w:after="100" w:line="240" w:lineRule="auto"/>
              <w:ind w:left="100" w:right="100"/>
              <w:jc w:val="right"/>
            </w:pPr>
          </w:p>
        </w:tc>
      </w:tr>
      <w:tr w:rsidR="006B556D" w14:paraId="0DB292DE" w14:textId="77777777">
        <w:trPr>
          <w:cantSplit/>
          <w:jc w:val="center"/>
        </w:trPr>
        <w:tc>
          <w:tcPr>
            <w:tcW w:w="2765" w:type="dxa"/>
            <w:shd w:val="clear" w:color="auto" w:fill="FFFFFF"/>
            <w:tcMar>
              <w:top w:w="0" w:type="dxa"/>
              <w:left w:w="0" w:type="dxa"/>
              <w:bottom w:w="0" w:type="dxa"/>
              <w:right w:w="0" w:type="dxa"/>
            </w:tcMar>
            <w:vAlign w:val="center"/>
          </w:tcPr>
          <w:p w14:paraId="7D21076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7257878"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Pause</w:t>
            </w:r>
          </w:p>
        </w:tc>
        <w:tc>
          <w:tcPr>
            <w:tcW w:w="691" w:type="dxa"/>
            <w:shd w:val="clear" w:color="auto" w:fill="FFFFFF"/>
            <w:tcMar>
              <w:top w:w="0" w:type="dxa"/>
              <w:left w:w="0" w:type="dxa"/>
              <w:bottom w:w="0" w:type="dxa"/>
              <w:right w:w="0" w:type="dxa"/>
            </w:tcMar>
            <w:vAlign w:val="center"/>
          </w:tcPr>
          <w:p w14:paraId="738B7838" w14:textId="77777777" w:rsidR="006B556D" w:rsidRDefault="007F0A98">
            <w:pPr>
              <w:spacing w:before="100" w:after="100" w:line="240" w:lineRule="auto"/>
              <w:ind w:left="100" w:right="100"/>
              <w:jc w:val="right"/>
            </w:pPr>
            <w:r>
              <w:rPr>
                <w:rFonts w:ascii="Arial" w:eastAsia="Arial" w:hAnsi="Arial" w:cs="Arial"/>
                <w:color w:val="000000"/>
                <w:sz w:val="22"/>
                <w:szCs w:val="22"/>
              </w:rPr>
              <w:t>119</w:t>
            </w:r>
          </w:p>
        </w:tc>
        <w:tc>
          <w:tcPr>
            <w:tcW w:w="1008" w:type="dxa"/>
            <w:shd w:val="clear" w:color="auto" w:fill="FFFFFF"/>
            <w:tcMar>
              <w:top w:w="0" w:type="dxa"/>
              <w:left w:w="0" w:type="dxa"/>
              <w:bottom w:w="0" w:type="dxa"/>
              <w:right w:w="0" w:type="dxa"/>
            </w:tcMar>
            <w:vAlign w:val="center"/>
          </w:tcPr>
          <w:p w14:paraId="488FFA73" w14:textId="77777777" w:rsidR="006B556D" w:rsidRDefault="007F0A98">
            <w:pPr>
              <w:spacing w:before="100" w:after="100" w:line="240" w:lineRule="auto"/>
              <w:ind w:left="100" w:right="100"/>
              <w:jc w:val="right"/>
            </w:pPr>
            <w:r>
              <w:rPr>
                <w:rFonts w:ascii="Arial" w:eastAsia="Arial" w:hAnsi="Arial" w:cs="Arial"/>
                <w:color w:val="000000"/>
                <w:sz w:val="22"/>
                <w:szCs w:val="22"/>
              </w:rPr>
              <w:t>43.7</w:t>
            </w:r>
          </w:p>
        </w:tc>
        <w:tc>
          <w:tcPr>
            <w:tcW w:w="850" w:type="dxa"/>
            <w:shd w:val="clear" w:color="auto" w:fill="FFFFFF"/>
            <w:tcMar>
              <w:top w:w="0" w:type="dxa"/>
              <w:left w:w="0" w:type="dxa"/>
              <w:bottom w:w="0" w:type="dxa"/>
              <w:right w:w="0" w:type="dxa"/>
            </w:tcMar>
            <w:vAlign w:val="center"/>
          </w:tcPr>
          <w:p w14:paraId="5687DC3A"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5187DB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79C2E8D" w14:textId="77777777" w:rsidR="006B556D" w:rsidRDefault="006B556D">
            <w:pPr>
              <w:spacing w:before="100" w:after="100" w:line="240" w:lineRule="auto"/>
              <w:ind w:left="100" w:right="100"/>
              <w:jc w:val="right"/>
            </w:pPr>
          </w:p>
        </w:tc>
      </w:tr>
      <w:tr w:rsidR="006B556D" w14:paraId="636A48DA" w14:textId="77777777">
        <w:trPr>
          <w:cantSplit/>
          <w:jc w:val="center"/>
        </w:trPr>
        <w:tc>
          <w:tcPr>
            <w:tcW w:w="2765" w:type="dxa"/>
            <w:shd w:val="clear" w:color="auto" w:fill="FFFFFF"/>
            <w:tcMar>
              <w:top w:w="0" w:type="dxa"/>
              <w:left w:w="0" w:type="dxa"/>
              <w:bottom w:w="0" w:type="dxa"/>
              <w:right w:w="0" w:type="dxa"/>
            </w:tcMar>
            <w:vAlign w:val="center"/>
          </w:tcPr>
          <w:p w14:paraId="16B9189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5F1B080"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LabialObs</w:t>
            </w:r>
          </w:p>
        </w:tc>
        <w:tc>
          <w:tcPr>
            <w:tcW w:w="691" w:type="dxa"/>
            <w:shd w:val="clear" w:color="auto" w:fill="FFFFFF"/>
            <w:tcMar>
              <w:top w:w="0" w:type="dxa"/>
              <w:left w:w="0" w:type="dxa"/>
              <w:bottom w:w="0" w:type="dxa"/>
              <w:right w:w="0" w:type="dxa"/>
            </w:tcMar>
            <w:vAlign w:val="center"/>
          </w:tcPr>
          <w:p w14:paraId="340CEF33" w14:textId="77777777" w:rsidR="006B556D" w:rsidRDefault="007F0A98">
            <w:pPr>
              <w:spacing w:before="100" w:after="100" w:line="240" w:lineRule="auto"/>
              <w:ind w:left="100" w:right="100"/>
              <w:jc w:val="right"/>
            </w:pPr>
            <w:r>
              <w:rPr>
                <w:rFonts w:ascii="Arial" w:eastAsia="Arial" w:hAnsi="Arial" w:cs="Arial"/>
                <w:color w:val="000000"/>
                <w:sz w:val="22"/>
                <w:szCs w:val="22"/>
              </w:rPr>
              <w:t>130</w:t>
            </w:r>
          </w:p>
        </w:tc>
        <w:tc>
          <w:tcPr>
            <w:tcW w:w="1008" w:type="dxa"/>
            <w:shd w:val="clear" w:color="auto" w:fill="FFFFFF"/>
            <w:tcMar>
              <w:top w:w="0" w:type="dxa"/>
              <w:left w:w="0" w:type="dxa"/>
              <w:bottom w:w="0" w:type="dxa"/>
              <w:right w:w="0" w:type="dxa"/>
            </w:tcMar>
            <w:vAlign w:val="center"/>
          </w:tcPr>
          <w:p w14:paraId="6F41430D" w14:textId="77777777" w:rsidR="006B556D" w:rsidRDefault="007F0A98">
            <w:pPr>
              <w:spacing w:before="100" w:after="100" w:line="240" w:lineRule="auto"/>
              <w:ind w:left="100" w:right="100"/>
              <w:jc w:val="right"/>
            </w:pPr>
            <w:r>
              <w:rPr>
                <w:rFonts w:ascii="Arial" w:eastAsia="Arial" w:hAnsi="Arial" w:cs="Arial"/>
                <w:color w:val="000000"/>
                <w:sz w:val="22"/>
                <w:szCs w:val="22"/>
              </w:rPr>
              <w:t>45.4</w:t>
            </w:r>
          </w:p>
        </w:tc>
        <w:tc>
          <w:tcPr>
            <w:tcW w:w="850" w:type="dxa"/>
            <w:shd w:val="clear" w:color="auto" w:fill="FFFFFF"/>
            <w:tcMar>
              <w:top w:w="0" w:type="dxa"/>
              <w:left w:w="0" w:type="dxa"/>
              <w:bottom w:w="0" w:type="dxa"/>
              <w:right w:w="0" w:type="dxa"/>
            </w:tcMar>
            <w:vAlign w:val="center"/>
          </w:tcPr>
          <w:p w14:paraId="35B64D8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DC8D4A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C924B95" w14:textId="77777777" w:rsidR="006B556D" w:rsidRDefault="006B556D">
            <w:pPr>
              <w:spacing w:before="100" w:after="100" w:line="240" w:lineRule="auto"/>
              <w:ind w:left="100" w:right="100"/>
              <w:jc w:val="right"/>
            </w:pPr>
          </w:p>
        </w:tc>
      </w:tr>
      <w:tr w:rsidR="006B556D" w14:paraId="76CDCFE5" w14:textId="77777777">
        <w:trPr>
          <w:cantSplit/>
          <w:jc w:val="center"/>
        </w:trPr>
        <w:tc>
          <w:tcPr>
            <w:tcW w:w="2765" w:type="dxa"/>
            <w:shd w:val="clear" w:color="auto" w:fill="FFFFFF"/>
            <w:tcMar>
              <w:top w:w="0" w:type="dxa"/>
              <w:left w:w="0" w:type="dxa"/>
              <w:bottom w:w="0" w:type="dxa"/>
              <w:right w:w="0" w:type="dxa"/>
            </w:tcMar>
            <w:vAlign w:val="center"/>
          </w:tcPr>
          <w:p w14:paraId="7F79B61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B4BD44A"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CoronalObs</w:t>
            </w:r>
          </w:p>
        </w:tc>
        <w:tc>
          <w:tcPr>
            <w:tcW w:w="691" w:type="dxa"/>
            <w:shd w:val="clear" w:color="auto" w:fill="FFFFFF"/>
            <w:tcMar>
              <w:top w:w="0" w:type="dxa"/>
              <w:left w:w="0" w:type="dxa"/>
              <w:bottom w:w="0" w:type="dxa"/>
              <w:right w:w="0" w:type="dxa"/>
            </w:tcMar>
            <w:vAlign w:val="center"/>
          </w:tcPr>
          <w:p w14:paraId="271C1ACA" w14:textId="77777777" w:rsidR="006B556D" w:rsidRDefault="007F0A98">
            <w:pPr>
              <w:spacing w:before="100" w:after="100" w:line="240" w:lineRule="auto"/>
              <w:ind w:left="100" w:right="100"/>
              <w:jc w:val="right"/>
            </w:pPr>
            <w:r>
              <w:rPr>
                <w:rFonts w:ascii="Arial" w:eastAsia="Arial" w:hAnsi="Arial" w:cs="Arial"/>
                <w:color w:val="000000"/>
                <w:sz w:val="22"/>
                <w:szCs w:val="22"/>
              </w:rPr>
              <w:t>880</w:t>
            </w:r>
          </w:p>
        </w:tc>
        <w:tc>
          <w:tcPr>
            <w:tcW w:w="1008" w:type="dxa"/>
            <w:shd w:val="clear" w:color="auto" w:fill="FFFFFF"/>
            <w:tcMar>
              <w:top w:w="0" w:type="dxa"/>
              <w:left w:w="0" w:type="dxa"/>
              <w:bottom w:w="0" w:type="dxa"/>
              <w:right w:w="0" w:type="dxa"/>
            </w:tcMar>
            <w:vAlign w:val="center"/>
          </w:tcPr>
          <w:p w14:paraId="7C3C6D41" w14:textId="77777777" w:rsidR="006B556D" w:rsidRDefault="007F0A98">
            <w:pPr>
              <w:spacing w:before="100" w:after="100" w:line="240" w:lineRule="auto"/>
              <w:ind w:left="100" w:right="100"/>
              <w:jc w:val="right"/>
            </w:pPr>
            <w:r>
              <w:rPr>
                <w:rFonts w:ascii="Arial" w:eastAsia="Arial" w:hAnsi="Arial" w:cs="Arial"/>
                <w:color w:val="000000"/>
                <w:sz w:val="22"/>
                <w:szCs w:val="22"/>
              </w:rPr>
              <w:t>29.3</w:t>
            </w:r>
          </w:p>
        </w:tc>
        <w:tc>
          <w:tcPr>
            <w:tcW w:w="850" w:type="dxa"/>
            <w:shd w:val="clear" w:color="auto" w:fill="FFFFFF"/>
            <w:tcMar>
              <w:top w:w="0" w:type="dxa"/>
              <w:left w:w="0" w:type="dxa"/>
              <w:bottom w:w="0" w:type="dxa"/>
              <w:right w:w="0" w:type="dxa"/>
            </w:tcMar>
            <w:vAlign w:val="center"/>
          </w:tcPr>
          <w:p w14:paraId="35384775" w14:textId="77777777" w:rsidR="006B556D" w:rsidRDefault="007F0A98">
            <w:pPr>
              <w:spacing w:before="100" w:after="100" w:line="240" w:lineRule="auto"/>
              <w:ind w:left="100" w:right="100"/>
              <w:jc w:val="right"/>
            </w:pPr>
            <w:r>
              <w:rPr>
                <w:rFonts w:ascii="Arial" w:eastAsia="Arial" w:hAnsi="Arial" w:cs="Arial"/>
                <w:color w:val="000000"/>
                <w:sz w:val="22"/>
                <w:szCs w:val="22"/>
              </w:rPr>
              <w:t>0.930</w:t>
            </w:r>
          </w:p>
        </w:tc>
        <w:tc>
          <w:tcPr>
            <w:tcW w:w="763" w:type="dxa"/>
            <w:shd w:val="clear" w:color="auto" w:fill="FFFFFF"/>
            <w:tcMar>
              <w:top w:w="0" w:type="dxa"/>
              <w:left w:w="0" w:type="dxa"/>
              <w:bottom w:w="0" w:type="dxa"/>
              <w:right w:w="0" w:type="dxa"/>
            </w:tcMar>
            <w:vAlign w:val="center"/>
          </w:tcPr>
          <w:p w14:paraId="4B1A1C42" w14:textId="77777777" w:rsidR="006B556D" w:rsidRDefault="007F0A98">
            <w:pPr>
              <w:spacing w:before="100" w:after="100" w:line="240" w:lineRule="auto"/>
              <w:ind w:left="100" w:right="100"/>
              <w:jc w:val="right"/>
            </w:pPr>
            <w:r>
              <w:rPr>
                <w:rFonts w:ascii="Arial" w:eastAsia="Arial" w:hAnsi="Arial" w:cs="Arial"/>
                <w:color w:val="000000"/>
                <w:sz w:val="22"/>
                <w:szCs w:val="22"/>
              </w:rPr>
              <w:t>0.633</w:t>
            </w:r>
          </w:p>
        </w:tc>
        <w:tc>
          <w:tcPr>
            <w:tcW w:w="1008" w:type="dxa"/>
            <w:shd w:val="clear" w:color="auto" w:fill="FFFFFF"/>
            <w:tcMar>
              <w:top w:w="0" w:type="dxa"/>
              <w:left w:w="0" w:type="dxa"/>
              <w:bottom w:w="0" w:type="dxa"/>
              <w:right w:w="0" w:type="dxa"/>
            </w:tcMar>
            <w:vAlign w:val="center"/>
          </w:tcPr>
          <w:p w14:paraId="43BAF821" w14:textId="77777777" w:rsidR="006B556D" w:rsidRDefault="007F0A98">
            <w:pPr>
              <w:spacing w:before="100" w:after="100" w:line="240" w:lineRule="auto"/>
              <w:ind w:left="100" w:right="100"/>
              <w:jc w:val="right"/>
            </w:pPr>
            <w:r>
              <w:rPr>
                <w:rFonts w:ascii="Arial" w:eastAsia="Arial" w:hAnsi="Arial" w:cs="Arial"/>
                <w:color w:val="000000"/>
                <w:sz w:val="22"/>
                <w:szCs w:val="22"/>
              </w:rPr>
              <w:t>.142</w:t>
            </w:r>
          </w:p>
        </w:tc>
      </w:tr>
      <w:tr w:rsidR="006B556D" w14:paraId="6DEF3211" w14:textId="77777777">
        <w:trPr>
          <w:cantSplit/>
          <w:jc w:val="center"/>
        </w:trPr>
        <w:tc>
          <w:tcPr>
            <w:tcW w:w="2765" w:type="dxa"/>
            <w:shd w:val="clear" w:color="auto" w:fill="FFFFFF"/>
            <w:tcMar>
              <w:top w:w="0" w:type="dxa"/>
              <w:left w:w="0" w:type="dxa"/>
              <w:bottom w:w="0" w:type="dxa"/>
              <w:right w:w="0" w:type="dxa"/>
            </w:tcMar>
            <w:vAlign w:val="center"/>
          </w:tcPr>
          <w:p w14:paraId="50AD701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8B1EB6A"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DorsalObs</w:t>
            </w:r>
          </w:p>
        </w:tc>
        <w:tc>
          <w:tcPr>
            <w:tcW w:w="691" w:type="dxa"/>
            <w:shd w:val="clear" w:color="auto" w:fill="FFFFFF"/>
            <w:tcMar>
              <w:top w:w="0" w:type="dxa"/>
              <w:left w:w="0" w:type="dxa"/>
              <w:bottom w:w="0" w:type="dxa"/>
              <w:right w:w="0" w:type="dxa"/>
            </w:tcMar>
            <w:vAlign w:val="center"/>
          </w:tcPr>
          <w:p w14:paraId="4CA0F8CE" w14:textId="77777777" w:rsidR="006B556D" w:rsidRDefault="007F0A98">
            <w:pPr>
              <w:spacing w:before="100" w:after="100" w:line="240" w:lineRule="auto"/>
              <w:ind w:left="100" w:right="100"/>
              <w:jc w:val="right"/>
            </w:pPr>
            <w:r>
              <w:rPr>
                <w:rFonts w:ascii="Arial" w:eastAsia="Arial" w:hAnsi="Arial" w:cs="Arial"/>
                <w:color w:val="000000"/>
                <w:sz w:val="22"/>
                <w:szCs w:val="22"/>
              </w:rPr>
              <w:t>161</w:t>
            </w:r>
          </w:p>
        </w:tc>
        <w:tc>
          <w:tcPr>
            <w:tcW w:w="1008" w:type="dxa"/>
            <w:shd w:val="clear" w:color="auto" w:fill="FFFFFF"/>
            <w:tcMar>
              <w:top w:w="0" w:type="dxa"/>
              <w:left w:w="0" w:type="dxa"/>
              <w:bottom w:w="0" w:type="dxa"/>
              <w:right w:w="0" w:type="dxa"/>
            </w:tcMar>
            <w:vAlign w:val="center"/>
          </w:tcPr>
          <w:p w14:paraId="5675D29F" w14:textId="77777777" w:rsidR="006B556D" w:rsidRDefault="007F0A98">
            <w:pPr>
              <w:spacing w:before="100" w:after="100" w:line="240" w:lineRule="auto"/>
              <w:ind w:left="100" w:right="100"/>
              <w:jc w:val="right"/>
            </w:pPr>
            <w:r>
              <w:rPr>
                <w:rFonts w:ascii="Arial" w:eastAsia="Arial" w:hAnsi="Arial" w:cs="Arial"/>
                <w:color w:val="000000"/>
                <w:sz w:val="22"/>
                <w:szCs w:val="22"/>
              </w:rPr>
              <w:t>67.1</w:t>
            </w:r>
          </w:p>
        </w:tc>
        <w:tc>
          <w:tcPr>
            <w:tcW w:w="850" w:type="dxa"/>
            <w:shd w:val="clear" w:color="auto" w:fill="FFFFFF"/>
            <w:tcMar>
              <w:top w:w="0" w:type="dxa"/>
              <w:left w:w="0" w:type="dxa"/>
              <w:bottom w:w="0" w:type="dxa"/>
              <w:right w:w="0" w:type="dxa"/>
            </w:tcMar>
            <w:vAlign w:val="center"/>
          </w:tcPr>
          <w:p w14:paraId="011E0B29" w14:textId="77777777" w:rsidR="006B556D" w:rsidRDefault="007F0A98">
            <w:pPr>
              <w:spacing w:before="100" w:after="100" w:line="240" w:lineRule="auto"/>
              <w:ind w:left="100" w:right="100"/>
              <w:jc w:val="right"/>
            </w:pPr>
            <w:r>
              <w:rPr>
                <w:rFonts w:ascii="Arial" w:eastAsia="Arial" w:hAnsi="Arial" w:cs="Arial"/>
                <w:color w:val="000000"/>
                <w:sz w:val="22"/>
                <w:szCs w:val="22"/>
              </w:rPr>
              <w:t>0.411</w:t>
            </w:r>
          </w:p>
        </w:tc>
        <w:tc>
          <w:tcPr>
            <w:tcW w:w="763" w:type="dxa"/>
            <w:shd w:val="clear" w:color="auto" w:fill="FFFFFF"/>
            <w:tcMar>
              <w:top w:w="0" w:type="dxa"/>
              <w:left w:w="0" w:type="dxa"/>
              <w:bottom w:w="0" w:type="dxa"/>
              <w:right w:w="0" w:type="dxa"/>
            </w:tcMar>
            <w:vAlign w:val="center"/>
          </w:tcPr>
          <w:p w14:paraId="789EDEDC" w14:textId="77777777" w:rsidR="006B556D" w:rsidRDefault="007F0A98">
            <w:pPr>
              <w:spacing w:before="100" w:after="100" w:line="240" w:lineRule="auto"/>
              <w:ind w:left="100" w:right="100"/>
              <w:jc w:val="right"/>
            </w:pPr>
            <w:r>
              <w:rPr>
                <w:rFonts w:ascii="Arial" w:eastAsia="Arial" w:hAnsi="Arial" w:cs="Arial"/>
                <w:color w:val="000000"/>
                <w:sz w:val="22"/>
                <w:szCs w:val="22"/>
              </w:rPr>
              <w:t>0.786</w:t>
            </w:r>
          </w:p>
        </w:tc>
        <w:tc>
          <w:tcPr>
            <w:tcW w:w="1008" w:type="dxa"/>
            <w:shd w:val="clear" w:color="auto" w:fill="FFFFFF"/>
            <w:tcMar>
              <w:top w:w="0" w:type="dxa"/>
              <w:left w:w="0" w:type="dxa"/>
              <w:bottom w:w="0" w:type="dxa"/>
              <w:right w:w="0" w:type="dxa"/>
            </w:tcMar>
            <w:vAlign w:val="center"/>
          </w:tcPr>
          <w:p w14:paraId="01D89C42" w14:textId="77777777" w:rsidR="006B556D" w:rsidRDefault="007F0A98">
            <w:pPr>
              <w:spacing w:before="100" w:after="100" w:line="240" w:lineRule="auto"/>
              <w:ind w:left="100" w:right="100"/>
              <w:jc w:val="right"/>
            </w:pPr>
            <w:r>
              <w:rPr>
                <w:rFonts w:ascii="Arial" w:eastAsia="Arial" w:hAnsi="Arial" w:cs="Arial"/>
                <w:color w:val="000000"/>
                <w:sz w:val="22"/>
                <w:szCs w:val="22"/>
              </w:rPr>
              <w:t>.601</w:t>
            </w:r>
          </w:p>
        </w:tc>
      </w:tr>
      <w:tr w:rsidR="006B556D" w14:paraId="75D55A85" w14:textId="77777777">
        <w:trPr>
          <w:cantSplit/>
          <w:jc w:val="center"/>
        </w:trPr>
        <w:tc>
          <w:tcPr>
            <w:tcW w:w="2765" w:type="dxa"/>
            <w:shd w:val="clear" w:color="auto" w:fill="FFFFFF"/>
            <w:tcMar>
              <w:top w:w="0" w:type="dxa"/>
              <w:left w:w="0" w:type="dxa"/>
              <w:bottom w:w="0" w:type="dxa"/>
              <w:right w:w="0" w:type="dxa"/>
            </w:tcMar>
            <w:vAlign w:val="center"/>
          </w:tcPr>
          <w:p w14:paraId="0C60A8D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3394765"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Sonorant</w:t>
            </w:r>
          </w:p>
        </w:tc>
        <w:tc>
          <w:tcPr>
            <w:tcW w:w="691" w:type="dxa"/>
            <w:shd w:val="clear" w:color="auto" w:fill="FFFFFF"/>
            <w:tcMar>
              <w:top w:w="0" w:type="dxa"/>
              <w:left w:w="0" w:type="dxa"/>
              <w:bottom w:w="0" w:type="dxa"/>
              <w:right w:w="0" w:type="dxa"/>
            </w:tcMar>
            <w:vAlign w:val="center"/>
          </w:tcPr>
          <w:p w14:paraId="7774D5FD" w14:textId="77777777" w:rsidR="006B556D" w:rsidRDefault="007F0A98">
            <w:pPr>
              <w:spacing w:before="100" w:after="100" w:line="240" w:lineRule="auto"/>
              <w:ind w:left="100" w:right="100"/>
              <w:jc w:val="right"/>
            </w:pPr>
            <w:r>
              <w:rPr>
                <w:rFonts w:ascii="Arial" w:eastAsia="Arial" w:hAnsi="Arial" w:cs="Arial"/>
                <w:color w:val="000000"/>
                <w:sz w:val="22"/>
                <w:szCs w:val="22"/>
              </w:rPr>
              <w:t>254</w:t>
            </w:r>
          </w:p>
        </w:tc>
        <w:tc>
          <w:tcPr>
            <w:tcW w:w="1008" w:type="dxa"/>
            <w:shd w:val="clear" w:color="auto" w:fill="FFFFFF"/>
            <w:tcMar>
              <w:top w:w="0" w:type="dxa"/>
              <w:left w:w="0" w:type="dxa"/>
              <w:bottom w:w="0" w:type="dxa"/>
              <w:right w:w="0" w:type="dxa"/>
            </w:tcMar>
            <w:vAlign w:val="center"/>
          </w:tcPr>
          <w:p w14:paraId="5842451E" w14:textId="77777777" w:rsidR="006B556D" w:rsidRDefault="007F0A98">
            <w:pPr>
              <w:spacing w:before="100" w:after="100" w:line="240" w:lineRule="auto"/>
              <w:ind w:left="100" w:right="100"/>
              <w:jc w:val="right"/>
            </w:pPr>
            <w:r>
              <w:rPr>
                <w:rFonts w:ascii="Arial" w:eastAsia="Arial" w:hAnsi="Arial" w:cs="Arial"/>
                <w:color w:val="000000"/>
                <w:sz w:val="22"/>
                <w:szCs w:val="22"/>
              </w:rPr>
              <w:t>46.5</w:t>
            </w:r>
          </w:p>
        </w:tc>
        <w:tc>
          <w:tcPr>
            <w:tcW w:w="850" w:type="dxa"/>
            <w:shd w:val="clear" w:color="auto" w:fill="FFFFFF"/>
            <w:tcMar>
              <w:top w:w="0" w:type="dxa"/>
              <w:left w:w="0" w:type="dxa"/>
              <w:bottom w:w="0" w:type="dxa"/>
              <w:right w:w="0" w:type="dxa"/>
            </w:tcMar>
            <w:vAlign w:val="center"/>
          </w:tcPr>
          <w:p w14:paraId="016273A2" w14:textId="77777777" w:rsidR="006B556D" w:rsidRDefault="007F0A98">
            <w:pPr>
              <w:spacing w:before="100" w:after="100" w:line="240" w:lineRule="auto"/>
              <w:ind w:left="100" w:right="100"/>
              <w:jc w:val="right"/>
            </w:pPr>
            <w:r>
              <w:rPr>
                <w:rFonts w:ascii="Arial" w:eastAsia="Arial" w:hAnsi="Arial" w:cs="Arial"/>
                <w:color w:val="000000"/>
                <w:sz w:val="22"/>
                <w:szCs w:val="22"/>
              </w:rPr>
              <w:t>1.733</w:t>
            </w:r>
          </w:p>
        </w:tc>
        <w:tc>
          <w:tcPr>
            <w:tcW w:w="763" w:type="dxa"/>
            <w:shd w:val="clear" w:color="auto" w:fill="FFFFFF"/>
            <w:tcMar>
              <w:top w:w="0" w:type="dxa"/>
              <w:left w:w="0" w:type="dxa"/>
              <w:bottom w:w="0" w:type="dxa"/>
              <w:right w:w="0" w:type="dxa"/>
            </w:tcMar>
            <w:vAlign w:val="center"/>
          </w:tcPr>
          <w:p w14:paraId="38FAB843" w14:textId="77777777" w:rsidR="006B556D" w:rsidRDefault="007F0A98">
            <w:pPr>
              <w:spacing w:before="100" w:after="100" w:line="240" w:lineRule="auto"/>
              <w:ind w:left="100" w:right="100"/>
              <w:jc w:val="right"/>
            </w:pPr>
            <w:r>
              <w:rPr>
                <w:rFonts w:ascii="Arial" w:eastAsia="Arial" w:hAnsi="Arial" w:cs="Arial"/>
                <w:color w:val="000000"/>
                <w:sz w:val="22"/>
                <w:szCs w:val="22"/>
              </w:rPr>
              <w:t>0.722</w:t>
            </w:r>
          </w:p>
        </w:tc>
        <w:tc>
          <w:tcPr>
            <w:tcW w:w="1008" w:type="dxa"/>
            <w:shd w:val="clear" w:color="auto" w:fill="FFFFFF"/>
            <w:tcMar>
              <w:top w:w="0" w:type="dxa"/>
              <w:left w:w="0" w:type="dxa"/>
              <w:bottom w:w="0" w:type="dxa"/>
              <w:right w:w="0" w:type="dxa"/>
            </w:tcMar>
            <w:vAlign w:val="center"/>
          </w:tcPr>
          <w:p w14:paraId="057BB4D7"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1F1F979E" w14:textId="77777777">
        <w:trPr>
          <w:cantSplit/>
          <w:jc w:val="center"/>
        </w:trPr>
        <w:tc>
          <w:tcPr>
            <w:tcW w:w="2765" w:type="dxa"/>
            <w:shd w:val="clear" w:color="auto" w:fill="FFFFFF"/>
            <w:tcMar>
              <w:top w:w="0" w:type="dxa"/>
              <w:left w:w="0" w:type="dxa"/>
              <w:bottom w:w="0" w:type="dxa"/>
              <w:right w:w="0" w:type="dxa"/>
            </w:tcMar>
            <w:vAlign w:val="center"/>
          </w:tcPr>
          <w:p w14:paraId="14FE85E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3646DE7"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Pause</w:t>
            </w:r>
          </w:p>
        </w:tc>
        <w:tc>
          <w:tcPr>
            <w:tcW w:w="691" w:type="dxa"/>
            <w:shd w:val="clear" w:color="auto" w:fill="FFFFFF"/>
            <w:tcMar>
              <w:top w:w="0" w:type="dxa"/>
              <w:left w:w="0" w:type="dxa"/>
              <w:bottom w:w="0" w:type="dxa"/>
              <w:right w:w="0" w:type="dxa"/>
            </w:tcMar>
            <w:vAlign w:val="center"/>
          </w:tcPr>
          <w:p w14:paraId="3ED8EF1D" w14:textId="77777777" w:rsidR="006B556D" w:rsidRDefault="007F0A98">
            <w:pPr>
              <w:spacing w:before="100" w:after="100" w:line="240" w:lineRule="auto"/>
              <w:ind w:left="100" w:right="100"/>
              <w:jc w:val="right"/>
            </w:pPr>
            <w:r>
              <w:rPr>
                <w:rFonts w:ascii="Arial" w:eastAsia="Arial" w:hAnsi="Arial" w:cs="Arial"/>
                <w:color w:val="000000"/>
                <w:sz w:val="22"/>
                <w:szCs w:val="22"/>
              </w:rPr>
              <w:t>92</w:t>
            </w:r>
          </w:p>
        </w:tc>
        <w:tc>
          <w:tcPr>
            <w:tcW w:w="1008" w:type="dxa"/>
            <w:shd w:val="clear" w:color="auto" w:fill="FFFFFF"/>
            <w:tcMar>
              <w:top w:w="0" w:type="dxa"/>
              <w:left w:w="0" w:type="dxa"/>
              <w:bottom w:w="0" w:type="dxa"/>
              <w:right w:w="0" w:type="dxa"/>
            </w:tcMar>
            <w:vAlign w:val="center"/>
          </w:tcPr>
          <w:p w14:paraId="235A0E38" w14:textId="77777777" w:rsidR="006B556D" w:rsidRDefault="007F0A98">
            <w:pPr>
              <w:spacing w:before="100" w:after="100" w:line="240" w:lineRule="auto"/>
              <w:ind w:left="100" w:right="100"/>
              <w:jc w:val="right"/>
            </w:pPr>
            <w:r>
              <w:rPr>
                <w:rFonts w:ascii="Arial" w:eastAsia="Arial" w:hAnsi="Arial" w:cs="Arial"/>
                <w:color w:val="000000"/>
                <w:sz w:val="22"/>
                <w:szCs w:val="22"/>
              </w:rPr>
              <w:t>52.2</w:t>
            </w:r>
          </w:p>
        </w:tc>
        <w:tc>
          <w:tcPr>
            <w:tcW w:w="850" w:type="dxa"/>
            <w:shd w:val="clear" w:color="auto" w:fill="FFFFFF"/>
            <w:tcMar>
              <w:top w:w="0" w:type="dxa"/>
              <w:left w:w="0" w:type="dxa"/>
              <w:bottom w:w="0" w:type="dxa"/>
              <w:right w:w="0" w:type="dxa"/>
            </w:tcMar>
            <w:vAlign w:val="center"/>
          </w:tcPr>
          <w:p w14:paraId="50E03649" w14:textId="77777777" w:rsidR="006B556D" w:rsidRDefault="007F0A98">
            <w:pPr>
              <w:spacing w:before="100" w:after="100" w:line="240" w:lineRule="auto"/>
              <w:ind w:left="100" w:right="100"/>
              <w:jc w:val="right"/>
            </w:pPr>
            <w:r>
              <w:rPr>
                <w:rFonts w:ascii="Arial" w:eastAsia="Arial" w:hAnsi="Arial" w:cs="Arial"/>
                <w:color w:val="000000"/>
                <w:sz w:val="22"/>
                <w:szCs w:val="22"/>
              </w:rPr>
              <w:t>0.537</w:t>
            </w:r>
          </w:p>
        </w:tc>
        <w:tc>
          <w:tcPr>
            <w:tcW w:w="763" w:type="dxa"/>
            <w:shd w:val="clear" w:color="auto" w:fill="FFFFFF"/>
            <w:tcMar>
              <w:top w:w="0" w:type="dxa"/>
              <w:left w:w="0" w:type="dxa"/>
              <w:bottom w:w="0" w:type="dxa"/>
              <w:right w:w="0" w:type="dxa"/>
            </w:tcMar>
            <w:vAlign w:val="center"/>
          </w:tcPr>
          <w:p w14:paraId="448F7459" w14:textId="77777777" w:rsidR="006B556D" w:rsidRDefault="007F0A98">
            <w:pPr>
              <w:spacing w:before="100" w:after="100" w:line="240" w:lineRule="auto"/>
              <w:ind w:left="100" w:right="100"/>
              <w:jc w:val="right"/>
            </w:pPr>
            <w:r>
              <w:rPr>
                <w:rFonts w:ascii="Arial" w:eastAsia="Arial" w:hAnsi="Arial" w:cs="Arial"/>
                <w:color w:val="000000"/>
                <w:sz w:val="22"/>
                <w:szCs w:val="22"/>
              </w:rPr>
              <w:t>0.910</w:t>
            </w:r>
          </w:p>
        </w:tc>
        <w:tc>
          <w:tcPr>
            <w:tcW w:w="1008" w:type="dxa"/>
            <w:shd w:val="clear" w:color="auto" w:fill="FFFFFF"/>
            <w:tcMar>
              <w:top w:w="0" w:type="dxa"/>
              <w:left w:w="0" w:type="dxa"/>
              <w:bottom w:w="0" w:type="dxa"/>
              <w:right w:w="0" w:type="dxa"/>
            </w:tcMar>
            <w:vAlign w:val="center"/>
          </w:tcPr>
          <w:p w14:paraId="4E6F4E67" w14:textId="77777777" w:rsidR="006B556D" w:rsidRDefault="007F0A98">
            <w:pPr>
              <w:spacing w:before="100" w:after="100" w:line="240" w:lineRule="auto"/>
              <w:ind w:left="100" w:right="100"/>
              <w:jc w:val="right"/>
            </w:pPr>
            <w:r>
              <w:rPr>
                <w:rFonts w:ascii="Arial" w:eastAsia="Arial" w:hAnsi="Arial" w:cs="Arial"/>
                <w:color w:val="000000"/>
                <w:sz w:val="22"/>
                <w:szCs w:val="22"/>
              </w:rPr>
              <w:t>.555</w:t>
            </w:r>
          </w:p>
        </w:tc>
      </w:tr>
      <w:tr w:rsidR="006B556D" w14:paraId="563C0D8D" w14:textId="77777777">
        <w:trPr>
          <w:cantSplit/>
          <w:jc w:val="center"/>
        </w:trPr>
        <w:tc>
          <w:tcPr>
            <w:tcW w:w="2765" w:type="dxa"/>
            <w:shd w:val="clear" w:color="auto" w:fill="FFFFFF"/>
            <w:tcMar>
              <w:top w:w="0" w:type="dxa"/>
              <w:left w:w="0" w:type="dxa"/>
              <w:bottom w:w="0" w:type="dxa"/>
              <w:right w:w="0" w:type="dxa"/>
            </w:tcMar>
            <w:vAlign w:val="center"/>
          </w:tcPr>
          <w:p w14:paraId="1A0845D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A6C20D9"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LabialObs</w:t>
            </w:r>
          </w:p>
        </w:tc>
        <w:tc>
          <w:tcPr>
            <w:tcW w:w="691" w:type="dxa"/>
            <w:shd w:val="clear" w:color="auto" w:fill="FFFFFF"/>
            <w:tcMar>
              <w:top w:w="0" w:type="dxa"/>
              <w:left w:w="0" w:type="dxa"/>
              <w:bottom w:w="0" w:type="dxa"/>
              <w:right w:w="0" w:type="dxa"/>
            </w:tcMar>
            <w:vAlign w:val="center"/>
          </w:tcPr>
          <w:p w14:paraId="3134F335" w14:textId="77777777" w:rsidR="006B556D" w:rsidRDefault="007F0A98">
            <w:pPr>
              <w:spacing w:before="100" w:after="100" w:line="240" w:lineRule="auto"/>
              <w:ind w:left="100" w:right="100"/>
              <w:jc w:val="right"/>
            </w:pPr>
            <w:r>
              <w:rPr>
                <w:rFonts w:ascii="Arial" w:eastAsia="Arial" w:hAnsi="Arial" w:cs="Arial"/>
                <w:color w:val="000000"/>
                <w:sz w:val="22"/>
                <w:szCs w:val="22"/>
              </w:rPr>
              <w:t>40</w:t>
            </w:r>
          </w:p>
        </w:tc>
        <w:tc>
          <w:tcPr>
            <w:tcW w:w="1008" w:type="dxa"/>
            <w:shd w:val="clear" w:color="auto" w:fill="FFFFFF"/>
            <w:tcMar>
              <w:top w:w="0" w:type="dxa"/>
              <w:left w:w="0" w:type="dxa"/>
              <w:bottom w:w="0" w:type="dxa"/>
              <w:right w:w="0" w:type="dxa"/>
            </w:tcMar>
            <w:vAlign w:val="center"/>
          </w:tcPr>
          <w:p w14:paraId="576311F1" w14:textId="77777777" w:rsidR="006B556D" w:rsidRDefault="007F0A98">
            <w:pPr>
              <w:spacing w:before="100" w:after="100" w:line="240" w:lineRule="auto"/>
              <w:ind w:left="100" w:right="100"/>
              <w:jc w:val="right"/>
            </w:pPr>
            <w:r>
              <w:rPr>
                <w:rFonts w:ascii="Arial" w:eastAsia="Arial" w:hAnsi="Arial" w:cs="Arial"/>
                <w:color w:val="000000"/>
                <w:sz w:val="22"/>
                <w:szCs w:val="22"/>
              </w:rPr>
              <w:t>25.0</w:t>
            </w:r>
          </w:p>
        </w:tc>
        <w:tc>
          <w:tcPr>
            <w:tcW w:w="850" w:type="dxa"/>
            <w:shd w:val="clear" w:color="auto" w:fill="FFFFFF"/>
            <w:tcMar>
              <w:top w:w="0" w:type="dxa"/>
              <w:left w:w="0" w:type="dxa"/>
              <w:bottom w:w="0" w:type="dxa"/>
              <w:right w:w="0" w:type="dxa"/>
            </w:tcMar>
            <w:vAlign w:val="center"/>
          </w:tcPr>
          <w:p w14:paraId="0EB434A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254A5F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46EB5A9" w14:textId="77777777" w:rsidR="006B556D" w:rsidRDefault="006B556D">
            <w:pPr>
              <w:spacing w:before="100" w:after="100" w:line="240" w:lineRule="auto"/>
              <w:ind w:left="100" w:right="100"/>
              <w:jc w:val="right"/>
            </w:pPr>
          </w:p>
        </w:tc>
      </w:tr>
      <w:tr w:rsidR="006B556D" w14:paraId="529F8677" w14:textId="77777777">
        <w:trPr>
          <w:cantSplit/>
          <w:jc w:val="center"/>
        </w:trPr>
        <w:tc>
          <w:tcPr>
            <w:tcW w:w="2765" w:type="dxa"/>
            <w:shd w:val="clear" w:color="auto" w:fill="FFFFFF"/>
            <w:tcMar>
              <w:top w:w="0" w:type="dxa"/>
              <w:left w:w="0" w:type="dxa"/>
              <w:bottom w:w="0" w:type="dxa"/>
              <w:right w:w="0" w:type="dxa"/>
            </w:tcMar>
            <w:vAlign w:val="center"/>
          </w:tcPr>
          <w:p w14:paraId="58E0CF7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384AC27"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CoronalObs</w:t>
            </w:r>
          </w:p>
        </w:tc>
        <w:tc>
          <w:tcPr>
            <w:tcW w:w="691" w:type="dxa"/>
            <w:shd w:val="clear" w:color="auto" w:fill="FFFFFF"/>
            <w:tcMar>
              <w:top w:w="0" w:type="dxa"/>
              <w:left w:w="0" w:type="dxa"/>
              <w:bottom w:w="0" w:type="dxa"/>
              <w:right w:w="0" w:type="dxa"/>
            </w:tcMar>
            <w:vAlign w:val="center"/>
          </w:tcPr>
          <w:p w14:paraId="53CD216B" w14:textId="77777777" w:rsidR="006B556D" w:rsidRDefault="007F0A98">
            <w:pPr>
              <w:spacing w:before="100" w:after="100" w:line="240" w:lineRule="auto"/>
              <w:ind w:left="100" w:right="100"/>
              <w:jc w:val="right"/>
            </w:pPr>
            <w:r>
              <w:rPr>
                <w:rFonts w:ascii="Arial" w:eastAsia="Arial" w:hAnsi="Arial" w:cs="Arial"/>
                <w:color w:val="000000"/>
                <w:sz w:val="22"/>
                <w:szCs w:val="22"/>
              </w:rPr>
              <w:t>367</w:t>
            </w:r>
          </w:p>
        </w:tc>
        <w:tc>
          <w:tcPr>
            <w:tcW w:w="1008" w:type="dxa"/>
            <w:shd w:val="clear" w:color="auto" w:fill="FFFFFF"/>
            <w:tcMar>
              <w:top w:w="0" w:type="dxa"/>
              <w:left w:w="0" w:type="dxa"/>
              <w:bottom w:w="0" w:type="dxa"/>
              <w:right w:w="0" w:type="dxa"/>
            </w:tcMar>
            <w:vAlign w:val="center"/>
          </w:tcPr>
          <w:p w14:paraId="7F87EA1F" w14:textId="77777777" w:rsidR="006B556D" w:rsidRDefault="007F0A98">
            <w:pPr>
              <w:spacing w:before="100" w:after="100" w:line="240" w:lineRule="auto"/>
              <w:ind w:left="100" w:right="100"/>
              <w:jc w:val="right"/>
            </w:pPr>
            <w:r>
              <w:rPr>
                <w:rFonts w:ascii="Arial" w:eastAsia="Arial" w:hAnsi="Arial" w:cs="Arial"/>
                <w:color w:val="000000"/>
                <w:sz w:val="22"/>
                <w:szCs w:val="22"/>
              </w:rPr>
              <w:t>24.3</w:t>
            </w:r>
          </w:p>
        </w:tc>
        <w:tc>
          <w:tcPr>
            <w:tcW w:w="850" w:type="dxa"/>
            <w:shd w:val="clear" w:color="auto" w:fill="FFFFFF"/>
            <w:tcMar>
              <w:top w:w="0" w:type="dxa"/>
              <w:left w:w="0" w:type="dxa"/>
              <w:bottom w:w="0" w:type="dxa"/>
              <w:right w:w="0" w:type="dxa"/>
            </w:tcMar>
            <w:vAlign w:val="center"/>
          </w:tcPr>
          <w:p w14:paraId="1C2DA8D1" w14:textId="77777777" w:rsidR="006B556D" w:rsidRDefault="007F0A98">
            <w:pPr>
              <w:spacing w:before="100" w:after="100" w:line="240" w:lineRule="auto"/>
              <w:ind w:left="100" w:right="100"/>
              <w:jc w:val="right"/>
            </w:pPr>
            <w:r>
              <w:rPr>
                <w:rFonts w:ascii="Arial" w:eastAsia="Arial" w:hAnsi="Arial" w:cs="Arial"/>
                <w:color w:val="000000"/>
                <w:sz w:val="22"/>
                <w:szCs w:val="22"/>
              </w:rPr>
              <w:t>0.370</w:t>
            </w:r>
          </w:p>
        </w:tc>
        <w:tc>
          <w:tcPr>
            <w:tcW w:w="763" w:type="dxa"/>
            <w:shd w:val="clear" w:color="auto" w:fill="FFFFFF"/>
            <w:tcMar>
              <w:top w:w="0" w:type="dxa"/>
              <w:left w:w="0" w:type="dxa"/>
              <w:bottom w:w="0" w:type="dxa"/>
              <w:right w:w="0" w:type="dxa"/>
            </w:tcMar>
            <w:vAlign w:val="center"/>
          </w:tcPr>
          <w:p w14:paraId="1EB20FA7" w14:textId="77777777" w:rsidR="006B556D" w:rsidRDefault="007F0A98">
            <w:pPr>
              <w:spacing w:before="100" w:after="100" w:line="240" w:lineRule="auto"/>
              <w:ind w:left="100" w:right="100"/>
              <w:jc w:val="right"/>
            </w:pPr>
            <w:r>
              <w:rPr>
                <w:rFonts w:ascii="Arial" w:eastAsia="Arial" w:hAnsi="Arial" w:cs="Arial"/>
                <w:color w:val="000000"/>
                <w:sz w:val="22"/>
                <w:szCs w:val="22"/>
              </w:rPr>
              <w:t>1.149</w:t>
            </w:r>
          </w:p>
        </w:tc>
        <w:tc>
          <w:tcPr>
            <w:tcW w:w="1008" w:type="dxa"/>
            <w:shd w:val="clear" w:color="auto" w:fill="FFFFFF"/>
            <w:tcMar>
              <w:top w:w="0" w:type="dxa"/>
              <w:left w:w="0" w:type="dxa"/>
              <w:bottom w:w="0" w:type="dxa"/>
              <w:right w:w="0" w:type="dxa"/>
            </w:tcMar>
            <w:vAlign w:val="center"/>
          </w:tcPr>
          <w:p w14:paraId="300F3636" w14:textId="77777777" w:rsidR="006B556D" w:rsidRDefault="007F0A98">
            <w:pPr>
              <w:spacing w:before="100" w:after="100" w:line="240" w:lineRule="auto"/>
              <w:ind w:left="100" w:right="100"/>
              <w:jc w:val="right"/>
            </w:pPr>
            <w:r>
              <w:rPr>
                <w:rFonts w:ascii="Arial" w:eastAsia="Arial" w:hAnsi="Arial" w:cs="Arial"/>
                <w:color w:val="000000"/>
                <w:sz w:val="22"/>
                <w:szCs w:val="22"/>
              </w:rPr>
              <w:t>.748</w:t>
            </w:r>
          </w:p>
        </w:tc>
      </w:tr>
      <w:tr w:rsidR="006B556D" w14:paraId="248FFD45" w14:textId="77777777">
        <w:trPr>
          <w:cantSplit/>
          <w:jc w:val="center"/>
        </w:trPr>
        <w:tc>
          <w:tcPr>
            <w:tcW w:w="2765" w:type="dxa"/>
            <w:shd w:val="clear" w:color="auto" w:fill="FFFFFF"/>
            <w:tcMar>
              <w:top w:w="0" w:type="dxa"/>
              <w:left w:w="0" w:type="dxa"/>
              <w:bottom w:w="0" w:type="dxa"/>
              <w:right w:w="0" w:type="dxa"/>
            </w:tcMar>
            <w:vAlign w:val="center"/>
          </w:tcPr>
          <w:p w14:paraId="4CF65CB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4EEDDC"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DorsalObs</w:t>
            </w:r>
          </w:p>
        </w:tc>
        <w:tc>
          <w:tcPr>
            <w:tcW w:w="691" w:type="dxa"/>
            <w:shd w:val="clear" w:color="auto" w:fill="FFFFFF"/>
            <w:tcMar>
              <w:top w:w="0" w:type="dxa"/>
              <w:left w:w="0" w:type="dxa"/>
              <w:bottom w:w="0" w:type="dxa"/>
              <w:right w:w="0" w:type="dxa"/>
            </w:tcMar>
            <w:vAlign w:val="center"/>
          </w:tcPr>
          <w:p w14:paraId="4907D88E" w14:textId="77777777" w:rsidR="006B556D" w:rsidRDefault="007F0A98">
            <w:pPr>
              <w:spacing w:before="100" w:after="100" w:line="240" w:lineRule="auto"/>
              <w:ind w:left="100" w:right="100"/>
              <w:jc w:val="right"/>
            </w:pPr>
            <w:r>
              <w:rPr>
                <w:rFonts w:ascii="Arial" w:eastAsia="Arial" w:hAnsi="Arial" w:cs="Arial"/>
                <w:color w:val="000000"/>
                <w:sz w:val="22"/>
                <w:szCs w:val="22"/>
              </w:rPr>
              <w:t>51</w:t>
            </w:r>
          </w:p>
        </w:tc>
        <w:tc>
          <w:tcPr>
            <w:tcW w:w="1008" w:type="dxa"/>
            <w:shd w:val="clear" w:color="auto" w:fill="FFFFFF"/>
            <w:tcMar>
              <w:top w:w="0" w:type="dxa"/>
              <w:left w:w="0" w:type="dxa"/>
              <w:bottom w:w="0" w:type="dxa"/>
              <w:right w:w="0" w:type="dxa"/>
            </w:tcMar>
            <w:vAlign w:val="center"/>
          </w:tcPr>
          <w:p w14:paraId="4D0B8BF0" w14:textId="77777777" w:rsidR="006B556D" w:rsidRDefault="007F0A98">
            <w:pPr>
              <w:spacing w:before="100" w:after="100" w:line="240" w:lineRule="auto"/>
              <w:ind w:left="100" w:right="100"/>
              <w:jc w:val="right"/>
            </w:pPr>
            <w:r>
              <w:rPr>
                <w:rFonts w:ascii="Arial" w:eastAsia="Arial" w:hAnsi="Arial" w:cs="Arial"/>
                <w:color w:val="000000"/>
                <w:sz w:val="22"/>
                <w:szCs w:val="22"/>
              </w:rPr>
              <w:t>56.9</w:t>
            </w:r>
          </w:p>
        </w:tc>
        <w:tc>
          <w:tcPr>
            <w:tcW w:w="850" w:type="dxa"/>
            <w:shd w:val="clear" w:color="auto" w:fill="FFFFFF"/>
            <w:tcMar>
              <w:top w:w="0" w:type="dxa"/>
              <w:left w:w="0" w:type="dxa"/>
              <w:bottom w:w="0" w:type="dxa"/>
              <w:right w:w="0" w:type="dxa"/>
            </w:tcMar>
            <w:vAlign w:val="center"/>
          </w:tcPr>
          <w:p w14:paraId="4F04538C" w14:textId="77777777" w:rsidR="006B556D" w:rsidRDefault="007F0A98">
            <w:pPr>
              <w:spacing w:before="100" w:after="100" w:line="240" w:lineRule="auto"/>
              <w:ind w:left="100" w:right="100"/>
              <w:jc w:val="right"/>
            </w:pPr>
            <w:r>
              <w:rPr>
                <w:rFonts w:ascii="Arial" w:eastAsia="Arial" w:hAnsi="Arial" w:cs="Arial"/>
                <w:color w:val="000000"/>
                <w:sz w:val="22"/>
                <w:szCs w:val="22"/>
              </w:rPr>
              <w:t>1.283</w:t>
            </w:r>
          </w:p>
        </w:tc>
        <w:tc>
          <w:tcPr>
            <w:tcW w:w="763" w:type="dxa"/>
            <w:shd w:val="clear" w:color="auto" w:fill="FFFFFF"/>
            <w:tcMar>
              <w:top w:w="0" w:type="dxa"/>
              <w:left w:w="0" w:type="dxa"/>
              <w:bottom w:w="0" w:type="dxa"/>
              <w:right w:w="0" w:type="dxa"/>
            </w:tcMar>
            <w:vAlign w:val="center"/>
          </w:tcPr>
          <w:p w14:paraId="74060822" w14:textId="77777777" w:rsidR="006B556D" w:rsidRDefault="007F0A98">
            <w:pPr>
              <w:spacing w:before="100" w:after="100" w:line="240" w:lineRule="auto"/>
              <w:ind w:left="100" w:right="100"/>
              <w:jc w:val="right"/>
            </w:pPr>
            <w:r>
              <w:rPr>
                <w:rFonts w:ascii="Arial" w:eastAsia="Arial" w:hAnsi="Arial" w:cs="Arial"/>
                <w:color w:val="000000"/>
                <w:sz w:val="22"/>
                <w:szCs w:val="22"/>
              </w:rPr>
              <w:t>1.371</w:t>
            </w:r>
          </w:p>
        </w:tc>
        <w:tc>
          <w:tcPr>
            <w:tcW w:w="1008" w:type="dxa"/>
            <w:shd w:val="clear" w:color="auto" w:fill="FFFFFF"/>
            <w:tcMar>
              <w:top w:w="0" w:type="dxa"/>
              <w:left w:w="0" w:type="dxa"/>
              <w:bottom w:w="0" w:type="dxa"/>
              <w:right w:w="0" w:type="dxa"/>
            </w:tcMar>
            <w:vAlign w:val="center"/>
          </w:tcPr>
          <w:p w14:paraId="2672FE3C" w14:textId="77777777" w:rsidR="006B556D" w:rsidRDefault="007F0A98">
            <w:pPr>
              <w:spacing w:before="100" w:after="100" w:line="240" w:lineRule="auto"/>
              <w:ind w:left="100" w:right="100"/>
              <w:jc w:val="right"/>
            </w:pPr>
            <w:r>
              <w:rPr>
                <w:rFonts w:ascii="Arial" w:eastAsia="Arial" w:hAnsi="Arial" w:cs="Arial"/>
                <w:color w:val="000000"/>
                <w:sz w:val="22"/>
                <w:szCs w:val="22"/>
              </w:rPr>
              <w:t>.349</w:t>
            </w:r>
          </w:p>
        </w:tc>
      </w:tr>
      <w:tr w:rsidR="006B556D" w14:paraId="73962745" w14:textId="77777777">
        <w:trPr>
          <w:cantSplit/>
          <w:jc w:val="center"/>
        </w:trPr>
        <w:tc>
          <w:tcPr>
            <w:tcW w:w="2765" w:type="dxa"/>
            <w:shd w:val="clear" w:color="auto" w:fill="FFFFFF"/>
            <w:tcMar>
              <w:top w:w="0" w:type="dxa"/>
              <w:left w:w="0" w:type="dxa"/>
              <w:bottom w:w="0" w:type="dxa"/>
              <w:right w:w="0" w:type="dxa"/>
            </w:tcMar>
            <w:vAlign w:val="center"/>
          </w:tcPr>
          <w:p w14:paraId="42F3FFC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5A77817"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Sonorant</w:t>
            </w:r>
          </w:p>
        </w:tc>
        <w:tc>
          <w:tcPr>
            <w:tcW w:w="691" w:type="dxa"/>
            <w:shd w:val="clear" w:color="auto" w:fill="FFFFFF"/>
            <w:tcMar>
              <w:top w:w="0" w:type="dxa"/>
              <w:left w:w="0" w:type="dxa"/>
              <w:bottom w:w="0" w:type="dxa"/>
              <w:right w:w="0" w:type="dxa"/>
            </w:tcMar>
            <w:vAlign w:val="center"/>
          </w:tcPr>
          <w:p w14:paraId="24B6D031" w14:textId="77777777" w:rsidR="006B556D" w:rsidRDefault="007F0A98">
            <w:pPr>
              <w:spacing w:before="100" w:after="100" w:line="240" w:lineRule="auto"/>
              <w:ind w:left="100" w:right="100"/>
              <w:jc w:val="right"/>
            </w:pPr>
            <w:r>
              <w:rPr>
                <w:rFonts w:ascii="Arial" w:eastAsia="Arial" w:hAnsi="Arial" w:cs="Arial"/>
                <w:color w:val="000000"/>
                <w:sz w:val="22"/>
                <w:szCs w:val="22"/>
              </w:rPr>
              <w:t>107</w:t>
            </w:r>
          </w:p>
        </w:tc>
        <w:tc>
          <w:tcPr>
            <w:tcW w:w="1008" w:type="dxa"/>
            <w:shd w:val="clear" w:color="auto" w:fill="FFFFFF"/>
            <w:tcMar>
              <w:top w:w="0" w:type="dxa"/>
              <w:left w:w="0" w:type="dxa"/>
              <w:bottom w:w="0" w:type="dxa"/>
              <w:right w:w="0" w:type="dxa"/>
            </w:tcMar>
            <w:vAlign w:val="center"/>
          </w:tcPr>
          <w:p w14:paraId="145DA65E" w14:textId="77777777" w:rsidR="006B556D" w:rsidRDefault="007F0A98">
            <w:pPr>
              <w:spacing w:before="100" w:after="100" w:line="240" w:lineRule="auto"/>
              <w:ind w:left="100" w:right="100"/>
              <w:jc w:val="right"/>
            </w:pPr>
            <w:r>
              <w:rPr>
                <w:rFonts w:ascii="Arial" w:eastAsia="Arial" w:hAnsi="Arial" w:cs="Arial"/>
                <w:color w:val="000000"/>
                <w:sz w:val="22"/>
                <w:szCs w:val="22"/>
              </w:rPr>
              <w:t>31.8</w:t>
            </w:r>
          </w:p>
        </w:tc>
        <w:tc>
          <w:tcPr>
            <w:tcW w:w="850" w:type="dxa"/>
            <w:shd w:val="clear" w:color="auto" w:fill="FFFFFF"/>
            <w:tcMar>
              <w:top w:w="0" w:type="dxa"/>
              <w:left w:w="0" w:type="dxa"/>
              <w:bottom w:w="0" w:type="dxa"/>
              <w:right w:w="0" w:type="dxa"/>
            </w:tcMar>
            <w:vAlign w:val="center"/>
          </w:tcPr>
          <w:p w14:paraId="67C43153" w14:textId="77777777" w:rsidR="006B556D" w:rsidRDefault="007F0A98">
            <w:pPr>
              <w:spacing w:before="100" w:after="100" w:line="240" w:lineRule="auto"/>
              <w:ind w:left="100" w:right="100"/>
              <w:jc w:val="right"/>
            </w:pPr>
            <w:r>
              <w:rPr>
                <w:rFonts w:ascii="Arial" w:eastAsia="Arial" w:hAnsi="Arial" w:cs="Arial"/>
                <w:color w:val="000000"/>
                <w:sz w:val="22"/>
                <w:szCs w:val="22"/>
              </w:rPr>
              <w:t>−0.724</w:t>
            </w:r>
          </w:p>
        </w:tc>
        <w:tc>
          <w:tcPr>
            <w:tcW w:w="763" w:type="dxa"/>
            <w:shd w:val="clear" w:color="auto" w:fill="FFFFFF"/>
            <w:tcMar>
              <w:top w:w="0" w:type="dxa"/>
              <w:left w:w="0" w:type="dxa"/>
              <w:bottom w:w="0" w:type="dxa"/>
              <w:right w:w="0" w:type="dxa"/>
            </w:tcMar>
            <w:vAlign w:val="center"/>
          </w:tcPr>
          <w:p w14:paraId="6CA51A70" w14:textId="77777777" w:rsidR="006B556D" w:rsidRDefault="007F0A98">
            <w:pPr>
              <w:spacing w:before="100" w:after="100" w:line="240" w:lineRule="auto"/>
              <w:ind w:left="100" w:right="100"/>
              <w:jc w:val="right"/>
            </w:pPr>
            <w:r>
              <w:rPr>
                <w:rFonts w:ascii="Arial" w:eastAsia="Arial" w:hAnsi="Arial" w:cs="Arial"/>
                <w:color w:val="000000"/>
                <w:sz w:val="22"/>
                <w:szCs w:val="22"/>
              </w:rPr>
              <w:t>1.217</w:t>
            </w:r>
          </w:p>
        </w:tc>
        <w:tc>
          <w:tcPr>
            <w:tcW w:w="1008" w:type="dxa"/>
            <w:shd w:val="clear" w:color="auto" w:fill="FFFFFF"/>
            <w:tcMar>
              <w:top w:w="0" w:type="dxa"/>
              <w:left w:w="0" w:type="dxa"/>
              <w:bottom w:w="0" w:type="dxa"/>
              <w:right w:w="0" w:type="dxa"/>
            </w:tcMar>
            <w:vAlign w:val="center"/>
          </w:tcPr>
          <w:p w14:paraId="14F41A00" w14:textId="77777777" w:rsidR="006B556D" w:rsidRDefault="007F0A98">
            <w:pPr>
              <w:spacing w:before="100" w:after="100" w:line="240" w:lineRule="auto"/>
              <w:ind w:left="100" w:right="100"/>
              <w:jc w:val="right"/>
            </w:pPr>
            <w:r>
              <w:rPr>
                <w:rFonts w:ascii="Arial" w:eastAsia="Arial" w:hAnsi="Arial" w:cs="Arial"/>
                <w:color w:val="000000"/>
                <w:sz w:val="22"/>
                <w:szCs w:val="22"/>
              </w:rPr>
              <w:t>.552</w:t>
            </w:r>
          </w:p>
        </w:tc>
      </w:tr>
      <w:tr w:rsidR="006B556D" w14:paraId="5B60519B" w14:textId="77777777">
        <w:trPr>
          <w:cantSplit/>
          <w:jc w:val="center"/>
        </w:trPr>
        <w:tc>
          <w:tcPr>
            <w:tcW w:w="2765" w:type="dxa"/>
            <w:shd w:val="clear" w:color="auto" w:fill="FFFFFF"/>
            <w:tcMar>
              <w:top w:w="0" w:type="dxa"/>
              <w:left w:w="0" w:type="dxa"/>
              <w:bottom w:w="0" w:type="dxa"/>
              <w:right w:w="0" w:type="dxa"/>
            </w:tcMar>
            <w:vAlign w:val="center"/>
          </w:tcPr>
          <w:p w14:paraId="626D87E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F02F931"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Pause</w:t>
            </w:r>
          </w:p>
        </w:tc>
        <w:tc>
          <w:tcPr>
            <w:tcW w:w="691" w:type="dxa"/>
            <w:shd w:val="clear" w:color="auto" w:fill="FFFFFF"/>
            <w:tcMar>
              <w:top w:w="0" w:type="dxa"/>
              <w:left w:w="0" w:type="dxa"/>
              <w:bottom w:w="0" w:type="dxa"/>
              <w:right w:w="0" w:type="dxa"/>
            </w:tcMar>
            <w:vAlign w:val="center"/>
          </w:tcPr>
          <w:p w14:paraId="501E8B97" w14:textId="77777777" w:rsidR="006B556D" w:rsidRDefault="007F0A98">
            <w:pPr>
              <w:spacing w:before="100" w:after="100" w:line="240" w:lineRule="auto"/>
              <w:ind w:left="100" w:right="100"/>
              <w:jc w:val="right"/>
            </w:pPr>
            <w:r>
              <w:rPr>
                <w:rFonts w:ascii="Arial" w:eastAsia="Arial" w:hAnsi="Arial" w:cs="Arial"/>
                <w:color w:val="000000"/>
                <w:sz w:val="22"/>
                <w:szCs w:val="22"/>
              </w:rPr>
              <w:t>40</w:t>
            </w:r>
          </w:p>
        </w:tc>
        <w:tc>
          <w:tcPr>
            <w:tcW w:w="1008" w:type="dxa"/>
            <w:shd w:val="clear" w:color="auto" w:fill="FFFFFF"/>
            <w:tcMar>
              <w:top w:w="0" w:type="dxa"/>
              <w:left w:w="0" w:type="dxa"/>
              <w:bottom w:w="0" w:type="dxa"/>
              <w:right w:w="0" w:type="dxa"/>
            </w:tcMar>
            <w:vAlign w:val="center"/>
          </w:tcPr>
          <w:p w14:paraId="3EDE01F0" w14:textId="77777777" w:rsidR="006B556D" w:rsidRDefault="007F0A98">
            <w:pPr>
              <w:spacing w:before="100" w:after="100" w:line="240" w:lineRule="auto"/>
              <w:ind w:left="100" w:right="100"/>
              <w:jc w:val="right"/>
            </w:pPr>
            <w:r>
              <w:rPr>
                <w:rFonts w:ascii="Arial" w:eastAsia="Arial" w:hAnsi="Arial" w:cs="Arial"/>
                <w:color w:val="000000"/>
                <w:sz w:val="22"/>
                <w:szCs w:val="22"/>
              </w:rPr>
              <w:t>10.0</w:t>
            </w:r>
          </w:p>
        </w:tc>
        <w:tc>
          <w:tcPr>
            <w:tcW w:w="850" w:type="dxa"/>
            <w:shd w:val="clear" w:color="auto" w:fill="FFFFFF"/>
            <w:tcMar>
              <w:top w:w="0" w:type="dxa"/>
              <w:left w:w="0" w:type="dxa"/>
              <w:bottom w:w="0" w:type="dxa"/>
              <w:right w:w="0" w:type="dxa"/>
            </w:tcMar>
            <w:vAlign w:val="center"/>
          </w:tcPr>
          <w:p w14:paraId="65FD251C" w14:textId="77777777" w:rsidR="006B556D" w:rsidRDefault="007F0A98">
            <w:pPr>
              <w:spacing w:before="100" w:after="100" w:line="240" w:lineRule="auto"/>
              <w:ind w:left="100" w:right="100"/>
              <w:jc w:val="right"/>
            </w:pPr>
            <w:r>
              <w:rPr>
                <w:rFonts w:ascii="Arial" w:eastAsia="Arial" w:hAnsi="Arial" w:cs="Arial"/>
                <w:color w:val="000000"/>
                <w:sz w:val="22"/>
                <w:szCs w:val="22"/>
              </w:rPr>
              <w:t>1.734</w:t>
            </w:r>
          </w:p>
        </w:tc>
        <w:tc>
          <w:tcPr>
            <w:tcW w:w="763" w:type="dxa"/>
            <w:shd w:val="clear" w:color="auto" w:fill="FFFFFF"/>
            <w:tcMar>
              <w:top w:w="0" w:type="dxa"/>
              <w:left w:w="0" w:type="dxa"/>
              <w:bottom w:w="0" w:type="dxa"/>
              <w:right w:w="0" w:type="dxa"/>
            </w:tcMar>
            <w:vAlign w:val="center"/>
          </w:tcPr>
          <w:p w14:paraId="3B85839B" w14:textId="77777777" w:rsidR="006B556D" w:rsidRDefault="007F0A98">
            <w:pPr>
              <w:spacing w:before="100" w:after="100" w:line="240" w:lineRule="auto"/>
              <w:ind w:left="100" w:right="100"/>
              <w:jc w:val="right"/>
            </w:pPr>
            <w:r>
              <w:rPr>
                <w:rFonts w:ascii="Arial" w:eastAsia="Arial" w:hAnsi="Arial" w:cs="Arial"/>
                <w:color w:val="000000"/>
                <w:sz w:val="22"/>
                <w:szCs w:val="22"/>
              </w:rPr>
              <w:t>1.696</w:t>
            </w:r>
          </w:p>
        </w:tc>
        <w:tc>
          <w:tcPr>
            <w:tcW w:w="1008" w:type="dxa"/>
            <w:shd w:val="clear" w:color="auto" w:fill="FFFFFF"/>
            <w:tcMar>
              <w:top w:w="0" w:type="dxa"/>
              <w:left w:w="0" w:type="dxa"/>
              <w:bottom w:w="0" w:type="dxa"/>
              <w:right w:w="0" w:type="dxa"/>
            </w:tcMar>
            <w:vAlign w:val="center"/>
          </w:tcPr>
          <w:p w14:paraId="0C16A262" w14:textId="77777777" w:rsidR="006B556D" w:rsidRDefault="007F0A98">
            <w:pPr>
              <w:spacing w:before="100" w:after="100" w:line="240" w:lineRule="auto"/>
              <w:ind w:left="100" w:right="100"/>
              <w:jc w:val="right"/>
            </w:pPr>
            <w:r>
              <w:rPr>
                <w:rFonts w:ascii="Arial" w:eastAsia="Arial" w:hAnsi="Arial" w:cs="Arial"/>
                <w:color w:val="000000"/>
                <w:sz w:val="22"/>
                <w:szCs w:val="22"/>
              </w:rPr>
              <w:t>.307</w:t>
            </w:r>
          </w:p>
        </w:tc>
      </w:tr>
      <w:tr w:rsidR="006B556D" w14:paraId="547C029B" w14:textId="77777777">
        <w:trPr>
          <w:cantSplit/>
          <w:jc w:val="center"/>
        </w:trPr>
        <w:tc>
          <w:tcPr>
            <w:tcW w:w="2765" w:type="dxa"/>
            <w:shd w:val="clear" w:color="auto" w:fill="FFFFFF"/>
            <w:tcMar>
              <w:top w:w="0" w:type="dxa"/>
              <w:left w:w="0" w:type="dxa"/>
              <w:bottom w:w="0" w:type="dxa"/>
              <w:right w:w="0" w:type="dxa"/>
            </w:tcMar>
            <w:vAlign w:val="center"/>
          </w:tcPr>
          <w:p w14:paraId="19279681"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Region</w:t>
            </w:r>
          </w:p>
        </w:tc>
        <w:tc>
          <w:tcPr>
            <w:tcW w:w="2290" w:type="dxa"/>
            <w:shd w:val="clear" w:color="auto" w:fill="FFFFFF"/>
            <w:tcMar>
              <w:top w:w="0" w:type="dxa"/>
              <w:left w:w="0" w:type="dxa"/>
              <w:bottom w:w="0" w:type="dxa"/>
              <w:right w:w="0" w:type="dxa"/>
            </w:tcMar>
            <w:vAlign w:val="center"/>
          </w:tcPr>
          <w:p w14:paraId="1EC59B9F"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1DEFE48D" w14:textId="77777777" w:rsidR="006B556D" w:rsidRDefault="007F0A98">
            <w:pPr>
              <w:spacing w:before="100" w:after="100" w:line="240" w:lineRule="auto"/>
              <w:ind w:left="100" w:right="100"/>
              <w:jc w:val="right"/>
            </w:pPr>
            <w:r>
              <w:rPr>
                <w:rFonts w:ascii="Arial" w:eastAsia="Arial" w:hAnsi="Arial" w:cs="Arial"/>
                <w:color w:val="000000"/>
                <w:sz w:val="22"/>
                <w:szCs w:val="22"/>
              </w:rPr>
              <w:t>1146</w:t>
            </w:r>
          </w:p>
        </w:tc>
        <w:tc>
          <w:tcPr>
            <w:tcW w:w="1008" w:type="dxa"/>
            <w:shd w:val="clear" w:color="auto" w:fill="FFFFFF"/>
            <w:tcMar>
              <w:top w:w="0" w:type="dxa"/>
              <w:left w:w="0" w:type="dxa"/>
              <w:bottom w:w="0" w:type="dxa"/>
              <w:right w:w="0" w:type="dxa"/>
            </w:tcMar>
            <w:vAlign w:val="center"/>
          </w:tcPr>
          <w:p w14:paraId="171FBB22" w14:textId="77777777" w:rsidR="006B556D" w:rsidRDefault="007F0A98">
            <w:pPr>
              <w:spacing w:before="100" w:after="100" w:line="240" w:lineRule="auto"/>
              <w:ind w:left="100" w:right="100"/>
              <w:jc w:val="right"/>
            </w:pPr>
            <w:r>
              <w:rPr>
                <w:rFonts w:ascii="Arial" w:eastAsia="Arial" w:hAnsi="Arial" w:cs="Arial"/>
                <w:color w:val="000000"/>
                <w:sz w:val="22"/>
                <w:szCs w:val="22"/>
              </w:rPr>
              <w:t>21.8</w:t>
            </w:r>
          </w:p>
        </w:tc>
        <w:tc>
          <w:tcPr>
            <w:tcW w:w="850" w:type="dxa"/>
            <w:shd w:val="clear" w:color="auto" w:fill="FFFFFF"/>
            <w:tcMar>
              <w:top w:w="0" w:type="dxa"/>
              <w:left w:w="0" w:type="dxa"/>
              <w:bottom w:w="0" w:type="dxa"/>
              <w:right w:w="0" w:type="dxa"/>
            </w:tcMar>
            <w:vAlign w:val="center"/>
          </w:tcPr>
          <w:p w14:paraId="375ACCE3"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172E98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07570FB" w14:textId="77777777" w:rsidR="006B556D" w:rsidRDefault="006B556D">
            <w:pPr>
              <w:spacing w:before="100" w:after="100" w:line="240" w:lineRule="auto"/>
              <w:ind w:left="100" w:right="100"/>
              <w:jc w:val="right"/>
            </w:pPr>
          </w:p>
        </w:tc>
      </w:tr>
      <w:tr w:rsidR="006B556D" w14:paraId="5BC61D74" w14:textId="77777777">
        <w:trPr>
          <w:cantSplit/>
          <w:jc w:val="center"/>
        </w:trPr>
        <w:tc>
          <w:tcPr>
            <w:tcW w:w="2765" w:type="dxa"/>
            <w:shd w:val="clear" w:color="auto" w:fill="FFFFFF"/>
            <w:tcMar>
              <w:top w:w="0" w:type="dxa"/>
              <w:left w:w="0" w:type="dxa"/>
              <w:bottom w:w="0" w:type="dxa"/>
              <w:right w:w="0" w:type="dxa"/>
            </w:tcMar>
            <w:vAlign w:val="center"/>
          </w:tcPr>
          <w:p w14:paraId="347CE1B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5EB97B9"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2A286C2D" w14:textId="77777777" w:rsidR="006B556D" w:rsidRDefault="007F0A98">
            <w:pPr>
              <w:spacing w:before="100" w:after="100" w:line="240" w:lineRule="auto"/>
              <w:ind w:left="100" w:right="100"/>
              <w:jc w:val="right"/>
            </w:pPr>
            <w:r>
              <w:rPr>
                <w:rFonts w:ascii="Arial" w:eastAsia="Arial" w:hAnsi="Arial" w:cs="Arial"/>
                <w:color w:val="000000"/>
                <w:sz w:val="22"/>
                <w:szCs w:val="22"/>
              </w:rPr>
              <w:t>2640</w:t>
            </w:r>
          </w:p>
        </w:tc>
        <w:tc>
          <w:tcPr>
            <w:tcW w:w="1008" w:type="dxa"/>
            <w:shd w:val="clear" w:color="auto" w:fill="FFFFFF"/>
            <w:tcMar>
              <w:top w:w="0" w:type="dxa"/>
              <w:left w:w="0" w:type="dxa"/>
              <w:bottom w:w="0" w:type="dxa"/>
              <w:right w:w="0" w:type="dxa"/>
            </w:tcMar>
            <w:vAlign w:val="center"/>
          </w:tcPr>
          <w:p w14:paraId="6BCAB743" w14:textId="77777777" w:rsidR="006B556D" w:rsidRDefault="007F0A98">
            <w:pPr>
              <w:spacing w:before="100" w:after="100" w:line="240" w:lineRule="auto"/>
              <w:ind w:left="100" w:right="100"/>
              <w:jc w:val="right"/>
            </w:pPr>
            <w:r>
              <w:rPr>
                <w:rFonts w:ascii="Arial" w:eastAsia="Arial" w:hAnsi="Arial" w:cs="Arial"/>
                <w:color w:val="000000"/>
                <w:sz w:val="22"/>
                <w:szCs w:val="22"/>
              </w:rPr>
              <w:t>46.2</w:t>
            </w:r>
          </w:p>
        </w:tc>
        <w:tc>
          <w:tcPr>
            <w:tcW w:w="850" w:type="dxa"/>
            <w:shd w:val="clear" w:color="auto" w:fill="FFFFFF"/>
            <w:tcMar>
              <w:top w:w="0" w:type="dxa"/>
              <w:left w:w="0" w:type="dxa"/>
              <w:bottom w:w="0" w:type="dxa"/>
              <w:right w:w="0" w:type="dxa"/>
            </w:tcMar>
            <w:vAlign w:val="center"/>
          </w:tcPr>
          <w:p w14:paraId="5AE5790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060ECC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167F246" w14:textId="77777777" w:rsidR="006B556D" w:rsidRDefault="006B556D">
            <w:pPr>
              <w:spacing w:before="100" w:after="100" w:line="240" w:lineRule="auto"/>
              <w:ind w:left="100" w:right="100"/>
              <w:jc w:val="right"/>
            </w:pPr>
          </w:p>
        </w:tc>
      </w:tr>
      <w:tr w:rsidR="006B556D" w14:paraId="7B53F574" w14:textId="77777777">
        <w:trPr>
          <w:cantSplit/>
          <w:jc w:val="center"/>
        </w:trPr>
        <w:tc>
          <w:tcPr>
            <w:tcW w:w="2765" w:type="dxa"/>
            <w:shd w:val="clear" w:color="auto" w:fill="FFFFFF"/>
            <w:tcMar>
              <w:top w:w="0" w:type="dxa"/>
              <w:left w:w="0" w:type="dxa"/>
              <w:bottom w:w="0" w:type="dxa"/>
              <w:right w:w="0" w:type="dxa"/>
            </w:tcMar>
            <w:vAlign w:val="center"/>
          </w:tcPr>
          <w:p w14:paraId="5A64C38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6AF0550"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636BA906" w14:textId="77777777" w:rsidR="006B556D" w:rsidRDefault="007F0A98">
            <w:pPr>
              <w:spacing w:before="100" w:after="100" w:line="240" w:lineRule="auto"/>
              <w:ind w:left="100" w:right="100"/>
              <w:jc w:val="right"/>
            </w:pPr>
            <w:r>
              <w:rPr>
                <w:rFonts w:ascii="Arial" w:eastAsia="Arial" w:hAnsi="Arial" w:cs="Arial"/>
                <w:color w:val="000000"/>
                <w:sz w:val="22"/>
                <w:szCs w:val="22"/>
              </w:rPr>
              <w:t>764</w:t>
            </w:r>
          </w:p>
        </w:tc>
        <w:tc>
          <w:tcPr>
            <w:tcW w:w="1008" w:type="dxa"/>
            <w:shd w:val="clear" w:color="auto" w:fill="FFFFFF"/>
            <w:tcMar>
              <w:top w:w="0" w:type="dxa"/>
              <w:left w:w="0" w:type="dxa"/>
              <w:bottom w:w="0" w:type="dxa"/>
              <w:right w:w="0" w:type="dxa"/>
            </w:tcMar>
            <w:vAlign w:val="center"/>
          </w:tcPr>
          <w:p w14:paraId="344038A7" w14:textId="77777777" w:rsidR="006B556D" w:rsidRDefault="007F0A98">
            <w:pPr>
              <w:spacing w:before="100" w:after="100" w:line="240" w:lineRule="auto"/>
              <w:ind w:left="100" w:right="100"/>
              <w:jc w:val="right"/>
            </w:pPr>
            <w:r>
              <w:rPr>
                <w:rFonts w:ascii="Arial" w:eastAsia="Arial" w:hAnsi="Arial" w:cs="Arial"/>
                <w:color w:val="000000"/>
                <w:sz w:val="22"/>
                <w:szCs w:val="22"/>
              </w:rPr>
              <w:t>38.4</w:t>
            </w:r>
          </w:p>
        </w:tc>
        <w:tc>
          <w:tcPr>
            <w:tcW w:w="850" w:type="dxa"/>
            <w:shd w:val="clear" w:color="auto" w:fill="FFFFFF"/>
            <w:tcMar>
              <w:top w:w="0" w:type="dxa"/>
              <w:left w:w="0" w:type="dxa"/>
              <w:bottom w:w="0" w:type="dxa"/>
              <w:right w:w="0" w:type="dxa"/>
            </w:tcMar>
            <w:vAlign w:val="center"/>
          </w:tcPr>
          <w:p w14:paraId="1ECA209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B51AE2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792F1D3" w14:textId="77777777" w:rsidR="006B556D" w:rsidRDefault="006B556D">
            <w:pPr>
              <w:spacing w:before="100" w:after="100" w:line="240" w:lineRule="auto"/>
              <w:ind w:left="100" w:right="100"/>
              <w:jc w:val="right"/>
            </w:pPr>
          </w:p>
        </w:tc>
      </w:tr>
      <w:tr w:rsidR="006B556D" w14:paraId="2FAD4FCE" w14:textId="77777777">
        <w:trPr>
          <w:cantSplit/>
          <w:jc w:val="center"/>
        </w:trPr>
        <w:tc>
          <w:tcPr>
            <w:tcW w:w="2765" w:type="dxa"/>
            <w:shd w:val="clear" w:color="auto" w:fill="FFFFFF"/>
            <w:tcMar>
              <w:top w:w="0" w:type="dxa"/>
              <w:left w:w="0" w:type="dxa"/>
              <w:bottom w:w="0" w:type="dxa"/>
              <w:right w:w="0" w:type="dxa"/>
            </w:tcMar>
            <w:vAlign w:val="center"/>
          </w:tcPr>
          <w:p w14:paraId="5EFC601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3005E34"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102ABBAC" w14:textId="77777777" w:rsidR="006B556D" w:rsidRDefault="007F0A98">
            <w:pPr>
              <w:spacing w:before="100" w:after="100" w:line="240" w:lineRule="auto"/>
              <w:ind w:left="100" w:right="100"/>
              <w:jc w:val="right"/>
            </w:pPr>
            <w:r>
              <w:rPr>
                <w:rFonts w:ascii="Arial" w:eastAsia="Arial" w:hAnsi="Arial" w:cs="Arial"/>
                <w:color w:val="000000"/>
                <w:sz w:val="22"/>
                <w:szCs w:val="22"/>
              </w:rPr>
              <w:t>753</w:t>
            </w:r>
          </w:p>
        </w:tc>
        <w:tc>
          <w:tcPr>
            <w:tcW w:w="1008" w:type="dxa"/>
            <w:shd w:val="clear" w:color="auto" w:fill="FFFFFF"/>
            <w:tcMar>
              <w:top w:w="0" w:type="dxa"/>
              <w:left w:w="0" w:type="dxa"/>
              <w:bottom w:w="0" w:type="dxa"/>
              <w:right w:w="0" w:type="dxa"/>
            </w:tcMar>
            <w:vAlign w:val="center"/>
          </w:tcPr>
          <w:p w14:paraId="526E7399" w14:textId="77777777" w:rsidR="006B556D" w:rsidRDefault="007F0A98">
            <w:pPr>
              <w:spacing w:before="100" w:after="100" w:line="240" w:lineRule="auto"/>
              <w:ind w:left="100" w:right="100"/>
              <w:jc w:val="right"/>
            </w:pPr>
            <w:r>
              <w:rPr>
                <w:rFonts w:ascii="Arial" w:eastAsia="Arial" w:hAnsi="Arial" w:cs="Arial"/>
                <w:color w:val="000000"/>
                <w:sz w:val="22"/>
                <w:szCs w:val="22"/>
              </w:rPr>
              <w:t>39.6</w:t>
            </w:r>
          </w:p>
        </w:tc>
        <w:tc>
          <w:tcPr>
            <w:tcW w:w="850" w:type="dxa"/>
            <w:shd w:val="clear" w:color="auto" w:fill="FFFFFF"/>
            <w:tcMar>
              <w:top w:w="0" w:type="dxa"/>
              <w:left w:w="0" w:type="dxa"/>
              <w:bottom w:w="0" w:type="dxa"/>
              <w:right w:w="0" w:type="dxa"/>
            </w:tcMar>
            <w:vAlign w:val="center"/>
          </w:tcPr>
          <w:p w14:paraId="7255A4AC" w14:textId="77777777" w:rsidR="006B556D" w:rsidRDefault="007F0A98">
            <w:pPr>
              <w:spacing w:before="100" w:after="100" w:line="240" w:lineRule="auto"/>
              <w:ind w:left="100" w:right="100"/>
              <w:jc w:val="right"/>
            </w:pPr>
            <w:r>
              <w:rPr>
                <w:rFonts w:ascii="Arial" w:eastAsia="Arial" w:hAnsi="Arial" w:cs="Arial"/>
                <w:color w:val="000000"/>
                <w:sz w:val="22"/>
                <w:szCs w:val="22"/>
              </w:rPr>
              <w:t>−0.422</w:t>
            </w:r>
          </w:p>
        </w:tc>
        <w:tc>
          <w:tcPr>
            <w:tcW w:w="763" w:type="dxa"/>
            <w:shd w:val="clear" w:color="auto" w:fill="FFFFFF"/>
            <w:tcMar>
              <w:top w:w="0" w:type="dxa"/>
              <w:left w:w="0" w:type="dxa"/>
              <w:bottom w:w="0" w:type="dxa"/>
              <w:right w:w="0" w:type="dxa"/>
            </w:tcMar>
            <w:vAlign w:val="center"/>
          </w:tcPr>
          <w:p w14:paraId="5A9B507F" w14:textId="77777777" w:rsidR="006B556D" w:rsidRDefault="007F0A98">
            <w:pPr>
              <w:spacing w:before="100" w:after="100" w:line="240" w:lineRule="auto"/>
              <w:ind w:left="100" w:right="100"/>
              <w:jc w:val="right"/>
            </w:pPr>
            <w:r>
              <w:rPr>
                <w:rFonts w:ascii="Arial" w:eastAsia="Arial" w:hAnsi="Arial" w:cs="Arial"/>
                <w:color w:val="000000"/>
                <w:sz w:val="22"/>
                <w:szCs w:val="22"/>
              </w:rPr>
              <w:t>1.415</w:t>
            </w:r>
          </w:p>
        </w:tc>
        <w:tc>
          <w:tcPr>
            <w:tcW w:w="1008" w:type="dxa"/>
            <w:shd w:val="clear" w:color="auto" w:fill="FFFFFF"/>
            <w:tcMar>
              <w:top w:w="0" w:type="dxa"/>
              <w:left w:w="0" w:type="dxa"/>
              <w:bottom w:w="0" w:type="dxa"/>
              <w:right w:w="0" w:type="dxa"/>
            </w:tcMar>
            <w:vAlign w:val="center"/>
          </w:tcPr>
          <w:p w14:paraId="136BF547" w14:textId="77777777" w:rsidR="006B556D" w:rsidRDefault="007F0A98">
            <w:pPr>
              <w:spacing w:before="100" w:after="100" w:line="240" w:lineRule="auto"/>
              <w:ind w:left="100" w:right="100"/>
              <w:jc w:val="right"/>
            </w:pPr>
            <w:r>
              <w:rPr>
                <w:rFonts w:ascii="Arial" w:eastAsia="Arial" w:hAnsi="Arial" w:cs="Arial"/>
                <w:color w:val="000000"/>
                <w:sz w:val="22"/>
                <w:szCs w:val="22"/>
              </w:rPr>
              <w:t>.766</w:t>
            </w:r>
          </w:p>
        </w:tc>
      </w:tr>
      <w:tr w:rsidR="006B556D" w14:paraId="783CDCE0" w14:textId="77777777">
        <w:trPr>
          <w:cantSplit/>
          <w:jc w:val="center"/>
        </w:trPr>
        <w:tc>
          <w:tcPr>
            <w:tcW w:w="2765" w:type="dxa"/>
            <w:shd w:val="clear" w:color="auto" w:fill="FFFFFF"/>
            <w:tcMar>
              <w:top w:w="0" w:type="dxa"/>
              <w:left w:w="0" w:type="dxa"/>
              <w:bottom w:w="0" w:type="dxa"/>
              <w:right w:w="0" w:type="dxa"/>
            </w:tcMar>
            <w:vAlign w:val="center"/>
          </w:tcPr>
          <w:p w14:paraId="26DB4F5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6800E68"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9B57609" w14:textId="77777777" w:rsidR="006B556D" w:rsidRDefault="007F0A98">
            <w:pPr>
              <w:spacing w:before="100" w:after="100" w:line="240" w:lineRule="auto"/>
              <w:ind w:left="100" w:right="100"/>
              <w:jc w:val="right"/>
            </w:pPr>
            <w:r>
              <w:rPr>
                <w:rFonts w:ascii="Arial" w:eastAsia="Arial" w:hAnsi="Arial" w:cs="Arial"/>
                <w:color w:val="000000"/>
                <w:sz w:val="22"/>
                <w:szCs w:val="22"/>
              </w:rPr>
              <w:t>457</w:t>
            </w:r>
          </w:p>
        </w:tc>
        <w:tc>
          <w:tcPr>
            <w:tcW w:w="1008" w:type="dxa"/>
            <w:shd w:val="clear" w:color="auto" w:fill="FFFFFF"/>
            <w:tcMar>
              <w:top w:w="0" w:type="dxa"/>
              <w:left w:w="0" w:type="dxa"/>
              <w:bottom w:w="0" w:type="dxa"/>
              <w:right w:w="0" w:type="dxa"/>
            </w:tcMar>
            <w:vAlign w:val="center"/>
          </w:tcPr>
          <w:p w14:paraId="017E1156" w14:textId="77777777" w:rsidR="006B556D" w:rsidRDefault="007F0A98">
            <w:pPr>
              <w:spacing w:before="100" w:after="100" w:line="240" w:lineRule="auto"/>
              <w:ind w:left="100" w:right="100"/>
              <w:jc w:val="right"/>
            </w:pPr>
            <w:r>
              <w:rPr>
                <w:rFonts w:ascii="Arial" w:eastAsia="Arial" w:hAnsi="Arial" w:cs="Arial"/>
                <w:color w:val="000000"/>
                <w:sz w:val="22"/>
                <w:szCs w:val="22"/>
              </w:rPr>
              <w:t>28.4</w:t>
            </w:r>
          </w:p>
        </w:tc>
        <w:tc>
          <w:tcPr>
            <w:tcW w:w="850" w:type="dxa"/>
            <w:shd w:val="clear" w:color="auto" w:fill="FFFFFF"/>
            <w:tcMar>
              <w:top w:w="0" w:type="dxa"/>
              <w:left w:w="0" w:type="dxa"/>
              <w:bottom w:w="0" w:type="dxa"/>
              <w:right w:w="0" w:type="dxa"/>
            </w:tcMar>
            <w:vAlign w:val="center"/>
          </w:tcPr>
          <w:p w14:paraId="5C6BD07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F28E58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EFA6D38" w14:textId="77777777" w:rsidR="006B556D" w:rsidRDefault="006B556D">
            <w:pPr>
              <w:spacing w:before="100" w:after="100" w:line="240" w:lineRule="auto"/>
              <w:ind w:left="100" w:right="100"/>
              <w:jc w:val="right"/>
            </w:pPr>
          </w:p>
        </w:tc>
      </w:tr>
      <w:tr w:rsidR="006B556D" w14:paraId="13F279EE" w14:textId="77777777">
        <w:trPr>
          <w:cantSplit/>
          <w:jc w:val="center"/>
        </w:trPr>
        <w:tc>
          <w:tcPr>
            <w:tcW w:w="2765" w:type="dxa"/>
            <w:shd w:val="clear" w:color="auto" w:fill="FFFFFF"/>
            <w:tcMar>
              <w:top w:w="0" w:type="dxa"/>
              <w:left w:w="0" w:type="dxa"/>
              <w:bottom w:w="0" w:type="dxa"/>
              <w:right w:w="0" w:type="dxa"/>
            </w:tcMar>
            <w:vAlign w:val="center"/>
          </w:tcPr>
          <w:p w14:paraId="51F26DE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C6FA39D"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41E4B6AB" w14:textId="77777777" w:rsidR="006B556D" w:rsidRDefault="007F0A98">
            <w:pPr>
              <w:spacing w:before="100" w:after="100" w:line="240" w:lineRule="auto"/>
              <w:ind w:left="100" w:right="100"/>
              <w:jc w:val="right"/>
            </w:pPr>
            <w:r>
              <w:rPr>
                <w:rFonts w:ascii="Arial" w:eastAsia="Arial" w:hAnsi="Arial" w:cs="Arial"/>
                <w:color w:val="000000"/>
                <w:sz w:val="22"/>
                <w:szCs w:val="22"/>
              </w:rPr>
              <w:t>148</w:t>
            </w:r>
          </w:p>
        </w:tc>
        <w:tc>
          <w:tcPr>
            <w:tcW w:w="1008" w:type="dxa"/>
            <w:shd w:val="clear" w:color="auto" w:fill="FFFFFF"/>
            <w:tcMar>
              <w:top w:w="0" w:type="dxa"/>
              <w:left w:w="0" w:type="dxa"/>
              <w:bottom w:w="0" w:type="dxa"/>
              <w:right w:w="0" w:type="dxa"/>
            </w:tcMar>
            <w:vAlign w:val="center"/>
          </w:tcPr>
          <w:p w14:paraId="7E40A8E4" w14:textId="77777777" w:rsidR="006B556D" w:rsidRDefault="007F0A98">
            <w:pPr>
              <w:spacing w:before="100" w:after="100" w:line="240" w:lineRule="auto"/>
              <w:ind w:left="100" w:right="100"/>
              <w:jc w:val="right"/>
            </w:pPr>
            <w:r>
              <w:rPr>
                <w:rFonts w:ascii="Arial" w:eastAsia="Arial" w:hAnsi="Arial" w:cs="Arial"/>
                <w:color w:val="000000"/>
                <w:sz w:val="22"/>
                <w:szCs w:val="22"/>
              </w:rPr>
              <w:t>24.3</w:t>
            </w:r>
          </w:p>
        </w:tc>
        <w:tc>
          <w:tcPr>
            <w:tcW w:w="850" w:type="dxa"/>
            <w:shd w:val="clear" w:color="auto" w:fill="FFFFFF"/>
            <w:tcMar>
              <w:top w:w="0" w:type="dxa"/>
              <w:left w:w="0" w:type="dxa"/>
              <w:bottom w:w="0" w:type="dxa"/>
              <w:right w:w="0" w:type="dxa"/>
            </w:tcMar>
            <w:vAlign w:val="center"/>
          </w:tcPr>
          <w:p w14:paraId="119C2CD1" w14:textId="77777777" w:rsidR="006B556D" w:rsidRDefault="007F0A98">
            <w:pPr>
              <w:spacing w:before="100" w:after="100" w:line="240" w:lineRule="auto"/>
              <w:ind w:left="100" w:right="100"/>
              <w:jc w:val="right"/>
            </w:pPr>
            <w:r>
              <w:rPr>
                <w:rFonts w:ascii="Arial" w:eastAsia="Arial" w:hAnsi="Arial" w:cs="Arial"/>
                <w:color w:val="000000"/>
                <w:sz w:val="22"/>
                <w:szCs w:val="22"/>
              </w:rPr>
              <w:t>1.772</w:t>
            </w:r>
          </w:p>
        </w:tc>
        <w:tc>
          <w:tcPr>
            <w:tcW w:w="763" w:type="dxa"/>
            <w:shd w:val="clear" w:color="auto" w:fill="FFFFFF"/>
            <w:tcMar>
              <w:top w:w="0" w:type="dxa"/>
              <w:left w:w="0" w:type="dxa"/>
              <w:bottom w:w="0" w:type="dxa"/>
              <w:right w:w="0" w:type="dxa"/>
            </w:tcMar>
            <w:vAlign w:val="center"/>
          </w:tcPr>
          <w:p w14:paraId="2F6FF650" w14:textId="77777777" w:rsidR="006B556D" w:rsidRDefault="007F0A98">
            <w:pPr>
              <w:spacing w:before="100" w:after="100" w:line="240" w:lineRule="auto"/>
              <w:ind w:left="100" w:right="100"/>
              <w:jc w:val="right"/>
            </w:pPr>
            <w:r>
              <w:rPr>
                <w:rFonts w:ascii="Arial" w:eastAsia="Arial" w:hAnsi="Arial" w:cs="Arial"/>
                <w:color w:val="000000"/>
                <w:sz w:val="22"/>
                <w:szCs w:val="22"/>
              </w:rPr>
              <w:t>1.957</w:t>
            </w:r>
          </w:p>
        </w:tc>
        <w:tc>
          <w:tcPr>
            <w:tcW w:w="1008" w:type="dxa"/>
            <w:shd w:val="clear" w:color="auto" w:fill="FFFFFF"/>
            <w:tcMar>
              <w:top w:w="0" w:type="dxa"/>
              <w:left w:w="0" w:type="dxa"/>
              <w:bottom w:w="0" w:type="dxa"/>
              <w:right w:w="0" w:type="dxa"/>
            </w:tcMar>
            <w:vAlign w:val="center"/>
          </w:tcPr>
          <w:p w14:paraId="7549313A" w14:textId="77777777" w:rsidR="006B556D" w:rsidRDefault="007F0A98">
            <w:pPr>
              <w:spacing w:before="100" w:after="100" w:line="240" w:lineRule="auto"/>
              <w:ind w:left="100" w:right="100"/>
              <w:jc w:val="right"/>
            </w:pPr>
            <w:r>
              <w:rPr>
                <w:rFonts w:ascii="Arial" w:eastAsia="Arial" w:hAnsi="Arial" w:cs="Arial"/>
                <w:color w:val="000000"/>
                <w:sz w:val="22"/>
                <w:szCs w:val="22"/>
              </w:rPr>
              <w:t>.365</w:t>
            </w:r>
          </w:p>
        </w:tc>
      </w:tr>
      <w:tr w:rsidR="006B556D" w14:paraId="28B744FD" w14:textId="77777777">
        <w:trPr>
          <w:cantSplit/>
          <w:jc w:val="center"/>
        </w:trPr>
        <w:tc>
          <w:tcPr>
            <w:tcW w:w="2765" w:type="dxa"/>
            <w:shd w:val="clear" w:color="auto" w:fill="FFFFFF"/>
            <w:tcMar>
              <w:top w:w="0" w:type="dxa"/>
              <w:left w:w="0" w:type="dxa"/>
              <w:bottom w:w="0" w:type="dxa"/>
              <w:right w:w="0" w:type="dxa"/>
            </w:tcMar>
            <w:vAlign w:val="center"/>
          </w:tcPr>
          <w:p w14:paraId="583C5CAD" w14:textId="77777777" w:rsidR="006B556D" w:rsidRDefault="007F0A98">
            <w:pPr>
              <w:spacing w:before="100" w:after="100" w:line="240" w:lineRule="auto"/>
              <w:ind w:left="100" w:right="100"/>
            </w:pPr>
            <w:r>
              <w:rPr>
                <w:rFonts w:ascii="Arial" w:eastAsia="Arial" w:hAnsi="Arial" w:cs="Arial"/>
                <w:color w:val="000000"/>
                <w:sz w:val="22"/>
                <w:szCs w:val="22"/>
              </w:rPr>
              <w:t xml:space="preserve">Preceding </w:t>
            </w:r>
            <w:proofErr w:type="gramStart"/>
            <w:r>
              <w:rPr>
                <w:rFonts w:ascii="Arial" w:eastAsia="Arial" w:hAnsi="Arial" w:cs="Arial"/>
                <w:color w:val="000000"/>
                <w:sz w:val="22"/>
                <w:szCs w:val="22"/>
              </w:rPr>
              <w:t>vowel :</w:t>
            </w:r>
            <w:proofErr w:type="gramEnd"/>
            <w:r>
              <w:rPr>
                <w:rFonts w:ascii="Arial" w:eastAsia="Arial" w:hAnsi="Arial" w:cs="Arial"/>
                <w:color w:val="000000"/>
                <w:sz w:val="22"/>
                <w:szCs w:val="22"/>
              </w:rPr>
              <w:t xml:space="preserve"> Region</w:t>
            </w:r>
          </w:p>
        </w:tc>
        <w:tc>
          <w:tcPr>
            <w:tcW w:w="2290" w:type="dxa"/>
            <w:shd w:val="clear" w:color="auto" w:fill="FFFFFF"/>
            <w:tcMar>
              <w:top w:w="0" w:type="dxa"/>
              <w:left w:w="0" w:type="dxa"/>
              <w:bottom w:w="0" w:type="dxa"/>
              <w:right w:w="0" w:type="dxa"/>
            </w:tcMar>
            <w:vAlign w:val="center"/>
          </w:tcPr>
          <w:p w14:paraId="1EBC420D"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START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73EA119" w14:textId="77777777" w:rsidR="006B556D" w:rsidRDefault="007F0A98">
            <w:pPr>
              <w:spacing w:before="100" w:after="100" w:line="240" w:lineRule="auto"/>
              <w:ind w:left="100" w:right="100"/>
              <w:jc w:val="right"/>
            </w:pPr>
            <w:r>
              <w:rPr>
                <w:rFonts w:ascii="Arial" w:eastAsia="Arial" w:hAnsi="Arial" w:cs="Arial"/>
                <w:color w:val="000000"/>
                <w:sz w:val="22"/>
                <w:szCs w:val="22"/>
              </w:rPr>
              <w:t>471</w:t>
            </w:r>
          </w:p>
        </w:tc>
        <w:tc>
          <w:tcPr>
            <w:tcW w:w="1008" w:type="dxa"/>
            <w:shd w:val="clear" w:color="auto" w:fill="FFFFFF"/>
            <w:tcMar>
              <w:top w:w="0" w:type="dxa"/>
              <w:left w:w="0" w:type="dxa"/>
              <w:bottom w:w="0" w:type="dxa"/>
              <w:right w:w="0" w:type="dxa"/>
            </w:tcMar>
            <w:vAlign w:val="center"/>
          </w:tcPr>
          <w:p w14:paraId="78B714A5" w14:textId="77777777" w:rsidR="006B556D" w:rsidRDefault="007F0A98">
            <w:pPr>
              <w:spacing w:before="100" w:after="100" w:line="240" w:lineRule="auto"/>
              <w:ind w:left="100" w:right="100"/>
              <w:jc w:val="right"/>
            </w:pPr>
            <w:r>
              <w:rPr>
                <w:rFonts w:ascii="Arial" w:eastAsia="Arial" w:hAnsi="Arial" w:cs="Arial"/>
                <w:color w:val="000000"/>
                <w:sz w:val="22"/>
                <w:szCs w:val="22"/>
              </w:rPr>
              <w:t>11.5</w:t>
            </w:r>
          </w:p>
        </w:tc>
        <w:tc>
          <w:tcPr>
            <w:tcW w:w="850" w:type="dxa"/>
            <w:shd w:val="clear" w:color="auto" w:fill="FFFFFF"/>
            <w:tcMar>
              <w:top w:w="0" w:type="dxa"/>
              <w:left w:w="0" w:type="dxa"/>
              <w:bottom w:w="0" w:type="dxa"/>
              <w:right w:w="0" w:type="dxa"/>
            </w:tcMar>
            <w:vAlign w:val="center"/>
          </w:tcPr>
          <w:p w14:paraId="229FF29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D2AF71A"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45695A3" w14:textId="77777777" w:rsidR="006B556D" w:rsidRDefault="006B556D">
            <w:pPr>
              <w:spacing w:before="100" w:after="100" w:line="240" w:lineRule="auto"/>
              <w:ind w:left="100" w:right="100"/>
              <w:jc w:val="right"/>
            </w:pPr>
          </w:p>
        </w:tc>
      </w:tr>
      <w:tr w:rsidR="006B556D" w14:paraId="1E38EBD9" w14:textId="77777777">
        <w:trPr>
          <w:cantSplit/>
          <w:jc w:val="center"/>
        </w:trPr>
        <w:tc>
          <w:tcPr>
            <w:tcW w:w="2765" w:type="dxa"/>
            <w:shd w:val="clear" w:color="auto" w:fill="FFFFFF"/>
            <w:tcMar>
              <w:top w:w="0" w:type="dxa"/>
              <w:left w:w="0" w:type="dxa"/>
              <w:bottom w:w="0" w:type="dxa"/>
              <w:right w:w="0" w:type="dxa"/>
            </w:tcMar>
            <w:vAlign w:val="center"/>
          </w:tcPr>
          <w:p w14:paraId="19DE6F4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560010A"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START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4F1494FA" w14:textId="77777777" w:rsidR="006B556D" w:rsidRDefault="007F0A98">
            <w:pPr>
              <w:spacing w:before="100" w:after="100" w:line="240" w:lineRule="auto"/>
              <w:ind w:left="100" w:right="100"/>
              <w:jc w:val="right"/>
            </w:pPr>
            <w:r>
              <w:rPr>
                <w:rFonts w:ascii="Arial" w:eastAsia="Arial" w:hAnsi="Arial" w:cs="Arial"/>
                <w:color w:val="000000"/>
                <w:sz w:val="22"/>
                <w:szCs w:val="22"/>
              </w:rPr>
              <w:t>922</w:t>
            </w:r>
          </w:p>
        </w:tc>
        <w:tc>
          <w:tcPr>
            <w:tcW w:w="1008" w:type="dxa"/>
            <w:shd w:val="clear" w:color="auto" w:fill="FFFFFF"/>
            <w:tcMar>
              <w:top w:w="0" w:type="dxa"/>
              <w:left w:w="0" w:type="dxa"/>
              <w:bottom w:w="0" w:type="dxa"/>
              <w:right w:w="0" w:type="dxa"/>
            </w:tcMar>
            <w:vAlign w:val="center"/>
          </w:tcPr>
          <w:p w14:paraId="63A42B70" w14:textId="77777777" w:rsidR="006B556D" w:rsidRDefault="007F0A98">
            <w:pPr>
              <w:spacing w:before="100" w:after="100" w:line="240" w:lineRule="auto"/>
              <w:ind w:left="100" w:right="100"/>
              <w:jc w:val="right"/>
            </w:pPr>
            <w:r>
              <w:rPr>
                <w:rFonts w:ascii="Arial" w:eastAsia="Arial" w:hAnsi="Arial" w:cs="Arial"/>
                <w:color w:val="000000"/>
                <w:sz w:val="22"/>
                <w:szCs w:val="22"/>
              </w:rPr>
              <w:t>42.4</w:t>
            </w:r>
          </w:p>
        </w:tc>
        <w:tc>
          <w:tcPr>
            <w:tcW w:w="850" w:type="dxa"/>
            <w:shd w:val="clear" w:color="auto" w:fill="FFFFFF"/>
            <w:tcMar>
              <w:top w:w="0" w:type="dxa"/>
              <w:left w:w="0" w:type="dxa"/>
              <w:bottom w:w="0" w:type="dxa"/>
              <w:right w:w="0" w:type="dxa"/>
            </w:tcMar>
            <w:vAlign w:val="center"/>
          </w:tcPr>
          <w:p w14:paraId="2C2341C1"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F9E495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66FE88A" w14:textId="77777777" w:rsidR="006B556D" w:rsidRDefault="006B556D">
            <w:pPr>
              <w:spacing w:before="100" w:after="100" w:line="240" w:lineRule="auto"/>
              <w:ind w:left="100" w:right="100"/>
              <w:jc w:val="right"/>
            </w:pPr>
          </w:p>
        </w:tc>
      </w:tr>
      <w:tr w:rsidR="006B556D" w14:paraId="3ACE94D1" w14:textId="77777777">
        <w:trPr>
          <w:cantSplit/>
          <w:jc w:val="center"/>
        </w:trPr>
        <w:tc>
          <w:tcPr>
            <w:tcW w:w="2765" w:type="dxa"/>
            <w:shd w:val="clear" w:color="auto" w:fill="FFFFFF"/>
            <w:tcMar>
              <w:top w:w="0" w:type="dxa"/>
              <w:left w:w="0" w:type="dxa"/>
              <w:bottom w:w="0" w:type="dxa"/>
              <w:right w:w="0" w:type="dxa"/>
            </w:tcMar>
            <w:vAlign w:val="center"/>
          </w:tcPr>
          <w:p w14:paraId="08BCA50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8138BB4"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NORTH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0E35EE5" w14:textId="77777777" w:rsidR="006B556D" w:rsidRDefault="007F0A98">
            <w:pPr>
              <w:spacing w:before="100" w:after="100" w:line="240" w:lineRule="auto"/>
              <w:ind w:left="100" w:right="100"/>
              <w:jc w:val="right"/>
            </w:pPr>
            <w:r>
              <w:rPr>
                <w:rFonts w:ascii="Arial" w:eastAsia="Arial" w:hAnsi="Arial" w:cs="Arial"/>
                <w:color w:val="000000"/>
                <w:sz w:val="22"/>
                <w:szCs w:val="22"/>
              </w:rPr>
              <w:t>669</w:t>
            </w:r>
          </w:p>
        </w:tc>
        <w:tc>
          <w:tcPr>
            <w:tcW w:w="1008" w:type="dxa"/>
            <w:shd w:val="clear" w:color="auto" w:fill="FFFFFF"/>
            <w:tcMar>
              <w:top w:w="0" w:type="dxa"/>
              <w:left w:w="0" w:type="dxa"/>
              <w:bottom w:w="0" w:type="dxa"/>
              <w:right w:w="0" w:type="dxa"/>
            </w:tcMar>
            <w:vAlign w:val="center"/>
          </w:tcPr>
          <w:p w14:paraId="1DBC3D40" w14:textId="77777777" w:rsidR="006B556D" w:rsidRDefault="007F0A98">
            <w:pPr>
              <w:spacing w:before="100" w:after="100" w:line="240" w:lineRule="auto"/>
              <w:ind w:left="100" w:right="100"/>
              <w:jc w:val="right"/>
            </w:pPr>
            <w:r>
              <w:rPr>
                <w:rFonts w:ascii="Arial" w:eastAsia="Arial" w:hAnsi="Arial" w:cs="Arial"/>
                <w:color w:val="000000"/>
                <w:sz w:val="22"/>
                <w:szCs w:val="22"/>
              </w:rPr>
              <w:t>4.6</w:t>
            </w:r>
          </w:p>
        </w:tc>
        <w:tc>
          <w:tcPr>
            <w:tcW w:w="850" w:type="dxa"/>
            <w:shd w:val="clear" w:color="auto" w:fill="FFFFFF"/>
            <w:tcMar>
              <w:top w:w="0" w:type="dxa"/>
              <w:left w:w="0" w:type="dxa"/>
              <w:bottom w:w="0" w:type="dxa"/>
              <w:right w:w="0" w:type="dxa"/>
            </w:tcMar>
            <w:vAlign w:val="center"/>
          </w:tcPr>
          <w:p w14:paraId="598693B8"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ADDE10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D0E5B3A" w14:textId="77777777" w:rsidR="006B556D" w:rsidRDefault="006B556D">
            <w:pPr>
              <w:spacing w:before="100" w:after="100" w:line="240" w:lineRule="auto"/>
              <w:ind w:left="100" w:right="100"/>
              <w:jc w:val="right"/>
            </w:pPr>
          </w:p>
        </w:tc>
      </w:tr>
      <w:tr w:rsidR="006B556D" w14:paraId="7C2A1DB4" w14:textId="77777777">
        <w:trPr>
          <w:cantSplit/>
          <w:jc w:val="center"/>
        </w:trPr>
        <w:tc>
          <w:tcPr>
            <w:tcW w:w="2765" w:type="dxa"/>
            <w:shd w:val="clear" w:color="auto" w:fill="FFFFFF"/>
            <w:tcMar>
              <w:top w:w="0" w:type="dxa"/>
              <w:left w:w="0" w:type="dxa"/>
              <w:bottom w:w="0" w:type="dxa"/>
              <w:right w:w="0" w:type="dxa"/>
            </w:tcMar>
            <w:vAlign w:val="center"/>
          </w:tcPr>
          <w:p w14:paraId="222FDA1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0CF4941"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NORTH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4B39F75D" w14:textId="77777777" w:rsidR="006B556D" w:rsidRDefault="007F0A98">
            <w:pPr>
              <w:spacing w:before="100" w:after="100" w:line="240" w:lineRule="auto"/>
              <w:ind w:left="100" w:right="100"/>
              <w:jc w:val="right"/>
            </w:pPr>
            <w:r>
              <w:rPr>
                <w:rFonts w:ascii="Arial" w:eastAsia="Arial" w:hAnsi="Arial" w:cs="Arial"/>
                <w:color w:val="000000"/>
                <w:sz w:val="22"/>
                <w:szCs w:val="22"/>
              </w:rPr>
              <w:t>1098</w:t>
            </w:r>
          </w:p>
        </w:tc>
        <w:tc>
          <w:tcPr>
            <w:tcW w:w="1008" w:type="dxa"/>
            <w:shd w:val="clear" w:color="auto" w:fill="FFFFFF"/>
            <w:tcMar>
              <w:top w:w="0" w:type="dxa"/>
              <w:left w:w="0" w:type="dxa"/>
              <w:bottom w:w="0" w:type="dxa"/>
              <w:right w:w="0" w:type="dxa"/>
            </w:tcMar>
            <w:vAlign w:val="center"/>
          </w:tcPr>
          <w:p w14:paraId="09D37FD5" w14:textId="77777777" w:rsidR="006B556D" w:rsidRDefault="007F0A98">
            <w:pPr>
              <w:spacing w:before="100" w:after="100" w:line="240" w:lineRule="auto"/>
              <w:ind w:left="100" w:right="100"/>
              <w:jc w:val="right"/>
            </w:pPr>
            <w:r>
              <w:rPr>
                <w:rFonts w:ascii="Arial" w:eastAsia="Arial" w:hAnsi="Arial" w:cs="Arial"/>
                <w:color w:val="000000"/>
                <w:sz w:val="22"/>
                <w:szCs w:val="22"/>
              </w:rPr>
              <w:t>17.4</w:t>
            </w:r>
          </w:p>
        </w:tc>
        <w:tc>
          <w:tcPr>
            <w:tcW w:w="850" w:type="dxa"/>
            <w:shd w:val="clear" w:color="auto" w:fill="FFFFFF"/>
            <w:tcMar>
              <w:top w:w="0" w:type="dxa"/>
              <w:left w:w="0" w:type="dxa"/>
              <w:bottom w:w="0" w:type="dxa"/>
              <w:right w:w="0" w:type="dxa"/>
            </w:tcMar>
            <w:vAlign w:val="center"/>
          </w:tcPr>
          <w:p w14:paraId="11DBC814" w14:textId="77777777" w:rsidR="006B556D" w:rsidRDefault="007F0A98">
            <w:pPr>
              <w:spacing w:before="100" w:after="100" w:line="240" w:lineRule="auto"/>
              <w:ind w:left="100" w:right="100"/>
              <w:jc w:val="right"/>
            </w:pPr>
            <w:r>
              <w:rPr>
                <w:rFonts w:ascii="Arial" w:eastAsia="Arial" w:hAnsi="Arial" w:cs="Arial"/>
                <w:color w:val="000000"/>
                <w:sz w:val="22"/>
                <w:szCs w:val="22"/>
              </w:rPr>
              <w:t>−0.958</w:t>
            </w:r>
          </w:p>
        </w:tc>
        <w:tc>
          <w:tcPr>
            <w:tcW w:w="763" w:type="dxa"/>
            <w:shd w:val="clear" w:color="auto" w:fill="FFFFFF"/>
            <w:tcMar>
              <w:top w:w="0" w:type="dxa"/>
              <w:left w:w="0" w:type="dxa"/>
              <w:bottom w:w="0" w:type="dxa"/>
              <w:right w:w="0" w:type="dxa"/>
            </w:tcMar>
            <w:vAlign w:val="center"/>
          </w:tcPr>
          <w:p w14:paraId="3797557F" w14:textId="77777777" w:rsidR="006B556D" w:rsidRDefault="007F0A98">
            <w:pPr>
              <w:spacing w:before="100" w:after="100" w:line="240" w:lineRule="auto"/>
              <w:ind w:left="100" w:right="100"/>
              <w:jc w:val="right"/>
            </w:pPr>
            <w:r>
              <w:rPr>
                <w:rFonts w:ascii="Arial" w:eastAsia="Arial" w:hAnsi="Arial" w:cs="Arial"/>
                <w:color w:val="000000"/>
                <w:sz w:val="22"/>
                <w:szCs w:val="22"/>
              </w:rPr>
              <w:t>0.421</w:t>
            </w:r>
          </w:p>
        </w:tc>
        <w:tc>
          <w:tcPr>
            <w:tcW w:w="1008" w:type="dxa"/>
            <w:shd w:val="clear" w:color="auto" w:fill="FFFFFF"/>
            <w:tcMar>
              <w:top w:w="0" w:type="dxa"/>
              <w:left w:w="0" w:type="dxa"/>
              <w:bottom w:w="0" w:type="dxa"/>
              <w:right w:w="0" w:type="dxa"/>
            </w:tcMar>
            <w:vAlign w:val="center"/>
          </w:tcPr>
          <w:p w14:paraId="43B7C5C0"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0E2F498E" w14:textId="77777777">
        <w:trPr>
          <w:cantSplit/>
          <w:jc w:val="center"/>
        </w:trPr>
        <w:tc>
          <w:tcPr>
            <w:tcW w:w="2765" w:type="dxa"/>
            <w:shd w:val="clear" w:color="auto" w:fill="FFFFFF"/>
            <w:tcMar>
              <w:top w:w="0" w:type="dxa"/>
              <w:left w:w="0" w:type="dxa"/>
              <w:bottom w:w="0" w:type="dxa"/>
              <w:right w:w="0" w:type="dxa"/>
            </w:tcMar>
            <w:vAlign w:val="center"/>
          </w:tcPr>
          <w:p w14:paraId="76C2831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F2CF223"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NURSE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1A51F345" w14:textId="77777777" w:rsidR="006B556D" w:rsidRDefault="007F0A98">
            <w:pPr>
              <w:spacing w:before="100" w:after="100" w:line="240" w:lineRule="auto"/>
              <w:ind w:left="100" w:right="100"/>
              <w:jc w:val="right"/>
            </w:pPr>
            <w:r>
              <w:rPr>
                <w:rFonts w:ascii="Arial" w:eastAsia="Arial" w:hAnsi="Arial" w:cs="Arial"/>
                <w:color w:val="000000"/>
                <w:sz w:val="22"/>
                <w:szCs w:val="22"/>
              </w:rPr>
              <w:t>808</w:t>
            </w:r>
          </w:p>
        </w:tc>
        <w:tc>
          <w:tcPr>
            <w:tcW w:w="1008" w:type="dxa"/>
            <w:shd w:val="clear" w:color="auto" w:fill="FFFFFF"/>
            <w:tcMar>
              <w:top w:w="0" w:type="dxa"/>
              <w:left w:w="0" w:type="dxa"/>
              <w:bottom w:w="0" w:type="dxa"/>
              <w:right w:w="0" w:type="dxa"/>
            </w:tcMar>
            <w:vAlign w:val="center"/>
          </w:tcPr>
          <w:p w14:paraId="54EE6DA4" w14:textId="77777777" w:rsidR="006B556D" w:rsidRDefault="007F0A98">
            <w:pPr>
              <w:spacing w:before="100" w:after="100" w:line="240" w:lineRule="auto"/>
              <w:ind w:left="100" w:right="100"/>
              <w:jc w:val="right"/>
            </w:pPr>
            <w:r>
              <w:rPr>
                <w:rFonts w:ascii="Arial" w:eastAsia="Arial" w:hAnsi="Arial" w:cs="Arial"/>
                <w:color w:val="000000"/>
                <w:sz w:val="22"/>
                <w:szCs w:val="22"/>
              </w:rPr>
              <w:t>61.1</w:t>
            </w:r>
          </w:p>
        </w:tc>
        <w:tc>
          <w:tcPr>
            <w:tcW w:w="850" w:type="dxa"/>
            <w:shd w:val="clear" w:color="auto" w:fill="FFFFFF"/>
            <w:tcMar>
              <w:top w:w="0" w:type="dxa"/>
              <w:left w:w="0" w:type="dxa"/>
              <w:bottom w:w="0" w:type="dxa"/>
              <w:right w:w="0" w:type="dxa"/>
            </w:tcMar>
            <w:vAlign w:val="center"/>
          </w:tcPr>
          <w:p w14:paraId="59F102A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E004F0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CE3E75A" w14:textId="77777777" w:rsidR="006B556D" w:rsidRDefault="006B556D">
            <w:pPr>
              <w:spacing w:before="100" w:after="100" w:line="240" w:lineRule="auto"/>
              <w:ind w:left="100" w:right="100"/>
              <w:jc w:val="right"/>
            </w:pPr>
          </w:p>
        </w:tc>
      </w:tr>
      <w:tr w:rsidR="006B556D" w14:paraId="47839FF4" w14:textId="77777777">
        <w:trPr>
          <w:cantSplit/>
          <w:jc w:val="center"/>
        </w:trPr>
        <w:tc>
          <w:tcPr>
            <w:tcW w:w="2765" w:type="dxa"/>
            <w:shd w:val="clear" w:color="auto" w:fill="FFFFFF"/>
            <w:tcMar>
              <w:top w:w="0" w:type="dxa"/>
              <w:left w:w="0" w:type="dxa"/>
              <w:bottom w:w="0" w:type="dxa"/>
              <w:right w:w="0" w:type="dxa"/>
            </w:tcMar>
            <w:vAlign w:val="center"/>
          </w:tcPr>
          <w:p w14:paraId="4725889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5F668BF"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NURSE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591D10F9" w14:textId="77777777" w:rsidR="006B556D" w:rsidRDefault="007F0A98">
            <w:pPr>
              <w:spacing w:before="100" w:after="100" w:line="240" w:lineRule="auto"/>
              <w:ind w:left="100" w:right="100"/>
              <w:jc w:val="right"/>
            </w:pPr>
            <w:r>
              <w:rPr>
                <w:rFonts w:ascii="Arial" w:eastAsia="Arial" w:hAnsi="Arial" w:cs="Arial"/>
                <w:color w:val="000000"/>
                <w:sz w:val="22"/>
                <w:szCs w:val="22"/>
              </w:rPr>
              <w:t>878</w:t>
            </w:r>
          </w:p>
        </w:tc>
        <w:tc>
          <w:tcPr>
            <w:tcW w:w="1008" w:type="dxa"/>
            <w:shd w:val="clear" w:color="auto" w:fill="FFFFFF"/>
            <w:tcMar>
              <w:top w:w="0" w:type="dxa"/>
              <w:left w:w="0" w:type="dxa"/>
              <w:bottom w:w="0" w:type="dxa"/>
              <w:right w:w="0" w:type="dxa"/>
            </w:tcMar>
            <w:vAlign w:val="center"/>
          </w:tcPr>
          <w:p w14:paraId="4B20F307" w14:textId="77777777" w:rsidR="006B556D" w:rsidRDefault="007F0A98">
            <w:pPr>
              <w:spacing w:before="100" w:after="100" w:line="240" w:lineRule="auto"/>
              <w:ind w:left="100" w:right="100"/>
              <w:jc w:val="right"/>
            </w:pPr>
            <w:r>
              <w:rPr>
                <w:rFonts w:ascii="Arial" w:eastAsia="Arial" w:hAnsi="Arial" w:cs="Arial"/>
                <w:color w:val="000000"/>
                <w:sz w:val="22"/>
                <w:szCs w:val="22"/>
              </w:rPr>
              <w:t>77.1</w:t>
            </w:r>
          </w:p>
        </w:tc>
        <w:tc>
          <w:tcPr>
            <w:tcW w:w="850" w:type="dxa"/>
            <w:shd w:val="clear" w:color="auto" w:fill="FFFFFF"/>
            <w:tcMar>
              <w:top w:w="0" w:type="dxa"/>
              <w:left w:w="0" w:type="dxa"/>
              <w:bottom w:w="0" w:type="dxa"/>
              <w:right w:w="0" w:type="dxa"/>
            </w:tcMar>
            <w:vAlign w:val="center"/>
          </w:tcPr>
          <w:p w14:paraId="4A1833D3" w14:textId="77777777" w:rsidR="006B556D" w:rsidRDefault="007F0A98">
            <w:pPr>
              <w:spacing w:before="100" w:after="100" w:line="240" w:lineRule="auto"/>
              <w:ind w:left="100" w:right="100"/>
              <w:jc w:val="right"/>
            </w:pPr>
            <w:r>
              <w:rPr>
                <w:rFonts w:ascii="Arial" w:eastAsia="Arial" w:hAnsi="Arial" w:cs="Arial"/>
                <w:color w:val="000000"/>
                <w:sz w:val="22"/>
                <w:szCs w:val="22"/>
              </w:rPr>
              <w:t>−0.300</w:t>
            </w:r>
          </w:p>
        </w:tc>
        <w:tc>
          <w:tcPr>
            <w:tcW w:w="763" w:type="dxa"/>
            <w:shd w:val="clear" w:color="auto" w:fill="FFFFFF"/>
            <w:tcMar>
              <w:top w:w="0" w:type="dxa"/>
              <w:left w:w="0" w:type="dxa"/>
              <w:bottom w:w="0" w:type="dxa"/>
              <w:right w:w="0" w:type="dxa"/>
            </w:tcMar>
            <w:vAlign w:val="center"/>
          </w:tcPr>
          <w:p w14:paraId="1D890F27" w14:textId="77777777" w:rsidR="006B556D" w:rsidRDefault="007F0A98">
            <w:pPr>
              <w:spacing w:before="100" w:after="100" w:line="240" w:lineRule="auto"/>
              <w:ind w:left="100" w:right="100"/>
              <w:jc w:val="right"/>
            </w:pPr>
            <w:r>
              <w:rPr>
                <w:rFonts w:ascii="Arial" w:eastAsia="Arial" w:hAnsi="Arial" w:cs="Arial"/>
                <w:color w:val="000000"/>
                <w:sz w:val="22"/>
                <w:szCs w:val="22"/>
              </w:rPr>
              <w:t>0.357</w:t>
            </w:r>
          </w:p>
        </w:tc>
        <w:tc>
          <w:tcPr>
            <w:tcW w:w="1008" w:type="dxa"/>
            <w:shd w:val="clear" w:color="auto" w:fill="FFFFFF"/>
            <w:tcMar>
              <w:top w:w="0" w:type="dxa"/>
              <w:left w:w="0" w:type="dxa"/>
              <w:bottom w:w="0" w:type="dxa"/>
              <w:right w:w="0" w:type="dxa"/>
            </w:tcMar>
            <w:vAlign w:val="center"/>
          </w:tcPr>
          <w:p w14:paraId="2E171B6B" w14:textId="77777777" w:rsidR="006B556D" w:rsidRDefault="007F0A98">
            <w:pPr>
              <w:spacing w:before="100" w:after="100" w:line="240" w:lineRule="auto"/>
              <w:ind w:left="100" w:right="100"/>
              <w:jc w:val="right"/>
            </w:pPr>
            <w:r>
              <w:rPr>
                <w:rFonts w:ascii="Arial" w:eastAsia="Arial" w:hAnsi="Arial" w:cs="Arial"/>
                <w:color w:val="000000"/>
                <w:sz w:val="22"/>
                <w:szCs w:val="22"/>
              </w:rPr>
              <w:t>.400</w:t>
            </w:r>
          </w:p>
        </w:tc>
      </w:tr>
      <w:tr w:rsidR="006B556D" w14:paraId="385AC3B1" w14:textId="77777777">
        <w:trPr>
          <w:cantSplit/>
          <w:jc w:val="center"/>
        </w:trPr>
        <w:tc>
          <w:tcPr>
            <w:tcW w:w="2765" w:type="dxa"/>
            <w:shd w:val="clear" w:color="auto" w:fill="FFFFFF"/>
            <w:tcMar>
              <w:top w:w="0" w:type="dxa"/>
              <w:left w:w="0" w:type="dxa"/>
              <w:bottom w:w="0" w:type="dxa"/>
              <w:right w:w="0" w:type="dxa"/>
            </w:tcMar>
            <w:vAlign w:val="center"/>
          </w:tcPr>
          <w:p w14:paraId="1F9C237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4086AAF"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Other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11F1A41A" w14:textId="77777777" w:rsidR="006B556D" w:rsidRDefault="007F0A98">
            <w:pPr>
              <w:spacing w:before="100" w:after="100" w:line="240" w:lineRule="auto"/>
              <w:ind w:left="100" w:right="100"/>
              <w:jc w:val="right"/>
            </w:pPr>
            <w:r>
              <w:rPr>
                <w:rFonts w:ascii="Arial" w:eastAsia="Arial" w:hAnsi="Arial" w:cs="Arial"/>
                <w:color w:val="000000"/>
                <w:sz w:val="22"/>
                <w:szCs w:val="22"/>
              </w:rPr>
              <w:t>419</w:t>
            </w:r>
          </w:p>
        </w:tc>
        <w:tc>
          <w:tcPr>
            <w:tcW w:w="1008" w:type="dxa"/>
            <w:shd w:val="clear" w:color="auto" w:fill="FFFFFF"/>
            <w:tcMar>
              <w:top w:w="0" w:type="dxa"/>
              <w:left w:w="0" w:type="dxa"/>
              <w:bottom w:w="0" w:type="dxa"/>
              <w:right w:w="0" w:type="dxa"/>
            </w:tcMar>
            <w:vAlign w:val="center"/>
          </w:tcPr>
          <w:p w14:paraId="7E313BD4" w14:textId="77777777" w:rsidR="006B556D" w:rsidRDefault="007F0A98">
            <w:pPr>
              <w:spacing w:before="100" w:after="100" w:line="240" w:lineRule="auto"/>
              <w:ind w:left="100" w:right="100"/>
              <w:jc w:val="right"/>
            </w:pPr>
            <w:r>
              <w:rPr>
                <w:rFonts w:ascii="Arial" w:eastAsia="Arial" w:hAnsi="Arial" w:cs="Arial"/>
                <w:color w:val="000000"/>
                <w:sz w:val="22"/>
                <w:szCs w:val="22"/>
              </w:rPr>
              <w:t>22.4</w:t>
            </w:r>
          </w:p>
        </w:tc>
        <w:tc>
          <w:tcPr>
            <w:tcW w:w="850" w:type="dxa"/>
            <w:shd w:val="clear" w:color="auto" w:fill="FFFFFF"/>
            <w:tcMar>
              <w:top w:w="0" w:type="dxa"/>
              <w:left w:w="0" w:type="dxa"/>
              <w:bottom w:w="0" w:type="dxa"/>
              <w:right w:w="0" w:type="dxa"/>
            </w:tcMar>
            <w:vAlign w:val="center"/>
          </w:tcPr>
          <w:p w14:paraId="41D131A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16B5E7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F14B46E" w14:textId="77777777" w:rsidR="006B556D" w:rsidRDefault="006B556D">
            <w:pPr>
              <w:spacing w:before="100" w:after="100" w:line="240" w:lineRule="auto"/>
              <w:ind w:left="100" w:right="100"/>
              <w:jc w:val="right"/>
            </w:pPr>
          </w:p>
        </w:tc>
      </w:tr>
      <w:tr w:rsidR="006B556D" w14:paraId="670A13A9" w14:textId="77777777">
        <w:trPr>
          <w:cantSplit/>
          <w:jc w:val="center"/>
        </w:trPr>
        <w:tc>
          <w:tcPr>
            <w:tcW w:w="2765" w:type="dxa"/>
            <w:shd w:val="clear" w:color="auto" w:fill="FFFFFF"/>
            <w:tcMar>
              <w:top w:w="0" w:type="dxa"/>
              <w:left w:w="0" w:type="dxa"/>
              <w:bottom w:w="0" w:type="dxa"/>
              <w:right w:w="0" w:type="dxa"/>
            </w:tcMar>
            <w:vAlign w:val="center"/>
          </w:tcPr>
          <w:p w14:paraId="0D122E1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D7E6167"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Other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446B5F5F" w14:textId="77777777" w:rsidR="006B556D" w:rsidRDefault="007F0A98">
            <w:pPr>
              <w:spacing w:before="100" w:after="100" w:line="240" w:lineRule="auto"/>
              <w:ind w:left="100" w:right="100"/>
              <w:jc w:val="right"/>
            </w:pPr>
            <w:r>
              <w:rPr>
                <w:rFonts w:ascii="Arial" w:eastAsia="Arial" w:hAnsi="Arial" w:cs="Arial"/>
                <w:color w:val="000000"/>
                <w:sz w:val="22"/>
                <w:szCs w:val="22"/>
              </w:rPr>
              <w:t>643</w:t>
            </w:r>
          </w:p>
        </w:tc>
        <w:tc>
          <w:tcPr>
            <w:tcW w:w="1008" w:type="dxa"/>
            <w:shd w:val="clear" w:color="auto" w:fill="FFFFFF"/>
            <w:tcMar>
              <w:top w:w="0" w:type="dxa"/>
              <w:left w:w="0" w:type="dxa"/>
              <w:bottom w:w="0" w:type="dxa"/>
              <w:right w:w="0" w:type="dxa"/>
            </w:tcMar>
            <w:vAlign w:val="center"/>
          </w:tcPr>
          <w:p w14:paraId="663686C4" w14:textId="77777777" w:rsidR="006B556D" w:rsidRDefault="007F0A98">
            <w:pPr>
              <w:spacing w:before="100" w:after="100" w:line="240" w:lineRule="auto"/>
              <w:ind w:left="100" w:right="100"/>
              <w:jc w:val="right"/>
            </w:pPr>
            <w:r>
              <w:rPr>
                <w:rFonts w:ascii="Arial" w:eastAsia="Arial" w:hAnsi="Arial" w:cs="Arial"/>
                <w:color w:val="000000"/>
                <w:sz w:val="22"/>
                <w:szCs w:val="22"/>
              </w:rPr>
              <w:t>45.7</w:t>
            </w:r>
          </w:p>
        </w:tc>
        <w:tc>
          <w:tcPr>
            <w:tcW w:w="850" w:type="dxa"/>
            <w:shd w:val="clear" w:color="auto" w:fill="FFFFFF"/>
            <w:tcMar>
              <w:top w:w="0" w:type="dxa"/>
              <w:left w:w="0" w:type="dxa"/>
              <w:bottom w:w="0" w:type="dxa"/>
              <w:right w:w="0" w:type="dxa"/>
            </w:tcMar>
            <w:vAlign w:val="center"/>
          </w:tcPr>
          <w:p w14:paraId="54DD0370" w14:textId="77777777" w:rsidR="006B556D" w:rsidRDefault="007F0A98">
            <w:pPr>
              <w:spacing w:before="100" w:after="100" w:line="240" w:lineRule="auto"/>
              <w:ind w:left="100" w:right="100"/>
              <w:jc w:val="right"/>
            </w:pPr>
            <w:r>
              <w:rPr>
                <w:rFonts w:ascii="Arial" w:eastAsia="Arial" w:hAnsi="Arial" w:cs="Arial"/>
                <w:color w:val="000000"/>
                <w:sz w:val="22"/>
                <w:szCs w:val="22"/>
              </w:rPr>
              <w:t>−0.430</w:t>
            </w:r>
          </w:p>
        </w:tc>
        <w:tc>
          <w:tcPr>
            <w:tcW w:w="763" w:type="dxa"/>
            <w:shd w:val="clear" w:color="auto" w:fill="FFFFFF"/>
            <w:tcMar>
              <w:top w:w="0" w:type="dxa"/>
              <w:left w:w="0" w:type="dxa"/>
              <w:bottom w:w="0" w:type="dxa"/>
              <w:right w:w="0" w:type="dxa"/>
            </w:tcMar>
            <w:vAlign w:val="center"/>
          </w:tcPr>
          <w:p w14:paraId="3DD9D1A7" w14:textId="77777777" w:rsidR="006B556D" w:rsidRDefault="007F0A98">
            <w:pPr>
              <w:spacing w:before="100" w:after="100" w:line="240" w:lineRule="auto"/>
              <w:ind w:left="100" w:right="100"/>
              <w:jc w:val="right"/>
            </w:pPr>
            <w:r>
              <w:rPr>
                <w:rFonts w:ascii="Arial" w:eastAsia="Arial" w:hAnsi="Arial" w:cs="Arial"/>
                <w:color w:val="000000"/>
                <w:sz w:val="22"/>
                <w:szCs w:val="22"/>
              </w:rPr>
              <w:t>0.385</w:t>
            </w:r>
          </w:p>
        </w:tc>
        <w:tc>
          <w:tcPr>
            <w:tcW w:w="1008" w:type="dxa"/>
            <w:shd w:val="clear" w:color="auto" w:fill="FFFFFF"/>
            <w:tcMar>
              <w:top w:w="0" w:type="dxa"/>
              <w:left w:w="0" w:type="dxa"/>
              <w:bottom w:w="0" w:type="dxa"/>
              <w:right w:w="0" w:type="dxa"/>
            </w:tcMar>
            <w:vAlign w:val="center"/>
          </w:tcPr>
          <w:p w14:paraId="684CD812" w14:textId="77777777" w:rsidR="006B556D" w:rsidRDefault="007F0A98">
            <w:pPr>
              <w:spacing w:before="100" w:after="100" w:line="240" w:lineRule="auto"/>
              <w:ind w:left="100" w:right="100"/>
              <w:jc w:val="right"/>
            </w:pPr>
            <w:r>
              <w:rPr>
                <w:rFonts w:ascii="Arial" w:eastAsia="Arial" w:hAnsi="Arial" w:cs="Arial"/>
                <w:color w:val="000000"/>
                <w:sz w:val="22"/>
                <w:szCs w:val="22"/>
              </w:rPr>
              <w:t>.264</w:t>
            </w:r>
          </w:p>
        </w:tc>
      </w:tr>
      <w:tr w:rsidR="006B556D" w14:paraId="6115CC63" w14:textId="77777777">
        <w:trPr>
          <w:cantSplit/>
          <w:jc w:val="center"/>
        </w:trPr>
        <w:tc>
          <w:tcPr>
            <w:tcW w:w="2765" w:type="dxa"/>
            <w:shd w:val="clear" w:color="auto" w:fill="FFFFFF"/>
            <w:tcMar>
              <w:top w:w="0" w:type="dxa"/>
              <w:left w:w="0" w:type="dxa"/>
              <w:bottom w:w="0" w:type="dxa"/>
              <w:right w:w="0" w:type="dxa"/>
            </w:tcMar>
            <w:vAlign w:val="center"/>
          </w:tcPr>
          <w:p w14:paraId="08A13488" w14:textId="77777777" w:rsidR="006B556D" w:rsidRDefault="007F0A98">
            <w:pPr>
              <w:spacing w:before="100" w:after="100" w:line="240" w:lineRule="auto"/>
              <w:ind w:left="100" w:right="100"/>
            </w:pPr>
            <w:r>
              <w:rPr>
                <w:rFonts w:ascii="Arial" w:eastAsia="Arial" w:hAnsi="Arial" w:cs="Arial"/>
                <w:color w:val="000000"/>
                <w:sz w:val="22"/>
                <w:szCs w:val="22"/>
              </w:rPr>
              <w:t xml:space="preserve">Following </w:t>
            </w:r>
            <w:proofErr w:type="gramStart"/>
            <w:r>
              <w:rPr>
                <w:rFonts w:ascii="Arial" w:eastAsia="Arial" w:hAnsi="Arial" w:cs="Arial"/>
                <w:color w:val="000000"/>
                <w:sz w:val="22"/>
                <w:szCs w:val="22"/>
              </w:rPr>
              <w:t>segment :</w:t>
            </w:r>
            <w:proofErr w:type="gramEnd"/>
            <w:r>
              <w:rPr>
                <w:rFonts w:ascii="Arial" w:eastAsia="Arial" w:hAnsi="Arial" w:cs="Arial"/>
                <w:color w:val="000000"/>
                <w:sz w:val="22"/>
                <w:szCs w:val="22"/>
              </w:rPr>
              <w:t xml:space="preserve"> Region</w:t>
            </w:r>
          </w:p>
        </w:tc>
        <w:tc>
          <w:tcPr>
            <w:tcW w:w="2290" w:type="dxa"/>
            <w:shd w:val="clear" w:color="auto" w:fill="FFFFFF"/>
            <w:tcMar>
              <w:top w:w="0" w:type="dxa"/>
              <w:left w:w="0" w:type="dxa"/>
              <w:bottom w:w="0" w:type="dxa"/>
              <w:right w:w="0" w:type="dxa"/>
            </w:tcMar>
            <w:vAlign w:val="center"/>
          </w:tcPr>
          <w:p w14:paraId="2B68FBBB"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758E02DB" w14:textId="77777777" w:rsidR="006B556D" w:rsidRDefault="007F0A98">
            <w:pPr>
              <w:spacing w:before="100" w:after="100" w:line="240" w:lineRule="auto"/>
              <w:ind w:left="100" w:right="100"/>
              <w:jc w:val="right"/>
            </w:pPr>
            <w:r>
              <w:rPr>
                <w:rFonts w:ascii="Arial" w:eastAsia="Arial" w:hAnsi="Arial" w:cs="Arial"/>
                <w:color w:val="000000"/>
                <w:sz w:val="22"/>
                <w:szCs w:val="22"/>
              </w:rPr>
              <w:t>154</w:t>
            </w:r>
          </w:p>
        </w:tc>
        <w:tc>
          <w:tcPr>
            <w:tcW w:w="1008" w:type="dxa"/>
            <w:shd w:val="clear" w:color="auto" w:fill="FFFFFF"/>
            <w:tcMar>
              <w:top w:w="0" w:type="dxa"/>
              <w:left w:w="0" w:type="dxa"/>
              <w:bottom w:w="0" w:type="dxa"/>
              <w:right w:w="0" w:type="dxa"/>
            </w:tcMar>
            <w:vAlign w:val="center"/>
          </w:tcPr>
          <w:p w14:paraId="6410882A" w14:textId="77777777" w:rsidR="006B556D" w:rsidRDefault="007F0A98">
            <w:pPr>
              <w:spacing w:before="100" w:after="100" w:line="240" w:lineRule="auto"/>
              <w:ind w:left="100" w:right="100"/>
              <w:jc w:val="right"/>
            </w:pPr>
            <w:r>
              <w:rPr>
                <w:rFonts w:ascii="Arial" w:eastAsia="Arial" w:hAnsi="Arial" w:cs="Arial"/>
                <w:color w:val="000000"/>
                <w:sz w:val="22"/>
                <w:szCs w:val="22"/>
              </w:rPr>
              <w:t>30.5</w:t>
            </w:r>
          </w:p>
        </w:tc>
        <w:tc>
          <w:tcPr>
            <w:tcW w:w="850" w:type="dxa"/>
            <w:shd w:val="clear" w:color="auto" w:fill="FFFFFF"/>
            <w:tcMar>
              <w:top w:w="0" w:type="dxa"/>
              <w:left w:w="0" w:type="dxa"/>
              <w:bottom w:w="0" w:type="dxa"/>
              <w:right w:w="0" w:type="dxa"/>
            </w:tcMar>
            <w:vAlign w:val="center"/>
          </w:tcPr>
          <w:p w14:paraId="69448FC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64D451A"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D60AE91" w14:textId="77777777" w:rsidR="006B556D" w:rsidRDefault="006B556D">
            <w:pPr>
              <w:spacing w:before="100" w:after="100" w:line="240" w:lineRule="auto"/>
              <w:ind w:left="100" w:right="100"/>
              <w:jc w:val="right"/>
            </w:pPr>
          </w:p>
        </w:tc>
      </w:tr>
      <w:tr w:rsidR="006B556D" w14:paraId="249AB221" w14:textId="77777777">
        <w:trPr>
          <w:cantSplit/>
          <w:jc w:val="center"/>
        </w:trPr>
        <w:tc>
          <w:tcPr>
            <w:tcW w:w="2765" w:type="dxa"/>
            <w:shd w:val="clear" w:color="auto" w:fill="FFFFFF"/>
            <w:tcMar>
              <w:top w:w="0" w:type="dxa"/>
              <w:left w:w="0" w:type="dxa"/>
              <w:bottom w:w="0" w:type="dxa"/>
              <w:right w:w="0" w:type="dxa"/>
            </w:tcMar>
            <w:vAlign w:val="center"/>
          </w:tcPr>
          <w:p w14:paraId="1C4ED86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7D059C9"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2F112540" w14:textId="77777777" w:rsidR="006B556D" w:rsidRDefault="007F0A98">
            <w:pPr>
              <w:spacing w:before="100" w:after="100" w:line="240" w:lineRule="auto"/>
              <w:ind w:left="100" w:right="100"/>
              <w:jc w:val="right"/>
            </w:pPr>
            <w:r>
              <w:rPr>
                <w:rFonts w:ascii="Arial" w:eastAsia="Arial" w:hAnsi="Arial" w:cs="Arial"/>
                <w:color w:val="000000"/>
                <w:sz w:val="22"/>
                <w:szCs w:val="22"/>
              </w:rPr>
              <w:t>217</w:t>
            </w:r>
          </w:p>
        </w:tc>
        <w:tc>
          <w:tcPr>
            <w:tcW w:w="1008" w:type="dxa"/>
            <w:shd w:val="clear" w:color="auto" w:fill="FFFFFF"/>
            <w:tcMar>
              <w:top w:w="0" w:type="dxa"/>
              <w:left w:w="0" w:type="dxa"/>
              <w:bottom w:w="0" w:type="dxa"/>
              <w:right w:w="0" w:type="dxa"/>
            </w:tcMar>
            <w:vAlign w:val="center"/>
          </w:tcPr>
          <w:p w14:paraId="3FCEC8B0" w14:textId="77777777" w:rsidR="006B556D" w:rsidRDefault="007F0A98">
            <w:pPr>
              <w:spacing w:before="100" w:after="100" w:line="240" w:lineRule="auto"/>
              <w:ind w:left="100" w:right="100"/>
              <w:jc w:val="right"/>
            </w:pPr>
            <w:r>
              <w:rPr>
                <w:rFonts w:ascii="Arial" w:eastAsia="Arial" w:hAnsi="Arial" w:cs="Arial"/>
                <w:color w:val="000000"/>
                <w:sz w:val="22"/>
                <w:szCs w:val="22"/>
              </w:rPr>
              <w:t>43.3</w:t>
            </w:r>
          </w:p>
        </w:tc>
        <w:tc>
          <w:tcPr>
            <w:tcW w:w="850" w:type="dxa"/>
            <w:shd w:val="clear" w:color="auto" w:fill="FFFFFF"/>
            <w:tcMar>
              <w:top w:w="0" w:type="dxa"/>
              <w:left w:w="0" w:type="dxa"/>
              <w:bottom w:w="0" w:type="dxa"/>
              <w:right w:w="0" w:type="dxa"/>
            </w:tcMar>
            <w:vAlign w:val="center"/>
          </w:tcPr>
          <w:p w14:paraId="7AF5E9D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719D2FF"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4C06976" w14:textId="77777777" w:rsidR="006B556D" w:rsidRDefault="006B556D">
            <w:pPr>
              <w:spacing w:before="100" w:after="100" w:line="240" w:lineRule="auto"/>
              <w:ind w:left="100" w:right="100"/>
              <w:jc w:val="right"/>
            </w:pPr>
          </w:p>
        </w:tc>
      </w:tr>
      <w:tr w:rsidR="006B556D" w14:paraId="6238B154" w14:textId="77777777">
        <w:trPr>
          <w:cantSplit/>
          <w:jc w:val="center"/>
        </w:trPr>
        <w:tc>
          <w:tcPr>
            <w:tcW w:w="2765" w:type="dxa"/>
            <w:shd w:val="clear" w:color="auto" w:fill="FFFFFF"/>
            <w:tcMar>
              <w:top w:w="0" w:type="dxa"/>
              <w:left w:w="0" w:type="dxa"/>
              <w:bottom w:w="0" w:type="dxa"/>
              <w:right w:w="0" w:type="dxa"/>
            </w:tcMar>
            <w:vAlign w:val="center"/>
          </w:tcPr>
          <w:p w14:paraId="5DB062C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2CAF889"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4FAD8419" w14:textId="77777777" w:rsidR="006B556D" w:rsidRDefault="007F0A98">
            <w:pPr>
              <w:spacing w:before="100" w:after="100" w:line="240" w:lineRule="auto"/>
              <w:ind w:left="100" w:right="100"/>
              <w:jc w:val="right"/>
            </w:pPr>
            <w:r>
              <w:rPr>
                <w:rFonts w:ascii="Arial" w:eastAsia="Arial" w:hAnsi="Arial" w:cs="Arial"/>
                <w:color w:val="000000"/>
                <w:sz w:val="22"/>
                <w:szCs w:val="22"/>
              </w:rPr>
              <w:t>1367</w:t>
            </w:r>
          </w:p>
        </w:tc>
        <w:tc>
          <w:tcPr>
            <w:tcW w:w="1008" w:type="dxa"/>
            <w:shd w:val="clear" w:color="auto" w:fill="FFFFFF"/>
            <w:tcMar>
              <w:top w:w="0" w:type="dxa"/>
              <w:left w:w="0" w:type="dxa"/>
              <w:bottom w:w="0" w:type="dxa"/>
              <w:right w:w="0" w:type="dxa"/>
            </w:tcMar>
            <w:vAlign w:val="center"/>
          </w:tcPr>
          <w:p w14:paraId="4EB1953D" w14:textId="77777777" w:rsidR="006B556D" w:rsidRDefault="007F0A98">
            <w:pPr>
              <w:spacing w:before="100" w:after="100" w:line="240" w:lineRule="auto"/>
              <w:ind w:left="100" w:right="100"/>
              <w:jc w:val="right"/>
            </w:pPr>
            <w:r>
              <w:rPr>
                <w:rFonts w:ascii="Arial" w:eastAsia="Arial" w:hAnsi="Arial" w:cs="Arial"/>
                <w:color w:val="000000"/>
                <w:sz w:val="22"/>
                <w:szCs w:val="22"/>
              </w:rPr>
              <w:t>21.1</w:t>
            </w:r>
          </w:p>
        </w:tc>
        <w:tc>
          <w:tcPr>
            <w:tcW w:w="850" w:type="dxa"/>
            <w:shd w:val="clear" w:color="auto" w:fill="FFFFFF"/>
            <w:tcMar>
              <w:top w:w="0" w:type="dxa"/>
              <w:left w:w="0" w:type="dxa"/>
              <w:bottom w:w="0" w:type="dxa"/>
              <w:right w:w="0" w:type="dxa"/>
            </w:tcMar>
            <w:vAlign w:val="center"/>
          </w:tcPr>
          <w:p w14:paraId="0DB71D0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4E2580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A5822B8" w14:textId="77777777" w:rsidR="006B556D" w:rsidRDefault="006B556D">
            <w:pPr>
              <w:spacing w:before="100" w:after="100" w:line="240" w:lineRule="auto"/>
              <w:ind w:left="100" w:right="100"/>
              <w:jc w:val="right"/>
            </w:pPr>
          </w:p>
        </w:tc>
      </w:tr>
      <w:tr w:rsidR="006B556D" w14:paraId="3FCE8C1A" w14:textId="77777777">
        <w:trPr>
          <w:cantSplit/>
          <w:jc w:val="center"/>
        </w:trPr>
        <w:tc>
          <w:tcPr>
            <w:tcW w:w="2765" w:type="dxa"/>
            <w:shd w:val="clear" w:color="auto" w:fill="FFFFFF"/>
            <w:tcMar>
              <w:top w:w="0" w:type="dxa"/>
              <w:left w:w="0" w:type="dxa"/>
              <w:bottom w:w="0" w:type="dxa"/>
              <w:right w:w="0" w:type="dxa"/>
            </w:tcMar>
            <w:vAlign w:val="center"/>
          </w:tcPr>
          <w:p w14:paraId="33F7BE1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244DC70"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66C98B3A" w14:textId="77777777" w:rsidR="006B556D" w:rsidRDefault="007F0A98">
            <w:pPr>
              <w:spacing w:before="100" w:after="100" w:line="240" w:lineRule="auto"/>
              <w:ind w:left="100" w:right="100"/>
              <w:jc w:val="right"/>
            </w:pPr>
            <w:r>
              <w:rPr>
                <w:rFonts w:ascii="Arial" w:eastAsia="Arial" w:hAnsi="Arial" w:cs="Arial"/>
                <w:color w:val="000000"/>
                <w:sz w:val="22"/>
                <w:szCs w:val="22"/>
              </w:rPr>
              <w:t>1951</w:t>
            </w:r>
          </w:p>
        </w:tc>
        <w:tc>
          <w:tcPr>
            <w:tcW w:w="1008" w:type="dxa"/>
            <w:shd w:val="clear" w:color="auto" w:fill="FFFFFF"/>
            <w:tcMar>
              <w:top w:w="0" w:type="dxa"/>
              <w:left w:w="0" w:type="dxa"/>
              <w:bottom w:w="0" w:type="dxa"/>
              <w:right w:w="0" w:type="dxa"/>
            </w:tcMar>
            <w:vAlign w:val="center"/>
          </w:tcPr>
          <w:p w14:paraId="5CEF2867" w14:textId="77777777" w:rsidR="006B556D" w:rsidRDefault="007F0A98">
            <w:pPr>
              <w:spacing w:before="100" w:after="100" w:line="240" w:lineRule="auto"/>
              <w:ind w:left="100" w:right="100"/>
              <w:jc w:val="right"/>
            </w:pPr>
            <w:r>
              <w:rPr>
                <w:rFonts w:ascii="Arial" w:eastAsia="Arial" w:hAnsi="Arial" w:cs="Arial"/>
                <w:color w:val="000000"/>
                <w:sz w:val="22"/>
                <w:szCs w:val="22"/>
              </w:rPr>
              <w:t>36.8</w:t>
            </w:r>
          </w:p>
        </w:tc>
        <w:tc>
          <w:tcPr>
            <w:tcW w:w="850" w:type="dxa"/>
            <w:shd w:val="clear" w:color="auto" w:fill="FFFFFF"/>
            <w:tcMar>
              <w:top w:w="0" w:type="dxa"/>
              <w:left w:w="0" w:type="dxa"/>
              <w:bottom w:w="0" w:type="dxa"/>
              <w:right w:w="0" w:type="dxa"/>
            </w:tcMar>
            <w:vAlign w:val="center"/>
          </w:tcPr>
          <w:p w14:paraId="5DEDECAE" w14:textId="77777777" w:rsidR="006B556D" w:rsidRDefault="007F0A98">
            <w:pPr>
              <w:spacing w:before="100" w:after="100" w:line="240" w:lineRule="auto"/>
              <w:ind w:left="100" w:right="100"/>
              <w:jc w:val="right"/>
            </w:pPr>
            <w:r>
              <w:rPr>
                <w:rFonts w:ascii="Arial" w:eastAsia="Arial" w:hAnsi="Arial" w:cs="Arial"/>
                <w:color w:val="000000"/>
                <w:sz w:val="22"/>
                <w:szCs w:val="22"/>
              </w:rPr>
              <w:t>0.821</w:t>
            </w:r>
          </w:p>
        </w:tc>
        <w:tc>
          <w:tcPr>
            <w:tcW w:w="763" w:type="dxa"/>
            <w:shd w:val="clear" w:color="auto" w:fill="FFFFFF"/>
            <w:tcMar>
              <w:top w:w="0" w:type="dxa"/>
              <w:left w:w="0" w:type="dxa"/>
              <w:bottom w:w="0" w:type="dxa"/>
              <w:right w:w="0" w:type="dxa"/>
            </w:tcMar>
            <w:vAlign w:val="center"/>
          </w:tcPr>
          <w:p w14:paraId="0B9DB352" w14:textId="77777777" w:rsidR="006B556D" w:rsidRDefault="007F0A98">
            <w:pPr>
              <w:spacing w:before="100" w:after="100" w:line="240" w:lineRule="auto"/>
              <w:ind w:left="100" w:right="100"/>
              <w:jc w:val="right"/>
            </w:pPr>
            <w:r>
              <w:rPr>
                <w:rFonts w:ascii="Arial" w:eastAsia="Arial" w:hAnsi="Arial" w:cs="Arial"/>
                <w:color w:val="000000"/>
                <w:sz w:val="22"/>
                <w:szCs w:val="22"/>
              </w:rPr>
              <w:t>0.504</w:t>
            </w:r>
          </w:p>
        </w:tc>
        <w:tc>
          <w:tcPr>
            <w:tcW w:w="1008" w:type="dxa"/>
            <w:shd w:val="clear" w:color="auto" w:fill="FFFFFF"/>
            <w:tcMar>
              <w:top w:w="0" w:type="dxa"/>
              <w:left w:w="0" w:type="dxa"/>
              <w:bottom w:w="0" w:type="dxa"/>
              <w:right w:w="0" w:type="dxa"/>
            </w:tcMar>
            <w:vAlign w:val="center"/>
          </w:tcPr>
          <w:p w14:paraId="3BF4F7AD" w14:textId="77777777" w:rsidR="006B556D" w:rsidRDefault="007F0A98">
            <w:pPr>
              <w:spacing w:before="100" w:after="100" w:line="240" w:lineRule="auto"/>
              <w:ind w:left="100" w:right="100"/>
              <w:jc w:val="right"/>
            </w:pPr>
            <w:r>
              <w:rPr>
                <w:rFonts w:ascii="Arial" w:eastAsia="Arial" w:hAnsi="Arial" w:cs="Arial"/>
                <w:color w:val="000000"/>
                <w:sz w:val="22"/>
                <w:szCs w:val="22"/>
              </w:rPr>
              <w:t>.103</w:t>
            </w:r>
          </w:p>
        </w:tc>
      </w:tr>
      <w:tr w:rsidR="006B556D" w14:paraId="50254529" w14:textId="77777777">
        <w:trPr>
          <w:cantSplit/>
          <w:jc w:val="center"/>
        </w:trPr>
        <w:tc>
          <w:tcPr>
            <w:tcW w:w="2765" w:type="dxa"/>
            <w:shd w:val="clear" w:color="auto" w:fill="FFFFFF"/>
            <w:tcMar>
              <w:top w:w="0" w:type="dxa"/>
              <w:left w:w="0" w:type="dxa"/>
              <w:bottom w:w="0" w:type="dxa"/>
              <w:right w:w="0" w:type="dxa"/>
            </w:tcMar>
            <w:vAlign w:val="center"/>
          </w:tcPr>
          <w:p w14:paraId="71E19CA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742CEDC"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5906D039" w14:textId="77777777" w:rsidR="006B556D" w:rsidRDefault="007F0A98">
            <w:pPr>
              <w:spacing w:before="100" w:after="100" w:line="240" w:lineRule="auto"/>
              <w:ind w:left="100" w:right="100"/>
              <w:jc w:val="right"/>
            </w:pPr>
            <w:r>
              <w:rPr>
                <w:rFonts w:ascii="Arial" w:eastAsia="Arial" w:hAnsi="Arial" w:cs="Arial"/>
                <w:color w:val="000000"/>
                <w:sz w:val="22"/>
                <w:szCs w:val="22"/>
              </w:rPr>
              <w:t>295</w:t>
            </w:r>
          </w:p>
        </w:tc>
        <w:tc>
          <w:tcPr>
            <w:tcW w:w="1008" w:type="dxa"/>
            <w:shd w:val="clear" w:color="auto" w:fill="FFFFFF"/>
            <w:tcMar>
              <w:top w:w="0" w:type="dxa"/>
              <w:left w:w="0" w:type="dxa"/>
              <w:bottom w:w="0" w:type="dxa"/>
              <w:right w:w="0" w:type="dxa"/>
            </w:tcMar>
            <w:vAlign w:val="center"/>
          </w:tcPr>
          <w:p w14:paraId="756EEFBF" w14:textId="77777777" w:rsidR="006B556D" w:rsidRDefault="007F0A98">
            <w:pPr>
              <w:spacing w:before="100" w:after="100" w:line="240" w:lineRule="auto"/>
              <w:ind w:left="100" w:right="100"/>
              <w:jc w:val="right"/>
            </w:pPr>
            <w:r>
              <w:rPr>
                <w:rFonts w:ascii="Arial" w:eastAsia="Arial" w:hAnsi="Arial" w:cs="Arial"/>
                <w:color w:val="000000"/>
                <w:sz w:val="22"/>
                <w:szCs w:val="22"/>
              </w:rPr>
              <w:t>57.3</w:t>
            </w:r>
          </w:p>
        </w:tc>
        <w:tc>
          <w:tcPr>
            <w:tcW w:w="850" w:type="dxa"/>
            <w:shd w:val="clear" w:color="auto" w:fill="FFFFFF"/>
            <w:tcMar>
              <w:top w:w="0" w:type="dxa"/>
              <w:left w:w="0" w:type="dxa"/>
              <w:bottom w:w="0" w:type="dxa"/>
              <w:right w:w="0" w:type="dxa"/>
            </w:tcMar>
            <w:vAlign w:val="center"/>
          </w:tcPr>
          <w:p w14:paraId="3BF078CF"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35771F2"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CBB151A" w14:textId="77777777" w:rsidR="006B556D" w:rsidRDefault="006B556D">
            <w:pPr>
              <w:spacing w:before="100" w:after="100" w:line="240" w:lineRule="auto"/>
              <w:ind w:left="100" w:right="100"/>
              <w:jc w:val="right"/>
            </w:pPr>
          </w:p>
        </w:tc>
      </w:tr>
      <w:tr w:rsidR="006B556D" w14:paraId="3BCDF785" w14:textId="77777777">
        <w:trPr>
          <w:cantSplit/>
          <w:jc w:val="center"/>
        </w:trPr>
        <w:tc>
          <w:tcPr>
            <w:tcW w:w="2765" w:type="dxa"/>
            <w:shd w:val="clear" w:color="auto" w:fill="FFFFFF"/>
            <w:tcMar>
              <w:top w:w="0" w:type="dxa"/>
              <w:left w:w="0" w:type="dxa"/>
              <w:bottom w:w="0" w:type="dxa"/>
              <w:right w:w="0" w:type="dxa"/>
            </w:tcMar>
            <w:vAlign w:val="center"/>
          </w:tcPr>
          <w:p w14:paraId="40DB110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F284EC6"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3862BBA0" w14:textId="77777777" w:rsidR="006B556D" w:rsidRDefault="007F0A98">
            <w:pPr>
              <w:spacing w:before="100" w:after="100" w:line="240" w:lineRule="auto"/>
              <w:ind w:left="100" w:right="100"/>
              <w:jc w:val="right"/>
            </w:pPr>
            <w:r>
              <w:rPr>
                <w:rFonts w:ascii="Arial" w:eastAsia="Arial" w:hAnsi="Arial" w:cs="Arial"/>
                <w:color w:val="000000"/>
                <w:sz w:val="22"/>
                <w:szCs w:val="22"/>
              </w:rPr>
              <w:t>416</w:t>
            </w:r>
          </w:p>
        </w:tc>
        <w:tc>
          <w:tcPr>
            <w:tcW w:w="1008" w:type="dxa"/>
            <w:shd w:val="clear" w:color="auto" w:fill="FFFFFF"/>
            <w:tcMar>
              <w:top w:w="0" w:type="dxa"/>
              <w:left w:w="0" w:type="dxa"/>
              <w:bottom w:w="0" w:type="dxa"/>
              <w:right w:w="0" w:type="dxa"/>
            </w:tcMar>
            <w:vAlign w:val="center"/>
          </w:tcPr>
          <w:p w14:paraId="3EC4BDB8" w14:textId="77777777" w:rsidR="006B556D" w:rsidRDefault="007F0A98">
            <w:pPr>
              <w:spacing w:before="100" w:after="100" w:line="240" w:lineRule="auto"/>
              <w:ind w:left="100" w:right="100"/>
              <w:jc w:val="right"/>
            </w:pPr>
            <w:r>
              <w:rPr>
                <w:rFonts w:ascii="Arial" w:eastAsia="Arial" w:hAnsi="Arial" w:cs="Arial"/>
                <w:color w:val="000000"/>
                <w:sz w:val="22"/>
                <w:szCs w:val="22"/>
              </w:rPr>
              <w:t>72.6</w:t>
            </w:r>
          </w:p>
        </w:tc>
        <w:tc>
          <w:tcPr>
            <w:tcW w:w="850" w:type="dxa"/>
            <w:shd w:val="clear" w:color="auto" w:fill="FFFFFF"/>
            <w:tcMar>
              <w:top w:w="0" w:type="dxa"/>
              <w:left w:w="0" w:type="dxa"/>
              <w:bottom w:w="0" w:type="dxa"/>
              <w:right w:w="0" w:type="dxa"/>
            </w:tcMar>
            <w:vAlign w:val="center"/>
          </w:tcPr>
          <w:p w14:paraId="1CAF1875" w14:textId="77777777" w:rsidR="006B556D" w:rsidRDefault="007F0A98">
            <w:pPr>
              <w:spacing w:before="100" w:after="100" w:line="240" w:lineRule="auto"/>
              <w:ind w:left="100" w:right="100"/>
              <w:jc w:val="right"/>
            </w:pPr>
            <w:r>
              <w:rPr>
                <w:rFonts w:ascii="Arial" w:eastAsia="Arial" w:hAnsi="Arial" w:cs="Arial"/>
                <w:color w:val="000000"/>
                <w:sz w:val="22"/>
                <w:szCs w:val="22"/>
              </w:rPr>
              <w:t>0.276</w:t>
            </w:r>
          </w:p>
        </w:tc>
        <w:tc>
          <w:tcPr>
            <w:tcW w:w="763" w:type="dxa"/>
            <w:shd w:val="clear" w:color="auto" w:fill="FFFFFF"/>
            <w:tcMar>
              <w:top w:w="0" w:type="dxa"/>
              <w:left w:w="0" w:type="dxa"/>
              <w:bottom w:w="0" w:type="dxa"/>
              <w:right w:w="0" w:type="dxa"/>
            </w:tcMar>
            <w:vAlign w:val="center"/>
          </w:tcPr>
          <w:p w14:paraId="044A0777" w14:textId="77777777" w:rsidR="006B556D" w:rsidRDefault="007F0A98">
            <w:pPr>
              <w:spacing w:before="100" w:after="100" w:line="240" w:lineRule="auto"/>
              <w:ind w:left="100" w:right="100"/>
              <w:jc w:val="right"/>
            </w:pPr>
            <w:r>
              <w:rPr>
                <w:rFonts w:ascii="Arial" w:eastAsia="Arial" w:hAnsi="Arial" w:cs="Arial"/>
                <w:color w:val="000000"/>
                <w:sz w:val="22"/>
                <w:szCs w:val="22"/>
              </w:rPr>
              <w:t>0.611</w:t>
            </w:r>
          </w:p>
        </w:tc>
        <w:tc>
          <w:tcPr>
            <w:tcW w:w="1008" w:type="dxa"/>
            <w:shd w:val="clear" w:color="auto" w:fill="FFFFFF"/>
            <w:tcMar>
              <w:top w:w="0" w:type="dxa"/>
              <w:left w:w="0" w:type="dxa"/>
              <w:bottom w:w="0" w:type="dxa"/>
              <w:right w:w="0" w:type="dxa"/>
            </w:tcMar>
            <w:vAlign w:val="center"/>
          </w:tcPr>
          <w:p w14:paraId="270D143C" w14:textId="77777777" w:rsidR="006B556D" w:rsidRDefault="007F0A98">
            <w:pPr>
              <w:spacing w:before="100" w:after="100" w:line="240" w:lineRule="auto"/>
              <w:ind w:left="100" w:right="100"/>
              <w:jc w:val="right"/>
            </w:pPr>
            <w:r>
              <w:rPr>
                <w:rFonts w:ascii="Arial" w:eastAsia="Arial" w:hAnsi="Arial" w:cs="Arial"/>
                <w:color w:val="000000"/>
                <w:sz w:val="22"/>
                <w:szCs w:val="22"/>
              </w:rPr>
              <w:t>.651</w:t>
            </w:r>
          </w:p>
        </w:tc>
      </w:tr>
      <w:tr w:rsidR="006B556D" w14:paraId="6BC0E353" w14:textId="77777777">
        <w:trPr>
          <w:cantSplit/>
          <w:jc w:val="center"/>
        </w:trPr>
        <w:tc>
          <w:tcPr>
            <w:tcW w:w="2765" w:type="dxa"/>
            <w:shd w:val="clear" w:color="auto" w:fill="FFFFFF"/>
            <w:tcMar>
              <w:top w:w="0" w:type="dxa"/>
              <w:left w:w="0" w:type="dxa"/>
              <w:bottom w:w="0" w:type="dxa"/>
              <w:right w:w="0" w:type="dxa"/>
            </w:tcMar>
            <w:vAlign w:val="center"/>
          </w:tcPr>
          <w:p w14:paraId="679D8C3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19378F"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C751C0D" w14:textId="77777777" w:rsidR="006B556D" w:rsidRDefault="007F0A98">
            <w:pPr>
              <w:spacing w:before="100" w:after="100" w:line="240" w:lineRule="auto"/>
              <w:ind w:left="100" w:right="100"/>
              <w:jc w:val="right"/>
            </w:pPr>
            <w:r>
              <w:rPr>
                <w:rFonts w:ascii="Arial" w:eastAsia="Arial" w:hAnsi="Arial" w:cs="Arial"/>
                <w:color w:val="000000"/>
                <w:sz w:val="22"/>
                <w:szCs w:val="22"/>
              </w:rPr>
              <w:t>439</w:t>
            </w:r>
          </w:p>
        </w:tc>
        <w:tc>
          <w:tcPr>
            <w:tcW w:w="1008" w:type="dxa"/>
            <w:shd w:val="clear" w:color="auto" w:fill="FFFFFF"/>
            <w:tcMar>
              <w:top w:w="0" w:type="dxa"/>
              <w:left w:w="0" w:type="dxa"/>
              <w:bottom w:w="0" w:type="dxa"/>
              <w:right w:w="0" w:type="dxa"/>
            </w:tcMar>
            <w:vAlign w:val="center"/>
          </w:tcPr>
          <w:p w14:paraId="73C1F3EA" w14:textId="77777777" w:rsidR="006B556D" w:rsidRDefault="007F0A98">
            <w:pPr>
              <w:spacing w:before="100" w:after="100" w:line="240" w:lineRule="auto"/>
              <w:ind w:left="100" w:right="100"/>
              <w:jc w:val="right"/>
            </w:pPr>
            <w:r>
              <w:rPr>
                <w:rFonts w:ascii="Arial" w:eastAsia="Arial" w:hAnsi="Arial" w:cs="Arial"/>
                <w:color w:val="000000"/>
                <w:sz w:val="22"/>
                <w:szCs w:val="22"/>
              </w:rPr>
              <w:t>31.4</w:t>
            </w:r>
          </w:p>
        </w:tc>
        <w:tc>
          <w:tcPr>
            <w:tcW w:w="850" w:type="dxa"/>
            <w:shd w:val="clear" w:color="auto" w:fill="FFFFFF"/>
            <w:tcMar>
              <w:top w:w="0" w:type="dxa"/>
              <w:left w:w="0" w:type="dxa"/>
              <w:bottom w:w="0" w:type="dxa"/>
              <w:right w:w="0" w:type="dxa"/>
            </w:tcMar>
            <w:vAlign w:val="center"/>
          </w:tcPr>
          <w:p w14:paraId="72B7460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C0560B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55C29EA" w14:textId="77777777" w:rsidR="006B556D" w:rsidRDefault="006B556D">
            <w:pPr>
              <w:spacing w:before="100" w:after="100" w:line="240" w:lineRule="auto"/>
              <w:ind w:left="100" w:right="100"/>
              <w:jc w:val="right"/>
            </w:pPr>
          </w:p>
        </w:tc>
      </w:tr>
      <w:tr w:rsidR="006B556D" w14:paraId="6F9B6468" w14:textId="77777777">
        <w:trPr>
          <w:cantSplit/>
          <w:jc w:val="center"/>
        </w:trPr>
        <w:tc>
          <w:tcPr>
            <w:tcW w:w="2765" w:type="dxa"/>
            <w:shd w:val="clear" w:color="auto" w:fill="FFFFFF"/>
            <w:tcMar>
              <w:top w:w="0" w:type="dxa"/>
              <w:left w:w="0" w:type="dxa"/>
              <w:bottom w:w="0" w:type="dxa"/>
              <w:right w:w="0" w:type="dxa"/>
            </w:tcMar>
            <w:vAlign w:val="center"/>
          </w:tcPr>
          <w:p w14:paraId="61DDE7F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9185EC6"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56F89151" w14:textId="77777777" w:rsidR="006B556D" w:rsidRDefault="007F0A98">
            <w:pPr>
              <w:spacing w:before="100" w:after="100" w:line="240" w:lineRule="auto"/>
              <w:ind w:left="100" w:right="100"/>
              <w:jc w:val="right"/>
            </w:pPr>
            <w:r>
              <w:rPr>
                <w:rFonts w:ascii="Arial" w:eastAsia="Arial" w:hAnsi="Arial" w:cs="Arial"/>
                <w:color w:val="000000"/>
                <w:sz w:val="22"/>
                <w:szCs w:val="22"/>
              </w:rPr>
              <w:t>818</w:t>
            </w:r>
          </w:p>
        </w:tc>
        <w:tc>
          <w:tcPr>
            <w:tcW w:w="1008" w:type="dxa"/>
            <w:shd w:val="clear" w:color="auto" w:fill="FFFFFF"/>
            <w:tcMar>
              <w:top w:w="0" w:type="dxa"/>
              <w:left w:w="0" w:type="dxa"/>
              <w:bottom w:w="0" w:type="dxa"/>
              <w:right w:w="0" w:type="dxa"/>
            </w:tcMar>
            <w:vAlign w:val="center"/>
          </w:tcPr>
          <w:p w14:paraId="18EBC3E5" w14:textId="77777777" w:rsidR="006B556D" w:rsidRDefault="007F0A98">
            <w:pPr>
              <w:spacing w:before="100" w:after="100" w:line="240" w:lineRule="auto"/>
              <w:ind w:left="100" w:right="100"/>
              <w:jc w:val="right"/>
            </w:pPr>
            <w:r>
              <w:rPr>
                <w:rFonts w:ascii="Arial" w:eastAsia="Arial" w:hAnsi="Arial" w:cs="Arial"/>
                <w:color w:val="000000"/>
                <w:sz w:val="22"/>
                <w:szCs w:val="22"/>
              </w:rPr>
              <w:t>44.9</w:t>
            </w:r>
          </w:p>
        </w:tc>
        <w:tc>
          <w:tcPr>
            <w:tcW w:w="850" w:type="dxa"/>
            <w:shd w:val="clear" w:color="auto" w:fill="FFFFFF"/>
            <w:tcMar>
              <w:top w:w="0" w:type="dxa"/>
              <w:left w:w="0" w:type="dxa"/>
              <w:bottom w:w="0" w:type="dxa"/>
              <w:right w:w="0" w:type="dxa"/>
            </w:tcMar>
            <w:vAlign w:val="center"/>
          </w:tcPr>
          <w:p w14:paraId="27C6D826" w14:textId="77777777" w:rsidR="006B556D" w:rsidRDefault="007F0A98">
            <w:pPr>
              <w:spacing w:before="100" w:after="100" w:line="240" w:lineRule="auto"/>
              <w:ind w:left="100" w:right="100"/>
              <w:jc w:val="right"/>
            </w:pPr>
            <w:r>
              <w:rPr>
                <w:rFonts w:ascii="Arial" w:eastAsia="Arial" w:hAnsi="Arial" w:cs="Arial"/>
                <w:color w:val="000000"/>
                <w:sz w:val="22"/>
                <w:szCs w:val="22"/>
              </w:rPr>
              <w:t>0.651</w:t>
            </w:r>
          </w:p>
        </w:tc>
        <w:tc>
          <w:tcPr>
            <w:tcW w:w="763" w:type="dxa"/>
            <w:shd w:val="clear" w:color="auto" w:fill="FFFFFF"/>
            <w:tcMar>
              <w:top w:w="0" w:type="dxa"/>
              <w:left w:w="0" w:type="dxa"/>
              <w:bottom w:w="0" w:type="dxa"/>
              <w:right w:w="0" w:type="dxa"/>
            </w:tcMar>
            <w:vAlign w:val="center"/>
          </w:tcPr>
          <w:p w14:paraId="125EE6E0" w14:textId="77777777" w:rsidR="006B556D" w:rsidRDefault="007F0A98">
            <w:pPr>
              <w:spacing w:before="100" w:after="100" w:line="240" w:lineRule="auto"/>
              <w:ind w:left="100" w:right="100"/>
              <w:jc w:val="right"/>
            </w:pPr>
            <w:r>
              <w:rPr>
                <w:rFonts w:ascii="Arial" w:eastAsia="Arial" w:hAnsi="Arial" w:cs="Arial"/>
                <w:color w:val="000000"/>
                <w:sz w:val="22"/>
                <w:szCs w:val="22"/>
              </w:rPr>
              <w:t>0.543</w:t>
            </w:r>
          </w:p>
        </w:tc>
        <w:tc>
          <w:tcPr>
            <w:tcW w:w="1008" w:type="dxa"/>
            <w:shd w:val="clear" w:color="auto" w:fill="FFFFFF"/>
            <w:tcMar>
              <w:top w:w="0" w:type="dxa"/>
              <w:left w:w="0" w:type="dxa"/>
              <w:bottom w:w="0" w:type="dxa"/>
              <w:right w:w="0" w:type="dxa"/>
            </w:tcMar>
            <w:vAlign w:val="center"/>
          </w:tcPr>
          <w:p w14:paraId="5DCBD446" w14:textId="77777777" w:rsidR="006B556D" w:rsidRDefault="007F0A98">
            <w:pPr>
              <w:spacing w:before="100" w:after="100" w:line="240" w:lineRule="auto"/>
              <w:ind w:left="100" w:right="100"/>
              <w:jc w:val="right"/>
            </w:pPr>
            <w:r>
              <w:rPr>
                <w:rFonts w:ascii="Arial" w:eastAsia="Arial" w:hAnsi="Arial" w:cs="Arial"/>
                <w:color w:val="000000"/>
                <w:sz w:val="22"/>
                <w:szCs w:val="22"/>
              </w:rPr>
              <w:t>.230</w:t>
            </w:r>
          </w:p>
        </w:tc>
      </w:tr>
      <w:tr w:rsidR="006B556D" w14:paraId="5796A03F" w14:textId="77777777">
        <w:trPr>
          <w:cantSplit/>
          <w:jc w:val="center"/>
        </w:trPr>
        <w:tc>
          <w:tcPr>
            <w:tcW w:w="2765" w:type="dxa"/>
            <w:shd w:val="clear" w:color="auto" w:fill="FFFFFF"/>
            <w:tcMar>
              <w:top w:w="0" w:type="dxa"/>
              <w:left w:w="0" w:type="dxa"/>
              <w:bottom w:w="0" w:type="dxa"/>
              <w:right w:w="0" w:type="dxa"/>
            </w:tcMar>
            <w:vAlign w:val="center"/>
          </w:tcPr>
          <w:p w14:paraId="3767E7F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83A9DB6"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Pause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6BC124AF" w14:textId="77777777" w:rsidR="006B556D" w:rsidRDefault="007F0A98">
            <w:pPr>
              <w:spacing w:before="100" w:after="100" w:line="240" w:lineRule="auto"/>
              <w:ind w:left="100" w:right="100"/>
              <w:jc w:val="right"/>
            </w:pPr>
            <w:r>
              <w:rPr>
                <w:rFonts w:ascii="Arial" w:eastAsia="Arial" w:hAnsi="Arial" w:cs="Arial"/>
                <w:color w:val="000000"/>
                <w:sz w:val="22"/>
                <w:szCs w:val="22"/>
              </w:rPr>
              <w:t>112</w:t>
            </w:r>
          </w:p>
        </w:tc>
        <w:tc>
          <w:tcPr>
            <w:tcW w:w="1008" w:type="dxa"/>
            <w:shd w:val="clear" w:color="auto" w:fill="FFFFFF"/>
            <w:tcMar>
              <w:top w:w="0" w:type="dxa"/>
              <w:left w:w="0" w:type="dxa"/>
              <w:bottom w:w="0" w:type="dxa"/>
              <w:right w:w="0" w:type="dxa"/>
            </w:tcMar>
            <w:vAlign w:val="center"/>
          </w:tcPr>
          <w:p w14:paraId="6BA9380C" w14:textId="77777777" w:rsidR="006B556D" w:rsidRDefault="007F0A98">
            <w:pPr>
              <w:spacing w:before="100" w:after="100" w:line="240" w:lineRule="auto"/>
              <w:ind w:left="100" w:right="100"/>
              <w:jc w:val="right"/>
            </w:pPr>
            <w:r>
              <w:rPr>
                <w:rFonts w:ascii="Arial" w:eastAsia="Arial" w:hAnsi="Arial" w:cs="Arial"/>
                <w:color w:val="000000"/>
                <w:sz w:val="22"/>
                <w:szCs w:val="22"/>
              </w:rPr>
              <w:t>27.7</w:t>
            </w:r>
          </w:p>
        </w:tc>
        <w:tc>
          <w:tcPr>
            <w:tcW w:w="850" w:type="dxa"/>
            <w:shd w:val="clear" w:color="auto" w:fill="FFFFFF"/>
            <w:tcMar>
              <w:top w:w="0" w:type="dxa"/>
              <w:left w:w="0" w:type="dxa"/>
              <w:bottom w:w="0" w:type="dxa"/>
              <w:right w:w="0" w:type="dxa"/>
            </w:tcMar>
            <w:vAlign w:val="center"/>
          </w:tcPr>
          <w:p w14:paraId="55D8028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AE674C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61AA772" w14:textId="77777777" w:rsidR="006B556D" w:rsidRDefault="006B556D">
            <w:pPr>
              <w:spacing w:before="100" w:after="100" w:line="240" w:lineRule="auto"/>
              <w:ind w:left="100" w:right="100"/>
              <w:jc w:val="right"/>
            </w:pPr>
          </w:p>
        </w:tc>
      </w:tr>
      <w:tr w:rsidR="006B556D" w14:paraId="35D5BF68" w14:textId="77777777">
        <w:trPr>
          <w:cantSplit/>
          <w:jc w:val="center"/>
        </w:trPr>
        <w:tc>
          <w:tcPr>
            <w:tcW w:w="2765" w:type="dxa"/>
            <w:shd w:val="clear" w:color="auto" w:fill="FFFFFF"/>
            <w:tcMar>
              <w:top w:w="0" w:type="dxa"/>
              <w:left w:w="0" w:type="dxa"/>
              <w:bottom w:w="0" w:type="dxa"/>
              <w:right w:w="0" w:type="dxa"/>
            </w:tcMar>
            <w:vAlign w:val="center"/>
          </w:tcPr>
          <w:p w14:paraId="488E76F0"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C75BE2A"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Pause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6C0D1717" w14:textId="77777777" w:rsidR="006B556D" w:rsidRDefault="007F0A98">
            <w:pPr>
              <w:spacing w:before="100" w:after="100" w:line="240" w:lineRule="auto"/>
              <w:ind w:left="100" w:right="100"/>
              <w:jc w:val="right"/>
            </w:pPr>
            <w:r>
              <w:rPr>
                <w:rFonts w:ascii="Arial" w:eastAsia="Arial" w:hAnsi="Arial" w:cs="Arial"/>
                <w:color w:val="000000"/>
                <w:sz w:val="22"/>
                <w:szCs w:val="22"/>
              </w:rPr>
              <w:t>139</w:t>
            </w:r>
          </w:p>
        </w:tc>
        <w:tc>
          <w:tcPr>
            <w:tcW w:w="1008" w:type="dxa"/>
            <w:shd w:val="clear" w:color="auto" w:fill="FFFFFF"/>
            <w:tcMar>
              <w:top w:w="0" w:type="dxa"/>
              <w:left w:w="0" w:type="dxa"/>
              <w:bottom w:w="0" w:type="dxa"/>
              <w:right w:w="0" w:type="dxa"/>
            </w:tcMar>
            <w:vAlign w:val="center"/>
          </w:tcPr>
          <w:p w14:paraId="4D3BB249" w14:textId="77777777" w:rsidR="006B556D" w:rsidRDefault="007F0A98">
            <w:pPr>
              <w:spacing w:before="100" w:after="100" w:line="240" w:lineRule="auto"/>
              <w:ind w:left="100" w:right="100"/>
              <w:jc w:val="right"/>
            </w:pPr>
            <w:r>
              <w:rPr>
                <w:rFonts w:ascii="Arial" w:eastAsia="Arial" w:hAnsi="Arial" w:cs="Arial"/>
                <w:color w:val="000000"/>
                <w:sz w:val="22"/>
                <w:szCs w:val="22"/>
              </w:rPr>
              <w:t>52.5</w:t>
            </w:r>
          </w:p>
        </w:tc>
        <w:tc>
          <w:tcPr>
            <w:tcW w:w="850" w:type="dxa"/>
            <w:shd w:val="clear" w:color="auto" w:fill="FFFFFF"/>
            <w:tcMar>
              <w:top w:w="0" w:type="dxa"/>
              <w:left w:w="0" w:type="dxa"/>
              <w:bottom w:w="0" w:type="dxa"/>
              <w:right w:w="0" w:type="dxa"/>
            </w:tcMar>
            <w:vAlign w:val="center"/>
          </w:tcPr>
          <w:p w14:paraId="063367C6" w14:textId="77777777" w:rsidR="006B556D" w:rsidRDefault="007F0A98">
            <w:pPr>
              <w:spacing w:before="100" w:after="100" w:line="240" w:lineRule="auto"/>
              <w:ind w:left="100" w:right="100"/>
              <w:jc w:val="right"/>
            </w:pPr>
            <w:r>
              <w:rPr>
                <w:rFonts w:ascii="Arial" w:eastAsia="Arial" w:hAnsi="Arial" w:cs="Arial"/>
                <w:color w:val="000000"/>
                <w:sz w:val="22"/>
                <w:szCs w:val="22"/>
              </w:rPr>
              <w:t>0.693</w:t>
            </w:r>
          </w:p>
        </w:tc>
        <w:tc>
          <w:tcPr>
            <w:tcW w:w="763" w:type="dxa"/>
            <w:shd w:val="clear" w:color="auto" w:fill="FFFFFF"/>
            <w:tcMar>
              <w:top w:w="0" w:type="dxa"/>
              <w:left w:w="0" w:type="dxa"/>
              <w:bottom w:w="0" w:type="dxa"/>
              <w:right w:w="0" w:type="dxa"/>
            </w:tcMar>
            <w:vAlign w:val="center"/>
          </w:tcPr>
          <w:p w14:paraId="7D20D4D1" w14:textId="77777777" w:rsidR="006B556D" w:rsidRDefault="007F0A98">
            <w:pPr>
              <w:spacing w:before="100" w:after="100" w:line="240" w:lineRule="auto"/>
              <w:ind w:left="100" w:right="100"/>
              <w:jc w:val="right"/>
            </w:pPr>
            <w:r>
              <w:rPr>
                <w:rFonts w:ascii="Arial" w:eastAsia="Arial" w:hAnsi="Arial" w:cs="Arial"/>
                <w:color w:val="000000"/>
                <w:sz w:val="22"/>
                <w:szCs w:val="22"/>
              </w:rPr>
              <w:t>0.769</w:t>
            </w:r>
          </w:p>
        </w:tc>
        <w:tc>
          <w:tcPr>
            <w:tcW w:w="1008" w:type="dxa"/>
            <w:shd w:val="clear" w:color="auto" w:fill="FFFFFF"/>
            <w:tcMar>
              <w:top w:w="0" w:type="dxa"/>
              <w:left w:w="0" w:type="dxa"/>
              <w:bottom w:w="0" w:type="dxa"/>
              <w:right w:w="0" w:type="dxa"/>
            </w:tcMar>
            <w:vAlign w:val="center"/>
          </w:tcPr>
          <w:p w14:paraId="6F915779" w14:textId="77777777" w:rsidR="006B556D" w:rsidRDefault="007F0A98">
            <w:pPr>
              <w:spacing w:before="100" w:after="100" w:line="240" w:lineRule="auto"/>
              <w:ind w:left="100" w:right="100"/>
              <w:jc w:val="right"/>
            </w:pPr>
            <w:r>
              <w:rPr>
                <w:rFonts w:ascii="Arial" w:eastAsia="Arial" w:hAnsi="Arial" w:cs="Arial"/>
                <w:color w:val="000000"/>
                <w:sz w:val="22"/>
                <w:szCs w:val="22"/>
              </w:rPr>
              <w:t>.368</w:t>
            </w:r>
          </w:p>
        </w:tc>
      </w:tr>
      <w:tr w:rsidR="006B556D" w14:paraId="6F8B57F5" w14:textId="77777777">
        <w:trPr>
          <w:cantSplit/>
          <w:jc w:val="center"/>
        </w:trPr>
        <w:tc>
          <w:tcPr>
            <w:tcW w:w="2765" w:type="dxa"/>
            <w:shd w:val="clear" w:color="auto" w:fill="FFFFFF"/>
            <w:tcMar>
              <w:top w:w="0" w:type="dxa"/>
              <w:left w:w="0" w:type="dxa"/>
              <w:bottom w:w="0" w:type="dxa"/>
              <w:right w:w="0" w:type="dxa"/>
            </w:tcMar>
            <w:vAlign w:val="center"/>
          </w:tcPr>
          <w:p w14:paraId="641CDBC2"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Word-final</w:t>
            </w:r>
          </w:p>
        </w:tc>
        <w:tc>
          <w:tcPr>
            <w:tcW w:w="2290" w:type="dxa"/>
            <w:shd w:val="clear" w:color="auto" w:fill="FFFFFF"/>
            <w:tcMar>
              <w:top w:w="0" w:type="dxa"/>
              <w:left w:w="0" w:type="dxa"/>
              <w:bottom w:w="0" w:type="dxa"/>
              <w:right w:w="0" w:type="dxa"/>
            </w:tcMar>
            <w:vAlign w:val="center"/>
          </w:tcPr>
          <w:p w14:paraId="42279FA8"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FALSE</w:t>
            </w:r>
          </w:p>
        </w:tc>
        <w:tc>
          <w:tcPr>
            <w:tcW w:w="691" w:type="dxa"/>
            <w:shd w:val="clear" w:color="auto" w:fill="FFFFFF"/>
            <w:tcMar>
              <w:top w:w="0" w:type="dxa"/>
              <w:left w:w="0" w:type="dxa"/>
              <w:bottom w:w="0" w:type="dxa"/>
              <w:right w:w="0" w:type="dxa"/>
            </w:tcMar>
            <w:vAlign w:val="center"/>
          </w:tcPr>
          <w:p w14:paraId="0524C561" w14:textId="77777777" w:rsidR="006B556D" w:rsidRDefault="007F0A98">
            <w:pPr>
              <w:spacing w:before="100" w:after="100" w:line="240" w:lineRule="auto"/>
              <w:ind w:left="100" w:right="100"/>
              <w:jc w:val="right"/>
            </w:pPr>
            <w:r>
              <w:rPr>
                <w:rFonts w:ascii="Arial" w:eastAsia="Arial" w:hAnsi="Arial" w:cs="Arial"/>
                <w:color w:val="000000"/>
                <w:sz w:val="22"/>
                <w:szCs w:val="22"/>
              </w:rPr>
              <w:t>3382</w:t>
            </w:r>
          </w:p>
        </w:tc>
        <w:tc>
          <w:tcPr>
            <w:tcW w:w="1008" w:type="dxa"/>
            <w:shd w:val="clear" w:color="auto" w:fill="FFFFFF"/>
            <w:tcMar>
              <w:top w:w="0" w:type="dxa"/>
              <w:left w:w="0" w:type="dxa"/>
              <w:bottom w:w="0" w:type="dxa"/>
              <w:right w:w="0" w:type="dxa"/>
            </w:tcMar>
            <w:vAlign w:val="center"/>
          </w:tcPr>
          <w:p w14:paraId="6EB4C971" w14:textId="77777777" w:rsidR="006B556D" w:rsidRDefault="007F0A98">
            <w:pPr>
              <w:spacing w:before="100" w:after="100" w:line="240" w:lineRule="auto"/>
              <w:ind w:left="100" w:right="100"/>
              <w:jc w:val="right"/>
            </w:pPr>
            <w:r>
              <w:rPr>
                <w:rFonts w:ascii="Arial" w:eastAsia="Arial" w:hAnsi="Arial" w:cs="Arial"/>
                <w:color w:val="000000"/>
                <w:sz w:val="22"/>
                <w:szCs w:val="22"/>
              </w:rPr>
              <w:t>39.3</w:t>
            </w:r>
          </w:p>
        </w:tc>
        <w:tc>
          <w:tcPr>
            <w:tcW w:w="850" w:type="dxa"/>
            <w:shd w:val="clear" w:color="auto" w:fill="FFFFFF"/>
            <w:tcMar>
              <w:top w:w="0" w:type="dxa"/>
              <w:left w:w="0" w:type="dxa"/>
              <w:bottom w:w="0" w:type="dxa"/>
              <w:right w:w="0" w:type="dxa"/>
            </w:tcMar>
            <w:vAlign w:val="center"/>
          </w:tcPr>
          <w:p w14:paraId="28A0DE8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E8598DD"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6463C7D" w14:textId="77777777" w:rsidR="006B556D" w:rsidRDefault="006B556D">
            <w:pPr>
              <w:spacing w:before="100" w:after="100" w:line="240" w:lineRule="auto"/>
              <w:ind w:left="100" w:right="100"/>
              <w:jc w:val="right"/>
            </w:pPr>
          </w:p>
        </w:tc>
      </w:tr>
      <w:tr w:rsidR="006B556D" w14:paraId="6A776F41" w14:textId="77777777">
        <w:trPr>
          <w:cantSplit/>
          <w:jc w:val="center"/>
        </w:trPr>
        <w:tc>
          <w:tcPr>
            <w:tcW w:w="2765" w:type="dxa"/>
            <w:shd w:val="clear" w:color="auto" w:fill="FFFFFF"/>
            <w:tcMar>
              <w:top w:w="0" w:type="dxa"/>
              <w:left w:w="0" w:type="dxa"/>
              <w:bottom w:w="0" w:type="dxa"/>
              <w:right w:w="0" w:type="dxa"/>
            </w:tcMar>
            <w:vAlign w:val="center"/>
          </w:tcPr>
          <w:p w14:paraId="4FBA35F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5B4DDD5"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TRUE</w:t>
            </w:r>
          </w:p>
        </w:tc>
        <w:tc>
          <w:tcPr>
            <w:tcW w:w="691" w:type="dxa"/>
            <w:shd w:val="clear" w:color="auto" w:fill="FFFFFF"/>
            <w:tcMar>
              <w:top w:w="0" w:type="dxa"/>
              <w:left w:w="0" w:type="dxa"/>
              <w:bottom w:w="0" w:type="dxa"/>
              <w:right w:w="0" w:type="dxa"/>
            </w:tcMar>
            <w:vAlign w:val="center"/>
          </w:tcPr>
          <w:p w14:paraId="76AF0872" w14:textId="77777777" w:rsidR="006B556D" w:rsidRDefault="007F0A98">
            <w:pPr>
              <w:spacing w:before="100" w:after="100" w:line="240" w:lineRule="auto"/>
              <w:ind w:left="100" w:right="100"/>
              <w:jc w:val="right"/>
            </w:pPr>
            <w:r>
              <w:rPr>
                <w:rFonts w:ascii="Arial" w:eastAsia="Arial" w:hAnsi="Arial" w:cs="Arial"/>
                <w:color w:val="000000"/>
                <w:sz w:val="22"/>
                <w:szCs w:val="22"/>
              </w:rPr>
              <w:t>404</w:t>
            </w:r>
          </w:p>
        </w:tc>
        <w:tc>
          <w:tcPr>
            <w:tcW w:w="1008" w:type="dxa"/>
            <w:shd w:val="clear" w:color="auto" w:fill="FFFFFF"/>
            <w:tcMar>
              <w:top w:w="0" w:type="dxa"/>
              <w:left w:w="0" w:type="dxa"/>
              <w:bottom w:w="0" w:type="dxa"/>
              <w:right w:w="0" w:type="dxa"/>
            </w:tcMar>
            <w:vAlign w:val="center"/>
          </w:tcPr>
          <w:p w14:paraId="33E3F5FA" w14:textId="77777777" w:rsidR="006B556D" w:rsidRDefault="007F0A98">
            <w:pPr>
              <w:spacing w:before="100" w:after="100" w:line="240" w:lineRule="auto"/>
              <w:ind w:left="100" w:right="100"/>
              <w:jc w:val="right"/>
            </w:pPr>
            <w:r>
              <w:rPr>
                <w:rFonts w:ascii="Arial" w:eastAsia="Arial" w:hAnsi="Arial" w:cs="Arial"/>
                <w:color w:val="000000"/>
                <w:sz w:val="22"/>
                <w:szCs w:val="22"/>
              </w:rPr>
              <w:t>34.7</w:t>
            </w:r>
          </w:p>
        </w:tc>
        <w:tc>
          <w:tcPr>
            <w:tcW w:w="850" w:type="dxa"/>
            <w:shd w:val="clear" w:color="auto" w:fill="FFFFFF"/>
            <w:tcMar>
              <w:top w:w="0" w:type="dxa"/>
              <w:left w:w="0" w:type="dxa"/>
              <w:bottom w:w="0" w:type="dxa"/>
              <w:right w:w="0" w:type="dxa"/>
            </w:tcMar>
            <w:vAlign w:val="center"/>
          </w:tcPr>
          <w:p w14:paraId="4B60355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4EB02F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6DD14E6" w14:textId="77777777" w:rsidR="006B556D" w:rsidRDefault="006B556D">
            <w:pPr>
              <w:spacing w:before="100" w:after="100" w:line="240" w:lineRule="auto"/>
              <w:ind w:left="100" w:right="100"/>
              <w:jc w:val="right"/>
            </w:pPr>
          </w:p>
        </w:tc>
      </w:tr>
      <w:tr w:rsidR="006B556D" w14:paraId="769A3000" w14:textId="77777777">
        <w:trPr>
          <w:cantSplit/>
          <w:jc w:val="center"/>
        </w:trPr>
        <w:tc>
          <w:tcPr>
            <w:tcW w:w="2765" w:type="dxa"/>
            <w:shd w:val="clear" w:color="auto" w:fill="FFFFFF"/>
            <w:tcMar>
              <w:top w:w="0" w:type="dxa"/>
              <w:left w:w="0" w:type="dxa"/>
              <w:bottom w:w="0" w:type="dxa"/>
              <w:right w:w="0" w:type="dxa"/>
            </w:tcMar>
            <w:vAlign w:val="center"/>
          </w:tcPr>
          <w:p w14:paraId="02F3F73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45EDFD3"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FALSE</w:t>
            </w:r>
          </w:p>
        </w:tc>
        <w:tc>
          <w:tcPr>
            <w:tcW w:w="691" w:type="dxa"/>
            <w:shd w:val="clear" w:color="auto" w:fill="FFFFFF"/>
            <w:tcMar>
              <w:top w:w="0" w:type="dxa"/>
              <w:left w:w="0" w:type="dxa"/>
              <w:bottom w:w="0" w:type="dxa"/>
              <w:right w:w="0" w:type="dxa"/>
            </w:tcMar>
            <w:vAlign w:val="center"/>
          </w:tcPr>
          <w:p w14:paraId="26BD975E" w14:textId="77777777" w:rsidR="006B556D" w:rsidRDefault="007F0A98">
            <w:pPr>
              <w:spacing w:before="100" w:after="100" w:line="240" w:lineRule="auto"/>
              <w:ind w:left="100" w:right="100"/>
              <w:jc w:val="right"/>
            </w:pPr>
            <w:r>
              <w:rPr>
                <w:rFonts w:ascii="Arial" w:eastAsia="Arial" w:hAnsi="Arial" w:cs="Arial"/>
                <w:color w:val="000000"/>
                <w:sz w:val="22"/>
                <w:szCs w:val="22"/>
              </w:rPr>
              <w:t>1269</w:t>
            </w:r>
          </w:p>
        </w:tc>
        <w:tc>
          <w:tcPr>
            <w:tcW w:w="1008" w:type="dxa"/>
            <w:shd w:val="clear" w:color="auto" w:fill="FFFFFF"/>
            <w:tcMar>
              <w:top w:w="0" w:type="dxa"/>
              <w:left w:w="0" w:type="dxa"/>
              <w:bottom w:w="0" w:type="dxa"/>
              <w:right w:w="0" w:type="dxa"/>
            </w:tcMar>
            <w:vAlign w:val="center"/>
          </w:tcPr>
          <w:p w14:paraId="5264C957" w14:textId="77777777" w:rsidR="006B556D" w:rsidRDefault="007F0A98">
            <w:pPr>
              <w:spacing w:before="100" w:after="100" w:line="240" w:lineRule="auto"/>
              <w:ind w:left="100" w:right="100"/>
              <w:jc w:val="right"/>
            </w:pPr>
            <w:r>
              <w:rPr>
                <w:rFonts w:ascii="Arial" w:eastAsia="Arial" w:hAnsi="Arial" w:cs="Arial"/>
                <w:color w:val="000000"/>
                <w:sz w:val="22"/>
                <w:szCs w:val="22"/>
              </w:rPr>
              <w:t>36.9</w:t>
            </w:r>
          </w:p>
        </w:tc>
        <w:tc>
          <w:tcPr>
            <w:tcW w:w="850" w:type="dxa"/>
            <w:shd w:val="clear" w:color="auto" w:fill="FFFFFF"/>
            <w:tcMar>
              <w:top w:w="0" w:type="dxa"/>
              <w:left w:w="0" w:type="dxa"/>
              <w:bottom w:w="0" w:type="dxa"/>
              <w:right w:w="0" w:type="dxa"/>
            </w:tcMar>
            <w:vAlign w:val="center"/>
          </w:tcPr>
          <w:p w14:paraId="7F8CE06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A8A9CEC"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2B2F629" w14:textId="77777777" w:rsidR="006B556D" w:rsidRDefault="006B556D">
            <w:pPr>
              <w:spacing w:before="100" w:after="100" w:line="240" w:lineRule="auto"/>
              <w:ind w:left="100" w:right="100"/>
              <w:jc w:val="right"/>
            </w:pPr>
          </w:p>
        </w:tc>
      </w:tr>
      <w:tr w:rsidR="006B556D" w14:paraId="6F2D7161" w14:textId="77777777">
        <w:trPr>
          <w:cantSplit/>
          <w:jc w:val="center"/>
        </w:trPr>
        <w:tc>
          <w:tcPr>
            <w:tcW w:w="2765" w:type="dxa"/>
            <w:shd w:val="clear" w:color="auto" w:fill="FFFFFF"/>
            <w:tcMar>
              <w:top w:w="0" w:type="dxa"/>
              <w:left w:w="0" w:type="dxa"/>
              <w:bottom w:w="0" w:type="dxa"/>
              <w:right w:w="0" w:type="dxa"/>
            </w:tcMar>
            <w:vAlign w:val="center"/>
          </w:tcPr>
          <w:p w14:paraId="1430572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D8D37D6"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TRUE</w:t>
            </w:r>
          </w:p>
        </w:tc>
        <w:tc>
          <w:tcPr>
            <w:tcW w:w="691" w:type="dxa"/>
            <w:shd w:val="clear" w:color="auto" w:fill="FFFFFF"/>
            <w:tcMar>
              <w:top w:w="0" w:type="dxa"/>
              <w:left w:w="0" w:type="dxa"/>
              <w:bottom w:w="0" w:type="dxa"/>
              <w:right w:w="0" w:type="dxa"/>
            </w:tcMar>
            <w:vAlign w:val="center"/>
          </w:tcPr>
          <w:p w14:paraId="4DA3C217" w14:textId="77777777" w:rsidR="006B556D" w:rsidRDefault="007F0A98">
            <w:pPr>
              <w:spacing w:before="100" w:after="100" w:line="240" w:lineRule="auto"/>
              <w:ind w:left="100" w:right="100"/>
              <w:jc w:val="right"/>
            </w:pPr>
            <w:r>
              <w:rPr>
                <w:rFonts w:ascii="Arial" w:eastAsia="Arial" w:hAnsi="Arial" w:cs="Arial"/>
                <w:color w:val="000000"/>
                <w:sz w:val="22"/>
                <w:szCs w:val="22"/>
              </w:rPr>
              <w:t>248</w:t>
            </w:r>
          </w:p>
        </w:tc>
        <w:tc>
          <w:tcPr>
            <w:tcW w:w="1008" w:type="dxa"/>
            <w:shd w:val="clear" w:color="auto" w:fill="FFFFFF"/>
            <w:tcMar>
              <w:top w:w="0" w:type="dxa"/>
              <w:left w:w="0" w:type="dxa"/>
              <w:bottom w:w="0" w:type="dxa"/>
              <w:right w:w="0" w:type="dxa"/>
            </w:tcMar>
            <w:vAlign w:val="center"/>
          </w:tcPr>
          <w:p w14:paraId="1E59D2C9" w14:textId="77777777" w:rsidR="006B556D" w:rsidRDefault="007F0A98">
            <w:pPr>
              <w:spacing w:before="100" w:after="100" w:line="240" w:lineRule="auto"/>
              <w:ind w:left="100" w:right="100"/>
              <w:jc w:val="right"/>
            </w:pPr>
            <w:r>
              <w:rPr>
                <w:rFonts w:ascii="Arial" w:eastAsia="Arial" w:hAnsi="Arial" w:cs="Arial"/>
                <w:color w:val="000000"/>
                <w:sz w:val="22"/>
                <w:szCs w:val="22"/>
              </w:rPr>
              <w:t>49.6</w:t>
            </w:r>
          </w:p>
        </w:tc>
        <w:tc>
          <w:tcPr>
            <w:tcW w:w="850" w:type="dxa"/>
            <w:shd w:val="clear" w:color="auto" w:fill="FFFFFF"/>
            <w:tcMar>
              <w:top w:w="0" w:type="dxa"/>
              <w:left w:w="0" w:type="dxa"/>
              <w:bottom w:w="0" w:type="dxa"/>
              <w:right w:w="0" w:type="dxa"/>
            </w:tcMar>
            <w:vAlign w:val="center"/>
          </w:tcPr>
          <w:p w14:paraId="76F8281B" w14:textId="77777777" w:rsidR="006B556D" w:rsidRDefault="007F0A98">
            <w:pPr>
              <w:spacing w:before="100" w:after="100" w:line="240" w:lineRule="auto"/>
              <w:ind w:left="100" w:right="100"/>
              <w:jc w:val="right"/>
            </w:pPr>
            <w:r>
              <w:rPr>
                <w:rFonts w:ascii="Arial" w:eastAsia="Arial" w:hAnsi="Arial" w:cs="Arial"/>
                <w:color w:val="000000"/>
                <w:sz w:val="22"/>
                <w:szCs w:val="22"/>
              </w:rPr>
              <w:t>1.127</w:t>
            </w:r>
          </w:p>
        </w:tc>
        <w:tc>
          <w:tcPr>
            <w:tcW w:w="763" w:type="dxa"/>
            <w:shd w:val="clear" w:color="auto" w:fill="FFFFFF"/>
            <w:tcMar>
              <w:top w:w="0" w:type="dxa"/>
              <w:left w:w="0" w:type="dxa"/>
              <w:bottom w:w="0" w:type="dxa"/>
              <w:right w:w="0" w:type="dxa"/>
            </w:tcMar>
            <w:vAlign w:val="center"/>
          </w:tcPr>
          <w:p w14:paraId="292791C4" w14:textId="77777777" w:rsidR="006B556D" w:rsidRDefault="007F0A98">
            <w:pPr>
              <w:spacing w:before="100" w:after="100" w:line="240" w:lineRule="auto"/>
              <w:ind w:left="100" w:right="100"/>
              <w:jc w:val="right"/>
            </w:pPr>
            <w:r>
              <w:rPr>
                <w:rFonts w:ascii="Arial" w:eastAsia="Arial" w:hAnsi="Arial" w:cs="Arial"/>
                <w:color w:val="000000"/>
                <w:sz w:val="22"/>
                <w:szCs w:val="22"/>
              </w:rPr>
              <w:t>0.378</w:t>
            </w:r>
          </w:p>
        </w:tc>
        <w:tc>
          <w:tcPr>
            <w:tcW w:w="1008" w:type="dxa"/>
            <w:shd w:val="clear" w:color="auto" w:fill="FFFFFF"/>
            <w:tcMar>
              <w:top w:w="0" w:type="dxa"/>
              <w:left w:w="0" w:type="dxa"/>
              <w:bottom w:w="0" w:type="dxa"/>
              <w:right w:w="0" w:type="dxa"/>
            </w:tcMar>
            <w:vAlign w:val="center"/>
          </w:tcPr>
          <w:p w14:paraId="6E0FCCB7" w14:textId="77777777" w:rsidR="006B556D" w:rsidRDefault="007F0A98">
            <w:pPr>
              <w:spacing w:before="100" w:after="100" w:line="240" w:lineRule="auto"/>
              <w:ind w:left="100" w:right="100"/>
              <w:jc w:val="right"/>
            </w:pPr>
            <w:r>
              <w:rPr>
                <w:rFonts w:ascii="Arial" w:eastAsia="Arial" w:hAnsi="Arial" w:cs="Arial"/>
                <w:color w:val="000000"/>
                <w:sz w:val="22"/>
                <w:szCs w:val="22"/>
              </w:rPr>
              <w:t>&lt; .01</w:t>
            </w:r>
          </w:p>
        </w:tc>
      </w:tr>
      <w:tr w:rsidR="006B556D" w14:paraId="4EA4B19B" w14:textId="77777777">
        <w:trPr>
          <w:cantSplit/>
          <w:jc w:val="center"/>
        </w:trPr>
        <w:tc>
          <w:tcPr>
            <w:tcW w:w="2765" w:type="dxa"/>
            <w:shd w:val="clear" w:color="auto" w:fill="FFFFFF"/>
            <w:tcMar>
              <w:top w:w="0" w:type="dxa"/>
              <w:left w:w="0" w:type="dxa"/>
              <w:bottom w:w="0" w:type="dxa"/>
              <w:right w:w="0" w:type="dxa"/>
            </w:tcMar>
            <w:vAlign w:val="center"/>
          </w:tcPr>
          <w:p w14:paraId="3D637B7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C846D5B"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FALSE</w:t>
            </w:r>
          </w:p>
        </w:tc>
        <w:tc>
          <w:tcPr>
            <w:tcW w:w="691" w:type="dxa"/>
            <w:shd w:val="clear" w:color="auto" w:fill="FFFFFF"/>
            <w:tcMar>
              <w:top w:w="0" w:type="dxa"/>
              <w:left w:w="0" w:type="dxa"/>
              <w:bottom w:w="0" w:type="dxa"/>
              <w:right w:w="0" w:type="dxa"/>
            </w:tcMar>
            <w:vAlign w:val="center"/>
          </w:tcPr>
          <w:p w14:paraId="6F640FD3" w14:textId="77777777" w:rsidR="006B556D" w:rsidRDefault="007F0A98">
            <w:pPr>
              <w:spacing w:before="100" w:after="100" w:line="240" w:lineRule="auto"/>
              <w:ind w:left="100" w:right="100"/>
              <w:jc w:val="right"/>
            </w:pPr>
            <w:r>
              <w:rPr>
                <w:rFonts w:ascii="Arial" w:eastAsia="Arial" w:hAnsi="Arial" w:cs="Arial"/>
                <w:color w:val="000000"/>
                <w:sz w:val="22"/>
                <w:szCs w:val="22"/>
              </w:rPr>
              <w:t>513</w:t>
            </w:r>
          </w:p>
        </w:tc>
        <w:tc>
          <w:tcPr>
            <w:tcW w:w="1008" w:type="dxa"/>
            <w:shd w:val="clear" w:color="auto" w:fill="FFFFFF"/>
            <w:tcMar>
              <w:top w:w="0" w:type="dxa"/>
              <w:left w:w="0" w:type="dxa"/>
              <w:bottom w:w="0" w:type="dxa"/>
              <w:right w:w="0" w:type="dxa"/>
            </w:tcMar>
            <w:vAlign w:val="center"/>
          </w:tcPr>
          <w:p w14:paraId="6CC014B3" w14:textId="77777777" w:rsidR="006B556D" w:rsidRDefault="007F0A98">
            <w:pPr>
              <w:spacing w:before="100" w:after="100" w:line="240" w:lineRule="auto"/>
              <w:ind w:left="100" w:right="100"/>
              <w:jc w:val="right"/>
            </w:pPr>
            <w:r>
              <w:rPr>
                <w:rFonts w:ascii="Arial" w:eastAsia="Arial" w:hAnsi="Arial" w:cs="Arial"/>
                <w:color w:val="000000"/>
                <w:sz w:val="22"/>
                <w:szCs w:val="22"/>
              </w:rPr>
              <w:t>30.8</w:t>
            </w:r>
          </w:p>
        </w:tc>
        <w:tc>
          <w:tcPr>
            <w:tcW w:w="850" w:type="dxa"/>
            <w:shd w:val="clear" w:color="auto" w:fill="FFFFFF"/>
            <w:tcMar>
              <w:top w:w="0" w:type="dxa"/>
              <w:left w:w="0" w:type="dxa"/>
              <w:bottom w:w="0" w:type="dxa"/>
              <w:right w:w="0" w:type="dxa"/>
            </w:tcMar>
            <w:vAlign w:val="center"/>
          </w:tcPr>
          <w:p w14:paraId="1FE70B6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DACD89C"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AFEDE57" w14:textId="77777777" w:rsidR="006B556D" w:rsidRDefault="006B556D">
            <w:pPr>
              <w:spacing w:before="100" w:after="100" w:line="240" w:lineRule="auto"/>
              <w:ind w:left="100" w:right="100"/>
              <w:jc w:val="right"/>
            </w:pPr>
          </w:p>
        </w:tc>
      </w:tr>
      <w:tr w:rsidR="006B556D" w14:paraId="1F258DD9" w14:textId="77777777">
        <w:trPr>
          <w:cantSplit/>
          <w:jc w:val="center"/>
        </w:trPr>
        <w:tc>
          <w:tcPr>
            <w:tcW w:w="2765" w:type="dxa"/>
            <w:shd w:val="clear" w:color="auto" w:fill="FFFFFF"/>
            <w:tcMar>
              <w:top w:w="0" w:type="dxa"/>
              <w:left w:w="0" w:type="dxa"/>
              <w:bottom w:w="0" w:type="dxa"/>
              <w:right w:w="0" w:type="dxa"/>
            </w:tcMar>
            <w:vAlign w:val="center"/>
          </w:tcPr>
          <w:p w14:paraId="1F3E66D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7FC36A6"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TRUE</w:t>
            </w:r>
          </w:p>
        </w:tc>
        <w:tc>
          <w:tcPr>
            <w:tcW w:w="691" w:type="dxa"/>
            <w:shd w:val="clear" w:color="auto" w:fill="FFFFFF"/>
            <w:tcMar>
              <w:top w:w="0" w:type="dxa"/>
              <w:left w:w="0" w:type="dxa"/>
              <w:bottom w:w="0" w:type="dxa"/>
              <w:right w:w="0" w:type="dxa"/>
            </w:tcMar>
            <w:vAlign w:val="center"/>
          </w:tcPr>
          <w:p w14:paraId="61C95166" w14:textId="77777777" w:rsidR="006B556D" w:rsidRDefault="007F0A98">
            <w:pPr>
              <w:spacing w:before="100" w:after="100" w:line="240" w:lineRule="auto"/>
              <w:ind w:left="100" w:right="100"/>
              <w:jc w:val="right"/>
            </w:pPr>
            <w:r>
              <w:rPr>
                <w:rFonts w:ascii="Arial" w:eastAsia="Arial" w:hAnsi="Arial" w:cs="Arial"/>
                <w:color w:val="000000"/>
                <w:sz w:val="22"/>
                <w:szCs w:val="22"/>
              </w:rPr>
              <w:t>92</w:t>
            </w:r>
          </w:p>
        </w:tc>
        <w:tc>
          <w:tcPr>
            <w:tcW w:w="1008" w:type="dxa"/>
            <w:shd w:val="clear" w:color="auto" w:fill="FFFFFF"/>
            <w:tcMar>
              <w:top w:w="0" w:type="dxa"/>
              <w:left w:w="0" w:type="dxa"/>
              <w:bottom w:w="0" w:type="dxa"/>
              <w:right w:w="0" w:type="dxa"/>
            </w:tcMar>
            <w:vAlign w:val="center"/>
          </w:tcPr>
          <w:p w14:paraId="0344A0C2" w14:textId="77777777" w:rsidR="006B556D" w:rsidRDefault="007F0A98">
            <w:pPr>
              <w:spacing w:before="100" w:after="100" w:line="240" w:lineRule="auto"/>
              <w:ind w:left="100" w:right="100"/>
              <w:jc w:val="right"/>
            </w:pPr>
            <w:r>
              <w:rPr>
                <w:rFonts w:ascii="Arial" w:eastAsia="Arial" w:hAnsi="Arial" w:cs="Arial"/>
                <w:color w:val="000000"/>
                <w:sz w:val="22"/>
                <w:szCs w:val="22"/>
              </w:rPr>
              <w:t>8.7</w:t>
            </w:r>
          </w:p>
        </w:tc>
        <w:tc>
          <w:tcPr>
            <w:tcW w:w="850" w:type="dxa"/>
            <w:shd w:val="clear" w:color="auto" w:fill="FFFFFF"/>
            <w:tcMar>
              <w:top w:w="0" w:type="dxa"/>
              <w:left w:w="0" w:type="dxa"/>
              <w:bottom w:w="0" w:type="dxa"/>
              <w:right w:w="0" w:type="dxa"/>
            </w:tcMar>
            <w:vAlign w:val="center"/>
          </w:tcPr>
          <w:p w14:paraId="7AD7D8C3" w14:textId="77777777" w:rsidR="006B556D" w:rsidRDefault="007F0A98">
            <w:pPr>
              <w:spacing w:before="100" w:after="100" w:line="240" w:lineRule="auto"/>
              <w:ind w:left="100" w:right="100"/>
              <w:jc w:val="right"/>
            </w:pPr>
            <w:r>
              <w:rPr>
                <w:rFonts w:ascii="Arial" w:eastAsia="Arial" w:hAnsi="Arial" w:cs="Arial"/>
                <w:color w:val="000000"/>
                <w:sz w:val="22"/>
                <w:szCs w:val="22"/>
              </w:rPr>
              <w:t>−0.249</w:t>
            </w:r>
          </w:p>
        </w:tc>
        <w:tc>
          <w:tcPr>
            <w:tcW w:w="763" w:type="dxa"/>
            <w:shd w:val="clear" w:color="auto" w:fill="FFFFFF"/>
            <w:tcMar>
              <w:top w:w="0" w:type="dxa"/>
              <w:left w:w="0" w:type="dxa"/>
              <w:bottom w:w="0" w:type="dxa"/>
              <w:right w:w="0" w:type="dxa"/>
            </w:tcMar>
            <w:vAlign w:val="center"/>
          </w:tcPr>
          <w:p w14:paraId="45A3AA13" w14:textId="77777777" w:rsidR="006B556D" w:rsidRDefault="007F0A98">
            <w:pPr>
              <w:spacing w:before="100" w:after="100" w:line="240" w:lineRule="auto"/>
              <w:ind w:left="100" w:right="100"/>
              <w:jc w:val="right"/>
            </w:pPr>
            <w:r>
              <w:rPr>
                <w:rFonts w:ascii="Arial" w:eastAsia="Arial" w:hAnsi="Arial" w:cs="Arial"/>
                <w:color w:val="000000"/>
                <w:sz w:val="22"/>
                <w:szCs w:val="22"/>
              </w:rPr>
              <w:t>0.949</w:t>
            </w:r>
          </w:p>
        </w:tc>
        <w:tc>
          <w:tcPr>
            <w:tcW w:w="1008" w:type="dxa"/>
            <w:shd w:val="clear" w:color="auto" w:fill="FFFFFF"/>
            <w:tcMar>
              <w:top w:w="0" w:type="dxa"/>
              <w:left w:w="0" w:type="dxa"/>
              <w:bottom w:w="0" w:type="dxa"/>
              <w:right w:w="0" w:type="dxa"/>
            </w:tcMar>
            <w:vAlign w:val="center"/>
          </w:tcPr>
          <w:p w14:paraId="32C087C6" w14:textId="77777777" w:rsidR="006B556D" w:rsidRDefault="007F0A98">
            <w:pPr>
              <w:spacing w:before="100" w:after="100" w:line="240" w:lineRule="auto"/>
              <w:ind w:left="100" w:right="100"/>
              <w:jc w:val="right"/>
            </w:pPr>
            <w:r>
              <w:rPr>
                <w:rFonts w:ascii="Arial" w:eastAsia="Arial" w:hAnsi="Arial" w:cs="Arial"/>
                <w:color w:val="000000"/>
                <w:sz w:val="22"/>
                <w:szCs w:val="22"/>
              </w:rPr>
              <w:t>.793</w:t>
            </w:r>
          </w:p>
        </w:tc>
      </w:tr>
      <w:tr w:rsidR="006B556D" w14:paraId="40F38C04" w14:textId="77777777">
        <w:trPr>
          <w:cantSplit/>
          <w:jc w:val="center"/>
        </w:trPr>
        <w:tc>
          <w:tcPr>
            <w:tcW w:w="2765" w:type="dxa"/>
            <w:shd w:val="clear" w:color="auto" w:fill="FFFFFF"/>
            <w:tcMar>
              <w:top w:w="0" w:type="dxa"/>
              <w:left w:w="0" w:type="dxa"/>
              <w:bottom w:w="0" w:type="dxa"/>
              <w:right w:w="0" w:type="dxa"/>
            </w:tcMar>
            <w:vAlign w:val="center"/>
          </w:tcPr>
          <w:p w14:paraId="7EBF8C47"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Generation :</w:t>
            </w:r>
            <w:proofErr w:type="gramEnd"/>
            <w:r>
              <w:rPr>
                <w:rFonts w:ascii="Arial" w:eastAsia="Arial" w:hAnsi="Arial" w:cs="Arial"/>
                <w:color w:val="000000"/>
                <w:sz w:val="22"/>
                <w:szCs w:val="22"/>
              </w:rPr>
              <w:t xml:space="preserve"> Following segment : Region</w:t>
            </w:r>
          </w:p>
        </w:tc>
        <w:tc>
          <w:tcPr>
            <w:tcW w:w="2290" w:type="dxa"/>
            <w:shd w:val="clear" w:color="auto" w:fill="FFFFFF"/>
            <w:tcMar>
              <w:top w:w="0" w:type="dxa"/>
              <w:left w:w="0" w:type="dxa"/>
              <w:bottom w:w="0" w:type="dxa"/>
              <w:right w:w="0" w:type="dxa"/>
            </w:tcMar>
            <w:vAlign w:val="center"/>
          </w:tcPr>
          <w:p w14:paraId="157586D1"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LabialObs : Invercargill</w:t>
            </w:r>
          </w:p>
        </w:tc>
        <w:tc>
          <w:tcPr>
            <w:tcW w:w="691" w:type="dxa"/>
            <w:shd w:val="clear" w:color="auto" w:fill="FFFFFF"/>
            <w:tcMar>
              <w:top w:w="0" w:type="dxa"/>
              <w:left w:w="0" w:type="dxa"/>
              <w:bottom w:w="0" w:type="dxa"/>
              <w:right w:w="0" w:type="dxa"/>
            </w:tcMar>
            <w:vAlign w:val="center"/>
          </w:tcPr>
          <w:p w14:paraId="58C1BFB0" w14:textId="77777777" w:rsidR="006B556D" w:rsidRDefault="007F0A98">
            <w:pPr>
              <w:spacing w:before="100" w:after="100" w:line="240" w:lineRule="auto"/>
              <w:ind w:left="100" w:right="100"/>
              <w:jc w:val="right"/>
            </w:pPr>
            <w:r>
              <w:rPr>
                <w:rFonts w:ascii="Arial" w:eastAsia="Arial" w:hAnsi="Arial" w:cs="Arial"/>
                <w:color w:val="000000"/>
                <w:sz w:val="22"/>
                <w:szCs w:val="22"/>
              </w:rPr>
              <w:t>66</w:t>
            </w:r>
          </w:p>
        </w:tc>
        <w:tc>
          <w:tcPr>
            <w:tcW w:w="1008" w:type="dxa"/>
            <w:shd w:val="clear" w:color="auto" w:fill="FFFFFF"/>
            <w:tcMar>
              <w:top w:w="0" w:type="dxa"/>
              <w:left w:w="0" w:type="dxa"/>
              <w:bottom w:w="0" w:type="dxa"/>
              <w:right w:w="0" w:type="dxa"/>
            </w:tcMar>
            <w:vAlign w:val="center"/>
          </w:tcPr>
          <w:p w14:paraId="1BE3B2E2" w14:textId="77777777" w:rsidR="006B556D" w:rsidRDefault="007F0A98">
            <w:pPr>
              <w:spacing w:before="100" w:after="100" w:line="240" w:lineRule="auto"/>
              <w:ind w:left="100" w:right="100"/>
              <w:jc w:val="right"/>
            </w:pPr>
            <w:r>
              <w:rPr>
                <w:rFonts w:ascii="Arial" w:eastAsia="Arial" w:hAnsi="Arial" w:cs="Arial"/>
                <w:color w:val="000000"/>
                <w:sz w:val="22"/>
                <w:szCs w:val="22"/>
              </w:rPr>
              <w:t>22.7</w:t>
            </w:r>
          </w:p>
        </w:tc>
        <w:tc>
          <w:tcPr>
            <w:tcW w:w="850" w:type="dxa"/>
            <w:shd w:val="clear" w:color="auto" w:fill="FFFFFF"/>
            <w:tcMar>
              <w:top w:w="0" w:type="dxa"/>
              <w:left w:w="0" w:type="dxa"/>
              <w:bottom w:w="0" w:type="dxa"/>
              <w:right w:w="0" w:type="dxa"/>
            </w:tcMar>
            <w:vAlign w:val="center"/>
          </w:tcPr>
          <w:p w14:paraId="095249D1"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4E695D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D102F4E" w14:textId="77777777" w:rsidR="006B556D" w:rsidRDefault="006B556D">
            <w:pPr>
              <w:spacing w:before="100" w:after="100" w:line="240" w:lineRule="auto"/>
              <w:ind w:left="100" w:right="100"/>
              <w:jc w:val="right"/>
            </w:pPr>
          </w:p>
        </w:tc>
      </w:tr>
      <w:tr w:rsidR="006B556D" w14:paraId="206A0606" w14:textId="77777777">
        <w:trPr>
          <w:cantSplit/>
          <w:jc w:val="center"/>
        </w:trPr>
        <w:tc>
          <w:tcPr>
            <w:tcW w:w="2765" w:type="dxa"/>
            <w:shd w:val="clear" w:color="auto" w:fill="FFFFFF"/>
            <w:tcMar>
              <w:top w:w="0" w:type="dxa"/>
              <w:left w:w="0" w:type="dxa"/>
              <w:bottom w:w="0" w:type="dxa"/>
              <w:right w:w="0" w:type="dxa"/>
            </w:tcMar>
            <w:vAlign w:val="center"/>
          </w:tcPr>
          <w:p w14:paraId="5A4F56A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0BB753F"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LabialObs : RuralSld</w:t>
            </w:r>
          </w:p>
        </w:tc>
        <w:tc>
          <w:tcPr>
            <w:tcW w:w="691" w:type="dxa"/>
            <w:shd w:val="clear" w:color="auto" w:fill="FFFFFF"/>
            <w:tcMar>
              <w:top w:w="0" w:type="dxa"/>
              <w:left w:w="0" w:type="dxa"/>
              <w:bottom w:w="0" w:type="dxa"/>
              <w:right w:w="0" w:type="dxa"/>
            </w:tcMar>
            <w:vAlign w:val="center"/>
          </w:tcPr>
          <w:p w14:paraId="228DB70C" w14:textId="77777777" w:rsidR="006B556D" w:rsidRDefault="007F0A98">
            <w:pPr>
              <w:spacing w:before="100" w:after="100" w:line="240" w:lineRule="auto"/>
              <w:ind w:left="100" w:right="100"/>
              <w:jc w:val="right"/>
            </w:pPr>
            <w:r>
              <w:rPr>
                <w:rFonts w:ascii="Arial" w:eastAsia="Arial" w:hAnsi="Arial" w:cs="Arial"/>
                <w:color w:val="000000"/>
                <w:sz w:val="22"/>
                <w:szCs w:val="22"/>
              </w:rPr>
              <w:t>135</w:t>
            </w:r>
          </w:p>
        </w:tc>
        <w:tc>
          <w:tcPr>
            <w:tcW w:w="1008" w:type="dxa"/>
            <w:shd w:val="clear" w:color="auto" w:fill="FFFFFF"/>
            <w:tcMar>
              <w:top w:w="0" w:type="dxa"/>
              <w:left w:w="0" w:type="dxa"/>
              <w:bottom w:w="0" w:type="dxa"/>
              <w:right w:w="0" w:type="dxa"/>
            </w:tcMar>
            <w:vAlign w:val="center"/>
          </w:tcPr>
          <w:p w14:paraId="31B413F0" w14:textId="77777777" w:rsidR="006B556D" w:rsidRDefault="007F0A98">
            <w:pPr>
              <w:spacing w:before="100" w:after="100" w:line="240" w:lineRule="auto"/>
              <w:ind w:left="100" w:right="100"/>
              <w:jc w:val="right"/>
            </w:pPr>
            <w:r>
              <w:rPr>
                <w:rFonts w:ascii="Arial" w:eastAsia="Arial" w:hAnsi="Arial" w:cs="Arial"/>
                <w:color w:val="000000"/>
                <w:sz w:val="22"/>
                <w:szCs w:val="22"/>
              </w:rPr>
              <w:t>42.2</w:t>
            </w:r>
          </w:p>
        </w:tc>
        <w:tc>
          <w:tcPr>
            <w:tcW w:w="850" w:type="dxa"/>
            <w:shd w:val="clear" w:color="auto" w:fill="FFFFFF"/>
            <w:tcMar>
              <w:top w:w="0" w:type="dxa"/>
              <w:left w:w="0" w:type="dxa"/>
              <w:bottom w:w="0" w:type="dxa"/>
              <w:right w:w="0" w:type="dxa"/>
            </w:tcMar>
            <w:vAlign w:val="center"/>
          </w:tcPr>
          <w:p w14:paraId="646DAA1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E230E4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1E745B6" w14:textId="77777777" w:rsidR="006B556D" w:rsidRDefault="006B556D">
            <w:pPr>
              <w:spacing w:before="100" w:after="100" w:line="240" w:lineRule="auto"/>
              <w:ind w:left="100" w:right="100"/>
              <w:jc w:val="right"/>
            </w:pPr>
          </w:p>
        </w:tc>
      </w:tr>
      <w:tr w:rsidR="006B556D" w14:paraId="2C435BC5" w14:textId="77777777">
        <w:trPr>
          <w:cantSplit/>
          <w:jc w:val="center"/>
        </w:trPr>
        <w:tc>
          <w:tcPr>
            <w:tcW w:w="2765" w:type="dxa"/>
            <w:shd w:val="clear" w:color="auto" w:fill="FFFFFF"/>
            <w:tcMar>
              <w:top w:w="0" w:type="dxa"/>
              <w:left w:w="0" w:type="dxa"/>
              <w:bottom w:w="0" w:type="dxa"/>
              <w:right w:w="0" w:type="dxa"/>
            </w:tcMar>
            <w:vAlign w:val="center"/>
          </w:tcPr>
          <w:p w14:paraId="1E75E2C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B89F1E4"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CoronalObs : Invercargill</w:t>
            </w:r>
          </w:p>
        </w:tc>
        <w:tc>
          <w:tcPr>
            <w:tcW w:w="691" w:type="dxa"/>
            <w:shd w:val="clear" w:color="auto" w:fill="FFFFFF"/>
            <w:tcMar>
              <w:top w:w="0" w:type="dxa"/>
              <w:left w:w="0" w:type="dxa"/>
              <w:bottom w:w="0" w:type="dxa"/>
              <w:right w:w="0" w:type="dxa"/>
            </w:tcMar>
            <w:vAlign w:val="center"/>
          </w:tcPr>
          <w:p w14:paraId="66118C7F" w14:textId="77777777" w:rsidR="006B556D" w:rsidRDefault="007F0A98">
            <w:pPr>
              <w:spacing w:before="100" w:after="100" w:line="240" w:lineRule="auto"/>
              <w:ind w:left="100" w:right="100"/>
              <w:jc w:val="right"/>
            </w:pPr>
            <w:r>
              <w:rPr>
                <w:rFonts w:ascii="Arial" w:eastAsia="Arial" w:hAnsi="Arial" w:cs="Arial"/>
                <w:color w:val="000000"/>
                <w:sz w:val="22"/>
                <w:szCs w:val="22"/>
              </w:rPr>
              <w:t>617</w:t>
            </w:r>
          </w:p>
        </w:tc>
        <w:tc>
          <w:tcPr>
            <w:tcW w:w="1008" w:type="dxa"/>
            <w:shd w:val="clear" w:color="auto" w:fill="FFFFFF"/>
            <w:tcMar>
              <w:top w:w="0" w:type="dxa"/>
              <w:left w:w="0" w:type="dxa"/>
              <w:bottom w:w="0" w:type="dxa"/>
              <w:right w:w="0" w:type="dxa"/>
            </w:tcMar>
            <w:vAlign w:val="center"/>
          </w:tcPr>
          <w:p w14:paraId="4A47C7B7" w14:textId="77777777" w:rsidR="006B556D" w:rsidRDefault="007F0A98">
            <w:pPr>
              <w:spacing w:before="100" w:after="100" w:line="240" w:lineRule="auto"/>
              <w:ind w:left="100" w:right="100"/>
              <w:jc w:val="right"/>
            </w:pPr>
            <w:r>
              <w:rPr>
                <w:rFonts w:ascii="Arial" w:eastAsia="Arial" w:hAnsi="Arial" w:cs="Arial"/>
                <w:color w:val="000000"/>
                <w:sz w:val="22"/>
                <w:szCs w:val="22"/>
              </w:rPr>
              <w:t>11.8</w:t>
            </w:r>
          </w:p>
        </w:tc>
        <w:tc>
          <w:tcPr>
            <w:tcW w:w="850" w:type="dxa"/>
            <w:shd w:val="clear" w:color="auto" w:fill="FFFFFF"/>
            <w:tcMar>
              <w:top w:w="0" w:type="dxa"/>
              <w:left w:w="0" w:type="dxa"/>
              <w:bottom w:w="0" w:type="dxa"/>
              <w:right w:w="0" w:type="dxa"/>
            </w:tcMar>
            <w:vAlign w:val="center"/>
          </w:tcPr>
          <w:p w14:paraId="3EC5A0A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EB20DF3"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FCDFBD8" w14:textId="77777777" w:rsidR="006B556D" w:rsidRDefault="006B556D">
            <w:pPr>
              <w:spacing w:before="100" w:after="100" w:line="240" w:lineRule="auto"/>
              <w:ind w:left="100" w:right="100"/>
              <w:jc w:val="right"/>
            </w:pPr>
          </w:p>
        </w:tc>
      </w:tr>
      <w:tr w:rsidR="006B556D" w14:paraId="772E283D" w14:textId="77777777">
        <w:trPr>
          <w:cantSplit/>
          <w:jc w:val="center"/>
        </w:trPr>
        <w:tc>
          <w:tcPr>
            <w:tcW w:w="2765" w:type="dxa"/>
            <w:shd w:val="clear" w:color="auto" w:fill="FFFFFF"/>
            <w:tcMar>
              <w:top w:w="0" w:type="dxa"/>
              <w:left w:w="0" w:type="dxa"/>
              <w:bottom w:w="0" w:type="dxa"/>
              <w:right w:w="0" w:type="dxa"/>
            </w:tcMar>
            <w:vAlign w:val="center"/>
          </w:tcPr>
          <w:p w14:paraId="2F24674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9B49BE"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CoronalObs : RuralSld</w:t>
            </w:r>
          </w:p>
        </w:tc>
        <w:tc>
          <w:tcPr>
            <w:tcW w:w="691" w:type="dxa"/>
            <w:shd w:val="clear" w:color="auto" w:fill="FFFFFF"/>
            <w:tcMar>
              <w:top w:w="0" w:type="dxa"/>
              <w:left w:w="0" w:type="dxa"/>
              <w:bottom w:w="0" w:type="dxa"/>
              <w:right w:w="0" w:type="dxa"/>
            </w:tcMar>
            <w:vAlign w:val="center"/>
          </w:tcPr>
          <w:p w14:paraId="3A68B8EB" w14:textId="77777777" w:rsidR="006B556D" w:rsidRDefault="007F0A98">
            <w:pPr>
              <w:spacing w:before="100" w:after="100" w:line="240" w:lineRule="auto"/>
              <w:ind w:left="100" w:right="100"/>
              <w:jc w:val="right"/>
            </w:pPr>
            <w:r>
              <w:rPr>
                <w:rFonts w:ascii="Arial" w:eastAsia="Arial" w:hAnsi="Arial" w:cs="Arial"/>
                <w:color w:val="000000"/>
                <w:sz w:val="22"/>
                <w:szCs w:val="22"/>
              </w:rPr>
              <w:t>1454</w:t>
            </w:r>
          </w:p>
        </w:tc>
        <w:tc>
          <w:tcPr>
            <w:tcW w:w="1008" w:type="dxa"/>
            <w:shd w:val="clear" w:color="auto" w:fill="FFFFFF"/>
            <w:tcMar>
              <w:top w:w="0" w:type="dxa"/>
              <w:left w:w="0" w:type="dxa"/>
              <w:bottom w:w="0" w:type="dxa"/>
              <w:right w:w="0" w:type="dxa"/>
            </w:tcMar>
            <w:vAlign w:val="center"/>
          </w:tcPr>
          <w:p w14:paraId="5E8AE05E" w14:textId="77777777" w:rsidR="006B556D" w:rsidRDefault="007F0A98">
            <w:pPr>
              <w:spacing w:before="100" w:after="100" w:line="240" w:lineRule="auto"/>
              <w:ind w:left="100" w:right="100"/>
              <w:jc w:val="right"/>
            </w:pPr>
            <w:r>
              <w:rPr>
                <w:rFonts w:ascii="Arial" w:eastAsia="Arial" w:hAnsi="Arial" w:cs="Arial"/>
                <w:color w:val="000000"/>
                <w:sz w:val="22"/>
                <w:szCs w:val="22"/>
              </w:rPr>
              <w:t>40.2</w:t>
            </w:r>
          </w:p>
        </w:tc>
        <w:tc>
          <w:tcPr>
            <w:tcW w:w="850" w:type="dxa"/>
            <w:shd w:val="clear" w:color="auto" w:fill="FFFFFF"/>
            <w:tcMar>
              <w:top w:w="0" w:type="dxa"/>
              <w:left w:w="0" w:type="dxa"/>
              <w:bottom w:w="0" w:type="dxa"/>
              <w:right w:w="0" w:type="dxa"/>
            </w:tcMar>
            <w:vAlign w:val="center"/>
          </w:tcPr>
          <w:p w14:paraId="10CE5D8D"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7E7B72C"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F6B01BA" w14:textId="77777777" w:rsidR="006B556D" w:rsidRDefault="006B556D">
            <w:pPr>
              <w:spacing w:before="100" w:after="100" w:line="240" w:lineRule="auto"/>
              <w:ind w:left="100" w:right="100"/>
              <w:jc w:val="right"/>
            </w:pPr>
          </w:p>
        </w:tc>
      </w:tr>
      <w:tr w:rsidR="006B556D" w14:paraId="0F7F5934" w14:textId="77777777">
        <w:trPr>
          <w:cantSplit/>
          <w:jc w:val="center"/>
        </w:trPr>
        <w:tc>
          <w:tcPr>
            <w:tcW w:w="2765" w:type="dxa"/>
            <w:shd w:val="clear" w:color="auto" w:fill="FFFFFF"/>
            <w:tcMar>
              <w:top w:w="0" w:type="dxa"/>
              <w:left w:w="0" w:type="dxa"/>
              <w:bottom w:w="0" w:type="dxa"/>
              <w:right w:w="0" w:type="dxa"/>
            </w:tcMar>
            <w:vAlign w:val="center"/>
          </w:tcPr>
          <w:p w14:paraId="40CAAD1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A5FFC3D"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DorsalObs : Invercargill</w:t>
            </w:r>
          </w:p>
        </w:tc>
        <w:tc>
          <w:tcPr>
            <w:tcW w:w="691" w:type="dxa"/>
            <w:shd w:val="clear" w:color="auto" w:fill="FFFFFF"/>
            <w:tcMar>
              <w:top w:w="0" w:type="dxa"/>
              <w:left w:w="0" w:type="dxa"/>
              <w:bottom w:w="0" w:type="dxa"/>
              <w:right w:w="0" w:type="dxa"/>
            </w:tcMar>
            <w:vAlign w:val="center"/>
          </w:tcPr>
          <w:p w14:paraId="0F5C8DAD" w14:textId="77777777" w:rsidR="006B556D" w:rsidRDefault="007F0A98">
            <w:pPr>
              <w:spacing w:before="100" w:after="100" w:line="240" w:lineRule="auto"/>
              <w:ind w:left="100" w:right="100"/>
              <w:jc w:val="right"/>
            </w:pPr>
            <w:r>
              <w:rPr>
                <w:rFonts w:ascii="Arial" w:eastAsia="Arial" w:hAnsi="Arial" w:cs="Arial"/>
                <w:color w:val="000000"/>
                <w:sz w:val="22"/>
                <w:szCs w:val="22"/>
              </w:rPr>
              <w:t>180</w:t>
            </w:r>
          </w:p>
        </w:tc>
        <w:tc>
          <w:tcPr>
            <w:tcW w:w="1008" w:type="dxa"/>
            <w:shd w:val="clear" w:color="auto" w:fill="FFFFFF"/>
            <w:tcMar>
              <w:top w:w="0" w:type="dxa"/>
              <w:left w:w="0" w:type="dxa"/>
              <w:bottom w:w="0" w:type="dxa"/>
              <w:right w:w="0" w:type="dxa"/>
            </w:tcMar>
            <w:vAlign w:val="center"/>
          </w:tcPr>
          <w:p w14:paraId="6CB3CD55" w14:textId="77777777" w:rsidR="006B556D" w:rsidRDefault="007F0A98">
            <w:pPr>
              <w:spacing w:before="100" w:after="100" w:line="240" w:lineRule="auto"/>
              <w:ind w:left="100" w:right="100"/>
              <w:jc w:val="right"/>
            </w:pPr>
            <w:r>
              <w:rPr>
                <w:rFonts w:ascii="Arial" w:eastAsia="Arial" w:hAnsi="Arial" w:cs="Arial"/>
                <w:color w:val="000000"/>
                <w:sz w:val="22"/>
                <w:szCs w:val="22"/>
              </w:rPr>
              <w:t>55.0</w:t>
            </w:r>
          </w:p>
        </w:tc>
        <w:tc>
          <w:tcPr>
            <w:tcW w:w="850" w:type="dxa"/>
            <w:shd w:val="clear" w:color="auto" w:fill="FFFFFF"/>
            <w:tcMar>
              <w:top w:w="0" w:type="dxa"/>
              <w:left w:w="0" w:type="dxa"/>
              <w:bottom w:w="0" w:type="dxa"/>
              <w:right w:w="0" w:type="dxa"/>
            </w:tcMar>
            <w:vAlign w:val="center"/>
          </w:tcPr>
          <w:p w14:paraId="48D92B8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E6747AF"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B35F185" w14:textId="77777777" w:rsidR="006B556D" w:rsidRDefault="006B556D">
            <w:pPr>
              <w:spacing w:before="100" w:after="100" w:line="240" w:lineRule="auto"/>
              <w:ind w:left="100" w:right="100"/>
              <w:jc w:val="right"/>
            </w:pPr>
          </w:p>
        </w:tc>
      </w:tr>
      <w:tr w:rsidR="006B556D" w14:paraId="7E893896" w14:textId="77777777">
        <w:trPr>
          <w:cantSplit/>
          <w:jc w:val="center"/>
        </w:trPr>
        <w:tc>
          <w:tcPr>
            <w:tcW w:w="2765" w:type="dxa"/>
            <w:shd w:val="clear" w:color="auto" w:fill="FFFFFF"/>
            <w:tcMar>
              <w:top w:w="0" w:type="dxa"/>
              <w:left w:w="0" w:type="dxa"/>
              <w:bottom w:w="0" w:type="dxa"/>
              <w:right w:w="0" w:type="dxa"/>
            </w:tcMar>
            <w:vAlign w:val="center"/>
          </w:tcPr>
          <w:p w14:paraId="238DEA4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6622740"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DorsalObs : RuralSld</w:t>
            </w:r>
          </w:p>
        </w:tc>
        <w:tc>
          <w:tcPr>
            <w:tcW w:w="691" w:type="dxa"/>
            <w:shd w:val="clear" w:color="auto" w:fill="FFFFFF"/>
            <w:tcMar>
              <w:top w:w="0" w:type="dxa"/>
              <w:left w:w="0" w:type="dxa"/>
              <w:bottom w:w="0" w:type="dxa"/>
              <w:right w:w="0" w:type="dxa"/>
            </w:tcMar>
            <w:vAlign w:val="center"/>
          </w:tcPr>
          <w:p w14:paraId="4E887A39" w14:textId="77777777" w:rsidR="006B556D" w:rsidRDefault="007F0A98">
            <w:pPr>
              <w:spacing w:before="100" w:after="100" w:line="240" w:lineRule="auto"/>
              <w:ind w:left="100" w:right="100"/>
              <w:jc w:val="right"/>
            </w:pPr>
            <w:r>
              <w:rPr>
                <w:rFonts w:ascii="Arial" w:eastAsia="Arial" w:hAnsi="Arial" w:cs="Arial"/>
                <w:color w:val="000000"/>
                <w:sz w:val="22"/>
                <w:szCs w:val="22"/>
              </w:rPr>
              <w:t>319</w:t>
            </w:r>
          </w:p>
        </w:tc>
        <w:tc>
          <w:tcPr>
            <w:tcW w:w="1008" w:type="dxa"/>
            <w:shd w:val="clear" w:color="auto" w:fill="FFFFFF"/>
            <w:tcMar>
              <w:top w:w="0" w:type="dxa"/>
              <w:left w:w="0" w:type="dxa"/>
              <w:bottom w:w="0" w:type="dxa"/>
              <w:right w:w="0" w:type="dxa"/>
            </w:tcMar>
            <w:vAlign w:val="center"/>
          </w:tcPr>
          <w:p w14:paraId="64C5AA7B" w14:textId="77777777" w:rsidR="006B556D" w:rsidRDefault="007F0A98">
            <w:pPr>
              <w:spacing w:before="100" w:after="100" w:line="240" w:lineRule="auto"/>
              <w:ind w:left="100" w:right="100"/>
              <w:jc w:val="right"/>
            </w:pPr>
            <w:r>
              <w:rPr>
                <w:rFonts w:ascii="Arial" w:eastAsia="Arial" w:hAnsi="Arial" w:cs="Arial"/>
                <w:color w:val="000000"/>
                <w:sz w:val="22"/>
                <w:szCs w:val="22"/>
              </w:rPr>
              <w:t>73.7</w:t>
            </w:r>
          </w:p>
        </w:tc>
        <w:tc>
          <w:tcPr>
            <w:tcW w:w="850" w:type="dxa"/>
            <w:shd w:val="clear" w:color="auto" w:fill="FFFFFF"/>
            <w:tcMar>
              <w:top w:w="0" w:type="dxa"/>
              <w:left w:w="0" w:type="dxa"/>
              <w:bottom w:w="0" w:type="dxa"/>
              <w:right w:w="0" w:type="dxa"/>
            </w:tcMar>
            <w:vAlign w:val="center"/>
          </w:tcPr>
          <w:p w14:paraId="0E2A1F5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101A46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70CBBB1" w14:textId="77777777" w:rsidR="006B556D" w:rsidRDefault="006B556D">
            <w:pPr>
              <w:spacing w:before="100" w:after="100" w:line="240" w:lineRule="auto"/>
              <w:ind w:left="100" w:right="100"/>
              <w:jc w:val="right"/>
            </w:pPr>
          </w:p>
        </w:tc>
      </w:tr>
      <w:tr w:rsidR="006B556D" w14:paraId="3263D55F" w14:textId="77777777">
        <w:trPr>
          <w:cantSplit/>
          <w:jc w:val="center"/>
        </w:trPr>
        <w:tc>
          <w:tcPr>
            <w:tcW w:w="2765" w:type="dxa"/>
            <w:shd w:val="clear" w:color="auto" w:fill="FFFFFF"/>
            <w:tcMar>
              <w:top w:w="0" w:type="dxa"/>
              <w:left w:w="0" w:type="dxa"/>
              <w:bottom w:w="0" w:type="dxa"/>
              <w:right w:w="0" w:type="dxa"/>
            </w:tcMar>
            <w:vAlign w:val="center"/>
          </w:tcPr>
          <w:p w14:paraId="714CBC2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7DA8F6A"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Sonorant : Invercargill</w:t>
            </w:r>
          </w:p>
        </w:tc>
        <w:tc>
          <w:tcPr>
            <w:tcW w:w="691" w:type="dxa"/>
            <w:shd w:val="clear" w:color="auto" w:fill="FFFFFF"/>
            <w:tcMar>
              <w:top w:w="0" w:type="dxa"/>
              <w:left w:w="0" w:type="dxa"/>
              <w:bottom w:w="0" w:type="dxa"/>
              <w:right w:w="0" w:type="dxa"/>
            </w:tcMar>
            <w:vAlign w:val="center"/>
          </w:tcPr>
          <w:p w14:paraId="06BCA35D" w14:textId="77777777" w:rsidR="006B556D" w:rsidRDefault="007F0A98">
            <w:pPr>
              <w:spacing w:before="100" w:after="100" w:line="240" w:lineRule="auto"/>
              <w:ind w:left="100" w:right="100"/>
              <w:jc w:val="right"/>
            </w:pPr>
            <w:r>
              <w:rPr>
                <w:rFonts w:ascii="Arial" w:eastAsia="Arial" w:hAnsi="Arial" w:cs="Arial"/>
                <w:color w:val="000000"/>
                <w:sz w:val="22"/>
                <w:szCs w:val="22"/>
              </w:rPr>
              <w:t>245</w:t>
            </w:r>
          </w:p>
        </w:tc>
        <w:tc>
          <w:tcPr>
            <w:tcW w:w="1008" w:type="dxa"/>
            <w:shd w:val="clear" w:color="auto" w:fill="FFFFFF"/>
            <w:tcMar>
              <w:top w:w="0" w:type="dxa"/>
              <w:left w:w="0" w:type="dxa"/>
              <w:bottom w:w="0" w:type="dxa"/>
              <w:right w:w="0" w:type="dxa"/>
            </w:tcMar>
            <w:vAlign w:val="center"/>
          </w:tcPr>
          <w:p w14:paraId="0DD3CFB3" w14:textId="77777777" w:rsidR="006B556D" w:rsidRDefault="007F0A98">
            <w:pPr>
              <w:spacing w:before="100" w:after="100" w:line="240" w:lineRule="auto"/>
              <w:ind w:left="100" w:right="100"/>
              <w:jc w:val="right"/>
            </w:pPr>
            <w:r>
              <w:rPr>
                <w:rFonts w:ascii="Arial" w:eastAsia="Arial" w:hAnsi="Arial" w:cs="Arial"/>
                <w:color w:val="000000"/>
                <w:sz w:val="22"/>
                <w:szCs w:val="22"/>
              </w:rPr>
              <w:t>22.4</w:t>
            </w:r>
          </w:p>
        </w:tc>
        <w:tc>
          <w:tcPr>
            <w:tcW w:w="850" w:type="dxa"/>
            <w:shd w:val="clear" w:color="auto" w:fill="FFFFFF"/>
            <w:tcMar>
              <w:top w:w="0" w:type="dxa"/>
              <w:left w:w="0" w:type="dxa"/>
              <w:bottom w:w="0" w:type="dxa"/>
              <w:right w:w="0" w:type="dxa"/>
            </w:tcMar>
            <w:vAlign w:val="center"/>
          </w:tcPr>
          <w:p w14:paraId="11D3C04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3830FE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605AA51" w14:textId="77777777" w:rsidR="006B556D" w:rsidRDefault="006B556D">
            <w:pPr>
              <w:spacing w:before="100" w:after="100" w:line="240" w:lineRule="auto"/>
              <w:ind w:left="100" w:right="100"/>
              <w:jc w:val="right"/>
            </w:pPr>
          </w:p>
        </w:tc>
      </w:tr>
      <w:tr w:rsidR="006B556D" w14:paraId="04218651" w14:textId="77777777">
        <w:trPr>
          <w:cantSplit/>
          <w:jc w:val="center"/>
        </w:trPr>
        <w:tc>
          <w:tcPr>
            <w:tcW w:w="2765" w:type="dxa"/>
            <w:shd w:val="clear" w:color="auto" w:fill="FFFFFF"/>
            <w:tcMar>
              <w:top w:w="0" w:type="dxa"/>
              <w:left w:w="0" w:type="dxa"/>
              <w:bottom w:w="0" w:type="dxa"/>
              <w:right w:w="0" w:type="dxa"/>
            </w:tcMar>
            <w:vAlign w:val="center"/>
          </w:tcPr>
          <w:p w14:paraId="3AFD5F3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53AF303"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Sonorant : RuralSld</w:t>
            </w:r>
          </w:p>
        </w:tc>
        <w:tc>
          <w:tcPr>
            <w:tcW w:w="691" w:type="dxa"/>
            <w:shd w:val="clear" w:color="auto" w:fill="FFFFFF"/>
            <w:tcMar>
              <w:top w:w="0" w:type="dxa"/>
              <w:left w:w="0" w:type="dxa"/>
              <w:bottom w:w="0" w:type="dxa"/>
              <w:right w:w="0" w:type="dxa"/>
            </w:tcMar>
            <w:vAlign w:val="center"/>
          </w:tcPr>
          <w:p w14:paraId="618983BE" w14:textId="77777777" w:rsidR="006B556D" w:rsidRDefault="007F0A98">
            <w:pPr>
              <w:spacing w:before="100" w:after="100" w:line="240" w:lineRule="auto"/>
              <w:ind w:left="100" w:right="100"/>
              <w:jc w:val="right"/>
            </w:pPr>
            <w:r>
              <w:rPr>
                <w:rFonts w:ascii="Arial" w:eastAsia="Arial" w:hAnsi="Arial" w:cs="Arial"/>
                <w:color w:val="000000"/>
                <w:sz w:val="22"/>
                <w:szCs w:val="22"/>
              </w:rPr>
              <w:t>651</w:t>
            </w:r>
          </w:p>
        </w:tc>
        <w:tc>
          <w:tcPr>
            <w:tcW w:w="1008" w:type="dxa"/>
            <w:shd w:val="clear" w:color="auto" w:fill="FFFFFF"/>
            <w:tcMar>
              <w:top w:w="0" w:type="dxa"/>
              <w:left w:w="0" w:type="dxa"/>
              <w:bottom w:w="0" w:type="dxa"/>
              <w:right w:w="0" w:type="dxa"/>
            </w:tcMar>
            <w:vAlign w:val="center"/>
          </w:tcPr>
          <w:p w14:paraId="738FFF10" w14:textId="77777777" w:rsidR="006B556D" w:rsidRDefault="007F0A98">
            <w:pPr>
              <w:spacing w:before="100" w:after="100" w:line="240" w:lineRule="auto"/>
              <w:ind w:left="100" w:right="100"/>
              <w:jc w:val="right"/>
            </w:pPr>
            <w:r>
              <w:rPr>
                <w:rFonts w:ascii="Arial" w:eastAsia="Arial" w:hAnsi="Arial" w:cs="Arial"/>
                <w:color w:val="000000"/>
                <w:sz w:val="22"/>
                <w:szCs w:val="22"/>
              </w:rPr>
              <w:t>45.8</w:t>
            </w:r>
          </w:p>
        </w:tc>
        <w:tc>
          <w:tcPr>
            <w:tcW w:w="850" w:type="dxa"/>
            <w:shd w:val="clear" w:color="auto" w:fill="FFFFFF"/>
            <w:tcMar>
              <w:top w:w="0" w:type="dxa"/>
              <w:left w:w="0" w:type="dxa"/>
              <w:bottom w:w="0" w:type="dxa"/>
              <w:right w:w="0" w:type="dxa"/>
            </w:tcMar>
            <w:vAlign w:val="center"/>
          </w:tcPr>
          <w:p w14:paraId="7639105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635638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937FE3F" w14:textId="77777777" w:rsidR="006B556D" w:rsidRDefault="006B556D">
            <w:pPr>
              <w:spacing w:before="100" w:after="100" w:line="240" w:lineRule="auto"/>
              <w:ind w:left="100" w:right="100"/>
              <w:jc w:val="right"/>
            </w:pPr>
          </w:p>
        </w:tc>
      </w:tr>
      <w:tr w:rsidR="006B556D" w14:paraId="757CF393" w14:textId="77777777">
        <w:trPr>
          <w:cantSplit/>
          <w:jc w:val="center"/>
        </w:trPr>
        <w:tc>
          <w:tcPr>
            <w:tcW w:w="2765" w:type="dxa"/>
            <w:shd w:val="clear" w:color="auto" w:fill="FFFFFF"/>
            <w:tcMar>
              <w:top w:w="0" w:type="dxa"/>
              <w:left w:w="0" w:type="dxa"/>
              <w:bottom w:w="0" w:type="dxa"/>
              <w:right w:w="0" w:type="dxa"/>
            </w:tcMar>
            <w:vAlign w:val="center"/>
          </w:tcPr>
          <w:p w14:paraId="152A733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893021D"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Pause : Invercargill</w:t>
            </w:r>
          </w:p>
        </w:tc>
        <w:tc>
          <w:tcPr>
            <w:tcW w:w="691" w:type="dxa"/>
            <w:shd w:val="clear" w:color="auto" w:fill="FFFFFF"/>
            <w:tcMar>
              <w:top w:w="0" w:type="dxa"/>
              <w:left w:w="0" w:type="dxa"/>
              <w:bottom w:w="0" w:type="dxa"/>
              <w:right w:w="0" w:type="dxa"/>
            </w:tcMar>
            <w:vAlign w:val="center"/>
          </w:tcPr>
          <w:p w14:paraId="5AC4D30C" w14:textId="77777777" w:rsidR="006B556D" w:rsidRDefault="007F0A98">
            <w:pPr>
              <w:spacing w:before="100" w:after="100" w:line="240" w:lineRule="auto"/>
              <w:ind w:left="100" w:right="100"/>
              <w:jc w:val="right"/>
            </w:pPr>
            <w:r>
              <w:rPr>
                <w:rFonts w:ascii="Arial" w:eastAsia="Arial" w:hAnsi="Arial" w:cs="Arial"/>
                <w:color w:val="000000"/>
                <w:sz w:val="22"/>
                <w:szCs w:val="22"/>
              </w:rPr>
              <w:t>38</w:t>
            </w:r>
          </w:p>
        </w:tc>
        <w:tc>
          <w:tcPr>
            <w:tcW w:w="1008" w:type="dxa"/>
            <w:shd w:val="clear" w:color="auto" w:fill="FFFFFF"/>
            <w:tcMar>
              <w:top w:w="0" w:type="dxa"/>
              <w:left w:w="0" w:type="dxa"/>
              <w:bottom w:w="0" w:type="dxa"/>
              <w:right w:w="0" w:type="dxa"/>
            </w:tcMar>
            <w:vAlign w:val="center"/>
          </w:tcPr>
          <w:p w14:paraId="4BE15C42" w14:textId="77777777" w:rsidR="006B556D" w:rsidRDefault="007F0A98">
            <w:pPr>
              <w:spacing w:before="100" w:after="100" w:line="240" w:lineRule="auto"/>
              <w:ind w:left="100" w:right="100"/>
              <w:jc w:val="right"/>
            </w:pPr>
            <w:r>
              <w:rPr>
                <w:rFonts w:ascii="Arial" w:eastAsia="Arial" w:hAnsi="Arial" w:cs="Arial"/>
                <w:color w:val="000000"/>
                <w:sz w:val="22"/>
                <w:szCs w:val="22"/>
              </w:rPr>
              <w:t>21.1</w:t>
            </w:r>
          </w:p>
        </w:tc>
        <w:tc>
          <w:tcPr>
            <w:tcW w:w="850" w:type="dxa"/>
            <w:shd w:val="clear" w:color="auto" w:fill="FFFFFF"/>
            <w:tcMar>
              <w:top w:w="0" w:type="dxa"/>
              <w:left w:w="0" w:type="dxa"/>
              <w:bottom w:w="0" w:type="dxa"/>
              <w:right w:w="0" w:type="dxa"/>
            </w:tcMar>
            <w:vAlign w:val="center"/>
          </w:tcPr>
          <w:p w14:paraId="1F9D353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D0EF4F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1D78E59" w14:textId="77777777" w:rsidR="006B556D" w:rsidRDefault="006B556D">
            <w:pPr>
              <w:spacing w:before="100" w:after="100" w:line="240" w:lineRule="auto"/>
              <w:ind w:left="100" w:right="100"/>
              <w:jc w:val="right"/>
            </w:pPr>
          </w:p>
        </w:tc>
      </w:tr>
      <w:tr w:rsidR="006B556D" w14:paraId="4410ECA8" w14:textId="77777777">
        <w:trPr>
          <w:cantSplit/>
          <w:jc w:val="center"/>
        </w:trPr>
        <w:tc>
          <w:tcPr>
            <w:tcW w:w="2765" w:type="dxa"/>
            <w:shd w:val="clear" w:color="auto" w:fill="FFFFFF"/>
            <w:tcMar>
              <w:top w:w="0" w:type="dxa"/>
              <w:left w:w="0" w:type="dxa"/>
              <w:bottom w:w="0" w:type="dxa"/>
              <w:right w:w="0" w:type="dxa"/>
            </w:tcMar>
            <w:vAlign w:val="center"/>
          </w:tcPr>
          <w:p w14:paraId="5599495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4A02B1B" w14:textId="77777777" w:rsidR="006B556D" w:rsidRDefault="007F0A98">
            <w:pPr>
              <w:spacing w:before="100" w:after="100" w:line="240" w:lineRule="auto"/>
              <w:ind w:left="100" w:right="100"/>
            </w:pPr>
            <w:r>
              <w:rPr>
                <w:rFonts w:ascii="Arial" w:eastAsia="Arial" w:hAnsi="Arial" w:cs="Arial"/>
                <w:color w:val="000000"/>
                <w:sz w:val="22"/>
                <w:szCs w:val="22"/>
              </w:rPr>
              <w:t>1900-</w:t>
            </w:r>
            <w:proofErr w:type="gramStart"/>
            <w:r>
              <w:rPr>
                <w:rFonts w:ascii="Arial" w:eastAsia="Arial" w:hAnsi="Arial" w:cs="Arial"/>
                <w:color w:val="000000"/>
                <w:sz w:val="22"/>
                <w:szCs w:val="22"/>
              </w:rPr>
              <w:t>1935 :</w:t>
            </w:r>
            <w:proofErr w:type="gramEnd"/>
            <w:r>
              <w:rPr>
                <w:rFonts w:ascii="Arial" w:eastAsia="Arial" w:hAnsi="Arial" w:cs="Arial"/>
                <w:color w:val="000000"/>
                <w:sz w:val="22"/>
                <w:szCs w:val="22"/>
              </w:rPr>
              <w:t xml:space="preserve"> Pause : RuralSld</w:t>
            </w:r>
          </w:p>
        </w:tc>
        <w:tc>
          <w:tcPr>
            <w:tcW w:w="691" w:type="dxa"/>
            <w:shd w:val="clear" w:color="auto" w:fill="FFFFFF"/>
            <w:tcMar>
              <w:top w:w="0" w:type="dxa"/>
              <w:left w:w="0" w:type="dxa"/>
              <w:bottom w:w="0" w:type="dxa"/>
              <w:right w:w="0" w:type="dxa"/>
            </w:tcMar>
            <w:vAlign w:val="center"/>
          </w:tcPr>
          <w:p w14:paraId="3FA29F19" w14:textId="77777777" w:rsidR="006B556D" w:rsidRDefault="007F0A98">
            <w:pPr>
              <w:spacing w:before="100" w:after="100" w:line="240" w:lineRule="auto"/>
              <w:ind w:left="100" w:right="100"/>
              <w:jc w:val="right"/>
            </w:pPr>
            <w:r>
              <w:rPr>
                <w:rFonts w:ascii="Arial" w:eastAsia="Arial" w:hAnsi="Arial" w:cs="Arial"/>
                <w:color w:val="000000"/>
                <w:sz w:val="22"/>
                <w:szCs w:val="22"/>
              </w:rPr>
              <w:t>81</w:t>
            </w:r>
          </w:p>
        </w:tc>
        <w:tc>
          <w:tcPr>
            <w:tcW w:w="1008" w:type="dxa"/>
            <w:shd w:val="clear" w:color="auto" w:fill="FFFFFF"/>
            <w:tcMar>
              <w:top w:w="0" w:type="dxa"/>
              <w:left w:w="0" w:type="dxa"/>
              <w:bottom w:w="0" w:type="dxa"/>
              <w:right w:w="0" w:type="dxa"/>
            </w:tcMar>
            <w:vAlign w:val="center"/>
          </w:tcPr>
          <w:p w14:paraId="5CBE5853" w14:textId="77777777" w:rsidR="006B556D" w:rsidRDefault="007F0A98">
            <w:pPr>
              <w:spacing w:before="100" w:after="100" w:line="240" w:lineRule="auto"/>
              <w:ind w:left="100" w:right="100"/>
              <w:jc w:val="right"/>
            </w:pPr>
            <w:r>
              <w:rPr>
                <w:rFonts w:ascii="Arial" w:eastAsia="Arial" w:hAnsi="Arial" w:cs="Arial"/>
                <w:color w:val="000000"/>
                <w:sz w:val="22"/>
                <w:szCs w:val="22"/>
              </w:rPr>
              <w:t>54.3</w:t>
            </w:r>
          </w:p>
        </w:tc>
        <w:tc>
          <w:tcPr>
            <w:tcW w:w="850" w:type="dxa"/>
            <w:shd w:val="clear" w:color="auto" w:fill="FFFFFF"/>
            <w:tcMar>
              <w:top w:w="0" w:type="dxa"/>
              <w:left w:w="0" w:type="dxa"/>
              <w:bottom w:w="0" w:type="dxa"/>
              <w:right w:w="0" w:type="dxa"/>
            </w:tcMar>
            <w:vAlign w:val="center"/>
          </w:tcPr>
          <w:p w14:paraId="0D4F449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5081A6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2EA5D7B" w14:textId="77777777" w:rsidR="006B556D" w:rsidRDefault="006B556D">
            <w:pPr>
              <w:spacing w:before="100" w:after="100" w:line="240" w:lineRule="auto"/>
              <w:ind w:left="100" w:right="100"/>
              <w:jc w:val="right"/>
            </w:pPr>
          </w:p>
        </w:tc>
      </w:tr>
      <w:tr w:rsidR="006B556D" w14:paraId="229C352B" w14:textId="77777777">
        <w:trPr>
          <w:cantSplit/>
          <w:jc w:val="center"/>
        </w:trPr>
        <w:tc>
          <w:tcPr>
            <w:tcW w:w="2765" w:type="dxa"/>
            <w:shd w:val="clear" w:color="auto" w:fill="FFFFFF"/>
            <w:tcMar>
              <w:top w:w="0" w:type="dxa"/>
              <w:left w:w="0" w:type="dxa"/>
              <w:bottom w:w="0" w:type="dxa"/>
              <w:right w:w="0" w:type="dxa"/>
            </w:tcMar>
            <w:vAlign w:val="center"/>
          </w:tcPr>
          <w:p w14:paraId="5853D2F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D1BAE1"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LabialObs : Invercargill</w:t>
            </w:r>
          </w:p>
        </w:tc>
        <w:tc>
          <w:tcPr>
            <w:tcW w:w="691" w:type="dxa"/>
            <w:shd w:val="clear" w:color="auto" w:fill="FFFFFF"/>
            <w:tcMar>
              <w:top w:w="0" w:type="dxa"/>
              <w:left w:w="0" w:type="dxa"/>
              <w:bottom w:w="0" w:type="dxa"/>
              <w:right w:w="0" w:type="dxa"/>
            </w:tcMar>
            <w:vAlign w:val="center"/>
          </w:tcPr>
          <w:p w14:paraId="62FB1F74" w14:textId="77777777" w:rsidR="006B556D" w:rsidRDefault="007F0A98">
            <w:pPr>
              <w:spacing w:before="100" w:after="100" w:line="240" w:lineRule="auto"/>
              <w:ind w:left="100" w:right="100"/>
              <w:jc w:val="right"/>
            </w:pPr>
            <w:r>
              <w:rPr>
                <w:rFonts w:ascii="Arial" w:eastAsia="Arial" w:hAnsi="Arial" w:cs="Arial"/>
                <w:color w:val="000000"/>
                <w:sz w:val="22"/>
                <w:szCs w:val="22"/>
              </w:rPr>
              <w:t>64</w:t>
            </w:r>
          </w:p>
        </w:tc>
        <w:tc>
          <w:tcPr>
            <w:tcW w:w="1008" w:type="dxa"/>
            <w:shd w:val="clear" w:color="auto" w:fill="FFFFFF"/>
            <w:tcMar>
              <w:top w:w="0" w:type="dxa"/>
              <w:left w:w="0" w:type="dxa"/>
              <w:bottom w:w="0" w:type="dxa"/>
              <w:right w:w="0" w:type="dxa"/>
            </w:tcMar>
            <w:vAlign w:val="center"/>
          </w:tcPr>
          <w:p w14:paraId="56F29D8D" w14:textId="77777777" w:rsidR="006B556D" w:rsidRDefault="007F0A98">
            <w:pPr>
              <w:spacing w:before="100" w:after="100" w:line="240" w:lineRule="auto"/>
              <w:ind w:left="100" w:right="100"/>
              <w:jc w:val="right"/>
            </w:pPr>
            <w:r>
              <w:rPr>
                <w:rFonts w:ascii="Arial" w:eastAsia="Arial" w:hAnsi="Arial" w:cs="Arial"/>
                <w:color w:val="000000"/>
                <w:sz w:val="22"/>
                <w:szCs w:val="22"/>
              </w:rPr>
              <w:t>43.8</w:t>
            </w:r>
          </w:p>
        </w:tc>
        <w:tc>
          <w:tcPr>
            <w:tcW w:w="850" w:type="dxa"/>
            <w:shd w:val="clear" w:color="auto" w:fill="FFFFFF"/>
            <w:tcMar>
              <w:top w:w="0" w:type="dxa"/>
              <w:left w:w="0" w:type="dxa"/>
              <w:bottom w:w="0" w:type="dxa"/>
              <w:right w:w="0" w:type="dxa"/>
            </w:tcMar>
            <w:vAlign w:val="center"/>
          </w:tcPr>
          <w:p w14:paraId="3493001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677525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A9EA13C" w14:textId="77777777" w:rsidR="006B556D" w:rsidRDefault="006B556D">
            <w:pPr>
              <w:spacing w:before="100" w:after="100" w:line="240" w:lineRule="auto"/>
              <w:ind w:left="100" w:right="100"/>
              <w:jc w:val="right"/>
            </w:pPr>
          </w:p>
        </w:tc>
      </w:tr>
      <w:tr w:rsidR="006B556D" w14:paraId="4B0783D9" w14:textId="77777777">
        <w:trPr>
          <w:cantSplit/>
          <w:jc w:val="center"/>
        </w:trPr>
        <w:tc>
          <w:tcPr>
            <w:tcW w:w="2765" w:type="dxa"/>
            <w:shd w:val="clear" w:color="auto" w:fill="FFFFFF"/>
            <w:tcMar>
              <w:top w:w="0" w:type="dxa"/>
              <w:left w:w="0" w:type="dxa"/>
              <w:bottom w:w="0" w:type="dxa"/>
              <w:right w:w="0" w:type="dxa"/>
            </w:tcMar>
            <w:vAlign w:val="center"/>
          </w:tcPr>
          <w:p w14:paraId="5DB07934"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6269DC6"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LabialObs : RuralSld</w:t>
            </w:r>
          </w:p>
        </w:tc>
        <w:tc>
          <w:tcPr>
            <w:tcW w:w="691" w:type="dxa"/>
            <w:shd w:val="clear" w:color="auto" w:fill="FFFFFF"/>
            <w:tcMar>
              <w:top w:w="0" w:type="dxa"/>
              <w:left w:w="0" w:type="dxa"/>
              <w:bottom w:w="0" w:type="dxa"/>
              <w:right w:w="0" w:type="dxa"/>
            </w:tcMar>
            <w:vAlign w:val="center"/>
          </w:tcPr>
          <w:p w14:paraId="227FA5A0" w14:textId="77777777" w:rsidR="006B556D" w:rsidRDefault="007F0A98">
            <w:pPr>
              <w:spacing w:before="100" w:after="100" w:line="240" w:lineRule="auto"/>
              <w:ind w:left="100" w:right="100"/>
              <w:jc w:val="right"/>
            </w:pPr>
            <w:r>
              <w:rPr>
                <w:rFonts w:ascii="Arial" w:eastAsia="Arial" w:hAnsi="Arial" w:cs="Arial"/>
                <w:color w:val="000000"/>
                <w:sz w:val="22"/>
                <w:szCs w:val="22"/>
              </w:rPr>
              <w:t>66</w:t>
            </w:r>
          </w:p>
        </w:tc>
        <w:tc>
          <w:tcPr>
            <w:tcW w:w="1008" w:type="dxa"/>
            <w:shd w:val="clear" w:color="auto" w:fill="FFFFFF"/>
            <w:tcMar>
              <w:top w:w="0" w:type="dxa"/>
              <w:left w:w="0" w:type="dxa"/>
              <w:bottom w:w="0" w:type="dxa"/>
              <w:right w:w="0" w:type="dxa"/>
            </w:tcMar>
            <w:vAlign w:val="center"/>
          </w:tcPr>
          <w:p w14:paraId="1601A5CC" w14:textId="77777777" w:rsidR="006B556D" w:rsidRDefault="007F0A98">
            <w:pPr>
              <w:spacing w:before="100" w:after="100" w:line="240" w:lineRule="auto"/>
              <w:ind w:left="100" w:right="100"/>
              <w:jc w:val="right"/>
            </w:pPr>
            <w:r>
              <w:rPr>
                <w:rFonts w:ascii="Arial" w:eastAsia="Arial" w:hAnsi="Arial" w:cs="Arial"/>
                <w:color w:val="000000"/>
                <w:sz w:val="22"/>
                <w:szCs w:val="22"/>
              </w:rPr>
              <w:t>47.0</w:t>
            </w:r>
          </w:p>
        </w:tc>
        <w:tc>
          <w:tcPr>
            <w:tcW w:w="850" w:type="dxa"/>
            <w:shd w:val="clear" w:color="auto" w:fill="FFFFFF"/>
            <w:tcMar>
              <w:top w:w="0" w:type="dxa"/>
              <w:left w:w="0" w:type="dxa"/>
              <w:bottom w:w="0" w:type="dxa"/>
              <w:right w:w="0" w:type="dxa"/>
            </w:tcMar>
            <w:vAlign w:val="center"/>
          </w:tcPr>
          <w:p w14:paraId="58423F33"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07F7B4C"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5A9B813" w14:textId="77777777" w:rsidR="006B556D" w:rsidRDefault="006B556D">
            <w:pPr>
              <w:spacing w:before="100" w:after="100" w:line="240" w:lineRule="auto"/>
              <w:ind w:left="100" w:right="100"/>
              <w:jc w:val="right"/>
            </w:pPr>
          </w:p>
        </w:tc>
      </w:tr>
      <w:tr w:rsidR="006B556D" w14:paraId="64AF9F90" w14:textId="77777777">
        <w:trPr>
          <w:cantSplit/>
          <w:jc w:val="center"/>
        </w:trPr>
        <w:tc>
          <w:tcPr>
            <w:tcW w:w="2765" w:type="dxa"/>
            <w:shd w:val="clear" w:color="auto" w:fill="FFFFFF"/>
            <w:tcMar>
              <w:top w:w="0" w:type="dxa"/>
              <w:left w:w="0" w:type="dxa"/>
              <w:bottom w:w="0" w:type="dxa"/>
              <w:right w:w="0" w:type="dxa"/>
            </w:tcMar>
            <w:vAlign w:val="center"/>
          </w:tcPr>
          <w:p w14:paraId="7A5A040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A5A8053"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CoronalObs : Invercargill</w:t>
            </w:r>
          </w:p>
        </w:tc>
        <w:tc>
          <w:tcPr>
            <w:tcW w:w="691" w:type="dxa"/>
            <w:shd w:val="clear" w:color="auto" w:fill="FFFFFF"/>
            <w:tcMar>
              <w:top w:w="0" w:type="dxa"/>
              <w:left w:w="0" w:type="dxa"/>
              <w:bottom w:w="0" w:type="dxa"/>
              <w:right w:w="0" w:type="dxa"/>
            </w:tcMar>
            <w:vAlign w:val="center"/>
          </w:tcPr>
          <w:p w14:paraId="2CF9D814" w14:textId="77777777" w:rsidR="006B556D" w:rsidRDefault="007F0A98">
            <w:pPr>
              <w:spacing w:before="100" w:after="100" w:line="240" w:lineRule="auto"/>
              <w:ind w:left="100" w:right="100"/>
              <w:jc w:val="right"/>
            </w:pPr>
            <w:r>
              <w:rPr>
                <w:rFonts w:ascii="Arial" w:eastAsia="Arial" w:hAnsi="Arial" w:cs="Arial"/>
                <w:color w:val="000000"/>
                <w:sz w:val="22"/>
                <w:szCs w:val="22"/>
              </w:rPr>
              <w:t>468</w:t>
            </w:r>
          </w:p>
        </w:tc>
        <w:tc>
          <w:tcPr>
            <w:tcW w:w="1008" w:type="dxa"/>
            <w:shd w:val="clear" w:color="auto" w:fill="FFFFFF"/>
            <w:tcMar>
              <w:top w:w="0" w:type="dxa"/>
              <w:left w:w="0" w:type="dxa"/>
              <w:bottom w:w="0" w:type="dxa"/>
              <w:right w:w="0" w:type="dxa"/>
            </w:tcMar>
            <w:vAlign w:val="center"/>
          </w:tcPr>
          <w:p w14:paraId="07E34EA3" w14:textId="77777777" w:rsidR="006B556D" w:rsidRDefault="007F0A98">
            <w:pPr>
              <w:spacing w:before="100" w:after="100" w:line="240" w:lineRule="auto"/>
              <w:ind w:left="100" w:right="100"/>
              <w:jc w:val="right"/>
            </w:pPr>
            <w:r>
              <w:rPr>
                <w:rFonts w:ascii="Arial" w:eastAsia="Arial" w:hAnsi="Arial" w:cs="Arial"/>
                <w:color w:val="000000"/>
                <w:sz w:val="22"/>
                <w:szCs w:val="22"/>
              </w:rPr>
              <w:t>30.1</w:t>
            </w:r>
          </w:p>
        </w:tc>
        <w:tc>
          <w:tcPr>
            <w:tcW w:w="850" w:type="dxa"/>
            <w:shd w:val="clear" w:color="auto" w:fill="FFFFFF"/>
            <w:tcMar>
              <w:top w:w="0" w:type="dxa"/>
              <w:left w:w="0" w:type="dxa"/>
              <w:bottom w:w="0" w:type="dxa"/>
              <w:right w:w="0" w:type="dxa"/>
            </w:tcMar>
            <w:vAlign w:val="center"/>
          </w:tcPr>
          <w:p w14:paraId="364C6EC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D4183AF"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5659270" w14:textId="77777777" w:rsidR="006B556D" w:rsidRDefault="006B556D">
            <w:pPr>
              <w:spacing w:before="100" w:after="100" w:line="240" w:lineRule="auto"/>
              <w:ind w:left="100" w:right="100"/>
              <w:jc w:val="right"/>
            </w:pPr>
          </w:p>
        </w:tc>
      </w:tr>
      <w:tr w:rsidR="006B556D" w14:paraId="5DE0B9AB" w14:textId="77777777">
        <w:trPr>
          <w:cantSplit/>
          <w:jc w:val="center"/>
        </w:trPr>
        <w:tc>
          <w:tcPr>
            <w:tcW w:w="2765" w:type="dxa"/>
            <w:shd w:val="clear" w:color="auto" w:fill="FFFFFF"/>
            <w:tcMar>
              <w:top w:w="0" w:type="dxa"/>
              <w:left w:w="0" w:type="dxa"/>
              <w:bottom w:w="0" w:type="dxa"/>
              <w:right w:w="0" w:type="dxa"/>
            </w:tcMar>
            <w:vAlign w:val="center"/>
          </w:tcPr>
          <w:p w14:paraId="40893F1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C461EC8"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CoronalObs : RuralSld</w:t>
            </w:r>
          </w:p>
        </w:tc>
        <w:tc>
          <w:tcPr>
            <w:tcW w:w="691" w:type="dxa"/>
            <w:shd w:val="clear" w:color="auto" w:fill="FFFFFF"/>
            <w:tcMar>
              <w:top w:w="0" w:type="dxa"/>
              <w:left w:w="0" w:type="dxa"/>
              <w:bottom w:w="0" w:type="dxa"/>
              <w:right w:w="0" w:type="dxa"/>
            </w:tcMar>
            <w:vAlign w:val="center"/>
          </w:tcPr>
          <w:p w14:paraId="5917DF28" w14:textId="77777777" w:rsidR="006B556D" w:rsidRDefault="007F0A98">
            <w:pPr>
              <w:spacing w:before="100" w:after="100" w:line="240" w:lineRule="auto"/>
              <w:ind w:left="100" w:right="100"/>
              <w:jc w:val="right"/>
            </w:pPr>
            <w:r>
              <w:rPr>
                <w:rFonts w:ascii="Arial" w:eastAsia="Arial" w:hAnsi="Arial" w:cs="Arial"/>
                <w:color w:val="000000"/>
                <w:sz w:val="22"/>
                <w:szCs w:val="22"/>
              </w:rPr>
              <w:t>412</w:t>
            </w:r>
          </w:p>
        </w:tc>
        <w:tc>
          <w:tcPr>
            <w:tcW w:w="1008" w:type="dxa"/>
            <w:shd w:val="clear" w:color="auto" w:fill="FFFFFF"/>
            <w:tcMar>
              <w:top w:w="0" w:type="dxa"/>
              <w:left w:w="0" w:type="dxa"/>
              <w:bottom w:w="0" w:type="dxa"/>
              <w:right w:w="0" w:type="dxa"/>
            </w:tcMar>
            <w:vAlign w:val="center"/>
          </w:tcPr>
          <w:p w14:paraId="03D8EF28" w14:textId="77777777" w:rsidR="006B556D" w:rsidRDefault="007F0A98">
            <w:pPr>
              <w:spacing w:before="100" w:after="100" w:line="240" w:lineRule="auto"/>
              <w:ind w:left="100" w:right="100"/>
              <w:jc w:val="right"/>
            </w:pPr>
            <w:r>
              <w:rPr>
                <w:rFonts w:ascii="Arial" w:eastAsia="Arial" w:hAnsi="Arial" w:cs="Arial"/>
                <w:color w:val="000000"/>
                <w:sz w:val="22"/>
                <w:szCs w:val="22"/>
              </w:rPr>
              <w:t>28.4</w:t>
            </w:r>
          </w:p>
        </w:tc>
        <w:tc>
          <w:tcPr>
            <w:tcW w:w="850" w:type="dxa"/>
            <w:shd w:val="clear" w:color="auto" w:fill="FFFFFF"/>
            <w:tcMar>
              <w:top w:w="0" w:type="dxa"/>
              <w:left w:w="0" w:type="dxa"/>
              <w:bottom w:w="0" w:type="dxa"/>
              <w:right w:w="0" w:type="dxa"/>
            </w:tcMar>
            <w:vAlign w:val="center"/>
          </w:tcPr>
          <w:p w14:paraId="345B7B0B" w14:textId="77777777" w:rsidR="006B556D" w:rsidRDefault="007F0A98">
            <w:pPr>
              <w:spacing w:before="100" w:after="100" w:line="240" w:lineRule="auto"/>
              <w:ind w:left="100" w:right="100"/>
              <w:jc w:val="right"/>
            </w:pPr>
            <w:r>
              <w:rPr>
                <w:rFonts w:ascii="Arial" w:eastAsia="Arial" w:hAnsi="Arial" w:cs="Arial"/>
                <w:color w:val="000000"/>
                <w:sz w:val="22"/>
                <w:szCs w:val="22"/>
              </w:rPr>
              <w:t>−1.210</w:t>
            </w:r>
          </w:p>
        </w:tc>
        <w:tc>
          <w:tcPr>
            <w:tcW w:w="763" w:type="dxa"/>
            <w:shd w:val="clear" w:color="auto" w:fill="FFFFFF"/>
            <w:tcMar>
              <w:top w:w="0" w:type="dxa"/>
              <w:left w:w="0" w:type="dxa"/>
              <w:bottom w:w="0" w:type="dxa"/>
              <w:right w:w="0" w:type="dxa"/>
            </w:tcMar>
            <w:vAlign w:val="center"/>
          </w:tcPr>
          <w:p w14:paraId="348C209A" w14:textId="77777777" w:rsidR="006B556D" w:rsidRDefault="007F0A98">
            <w:pPr>
              <w:spacing w:before="100" w:after="100" w:line="240" w:lineRule="auto"/>
              <w:ind w:left="100" w:right="100"/>
              <w:jc w:val="right"/>
            </w:pPr>
            <w:r>
              <w:rPr>
                <w:rFonts w:ascii="Arial" w:eastAsia="Arial" w:hAnsi="Arial" w:cs="Arial"/>
                <w:color w:val="000000"/>
                <w:sz w:val="22"/>
                <w:szCs w:val="22"/>
              </w:rPr>
              <w:t>0.812</w:t>
            </w:r>
          </w:p>
        </w:tc>
        <w:tc>
          <w:tcPr>
            <w:tcW w:w="1008" w:type="dxa"/>
            <w:shd w:val="clear" w:color="auto" w:fill="FFFFFF"/>
            <w:tcMar>
              <w:top w:w="0" w:type="dxa"/>
              <w:left w:w="0" w:type="dxa"/>
              <w:bottom w:w="0" w:type="dxa"/>
              <w:right w:w="0" w:type="dxa"/>
            </w:tcMar>
            <w:vAlign w:val="center"/>
          </w:tcPr>
          <w:p w14:paraId="7ECB71FC" w14:textId="77777777" w:rsidR="006B556D" w:rsidRDefault="007F0A98">
            <w:pPr>
              <w:spacing w:before="100" w:after="100" w:line="240" w:lineRule="auto"/>
              <w:ind w:left="100" w:right="100"/>
              <w:jc w:val="right"/>
            </w:pPr>
            <w:r>
              <w:rPr>
                <w:rFonts w:ascii="Arial" w:eastAsia="Arial" w:hAnsi="Arial" w:cs="Arial"/>
                <w:color w:val="000000"/>
                <w:sz w:val="22"/>
                <w:szCs w:val="22"/>
              </w:rPr>
              <w:t>.136</w:t>
            </w:r>
          </w:p>
        </w:tc>
      </w:tr>
      <w:tr w:rsidR="006B556D" w14:paraId="76A1001B" w14:textId="77777777">
        <w:trPr>
          <w:cantSplit/>
          <w:jc w:val="center"/>
        </w:trPr>
        <w:tc>
          <w:tcPr>
            <w:tcW w:w="2765" w:type="dxa"/>
            <w:shd w:val="clear" w:color="auto" w:fill="FFFFFF"/>
            <w:tcMar>
              <w:top w:w="0" w:type="dxa"/>
              <w:left w:w="0" w:type="dxa"/>
              <w:bottom w:w="0" w:type="dxa"/>
              <w:right w:w="0" w:type="dxa"/>
            </w:tcMar>
            <w:vAlign w:val="center"/>
          </w:tcPr>
          <w:p w14:paraId="113FCF5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801AD2B"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DorsalObs : Invercargill</w:t>
            </w:r>
          </w:p>
        </w:tc>
        <w:tc>
          <w:tcPr>
            <w:tcW w:w="691" w:type="dxa"/>
            <w:shd w:val="clear" w:color="auto" w:fill="FFFFFF"/>
            <w:tcMar>
              <w:top w:w="0" w:type="dxa"/>
              <w:left w:w="0" w:type="dxa"/>
              <w:bottom w:w="0" w:type="dxa"/>
              <w:right w:w="0" w:type="dxa"/>
            </w:tcMar>
            <w:vAlign w:val="center"/>
          </w:tcPr>
          <w:p w14:paraId="535D3ACA" w14:textId="77777777" w:rsidR="006B556D" w:rsidRDefault="007F0A98">
            <w:pPr>
              <w:spacing w:before="100" w:after="100" w:line="240" w:lineRule="auto"/>
              <w:ind w:left="100" w:right="100"/>
              <w:jc w:val="right"/>
            </w:pPr>
            <w:r>
              <w:rPr>
                <w:rFonts w:ascii="Arial" w:eastAsia="Arial" w:hAnsi="Arial" w:cs="Arial"/>
                <w:color w:val="000000"/>
                <w:sz w:val="22"/>
                <w:szCs w:val="22"/>
              </w:rPr>
              <w:t>75</w:t>
            </w:r>
          </w:p>
        </w:tc>
        <w:tc>
          <w:tcPr>
            <w:tcW w:w="1008" w:type="dxa"/>
            <w:shd w:val="clear" w:color="auto" w:fill="FFFFFF"/>
            <w:tcMar>
              <w:top w:w="0" w:type="dxa"/>
              <w:left w:w="0" w:type="dxa"/>
              <w:bottom w:w="0" w:type="dxa"/>
              <w:right w:w="0" w:type="dxa"/>
            </w:tcMar>
            <w:vAlign w:val="center"/>
          </w:tcPr>
          <w:p w14:paraId="3AA52E00" w14:textId="77777777" w:rsidR="006B556D" w:rsidRDefault="007F0A98">
            <w:pPr>
              <w:spacing w:before="100" w:after="100" w:line="240" w:lineRule="auto"/>
              <w:ind w:left="100" w:right="100"/>
              <w:jc w:val="right"/>
            </w:pPr>
            <w:r>
              <w:rPr>
                <w:rFonts w:ascii="Arial" w:eastAsia="Arial" w:hAnsi="Arial" w:cs="Arial"/>
                <w:color w:val="000000"/>
                <w:sz w:val="22"/>
                <w:szCs w:val="22"/>
              </w:rPr>
              <w:t>60.0</w:t>
            </w:r>
          </w:p>
        </w:tc>
        <w:tc>
          <w:tcPr>
            <w:tcW w:w="850" w:type="dxa"/>
            <w:shd w:val="clear" w:color="auto" w:fill="FFFFFF"/>
            <w:tcMar>
              <w:top w:w="0" w:type="dxa"/>
              <w:left w:w="0" w:type="dxa"/>
              <w:bottom w:w="0" w:type="dxa"/>
              <w:right w:w="0" w:type="dxa"/>
            </w:tcMar>
            <w:vAlign w:val="center"/>
          </w:tcPr>
          <w:p w14:paraId="6DE28EF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7927E55"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A054125" w14:textId="77777777" w:rsidR="006B556D" w:rsidRDefault="006B556D">
            <w:pPr>
              <w:spacing w:before="100" w:after="100" w:line="240" w:lineRule="auto"/>
              <w:ind w:left="100" w:right="100"/>
              <w:jc w:val="right"/>
            </w:pPr>
          </w:p>
        </w:tc>
      </w:tr>
      <w:tr w:rsidR="006B556D" w14:paraId="1ED0ABBA" w14:textId="77777777">
        <w:trPr>
          <w:cantSplit/>
          <w:jc w:val="center"/>
        </w:trPr>
        <w:tc>
          <w:tcPr>
            <w:tcW w:w="2765" w:type="dxa"/>
            <w:shd w:val="clear" w:color="auto" w:fill="FFFFFF"/>
            <w:tcMar>
              <w:top w:w="0" w:type="dxa"/>
              <w:left w:w="0" w:type="dxa"/>
              <w:bottom w:w="0" w:type="dxa"/>
              <w:right w:w="0" w:type="dxa"/>
            </w:tcMar>
            <w:vAlign w:val="center"/>
          </w:tcPr>
          <w:p w14:paraId="198DF99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6AC80A6"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DorsalObs : RuralSld</w:t>
            </w:r>
          </w:p>
        </w:tc>
        <w:tc>
          <w:tcPr>
            <w:tcW w:w="691" w:type="dxa"/>
            <w:shd w:val="clear" w:color="auto" w:fill="FFFFFF"/>
            <w:tcMar>
              <w:top w:w="0" w:type="dxa"/>
              <w:left w:w="0" w:type="dxa"/>
              <w:bottom w:w="0" w:type="dxa"/>
              <w:right w:w="0" w:type="dxa"/>
            </w:tcMar>
            <w:vAlign w:val="center"/>
          </w:tcPr>
          <w:p w14:paraId="52D050FF" w14:textId="77777777" w:rsidR="006B556D" w:rsidRDefault="007F0A98">
            <w:pPr>
              <w:spacing w:before="100" w:after="100" w:line="240" w:lineRule="auto"/>
              <w:ind w:left="100" w:right="100"/>
              <w:jc w:val="right"/>
            </w:pPr>
            <w:r>
              <w:rPr>
                <w:rFonts w:ascii="Arial" w:eastAsia="Arial" w:hAnsi="Arial" w:cs="Arial"/>
                <w:color w:val="000000"/>
                <w:sz w:val="22"/>
                <w:szCs w:val="22"/>
              </w:rPr>
              <w:t>86</w:t>
            </w:r>
          </w:p>
        </w:tc>
        <w:tc>
          <w:tcPr>
            <w:tcW w:w="1008" w:type="dxa"/>
            <w:shd w:val="clear" w:color="auto" w:fill="FFFFFF"/>
            <w:tcMar>
              <w:top w:w="0" w:type="dxa"/>
              <w:left w:w="0" w:type="dxa"/>
              <w:bottom w:w="0" w:type="dxa"/>
              <w:right w:w="0" w:type="dxa"/>
            </w:tcMar>
            <w:vAlign w:val="center"/>
          </w:tcPr>
          <w:p w14:paraId="1CC027AC" w14:textId="77777777" w:rsidR="006B556D" w:rsidRDefault="007F0A98">
            <w:pPr>
              <w:spacing w:before="100" w:after="100" w:line="240" w:lineRule="auto"/>
              <w:ind w:left="100" w:right="100"/>
              <w:jc w:val="right"/>
            </w:pPr>
            <w:r>
              <w:rPr>
                <w:rFonts w:ascii="Arial" w:eastAsia="Arial" w:hAnsi="Arial" w:cs="Arial"/>
                <w:color w:val="000000"/>
                <w:sz w:val="22"/>
                <w:szCs w:val="22"/>
              </w:rPr>
              <w:t>73.3</w:t>
            </w:r>
          </w:p>
        </w:tc>
        <w:tc>
          <w:tcPr>
            <w:tcW w:w="850" w:type="dxa"/>
            <w:shd w:val="clear" w:color="auto" w:fill="FFFFFF"/>
            <w:tcMar>
              <w:top w:w="0" w:type="dxa"/>
              <w:left w:w="0" w:type="dxa"/>
              <w:bottom w:w="0" w:type="dxa"/>
              <w:right w:w="0" w:type="dxa"/>
            </w:tcMar>
            <w:vAlign w:val="center"/>
          </w:tcPr>
          <w:p w14:paraId="12BEAD94" w14:textId="77777777" w:rsidR="006B556D" w:rsidRDefault="007F0A98">
            <w:pPr>
              <w:spacing w:before="100" w:after="100" w:line="240" w:lineRule="auto"/>
              <w:ind w:left="100" w:right="100"/>
              <w:jc w:val="right"/>
            </w:pPr>
            <w:r>
              <w:rPr>
                <w:rFonts w:ascii="Arial" w:eastAsia="Arial" w:hAnsi="Arial" w:cs="Arial"/>
                <w:color w:val="000000"/>
                <w:sz w:val="22"/>
                <w:szCs w:val="22"/>
              </w:rPr>
              <w:t>−0.339</w:t>
            </w:r>
          </w:p>
        </w:tc>
        <w:tc>
          <w:tcPr>
            <w:tcW w:w="763" w:type="dxa"/>
            <w:shd w:val="clear" w:color="auto" w:fill="FFFFFF"/>
            <w:tcMar>
              <w:top w:w="0" w:type="dxa"/>
              <w:left w:w="0" w:type="dxa"/>
              <w:bottom w:w="0" w:type="dxa"/>
              <w:right w:w="0" w:type="dxa"/>
            </w:tcMar>
            <w:vAlign w:val="center"/>
          </w:tcPr>
          <w:p w14:paraId="3815D42B" w14:textId="77777777" w:rsidR="006B556D" w:rsidRDefault="007F0A98">
            <w:pPr>
              <w:spacing w:before="100" w:after="100" w:line="240" w:lineRule="auto"/>
              <w:ind w:left="100" w:right="100"/>
              <w:jc w:val="right"/>
            </w:pPr>
            <w:r>
              <w:rPr>
                <w:rFonts w:ascii="Arial" w:eastAsia="Arial" w:hAnsi="Arial" w:cs="Arial"/>
                <w:color w:val="000000"/>
                <w:sz w:val="22"/>
                <w:szCs w:val="22"/>
              </w:rPr>
              <w:t>1.021</w:t>
            </w:r>
          </w:p>
        </w:tc>
        <w:tc>
          <w:tcPr>
            <w:tcW w:w="1008" w:type="dxa"/>
            <w:shd w:val="clear" w:color="auto" w:fill="FFFFFF"/>
            <w:tcMar>
              <w:top w:w="0" w:type="dxa"/>
              <w:left w:w="0" w:type="dxa"/>
              <w:bottom w:w="0" w:type="dxa"/>
              <w:right w:w="0" w:type="dxa"/>
            </w:tcMar>
            <w:vAlign w:val="center"/>
          </w:tcPr>
          <w:p w14:paraId="38794173" w14:textId="77777777" w:rsidR="006B556D" w:rsidRDefault="007F0A98">
            <w:pPr>
              <w:spacing w:before="100" w:after="100" w:line="240" w:lineRule="auto"/>
              <w:ind w:left="100" w:right="100"/>
              <w:jc w:val="right"/>
            </w:pPr>
            <w:r>
              <w:rPr>
                <w:rFonts w:ascii="Arial" w:eastAsia="Arial" w:hAnsi="Arial" w:cs="Arial"/>
                <w:color w:val="000000"/>
                <w:sz w:val="22"/>
                <w:szCs w:val="22"/>
              </w:rPr>
              <w:t>.740</w:t>
            </w:r>
          </w:p>
        </w:tc>
      </w:tr>
      <w:tr w:rsidR="006B556D" w14:paraId="62D82498" w14:textId="77777777">
        <w:trPr>
          <w:cantSplit/>
          <w:jc w:val="center"/>
        </w:trPr>
        <w:tc>
          <w:tcPr>
            <w:tcW w:w="2765" w:type="dxa"/>
            <w:shd w:val="clear" w:color="auto" w:fill="FFFFFF"/>
            <w:tcMar>
              <w:top w:w="0" w:type="dxa"/>
              <w:left w:w="0" w:type="dxa"/>
              <w:bottom w:w="0" w:type="dxa"/>
              <w:right w:w="0" w:type="dxa"/>
            </w:tcMar>
            <w:vAlign w:val="center"/>
          </w:tcPr>
          <w:p w14:paraId="4658B4F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42362FD"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Sonorant : Invercargill</w:t>
            </w:r>
          </w:p>
        </w:tc>
        <w:tc>
          <w:tcPr>
            <w:tcW w:w="691" w:type="dxa"/>
            <w:shd w:val="clear" w:color="auto" w:fill="FFFFFF"/>
            <w:tcMar>
              <w:top w:w="0" w:type="dxa"/>
              <w:left w:w="0" w:type="dxa"/>
              <w:bottom w:w="0" w:type="dxa"/>
              <w:right w:w="0" w:type="dxa"/>
            </w:tcMar>
            <w:vAlign w:val="center"/>
          </w:tcPr>
          <w:p w14:paraId="6C995607" w14:textId="77777777" w:rsidR="006B556D" w:rsidRDefault="007F0A98">
            <w:pPr>
              <w:spacing w:before="100" w:after="100" w:line="240" w:lineRule="auto"/>
              <w:ind w:left="100" w:right="100"/>
              <w:jc w:val="right"/>
            </w:pPr>
            <w:r>
              <w:rPr>
                <w:rFonts w:ascii="Arial" w:eastAsia="Arial" w:hAnsi="Arial" w:cs="Arial"/>
                <w:color w:val="000000"/>
                <w:sz w:val="22"/>
                <w:szCs w:val="22"/>
              </w:rPr>
              <w:t>109</w:t>
            </w:r>
          </w:p>
        </w:tc>
        <w:tc>
          <w:tcPr>
            <w:tcW w:w="1008" w:type="dxa"/>
            <w:shd w:val="clear" w:color="auto" w:fill="FFFFFF"/>
            <w:tcMar>
              <w:top w:w="0" w:type="dxa"/>
              <w:left w:w="0" w:type="dxa"/>
              <w:bottom w:w="0" w:type="dxa"/>
              <w:right w:w="0" w:type="dxa"/>
            </w:tcMar>
            <w:vAlign w:val="center"/>
          </w:tcPr>
          <w:p w14:paraId="51864DBE" w14:textId="77777777" w:rsidR="006B556D" w:rsidRDefault="007F0A98">
            <w:pPr>
              <w:spacing w:before="100" w:after="100" w:line="240" w:lineRule="auto"/>
              <w:ind w:left="100" w:right="100"/>
              <w:jc w:val="right"/>
            </w:pPr>
            <w:r>
              <w:rPr>
                <w:rFonts w:ascii="Arial" w:eastAsia="Arial" w:hAnsi="Arial" w:cs="Arial"/>
                <w:color w:val="000000"/>
                <w:sz w:val="22"/>
                <w:szCs w:val="22"/>
              </w:rPr>
              <w:t>54.1</w:t>
            </w:r>
          </w:p>
        </w:tc>
        <w:tc>
          <w:tcPr>
            <w:tcW w:w="850" w:type="dxa"/>
            <w:shd w:val="clear" w:color="auto" w:fill="FFFFFF"/>
            <w:tcMar>
              <w:top w:w="0" w:type="dxa"/>
              <w:left w:w="0" w:type="dxa"/>
              <w:bottom w:w="0" w:type="dxa"/>
              <w:right w:w="0" w:type="dxa"/>
            </w:tcMar>
            <w:vAlign w:val="center"/>
          </w:tcPr>
          <w:p w14:paraId="28614DF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7F8AB5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9D1DB55" w14:textId="77777777" w:rsidR="006B556D" w:rsidRDefault="006B556D">
            <w:pPr>
              <w:spacing w:before="100" w:after="100" w:line="240" w:lineRule="auto"/>
              <w:ind w:left="100" w:right="100"/>
              <w:jc w:val="right"/>
            </w:pPr>
          </w:p>
        </w:tc>
      </w:tr>
      <w:tr w:rsidR="006B556D" w14:paraId="6F54463F" w14:textId="77777777">
        <w:trPr>
          <w:cantSplit/>
          <w:jc w:val="center"/>
        </w:trPr>
        <w:tc>
          <w:tcPr>
            <w:tcW w:w="2765" w:type="dxa"/>
            <w:shd w:val="clear" w:color="auto" w:fill="FFFFFF"/>
            <w:tcMar>
              <w:top w:w="0" w:type="dxa"/>
              <w:left w:w="0" w:type="dxa"/>
              <w:bottom w:w="0" w:type="dxa"/>
              <w:right w:w="0" w:type="dxa"/>
            </w:tcMar>
            <w:vAlign w:val="center"/>
          </w:tcPr>
          <w:p w14:paraId="1900B77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B8ACDFB"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Sonorant : RuralSld</w:t>
            </w:r>
          </w:p>
        </w:tc>
        <w:tc>
          <w:tcPr>
            <w:tcW w:w="691" w:type="dxa"/>
            <w:shd w:val="clear" w:color="auto" w:fill="FFFFFF"/>
            <w:tcMar>
              <w:top w:w="0" w:type="dxa"/>
              <w:left w:w="0" w:type="dxa"/>
              <w:bottom w:w="0" w:type="dxa"/>
              <w:right w:w="0" w:type="dxa"/>
            </w:tcMar>
            <w:vAlign w:val="center"/>
          </w:tcPr>
          <w:p w14:paraId="270D0527" w14:textId="77777777" w:rsidR="006B556D" w:rsidRDefault="007F0A98">
            <w:pPr>
              <w:spacing w:before="100" w:after="100" w:line="240" w:lineRule="auto"/>
              <w:ind w:left="100" w:right="100"/>
              <w:jc w:val="right"/>
            </w:pPr>
            <w:r>
              <w:rPr>
                <w:rFonts w:ascii="Arial" w:eastAsia="Arial" w:hAnsi="Arial" w:cs="Arial"/>
                <w:color w:val="000000"/>
                <w:sz w:val="22"/>
                <w:szCs w:val="22"/>
              </w:rPr>
              <w:t>145</w:t>
            </w:r>
          </w:p>
        </w:tc>
        <w:tc>
          <w:tcPr>
            <w:tcW w:w="1008" w:type="dxa"/>
            <w:shd w:val="clear" w:color="auto" w:fill="FFFFFF"/>
            <w:tcMar>
              <w:top w:w="0" w:type="dxa"/>
              <w:left w:w="0" w:type="dxa"/>
              <w:bottom w:w="0" w:type="dxa"/>
              <w:right w:w="0" w:type="dxa"/>
            </w:tcMar>
            <w:vAlign w:val="center"/>
          </w:tcPr>
          <w:p w14:paraId="398B8362" w14:textId="77777777" w:rsidR="006B556D" w:rsidRDefault="007F0A98">
            <w:pPr>
              <w:spacing w:before="100" w:after="100" w:line="240" w:lineRule="auto"/>
              <w:ind w:left="100" w:right="100"/>
              <w:jc w:val="right"/>
            </w:pPr>
            <w:r>
              <w:rPr>
                <w:rFonts w:ascii="Arial" w:eastAsia="Arial" w:hAnsi="Arial" w:cs="Arial"/>
                <w:color w:val="000000"/>
                <w:sz w:val="22"/>
                <w:szCs w:val="22"/>
              </w:rPr>
              <w:t>40.7</w:t>
            </w:r>
          </w:p>
        </w:tc>
        <w:tc>
          <w:tcPr>
            <w:tcW w:w="850" w:type="dxa"/>
            <w:shd w:val="clear" w:color="auto" w:fill="FFFFFF"/>
            <w:tcMar>
              <w:top w:w="0" w:type="dxa"/>
              <w:left w:w="0" w:type="dxa"/>
              <w:bottom w:w="0" w:type="dxa"/>
              <w:right w:w="0" w:type="dxa"/>
            </w:tcMar>
            <w:vAlign w:val="center"/>
          </w:tcPr>
          <w:p w14:paraId="383C14C1" w14:textId="77777777" w:rsidR="006B556D" w:rsidRDefault="007F0A98">
            <w:pPr>
              <w:spacing w:before="100" w:after="100" w:line="240" w:lineRule="auto"/>
              <w:ind w:left="100" w:right="100"/>
              <w:jc w:val="right"/>
            </w:pPr>
            <w:r>
              <w:rPr>
                <w:rFonts w:ascii="Arial" w:eastAsia="Arial" w:hAnsi="Arial" w:cs="Arial"/>
                <w:color w:val="000000"/>
                <w:sz w:val="22"/>
                <w:szCs w:val="22"/>
              </w:rPr>
              <w:t>−1.525</w:t>
            </w:r>
          </w:p>
        </w:tc>
        <w:tc>
          <w:tcPr>
            <w:tcW w:w="763" w:type="dxa"/>
            <w:shd w:val="clear" w:color="auto" w:fill="FFFFFF"/>
            <w:tcMar>
              <w:top w:w="0" w:type="dxa"/>
              <w:left w:w="0" w:type="dxa"/>
              <w:bottom w:w="0" w:type="dxa"/>
              <w:right w:w="0" w:type="dxa"/>
            </w:tcMar>
            <w:vAlign w:val="center"/>
          </w:tcPr>
          <w:p w14:paraId="73F4F4E5" w14:textId="77777777" w:rsidR="006B556D" w:rsidRDefault="007F0A98">
            <w:pPr>
              <w:spacing w:before="100" w:after="100" w:line="240" w:lineRule="auto"/>
              <w:ind w:left="100" w:right="100"/>
              <w:jc w:val="right"/>
            </w:pPr>
            <w:r>
              <w:rPr>
                <w:rFonts w:ascii="Arial" w:eastAsia="Arial" w:hAnsi="Arial" w:cs="Arial"/>
                <w:color w:val="000000"/>
                <w:sz w:val="22"/>
                <w:szCs w:val="22"/>
              </w:rPr>
              <w:t>0.921</w:t>
            </w:r>
          </w:p>
        </w:tc>
        <w:tc>
          <w:tcPr>
            <w:tcW w:w="1008" w:type="dxa"/>
            <w:shd w:val="clear" w:color="auto" w:fill="FFFFFF"/>
            <w:tcMar>
              <w:top w:w="0" w:type="dxa"/>
              <w:left w:w="0" w:type="dxa"/>
              <w:bottom w:w="0" w:type="dxa"/>
              <w:right w:w="0" w:type="dxa"/>
            </w:tcMar>
            <w:vAlign w:val="center"/>
          </w:tcPr>
          <w:p w14:paraId="1763EBA8" w14:textId="77777777" w:rsidR="006B556D" w:rsidRDefault="007F0A98">
            <w:pPr>
              <w:spacing w:before="100" w:after="100" w:line="240" w:lineRule="auto"/>
              <w:ind w:left="100" w:right="100"/>
              <w:jc w:val="right"/>
            </w:pPr>
            <w:r>
              <w:rPr>
                <w:rFonts w:ascii="Arial" w:eastAsia="Arial" w:hAnsi="Arial" w:cs="Arial"/>
                <w:color w:val="000000"/>
                <w:sz w:val="22"/>
                <w:szCs w:val="22"/>
              </w:rPr>
              <w:t>.098</w:t>
            </w:r>
          </w:p>
        </w:tc>
      </w:tr>
      <w:tr w:rsidR="006B556D" w14:paraId="6DC37F30" w14:textId="77777777">
        <w:trPr>
          <w:cantSplit/>
          <w:jc w:val="center"/>
        </w:trPr>
        <w:tc>
          <w:tcPr>
            <w:tcW w:w="2765" w:type="dxa"/>
            <w:shd w:val="clear" w:color="auto" w:fill="FFFFFF"/>
            <w:tcMar>
              <w:top w:w="0" w:type="dxa"/>
              <w:left w:w="0" w:type="dxa"/>
              <w:bottom w:w="0" w:type="dxa"/>
              <w:right w:w="0" w:type="dxa"/>
            </w:tcMar>
            <w:vAlign w:val="center"/>
          </w:tcPr>
          <w:p w14:paraId="0F17E44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29C9E1B"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Pause : Invercargill</w:t>
            </w:r>
          </w:p>
        </w:tc>
        <w:tc>
          <w:tcPr>
            <w:tcW w:w="691" w:type="dxa"/>
            <w:shd w:val="clear" w:color="auto" w:fill="FFFFFF"/>
            <w:tcMar>
              <w:top w:w="0" w:type="dxa"/>
              <w:left w:w="0" w:type="dxa"/>
              <w:bottom w:w="0" w:type="dxa"/>
              <w:right w:w="0" w:type="dxa"/>
            </w:tcMar>
            <w:vAlign w:val="center"/>
          </w:tcPr>
          <w:p w14:paraId="6D6A3B63" w14:textId="77777777" w:rsidR="006B556D" w:rsidRDefault="007F0A98">
            <w:pPr>
              <w:spacing w:before="100" w:after="100" w:line="240" w:lineRule="auto"/>
              <w:ind w:left="100" w:right="100"/>
              <w:jc w:val="right"/>
            </w:pPr>
            <w:r>
              <w:rPr>
                <w:rFonts w:ascii="Arial" w:eastAsia="Arial" w:hAnsi="Arial" w:cs="Arial"/>
                <w:color w:val="000000"/>
                <w:sz w:val="22"/>
                <w:szCs w:val="22"/>
              </w:rPr>
              <w:t>48</w:t>
            </w:r>
          </w:p>
        </w:tc>
        <w:tc>
          <w:tcPr>
            <w:tcW w:w="1008" w:type="dxa"/>
            <w:shd w:val="clear" w:color="auto" w:fill="FFFFFF"/>
            <w:tcMar>
              <w:top w:w="0" w:type="dxa"/>
              <w:left w:w="0" w:type="dxa"/>
              <w:bottom w:w="0" w:type="dxa"/>
              <w:right w:w="0" w:type="dxa"/>
            </w:tcMar>
            <w:vAlign w:val="center"/>
          </w:tcPr>
          <w:p w14:paraId="1F752D0B" w14:textId="77777777" w:rsidR="006B556D" w:rsidRDefault="007F0A98">
            <w:pPr>
              <w:spacing w:before="100" w:after="100" w:line="240" w:lineRule="auto"/>
              <w:ind w:left="100" w:right="100"/>
              <w:jc w:val="right"/>
            </w:pPr>
            <w:r>
              <w:rPr>
                <w:rFonts w:ascii="Arial" w:eastAsia="Arial" w:hAnsi="Arial" w:cs="Arial"/>
                <w:color w:val="000000"/>
                <w:sz w:val="22"/>
                <w:szCs w:val="22"/>
              </w:rPr>
              <w:t>41.7</w:t>
            </w:r>
          </w:p>
        </w:tc>
        <w:tc>
          <w:tcPr>
            <w:tcW w:w="850" w:type="dxa"/>
            <w:shd w:val="clear" w:color="auto" w:fill="FFFFFF"/>
            <w:tcMar>
              <w:top w:w="0" w:type="dxa"/>
              <w:left w:w="0" w:type="dxa"/>
              <w:bottom w:w="0" w:type="dxa"/>
              <w:right w:w="0" w:type="dxa"/>
            </w:tcMar>
            <w:vAlign w:val="center"/>
          </w:tcPr>
          <w:p w14:paraId="6D4DBE02"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A7F49B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03BB60A" w14:textId="77777777" w:rsidR="006B556D" w:rsidRDefault="006B556D">
            <w:pPr>
              <w:spacing w:before="100" w:after="100" w:line="240" w:lineRule="auto"/>
              <w:ind w:left="100" w:right="100"/>
              <w:jc w:val="right"/>
            </w:pPr>
          </w:p>
        </w:tc>
      </w:tr>
      <w:tr w:rsidR="006B556D" w14:paraId="11F9E1A7" w14:textId="77777777">
        <w:trPr>
          <w:cantSplit/>
          <w:jc w:val="center"/>
        </w:trPr>
        <w:tc>
          <w:tcPr>
            <w:tcW w:w="2765" w:type="dxa"/>
            <w:shd w:val="clear" w:color="auto" w:fill="FFFFFF"/>
            <w:tcMar>
              <w:top w:w="0" w:type="dxa"/>
              <w:left w:w="0" w:type="dxa"/>
              <w:bottom w:w="0" w:type="dxa"/>
              <w:right w:w="0" w:type="dxa"/>
            </w:tcMar>
            <w:vAlign w:val="center"/>
          </w:tcPr>
          <w:p w14:paraId="7FF3414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21D4AB1" w14:textId="77777777" w:rsidR="006B556D" w:rsidRDefault="007F0A98">
            <w:pPr>
              <w:spacing w:before="100" w:after="100" w:line="240" w:lineRule="auto"/>
              <w:ind w:left="100" w:right="100"/>
            </w:pPr>
            <w:r>
              <w:rPr>
                <w:rFonts w:ascii="Arial" w:eastAsia="Arial" w:hAnsi="Arial" w:cs="Arial"/>
                <w:color w:val="000000"/>
                <w:sz w:val="22"/>
                <w:szCs w:val="22"/>
              </w:rPr>
              <w:t>1936-</w:t>
            </w:r>
            <w:proofErr w:type="gramStart"/>
            <w:r>
              <w:rPr>
                <w:rFonts w:ascii="Arial" w:eastAsia="Arial" w:hAnsi="Arial" w:cs="Arial"/>
                <w:color w:val="000000"/>
                <w:sz w:val="22"/>
                <w:szCs w:val="22"/>
              </w:rPr>
              <w:t>1955 :</w:t>
            </w:r>
            <w:proofErr w:type="gramEnd"/>
            <w:r>
              <w:rPr>
                <w:rFonts w:ascii="Arial" w:eastAsia="Arial" w:hAnsi="Arial" w:cs="Arial"/>
                <w:color w:val="000000"/>
                <w:sz w:val="22"/>
                <w:szCs w:val="22"/>
              </w:rPr>
              <w:t xml:space="preserve"> Pause : RuralSld</w:t>
            </w:r>
          </w:p>
        </w:tc>
        <w:tc>
          <w:tcPr>
            <w:tcW w:w="691" w:type="dxa"/>
            <w:shd w:val="clear" w:color="auto" w:fill="FFFFFF"/>
            <w:tcMar>
              <w:top w:w="0" w:type="dxa"/>
              <w:left w:w="0" w:type="dxa"/>
              <w:bottom w:w="0" w:type="dxa"/>
              <w:right w:w="0" w:type="dxa"/>
            </w:tcMar>
            <w:vAlign w:val="center"/>
          </w:tcPr>
          <w:p w14:paraId="28C73DCC" w14:textId="77777777" w:rsidR="006B556D" w:rsidRDefault="007F0A98">
            <w:pPr>
              <w:spacing w:before="100" w:after="100" w:line="240" w:lineRule="auto"/>
              <w:ind w:left="100" w:right="100"/>
              <w:jc w:val="right"/>
            </w:pPr>
            <w:r>
              <w:rPr>
                <w:rFonts w:ascii="Arial" w:eastAsia="Arial" w:hAnsi="Arial" w:cs="Arial"/>
                <w:color w:val="000000"/>
                <w:sz w:val="22"/>
                <w:szCs w:val="22"/>
              </w:rPr>
              <w:t>44</w:t>
            </w:r>
          </w:p>
        </w:tc>
        <w:tc>
          <w:tcPr>
            <w:tcW w:w="1008" w:type="dxa"/>
            <w:shd w:val="clear" w:color="auto" w:fill="FFFFFF"/>
            <w:tcMar>
              <w:top w:w="0" w:type="dxa"/>
              <w:left w:w="0" w:type="dxa"/>
              <w:bottom w:w="0" w:type="dxa"/>
              <w:right w:w="0" w:type="dxa"/>
            </w:tcMar>
            <w:vAlign w:val="center"/>
          </w:tcPr>
          <w:p w14:paraId="7E9A783F" w14:textId="77777777" w:rsidR="006B556D" w:rsidRDefault="007F0A98">
            <w:pPr>
              <w:spacing w:before="100" w:after="100" w:line="240" w:lineRule="auto"/>
              <w:ind w:left="100" w:right="100"/>
              <w:jc w:val="right"/>
            </w:pPr>
            <w:r>
              <w:rPr>
                <w:rFonts w:ascii="Arial" w:eastAsia="Arial" w:hAnsi="Arial" w:cs="Arial"/>
                <w:color w:val="000000"/>
                <w:sz w:val="22"/>
                <w:szCs w:val="22"/>
              </w:rPr>
              <w:t>63.6</w:t>
            </w:r>
          </w:p>
        </w:tc>
        <w:tc>
          <w:tcPr>
            <w:tcW w:w="850" w:type="dxa"/>
            <w:shd w:val="clear" w:color="auto" w:fill="FFFFFF"/>
            <w:tcMar>
              <w:top w:w="0" w:type="dxa"/>
              <w:left w:w="0" w:type="dxa"/>
              <w:bottom w:w="0" w:type="dxa"/>
              <w:right w:w="0" w:type="dxa"/>
            </w:tcMar>
            <w:vAlign w:val="center"/>
          </w:tcPr>
          <w:p w14:paraId="0704117C" w14:textId="77777777" w:rsidR="006B556D" w:rsidRDefault="007F0A98">
            <w:pPr>
              <w:spacing w:before="100" w:after="100" w:line="240" w:lineRule="auto"/>
              <w:ind w:left="100" w:right="100"/>
              <w:jc w:val="right"/>
            </w:pPr>
            <w:r>
              <w:rPr>
                <w:rFonts w:ascii="Arial" w:eastAsia="Arial" w:hAnsi="Arial" w:cs="Arial"/>
                <w:color w:val="000000"/>
                <w:sz w:val="22"/>
                <w:szCs w:val="22"/>
              </w:rPr>
              <w:t>−0.420</w:t>
            </w:r>
          </w:p>
        </w:tc>
        <w:tc>
          <w:tcPr>
            <w:tcW w:w="763" w:type="dxa"/>
            <w:shd w:val="clear" w:color="auto" w:fill="FFFFFF"/>
            <w:tcMar>
              <w:top w:w="0" w:type="dxa"/>
              <w:left w:w="0" w:type="dxa"/>
              <w:bottom w:w="0" w:type="dxa"/>
              <w:right w:w="0" w:type="dxa"/>
            </w:tcMar>
            <w:vAlign w:val="center"/>
          </w:tcPr>
          <w:p w14:paraId="421F7A9E" w14:textId="77777777" w:rsidR="006B556D" w:rsidRDefault="007F0A98">
            <w:pPr>
              <w:spacing w:before="100" w:after="100" w:line="240" w:lineRule="auto"/>
              <w:ind w:left="100" w:right="100"/>
              <w:jc w:val="right"/>
            </w:pPr>
            <w:r>
              <w:rPr>
                <w:rFonts w:ascii="Arial" w:eastAsia="Arial" w:hAnsi="Arial" w:cs="Arial"/>
                <w:color w:val="000000"/>
                <w:sz w:val="22"/>
                <w:szCs w:val="22"/>
              </w:rPr>
              <w:t>1.134</w:t>
            </w:r>
          </w:p>
        </w:tc>
        <w:tc>
          <w:tcPr>
            <w:tcW w:w="1008" w:type="dxa"/>
            <w:shd w:val="clear" w:color="auto" w:fill="FFFFFF"/>
            <w:tcMar>
              <w:top w:w="0" w:type="dxa"/>
              <w:left w:w="0" w:type="dxa"/>
              <w:bottom w:w="0" w:type="dxa"/>
              <w:right w:w="0" w:type="dxa"/>
            </w:tcMar>
            <w:vAlign w:val="center"/>
          </w:tcPr>
          <w:p w14:paraId="4CAFDE8F" w14:textId="77777777" w:rsidR="006B556D" w:rsidRDefault="007F0A98">
            <w:pPr>
              <w:spacing w:before="100" w:after="100" w:line="240" w:lineRule="auto"/>
              <w:ind w:left="100" w:right="100"/>
              <w:jc w:val="right"/>
            </w:pPr>
            <w:r>
              <w:rPr>
                <w:rFonts w:ascii="Arial" w:eastAsia="Arial" w:hAnsi="Arial" w:cs="Arial"/>
                <w:color w:val="000000"/>
                <w:sz w:val="22"/>
                <w:szCs w:val="22"/>
              </w:rPr>
              <w:t>.711</w:t>
            </w:r>
          </w:p>
        </w:tc>
      </w:tr>
      <w:tr w:rsidR="006B556D" w14:paraId="534C5537" w14:textId="77777777">
        <w:trPr>
          <w:cantSplit/>
          <w:jc w:val="center"/>
        </w:trPr>
        <w:tc>
          <w:tcPr>
            <w:tcW w:w="2765" w:type="dxa"/>
            <w:shd w:val="clear" w:color="auto" w:fill="FFFFFF"/>
            <w:tcMar>
              <w:top w:w="0" w:type="dxa"/>
              <w:left w:w="0" w:type="dxa"/>
              <w:bottom w:w="0" w:type="dxa"/>
              <w:right w:w="0" w:type="dxa"/>
            </w:tcMar>
            <w:vAlign w:val="center"/>
          </w:tcPr>
          <w:p w14:paraId="3A52850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AC56031"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LabialObs : Invercargill</w:t>
            </w:r>
          </w:p>
        </w:tc>
        <w:tc>
          <w:tcPr>
            <w:tcW w:w="691" w:type="dxa"/>
            <w:shd w:val="clear" w:color="auto" w:fill="FFFFFF"/>
            <w:tcMar>
              <w:top w:w="0" w:type="dxa"/>
              <w:left w:w="0" w:type="dxa"/>
              <w:bottom w:w="0" w:type="dxa"/>
              <w:right w:w="0" w:type="dxa"/>
            </w:tcMar>
            <w:vAlign w:val="center"/>
          </w:tcPr>
          <w:p w14:paraId="5107EFB2" w14:textId="77777777" w:rsidR="006B556D" w:rsidRDefault="007F0A98">
            <w:pPr>
              <w:spacing w:before="100" w:after="100" w:line="240" w:lineRule="auto"/>
              <w:ind w:left="100" w:right="100"/>
              <w:jc w:val="right"/>
            </w:pPr>
            <w:r>
              <w:rPr>
                <w:rFonts w:ascii="Arial" w:eastAsia="Arial" w:hAnsi="Arial" w:cs="Arial"/>
                <w:color w:val="000000"/>
                <w:sz w:val="22"/>
                <w:szCs w:val="22"/>
              </w:rPr>
              <w:t>24</w:t>
            </w:r>
          </w:p>
        </w:tc>
        <w:tc>
          <w:tcPr>
            <w:tcW w:w="1008" w:type="dxa"/>
            <w:shd w:val="clear" w:color="auto" w:fill="FFFFFF"/>
            <w:tcMar>
              <w:top w:w="0" w:type="dxa"/>
              <w:left w:w="0" w:type="dxa"/>
              <w:bottom w:w="0" w:type="dxa"/>
              <w:right w:w="0" w:type="dxa"/>
            </w:tcMar>
            <w:vAlign w:val="center"/>
          </w:tcPr>
          <w:p w14:paraId="38836CD6" w14:textId="77777777" w:rsidR="006B556D" w:rsidRDefault="007F0A98">
            <w:pPr>
              <w:spacing w:before="100" w:after="100" w:line="240" w:lineRule="auto"/>
              <w:ind w:left="100" w:right="100"/>
              <w:jc w:val="right"/>
            </w:pPr>
            <w:r>
              <w:rPr>
                <w:rFonts w:ascii="Arial" w:eastAsia="Arial" w:hAnsi="Arial" w:cs="Arial"/>
                <w:color w:val="000000"/>
                <w:sz w:val="22"/>
                <w:szCs w:val="22"/>
              </w:rPr>
              <w:t>16.7</w:t>
            </w:r>
          </w:p>
        </w:tc>
        <w:tc>
          <w:tcPr>
            <w:tcW w:w="850" w:type="dxa"/>
            <w:shd w:val="clear" w:color="auto" w:fill="FFFFFF"/>
            <w:tcMar>
              <w:top w:w="0" w:type="dxa"/>
              <w:left w:w="0" w:type="dxa"/>
              <w:bottom w:w="0" w:type="dxa"/>
              <w:right w:w="0" w:type="dxa"/>
            </w:tcMar>
            <w:vAlign w:val="center"/>
          </w:tcPr>
          <w:p w14:paraId="24F31A2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D3FC7F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2E6976F" w14:textId="77777777" w:rsidR="006B556D" w:rsidRDefault="006B556D">
            <w:pPr>
              <w:spacing w:before="100" w:after="100" w:line="240" w:lineRule="auto"/>
              <w:ind w:left="100" w:right="100"/>
              <w:jc w:val="right"/>
            </w:pPr>
          </w:p>
        </w:tc>
      </w:tr>
      <w:tr w:rsidR="006B556D" w14:paraId="24C3AF19" w14:textId="77777777">
        <w:trPr>
          <w:cantSplit/>
          <w:jc w:val="center"/>
        </w:trPr>
        <w:tc>
          <w:tcPr>
            <w:tcW w:w="2765" w:type="dxa"/>
            <w:shd w:val="clear" w:color="auto" w:fill="FFFFFF"/>
            <w:tcMar>
              <w:top w:w="0" w:type="dxa"/>
              <w:left w:w="0" w:type="dxa"/>
              <w:bottom w:w="0" w:type="dxa"/>
              <w:right w:w="0" w:type="dxa"/>
            </w:tcMar>
            <w:vAlign w:val="center"/>
          </w:tcPr>
          <w:p w14:paraId="326DFB4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04E3DB2"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LabialObs : RuralSld</w:t>
            </w:r>
          </w:p>
        </w:tc>
        <w:tc>
          <w:tcPr>
            <w:tcW w:w="691" w:type="dxa"/>
            <w:shd w:val="clear" w:color="auto" w:fill="FFFFFF"/>
            <w:tcMar>
              <w:top w:w="0" w:type="dxa"/>
              <w:left w:w="0" w:type="dxa"/>
              <w:bottom w:w="0" w:type="dxa"/>
              <w:right w:w="0" w:type="dxa"/>
            </w:tcMar>
            <w:vAlign w:val="center"/>
          </w:tcPr>
          <w:p w14:paraId="14A19A27" w14:textId="77777777" w:rsidR="006B556D" w:rsidRDefault="007F0A98">
            <w:pPr>
              <w:spacing w:before="100" w:after="100" w:line="240" w:lineRule="auto"/>
              <w:ind w:left="100" w:right="100"/>
              <w:jc w:val="right"/>
            </w:pPr>
            <w:r>
              <w:rPr>
                <w:rFonts w:ascii="Arial" w:eastAsia="Arial" w:hAnsi="Arial" w:cs="Arial"/>
                <w:color w:val="000000"/>
                <w:sz w:val="22"/>
                <w:szCs w:val="22"/>
              </w:rPr>
              <w:t>16</w:t>
            </w:r>
          </w:p>
        </w:tc>
        <w:tc>
          <w:tcPr>
            <w:tcW w:w="1008" w:type="dxa"/>
            <w:shd w:val="clear" w:color="auto" w:fill="FFFFFF"/>
            <w:tcMar>
              <w:top w:w="0" w:type="dxa"/>
              <w:left w:w="0" w:type="dxa"/>
              <w:bottom w:w="0" w:type="dxa"/>
              <w:right w:w="0" w:type="dxa"/>
            </w:tcMar>
            <w:vAlign w:val="center"/>
          </w:tcPr>
          <w:p w14:paraId="16A37E65" w14:textId="77777777" w:rsidR="006B556D" w:rsidRDefault="007F0A98">
            <w:pPr>
              <w:spacing w:before="100" w:after="100" w:line="240" w:lineRule="auto"/>
              <w:ind w:left="100" w:right="100"/>
              <w:jc w:val="right"/>
            </w:pPr>
            <w:r>
              <w:rPr>
                <w:rFonts w:ascii="Arial" w:eastAsia="Arial" w:hAnsi="Arial" w:cs="Arial"/>
                <w:color w:val="000000"/>
                <w:sz w:val="22"/>
                <w:szCs w:val="22"/>
              </w:rPr>
              <w:t>37.5</w:t>
            </w:r>
          </w:p>
        </w:tc>
        <w:tc>
          <w:tcPr>
            <w:tcW w:w="850" w:type="dxa"/>
            <w:shd w:val="clear" w:color="auto" w:fill="FFFFFF"/>
            <w:tcMar>
              <w:top w:w="0" w:type="dxa"/>
              <w:left w:w="0" w:type="dxa"/>
              <w:bottom w:w="0" w:type="dxa"/>
              <w:right w:w="0" w:type="dxa"/>
            </w:tcMar>
            <w:vAlign w:val="center"/>
          </w:tcPr>
          <w:p w14:paraId="1934B353"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5D0275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D81B9D9" w14:textId="77777777" w:rsidR="006B556D" w:rsidRDefault="006B556D">
            <w:pPr>
              <w:spacing w:before="100" w:after="100" w:line="240" w:lineRule="auto"/>
              <w:ind w:left="100" w:right="100"/>
              <w:jc w:val="right"/>
            </w:pPr>
          </w:p>
        </w:tc>
      </w:tr>
      <w:tr w:rsidR="006B556D" w14:paraId="4F3240F5" w14:textId="77777777">
        <w:trPr>
          <w:cantSplit/>
          <w:jc w:val="center"/>
        </w:trPr>
        <w:tc>
          <w:tcPr>
            <w:tcW w:w="2765" w:type="dxa"/>
            <w:shd w:val="clear" w:color="auto" w:fill="FFFFFF"/>
            <w:tcMar>
              <w:top w:w="0" w:type="dxa"/>
              <w:left w:w="0" w:type="dxa"/>
              <w:bottom w:w="0" w:type="dxa"/>
              <w:right w:w="0" w:type="dxa"/>
            </w:tcMar>
            <w:vAlign w:val="center"/>
          </w:tcPr>
          <w:p w14:paraId="02210FE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96BBEC6"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CoronalObs : Invercargill</w:t>
            </w:r>
          </w:p>
        </w:tc>
        <w:tc>
          <w:tcPr>
            <w:tcW w:w="691" w:type="dxa"/>
            <w:shd w:val="clear" w:color="auto" w:fill="FFFFFF"/>
            <w:tcMar>
              <w:top w:w="0" w:type="dxa"/>
              <w:left w:w="0" w:type="dxa"/>
              <w:bottom w:w="0" w:type="dxa"/>
              <w:right w:w="0" w:type="dxa"/>
            </w:tcMar>
            <w:vAlign w:val="center"/>
          </w:tcPr>
          <w:p w14:paraId="45829211" w14:textId="77777777" w:rsidR="006B556D" w:rsidRDefault="007F0A98">
            <w:pPr>
              <w:spacing w:before="100" w:after="100" w:line="240" w:lineRule="auto"/>
              <w:ind w:left="100" w:right="100"/>
              <w:jc w:val="right"/>
            </w:pPr>
            <w:r>
              <w:rPr>
                <w:rFonts w:ascii="Arial" w:eastAsia="Arial" w:hAnsi="Arial" w:cs="Arial"/>
                <w:color w:val="000000"/>
                <w:sz w:val="22"/>
                <w:szCs w:val="22"/>
              </w:rPr>
              <w:t>282</w:t>
            </w:r>
          </w:p>
        </w:tc>
        <w:tc>
          <w:tcPr>
            <w:tcW w:w="1008" w:type="dxa"/>
            <w:shd w:val="clear" w:color="auto" w:fill="FFFFFF"/>
            <w:tcMar>
              <w:top w:w="0" w:type="dxa"/>
              <w:left w:w="0" w:type="dxa"/>
              <w:bottom w:w="0" w:type="dxa"/>
              <w:right w:w="0" w:type="dxa"/>
            </w:tcMar>
            <w:vAlign w:val="center"/>
          </w:tcPr>
          <w:p w14:paraId="3D2A6261" w14:textId="77777777" w:rsidR="006B556D" w:rsidRDefault="007F0A98">
            <w:pPr>
              <w:spacing w:before="100" w:after="100" w:line="240" w:lineRule="auto"/>
              <w:ind w:left="100" w:right="100"/>
              <w:jc w:val="right"/>
            </w:pPr>
            <w:r>
              <w:rPr>
                <w:rFonts w:ascii="Arial" w:eastAsia="Arial" w:hAnsi="Arial" w:cs="Arial"/>
                <w:color w:val="000000"/>
                <w:sz w:val="22"/>
                <w:szCs w:val="22"/>
              </w:rPr>
              <w:t>26.2</w:t>
            </w:r>
          </w:p>
        </w:tc>
        <w:tc>
          <w:tcPr>
            <w:tcW w:w="850" w:type="dxa"/>
            <w:shd w:val="clear" w:color="auto" w:fill="FFFFFF"/>
            <w:tcMar>
              <w:top w:w="0" w:type="dxa"/>
              <w:left w:w="0" w:type="dxa"/>
              <w:bottom w:w="0" w:type="dxa"/>
              <w:right w:w="0" w:type="dxa"/>
            </w:tcMar>
            <w:vAlign w:val="center"/>
          </w:tcPr>
          <w:p w14:paraId="1E0CF2AA"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1C62BE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5A8F86C6" w14:textId="77777777" w:rsidR="006B556D" w:rsidRDefault="006B556D">
            <w:pPr>
              <w:spacing w:before="100" w:after="100" w:line="240" w:lineRule="auto"/>
              <w:ind w:left="100" w:right="100"/>
              <w:jc w:val="right"/>
            </w:pPr>
          </w:p>
        </w:tc>
      </w:tr>
      <w:tr w:rsidR="006B556D" w14:paraId="32A687BD" w14:textId="77777777">
        <w:trPr>
          <w:cantSplit/>
          <w:jc w:val="center"/>
        </w:trPr>
        <w:tc>
          <w:tcPr>
            <w:tcW w:w="2765" w:type="dxa"/>
            <w:shd w:val="clear" w:color="auto" w:fill="FFFFFF"/>
            <w:tcMar>
              <w:top w:w="0" w:type="dxa"/>
              <w:left w:w="0" w:type="dxa"/>
              <w:bottom w:w="0" w:type="dxa"/>
              <w:right w:w="0" w:type="dxa"/>
            </w:tcMar>
            <w:vAlign w:val="center"/>
          </w:tcPr>
          <w:p w14:paraId="55F2C77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DDB704E"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CoronalObs : RuralSld</w:t>
            </w:r>
          </w:p>
        </w:tc>
        <w:tc>
          <w:tcPr>
            <w:tcW w:w="691" w:type="dxa"/>
            <w:shd w:val="clear" w:color="auto" w:fill="FFFFFF"/>
            <w:tcMar>
              <w:top w:w="0" w:type="dxa"/>
              <w:left w:w="0" w:type="dxa"/>
              <w:bottom w:w="0" w:type="dxa"/>
              <w:right w:w="0" w:type="dxa"/>
            </w:tcMar>
            <w:vAlign w:val="center"/>
          </w:tcPr>
          <w:p w14:paraId="46704A22" w14:textId="77777777" w:rsidR="006B556D" w:rsidRDefault="007F0A98">
            <w:pPr>
              <w:spacing w:before="100" w:after="100" w:line="240" w:lineRule="auto"/>
              <w:ind w:left="100" w:right="100"/>
              <w:jc w:val="right"/>
            </w:pPr>
            <w:r>
              <w:rPr>
                <w:rFonts w:ascii="Arial" w:eastAsia="Arial" w:hAnsi="Arial" w:cs="Arial"/>
                <w:color w:val="000000"/>
                <w:sz w:val="22"/>
                <w:szCs w:val="22"/>
              </w:rPr>
              <w:t>85</w:t>
            </w:r>
          </w:p>
        </w:tc>
        <w:tc>
          <w:tcPr>
            <w:tcW w:w="1008" w:type="dxa"/>
            <w:shd w:val="clear" w:color="auto" w:fill="FFFFFF"/>
            <w:tcMar>
              <w:top w:w="0" w:type="dxa"/>
              <w:left w:w="0" w:type="dxa"/>
              <w:bottom w:w="0" w:type="dxa"/>
              <w:right w:w="0" w:type="dxa"/>
            </w:tcMar>
            <w:vAlign w:val="center"/>
          </w:tcPr>
          <w:p w14:paraId="5CD8E679" w14:textId="77777777" w:rsidR="006B556D" w:rsidRDefault="007F0A98">
            <w:pPr>
              <w:spacing w:before="100" w:after="100" w:line="240" w:lineRule="auto"/>
              <w:ind w:left="100" w:right="100"/>
              <w:jc w:val="right"/>
            </w:pPr>
            <w:r>
              <w:rPr>
                <w:rFonts w:ascii="Arial" w:eastAsia="Arial" w:hAnsi="Arial" w:cs="Arial"/>
                <w:color w:val="000000"/>
                <w:sz w:val="22"/>
                <w:szCs w:val="22"/>
              </w:rPr>
              <w:t>17.6</w:t>
            </w:r>
          </w:p>
        </w:tc>
        <w:tc>
          <w:tcPr>
            <w:tcW w:w="850" w:type="dxa"/>
            <w:shd w:val="clear" w:color="auto" w:fill="FFFFFF"/>
            <w:tcMar>
              <w:top w:w="0" w:type="dxa"/>
              <w:left w:w="0" w:type="dxa"/>
              <w:bottom w:w="0" w:type="dxa"/>
              <w:right w:w="0" w:type="dxa"/>
            </w:tcMar>
            <w:vAlign w:val="center"/>
          </w:tcPr>
          <w:p w14:paraId="080E8DEC" w14:textId="77777777" w:rsidR="006B556D" w:rsidRDefault="007F0A98">
            <w:pPr>
              <w:spacing w:before="100" w:after="100" w:line="240" w:lineRule="auto"/>
              <w:ind w:left="100" w:right="100"/>
              <w:jc w:val="right"/>
            </w:pPr>
            <w:r>
              <w:rPr>
                <w:rFonts w:ascii="Arial" w:eastAsia="Arial" w:hAnsi="Arial" w:cs="Arial"/>
                <w:color w:val="000000"/>
                <w:sz w:val="22"/>
                <w:szCs w:val="22"/>
              </w:rPr>
              <w:t>−2.505</w:t>
            </w:r>
          </w:p>
        </w:tc>
        <w:tc>
          <w:tcPr>
            <w:tcW w:w="763" w:type="dxa"/>
            <w:shd w:val="clear" w:color="auto" w:fill="FFFFFF"/>
            <w:tcMar>
              <w:top w:w="0" w:type="dxa"/>
              <w:left w:w="0" w:type="dxa"/>
              <w:bottom w:w="0" w:type="dxa"/>
              <w:right w:w="0" w:type="dxa"/>
            </w:tcMar>
            <w:vAlign w:val="center"/>
          </w:tcPr>
          <w:p w14:paraId="316741AB" w14:textId="77777777" w:rsidR="006B556D" w:rsidRDefault="007F0A98">
            <w:pPr>
              <w:spacing w:before="100" w:after="100" w:line="240" w:lineRule="auto"/>
              <w:ind w:left="100" w:right="100"/>
              <w:jc w:val="right"/>
            </w:pPr>
            <w:r>
              <w:rPr>
                <w:rFonts w:ascii="Arial" w:eastAsia="Arial" w:hAnsi="Arial" w:cs="Arial"/>
                <w:color w:val="000000"/>
                <w:sz w:val="22"/>
                <w:szCs w:val="22"/>
              </w:rPr>
              <w:t>1.536</w:t>
            </w:r>
          </w:p>
        </w:tc>
        <w:tc>
          <w:tcPr>
            <w:tcW w:w="1008" w:type="dxa"/>
            <w:shd w:val="clear" w:color="auto" w:fill="FFFFFF"/>
            <w:tcMar>
              <w:top w:w="0" w:type="dxa"/>
              <w:left w:w="0" w:type="dxa"/>
              <w:bottom w:w="0" w:type="dxa"/>
              <w:right w:w="0" w:type="dxa"/>
            </w:tcMar>
            <w:vAlign w:val="center"/>
          </w:tcPr>
          <w:p w14:paraId="614F1A08" w14:textId="77777777" w:rsidR="006B556D" w:rsidRDefault="007F0A98">
            <w:pPr>
              <w:spacing w:before="100" w:after="100" w:line="240" w:lineRule="auto"/>
              <w:ind w:left="100" w:right="100"/>
              <w:jc w:val="right"/>
            </w:pPr>
            <w:r>
              <w:rPr>
                <w:rFonts w:ascii="Arial" w:eastAsia="Arial" w:hAnsi="Arial" w:cs="Arial"/>
                <w:color w:val="000000"/>
                <w:sz w:val="22"/>
                <w:szCs w:val="22"/>
              </w:rPr>
              <w:t>.103</w:t>
            </w:r>
          </w:p>
        </w:tc>
      </w:tr>
      <w:tr w:rsidR="006B556D" w14:paraId="55288888" w14:textId="77777777">
        <w:trPr>
          <w:cantSplit/>
          <w:jc w:val="center"/>
        </w:trPr>
        <w:tc>
          <w:tcPr>
            <w:tcW w:w="2765" w:type="dxa"/>
            <w:shd w:val="clear" w:color="auto" w:fill="FFFFFF"/>
            <w:tcMar>
              <w:top w:w="0" w:type="dxa"/>
              <w:left w:w="0" w:type="dxa"/>
              <w:bottom w:w="0" w:type="dxa"/>
              <w:right w:w="0" w:type="dxa"/>
            </w:tcMar>
            <w:vAlign w:val="center"/>
          </w:tcPr>
          <w:p w14:paraId="39B2278A"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2A3B6B9"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DorsalObs : Invercargill</w:t>
            </w:r>
          </w:p>
        </w:tc>
        <w:tc>
          <w:tcPr>
            <w:tcW w:w="691" w:type="dxa"/>
            <w:shd w:val="clear" w:color="auto" w:fill="FFFFFF"/>
            <w:tcMar>
              <w:top w:w="0" w:type="dxa"/>
              <w:left w:w="0" w:type="dxa"/>
              <w:bottom w:w="0" w:type="dxa"/>
              <w:right w:w="0" w:type="dxa"/>
            </w:tcMar>
            <w:vAlign w:val="center"/>
          </w:tcPr>
          <w:p w14:paraId="5DA585A9" w14:textId="77777777" w:rsidR="006B556D" w:rsidRDefault="007F0A98">
            <w:pPr>
              <w:spacing w:before="100" w:after="100" w:line="240" w:lineRule="auto"/>
              <w:ind w:left="100" w:right="100"/>
              <w:jc w:val="right"/>
            </w:pPr>
            <w:r>
              <w:rPr>
                <w:rFonts w:ascii="Arial" w:eastAsia="Arial" w:hAnsi="Arial" w:cs="Arial"/>
                <w:color w:val="000000"/>
                <w:sz w:val="22"/>
                <w:szCs w:val="22"/>
              </w:rPr>
              <w:t>40</w:t>
            </w:r>
          </w:p>
        </w:tc>
        <w:tc>
          <w:tcPr>
            <w:tcW w:w="1008" w:type="dxa"/>
            <w:shd w:val="clear" w:color="auto" w:fill="FFFFFF"/>
            <w:tcMar>
              <w:top w:w="0" w:type="dxa"/>
              <w:left w:w="0" w:type="dxa"/>
              <w:bottom w:w="0" w:type="dxa"/>
              <w:right w:w="0" w:type="dxa"/>
            </w:tcMar>
            <w:vAlign w:val="center"/>
          </w:tcPr>
          <w:p w14:paraId="320595EA" w14:textId="77777777" w:rsidR="006B556D" w:rsidRDefault="007F0A98">
            <w:pPr>
              <w:spacing w:before="100" w:after="100" w:line="240" w:lineRule="auto"/>
              <w:ind w:left="100" w:right="100"/>
              <w:jc w:val="right"/>
            </w:pPr>
            <w:r>
              <w:rPr>
                <w:rFonts w:ascii="Arial" w:eastAsia="Arial" w:hAnsi="Arial" w:cs="Arial"/>
                <w:color w:val="000000"/>
                <w:sz w:val="22"/>
                <w:szCs w:val="22"/>
              </w:rPr>
              <w:t>62.5</w:t>
            </w:r>
          </w:p>
        </w:tc>
        <w:tc>
          <w:tcPr>
            <w:tcW w:w="850" w:type="dxa"/>
            <w:shd w:val="clear" w:color="auto" w:fill="FFFFFF"/>
            <w:tcMar>
              <w:top w:w="0" w:type="dxa"/>
              <w:left w:w="0" w:type="dxa"/>
              <w:bottom w:w="0" w:type="dxa"/>
              <w:right w:w="0" w:type="dxa"/>
            </w:tcMar>
            <w:vAlign w:val="center"/>
          </w:tcPr>
          <w:p w14:paraId="1B55039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77823B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6FF8F48" w14:textId="77777777" w:rsidR="006B556D" w:rsidRDefault="006B556D">
            <w:pPr>
              <w:spacing w:before="100" w:after="100" w:line="240" w:lineRule="auto"/>
              <w:ind w:left="100" w:right="100"/>
              <w:jc w:val="right"/>
            </w:pPr>
          </w:p>
        </w:tc>
      </w:tr>
      <w:tr w:rsidR="006B556D" w14:paraId="3D96A3D1" w14:textId="77777777">
        <w:trPr>
          <w:cantSplit/>
          <w:jc w:val="center"/>
        </w:trPr>
        <w:tc>
          <w:tcPr>
            <w:tcW w:w="2765" w:type="dxa"/>
            <w:shd w:val="clear" w:color="auto" w:fill="FFFFFF"/>
            <w:tcMar>
              <w:top w:w="0" w:type="dxa"/>
              <w:left w:w="0" w:type="dxa"/>
              <w:bottom w:w="0" w:type="dxa"/>
              <w:right w:w="0" w:type="dxa"/>
            </w:tcMar>
            <w:vAlign w:val="center"/>
          </w:tcPr>
          <w:p w14:paraId="0F0ABF4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A588931"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DorsalObs : RuralSld</w:t>
            </w:r>
          </w:p>
        </w:tc>
        <w:tc>
          <w:tcPr>
            <w:tcW w:w="691" w:type="dxa"/>
            <w:shd w:val="clear" w:color="auto" w:fill="FFFFFF"/>
            <w:tcMar>
              <w:top w:w="0" w:type="dxa"/>
              <w:left w:w="0" w:type="dxa"/>
              <w:bottom w:w="0" w:type="dxa"/>
              <w:right w:w="0" w:type="dxa"/>
            </w:tcMar>
            <w:vAlign w:val="center"/>
          </w:tcPr>
          <w:p w14:paraId="2193EF73" w14:textId="77777777" w:rsidR="006B556D" w:rsidRDefault="007F0A98">
            <w:pPr>
              <w:spacing w:before="100" w:after="100" w:line="240" w:lineRule="auto"/>
              <w:ind w:left="100" w:right="100"/>
              <w:jc w:val="right"/>
            </w:pPr>
            <w:r>
              <w:rPr>
                <w:rFonts w:ascii="Arial" w:eastAsia="Arial" w:hAnsi="Arial" w:cs="Arial"/>
                <w:color w:val="000000"/>
                <w:sz w:val="22"/>
                <w:szCs w:val="22"/>
              </w:rPr>
              <w:t>11</w:t>
            </w:r>
          </w:p>
        </w:tc>
        <w:tc>
          <w:tcPr>
            <w:tcW w:w="1008" w:type="dxa"/>
            <w:shd w:val="clear" w:color="auto" w:fill="FFFFFF"/>
            <w:tcMar>
              <w:top w:w="0" w:type="dxa"/>
              <w:left w:w="0" w:type="dxa"/>
              <w:bottom w:w="0" w:type="dxa"/>
              <w:right w:w="0" w:type="dxa"/>
            </w:tcMar>
            <w:vAlign w:val="center"/>
          </w:tcPr>
          <w:p w14:paraId="4355CFAA" w14:textId="77777777" w:rsidR="006B556D" w:rsidRDefault="007F0A98">
            <w:pPr>
              <w:spacing w:before="100" w:after="100" w:line="240" w:lineRule="auto"/>
              <w:ind w:left="100" w:right="100"/>
              <w:jc w:val="right"/>
            </w:pPr>
            <w:r>
              <w:rPr>
                <w:rFonts w:ascii="Arial" w:eastAsia="Arial" w:hAnsi="Arial" w:cs="Arial"/>
                <w:color w:val="000000"/>
                <w:sz w:val="22"/>
                <w:szCs w:val="22"/>
              </w:rPr>
              <w:t>36.4</w:t>
            </w:r>
          </w:p>
        </w:tc>
        <w:tc>
          <w:tcPr>
            <w:tcW w:w="850" w:type="dxa"/>
            <w:shd w:val="clear" w:color="auto" w:fill="FFFFFF"/>
            <w:tcMar>
              <w:top w:w="0" w:type="dxa"/>
              <w:left w:w="0" w:type="dxa"/>
              <w:bottom w:w="0" w:type="dxa"/>
              <w:right w:w="0" w:type="dxa"/>
            </w:tcMar>
            <w:vAlign w:val="center"/>
          </w:tcPr>
          <w:p w14:paraId="4E0C9223" w14:textId="77777777" w:rsidR="006B556D" w:rsidRDefault="007F0A98">
            <w:pPr>
              <w:spacing w:before="100" w:after="100" w:line="240" w:lineRule="auto"/>
              <w:ind w:left="100" w:right="100"/>
              <w:jc w:val="right"/>
            </w:pPr>
            <w:r>
              <w:rPr>
                <w:rFonts w:ascii="Arial" w:eastAsia="Arial" w:hAnsi="Arial" w:cs="Arial"/>
                <w:color w:val="000000"/>
                <w:sz w:val="22"/>
                <w:szCs w:val="22"/>
              </w:rPr>
              <w:t>−7.190</w:t>
            </w:r>
          </w:p>
        </w:tc>
        <w:tc>
          <w:tcPr>
            <w:tcW w:w="763" w:type="dxa"/>
            <w:shd w:val="clear" w:color="auto" w:fill="FFFFFF"/>
            <w:tcMar>
              <w:top w:w="0" w:type="dxa"/>
              <w:left w:w="0" w:type="dxa"/>
              <w:bottom w:w="0" w:type="dxa"/>
              <w:right w:w="0" w:type="dxa"/>
            </w:tcMar>
            <w:vAlign w:val="center"/>
          </w:tcPr>
          <w:p w14:paraId="534F1956" w14:textId="77777777" w:rsidR="006B556D" w:rsidRDefault="007F0A98">
            <w:pPr>
              <w:spacing w:before="100" w:after="100" w:line="240" w:lineRule="auto"/>
              <w:ind w:left="100" w:right="100"/>
              <w:jc w:val="right"/>
            </w:pPr>
            <w:r>
              <w:rPr>
                <w:rFonts w:ascii="Arial" w:eastAsia="Arial" w:hAnsi="Arial" w:cs="Arial"/>
                <w:color w:val="000000"/>
                <w:sz w:val="22"/>
                <w:szCs w:val="22"/>
              </w:rPr>
              <w:t>2.104</w:t>
            </w:r>
          </w:p>
        </w:tc>
        <w:tc>
          <w:tcPr>
            <w:tcW w:w="1008" w:type="dxa"/>
            <w:shd w:val="clear" w:color="auto" w:fill="FFFFFF"/>
            <w:tcMar>
              <w:top w:w="0" w:type="dxa"/>
              <w:left w:w="0" w:type="dxa"/>
              <w:bottom w:w="0" w:type="dxa"/>
              <w:right w:w="0" w:type="dxa"/>
            </w:tcMar>
            <w:vAlign w:val="center"/>
          </w:tcPr>
          <w:p w14:paraId="1C8BE32B"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56897D52" w14:textId="77777777">
        <w:trPr>
          <w:cantSplit/>
          <w:jc w:val="center"/>
        </w:trPr>
        <w:tc>
          <w:tcPr>
            <w:tcW w:w="2765" w:type="dxa"/>
            <w:shd w:val="clear" w:color="auto" w:fill="FFFFFF"/>
            <w:tcMar>
              <w:top w:w="0" w:type="dxa"/>
              <w:left w:w="0" w:type="dxa"/>
              <w:bottom w:w="0" w:type="dxa"/>
              <w:right w:w="0" w:type="dxa"/>
            </w:tcMar>
            <w:vAlign w:val="center"/>
          </w:tcPr>
          <w:p w14:paraId="57174F6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44F2C3E"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Sonorant : Invercargill</w:t>
            </w:r>
          </w:p>
        </w:tc>
        <w:tc>
          <w:tcPr>
            <w:tcW w:w="691" w:type="dxa"/>
            <w:shd w:val="clear" w:color="auto" w:fill="FFFFFF"/>
            <w:tcMar>
              <w:top w:w="0" w:type="dxa"/>
              <w:left w:w="0" w:type="dxa"/>
              <w:bottom w:w="0" w:type="dxa"/>
              <w:right w:w="0" w:type="dxa"/>
            </w:tcMar>
            <w:vAlign w:val="center"/>
          </w:tcPr>
          <w:p w14:paraId="5C6114F9" w14:textId="77777777" w:rsidR="006B556D" w:rsidRDefault="007F0A98">
            <w:pPr>
              <w:spacing w:before="100" w:after="100" w:line="240" w:lineRule="auto"/>
              <w:ind w:left="100" w:right="100"/>
              <w:jc w:val="right"/>
            </w:pPr>
            <w:r>
              <w:rPr>
                <w:rFonts w:ascii="Arial" w:eastAsia="Arial" w:hAnsi="Arial" w:cs="Arial"/>
                <w:color w:val="000000"/>
                <w:sz w:val="22"/>
                <w:szCs w:val="22"/>
              </w:rPr>
              <w:t>85</w:t>
            </w:r>
          </w:p>
        </w:tc>
        <w:tc>
          <w:tcPr>
            <w:tcW w:w="1008" w:type="dxa"/>
            <w:shd w:val="clear" w:color="auto" w:fill="FFFFFF"/>
            <w:tcMar>
              <w:top w:w="0" w:type="dxa"/>
              <w:left w:w="0" w:type="dxa"/>
              <w:bottom w:w="0" w:type="dxa"/>
              <w:right w:w="0" w:type="dxa"/>
            </w:tcMar>
            <w:vAlign w:val="center"/>
          </w:tcPr>
          <w:p w14:paraId="136E751E" w14:textId="77777777" w:rsidR="006B556D" w:rsidRDefault="007F0A98">
            <w:pPr>
              <w:spacing w:before="100" w:after="100" w:line="240" w:lineRule="auto"/>
              <w:ind w:left="100" w:right="100"/>
              <w:jc w:val="right"/>
            </w:pPr>
            <w:r>
              <w:rPr>
                <w:rFonts w:ascii="Arial" w:eastAsia="Arial" w:hAnsi="Arial" w:cs="Arial"/>
                <w:color w:val="000000"/>
                <w:sz w:val="22"/>
                <w:szCs w:val="22"/>
              </w:rPr>
              <w:t>28.2</w:t>
            </w:r>
          </w:p>
        </w:tc>
        <w:tc>
          <w:tcPr>
            <w:tcW w:w="850" w:type="dxa"/>
            <w:shd w:val="clear" w:color="auto" w:fill="FFFFFF"/>
            <w:tcMar>
              <w:top w:w="0" w:type="dxa"/>
              <w:left w:w="0" w:type="dxa"/>
              <w:bottom w:w="0" w:type="dxa"/>
              <w:right w:w="0" w:type="dxa"/>
            </w:tcMar>
            <w:vAlign w:val="center"/>
          </w:tcPr>
          <w:p w14:paraId="0F8FBF8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18B2E69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245458A" w14:textId="77777777" w:rsidR="006B556D" w:rsidRDefault="006B556D">
            <w:pPr>
              <w:spacing w:before="100" w:after="100" w:line="240" w:lineRule="auto"/>
              <w:ind w:left="100" w:right="100"/>
              <w:jc w:val="right"/>
            </w:pPr>
          </w:p>
        </w:tc>
      </w:tr>
      <w:tr w:rsidR="006B556D" w14:paraId="2B4FD5A0" w14:textId="77777777">
        <w:trPr>
          <w:cantSplit/>
          <w:jc w:val="center"/>
        </w:trPr>
        <w:tc>
          <w:tcPr>
            <w:tcW w:w="2765" w:type="dxa"/>
            <w:shd w:val="clear" w:color="auto" w:fill="FFFFFF"/>
            <w:tcMar>
              <w:top w:w="0" w:type="dxa"/>
              <w:left w:w="0" w:type="dxa"/>
              <w:bottom w:w="0" w:type="dxa"/>
              <w:right w:w="0" w:type="dxa"/>
            </w:tcMar>
            <w:vAlign w:val="center"/>
          </w:tcPr>
          <w:p w14:paraId="7399A9D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915DBB9"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Sonorant : RuralSld</w:t>
            </w:r>
          </w:p>
        </w:tc>
        <w:tc>
          <w:tcPr>
            <w:tcW w:w="691" w:type="dxa"/>
            <w:shd w:val="clear" w:color="auto" w:fill="FFFFFF"/>
            <w:tcMar>
              <w:top w:w="0" w:type="dxa"/>
              <w:left w:w="0" w:type="dxa"/>
              <w:bottom w:w="0" w:type="dxa"/>
              <w:right w:w="0" w:type="dxa"/>
            </w:tcMar>
            <w:vAlign w:val="center"/>
          </w:tcPr>
          <w:p w14:paraId="069B25A5" w14:textId="77777777" w:rsidR="006B556D" w:rsidRDefault="007F0A98">
            <w:pPr>
              <w:spacing w:before="100" w:after="100" w:line="240" w:lineRule="auto"/>
              <w:ind w:left="100" w:right="100"/>
              <w:jc w:val="right"/>
            </w:pPr>
            <w:r>
              <w:rPr>
                <w:rFonts w:ascii="Arial" w:eastAsia="Arial" w:hAnsi="Arial" w:cs="Arial"/>
                <w:color w:val="000000"/>
                <w:sz w:val="22"/>
                <w:szCs w:val="22"/>
              </w:rPr>
              <w:t>22</w:t>
            </w:r>
          </w:p>
        </w:tc>
        <w:tc>
          <w:tcPr>
            <w:tcW w:w="1008" w:type="dxa"/>
            <w:shd w:val="clear" w:color="auto" w:fill="FFFFFF"/>
            <w:tcMar>
              <w:top w:w="0" w:type="dxa"/>
              <w:left w:w="0" w:type="dxa"/>
              <w:bottom w:w="0" w:type="dxa"/>
              <w:right w:w="0" w:type="dxa"/>
            </w:tcMar>
            <w:vAlign w:val="center"/>
          </w:tcPr>
          <w:p w14:paraId="08FFF1D4" w14:textId="77777777" w:rsidR="006B556D" w:rsidRDefault="007F0A98">
            <w:pPr>
              <w:spacing w:before="100" w:after="100" w:line="240" w:lineRule="auto"/>
              <w:ind w:left="100" w:right="100"/>
              <w:jc w:val="right"/>
            </w:pPr>
            <w:r>
              <w:rPr>
                <w:rFonts w:ascii="Arial" w:eastAsia="Arial" w:hAnsi="Arial" w:cs="Arial"/>
                <w:color w:val="000000"/>
                <w:sz w:val="22"/>
                <w:szCs w:val="22"/>
              </w:rPr>
              <w:t>45.5</w:t>
            </w:r>
          </w:p>
        </w:tc>
        <w:tc>
          <w:tcPr>
            <w:tcW w:w="850" w:type="dxa"/>
            <w:shd w:val="clear" w:color="auto" w:fill="FFFFFF"/>
            <w:tcMar>
              <w:top w:w="0" w:type="dxa"/>
              <w:left w:w="0" w:type="dxa"/>
              <w:bottom w:w="0" w:type="dxa"/>
              <w:right w:w="0" w:type="dxa"/>
            </w:tcMar>
            <w:vAlign w:val="center"/>
          </w:tcPr>
          <w:p w14:paraId="5DECFF0C" w14:textId="77777777" w:rsidR="006B556D" w:rsidRDefault="007F0A98">
            <w:pPr>
              <w:spacing w:before="100" w:after="100" w:line="240" w:lineRule="auto"/>
              <w:ind w:left="100" w:right="100"/>
              <w:jc w:val="right"/>
            </w:pPr>
            <w:r>
              <w:rPr>
                <w:rFonts w:ascii="Arial" w:eastAsia="Arial" w:hAnsi="Arial" w:cs="Arial"/>
                <w:color w:val="000000"/>
                <w:sz w:val="22"/>
                <w:szCs w:val="22"/>
              </w:rPr>
              <w:t>−1.153</w:t>
            </w:r>
          </w:p>
        </w:tc>
        <w:tc>
          <w:tcPr>
            <w:tcW w:w="763" w:type="dxa"/>
            <w:shd w:val="clear" w:color="auto" w:fill="FFFFFF"/>
            <w:tcMar>
              <w:top w:w="0" w:type="dxa"/>
              <w:left w:w="0" w:type="dxa"/>
              <w:bottom w:w="0" w:type="dxa"/>
              <w:right w:w="0" w:type="dxa"/>
            </w:tcMar>
            <w:vAlign w:val="center"/>
          </w:tcPr>
          <w:p w14:paraId="68014F91" w14:textId="77777777" w:rsidR="006B556D" w:rsidRDefault="007F0A98">
            <w:pPr>
              <w:spacing w:before="100" w:after="100" w:line="240" w:lineRule="auto"/>
              <w:ind w:left="100" w:right="100"/>
              <w:jc w:val="right"/>
            </w:pPr>
            <w:r>
              <w:rPr>
                <w:rFonts w:ascii="Arial" w:eastAsia="Arial" w:hAnsi="Arial" w:cs="Arial"/>
                <w:color w:val="000000"/>
                <w:sz w:val="22"/>
                <w:szCs w:val="22"/>
              </w:rPr>
              <w:t>1.812</w:t>
            </w:r>
          </w:p>
        </w:tc>
        <w:tc>
          <w:tcPr>
            <w:tcW w:w="1008" w:type="dxa"/>
            <w:shd w:val="clear" w:color="auto" w:fill="FFFFFF"/>
            <w:tcMar>
              <w:top w:w="0" w:type="dxa"/>
              <w:left w:w="0" w:type="dxa"/>
              <w:bottom w:w="0" w:type="dxa"/>
              <w:right w:w="0" w:type="dxa"/>
            </w:tcMar>
            <w:vAlign w:val="center"/>
          </w:tcPr>
          <w:p w14:paraId="15565036" w14:textId="77777777" w:rsidR="006B556D" w:rsidRDefault="007F0A98">
            <w:pPr>
              <w:spacing w:before="100" w:after="100" w:line="240" w:lineRule="auto"/>
              <w:ind w:left="100" w:right="100"/>
              <w:jc w:val="right"/>
            </w:pPr>
            <w:r>
              <w:rPr>
                <w:rFonts w:ascii="Arial" w:eastAsia="Arial" w:hAnsi="Arial" w:cs="Arial"/>
                <w:color w:val="000000"/>
                <w:sz w:val="22"/>
                <w:szCs w:val="22"/>
              </w:rPr>
              <w:t>.524</w:t>
            </w:r>
          </w:p>
        </w:tc>
      </w:tr>
      <w:tr w:rsidR="006B556D" w14:paraId="2CFA4747" w14:textId="77777777">
        <w:trPr>
          <w:cantSplit/>
          <w:jc w:val="center"/>
        </w:trPr>
        <w:tc>
          <w:tcPr>
            <w:tcW w:w="2765" w:type="dxa"/>
            <w:shd w:val="clear" w:color="auto" w:fill="FFFFFF"/>
            <w:tcMar>
              <w:top w:w="0" w:type="dxa"/>
              <w:left w:w="0" w:type="dxa"/>
              <w:bottom w:w="0" w:type="dxa"/>
              <w:right w:w="0" w:type="dxa"/>
            </w:tcMar>
            <w:vAlign w:val="center"/>
          </w:tcPr>
          <w:p w14:paraId="30C322D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91C18B3"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Pause : Invercargill</w:t>
            </w:r>
          </w:p>
        </w:tc>
        <w:tc>
          <w:tcPr>
            <w:tcW w:w="691" w:type="dxa"/>
            <w:shd w:val="clear" w:color="auto" w:fill="FFFFFF"/>
            <w:tcMar>
              <w:top w:w="0" w:type="dxa"/>
              <w:left w:w="0" w:type="dxa"/>
              <w:bottom w:w="0" w:type="dxa"/>
              <w:right w:w="0" w:type="dxa"/>
            </w:tcMar>
            <w:vAlign w:val="center"/>
          </w:tcPr>
          <w:p w14:paraId="55EC6444" w14:textId="77777777" w:rsidR="006B556D" w:rsidRDefault="007F0A98">
            <w:pPr>
              <w:spacing w:before="100" w:after="100" w:line="240" w:lineRule="auto"/>
              <w:ind w:left="100" w:right="100"/>
              <w:jc w:val="right"/>
            </w:pPr>
            <w:r>
              <w:rPr>
                <w:rFonts w:ascii="Arial" w:eastAsia="Arial" w:hAnsi="Arial" w:cs="Arial"/>
                <w:color w:val="000000"/>
                <w:sz w:val="22"/>
                <w:szCs w:val="22"/>
              </w:rPr>
              <w:t>26</w:t>
            </w:r>
          </w:p>
        </w:tc>
        <w:tc>
          <w:tcPr>
            <w:tcW w:w="1008" w:type="dxa"/>
            <w:shd w:val="clear" w:color="auto" w:fill="FFFFFF"/>
            <w:tcMar>
              <w:top w:w="0" w:type="dxa"/>
              <w:left w:w="0" w:type="dxa"/>
              <w:bottom w:w="0" w:type="dxa"/>
              <w:right w:w="0" w:type="dxa"/>
            </w:tcMar>
            <w:vAlign w:val="center"/>
          </w:tcPr>
          <w:p w14:paraId="68CF6B5A" w14:textId="77777777" w:rsidR="006B556D" w:rsidRDefault="007F0A98">
            <w:pPr>
              <w:spacing w:before="100" w:after="100" w:line="240" w:lineRule="auto"/>
              <w:ind w:left="100" w:right="100"/>
              <w:jc w:val="right"/>
            </w:pPr>
            <w:r>
              <w:rPr>
                <w:rFonts w:ascii="Arial" w:eastAsia="Arial" w:hAnsi="Arial" w:cs="Arial"/>
                <w:color w:val="000000"/>
                <w:sz w:val="22"/>
                <w:szCs w:val="22"/>
              </w:rPr>
              <w:t>11.5</w:t>
            </w:r>
          </w:p>
        </w:tc>
        <w:tc>
          <w:tcPr>
            <w:tcW w:w="850" w:type="dxa"/>
            <w:shd w:val="clear" w:color="auto" w:fill="FFFFFF"/>
            <w:tcMar>
              <w:top w:w="0" w:type="dxa"/>
              <w:left w:w="0" w:type="dxa"/>
              <w:bottom w:w="0" w:type="dxa"/>
              <w:right w:w="0" w:type="dxa"/>
            </w:tcMar>
            <w:vAlign w:val="center"/>
          </w:tcPr>
          <w:p w14:paraId="7856560D"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3302251"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8A13EFE" w14:textId="77777777" w:rsidR="006B556D" w:rsidRDefault="006B556D">
            <w:pPr>
              <w:spacing w:before="100" w:after="100" w:line="240" w:lineRule="auto"/>
              <w:ind w:left="100" w:right="100"/>
              <w:jc w:val="right"/>
            </w:pPr>
          </w:p>
        </w:tc>
      </w:tr>
      <w:tr w:rsidR="006B556D" w14:paraId="2C145E37" w14:textId="77777777">
        <w:trPr>
          <w:cantSplit/>
          <w:jc w:val="center"/>
        </w:trPr>
        <w:tc>
          <w:tcPr>
            <w:tcW w:w="2765" w:type="dxa"/>
            <w:tcBorders>
              <w:bottom w:val="single" w:sz="16" w:space="0" w:color="666666"/>
            </w:tcBorders>
            <w:shd w:val="clear" w:color="auto" w:fill="FFFFFF"/>
            <w:tcMar>
              <w:top w:w="0" w:type="dxa"/>
              <w:left w:w="0" w:type="dxa"/>
              <w:bottom w:w="0" w:type="dxa"/>
              <w:right w:w="0" w:type="dxa"/>
            </w:tcMar>
            <w:vAlign w:val="center"/>
          </w:tcPr>
          <w:p w14:paraId="188D40B1" w14:textId="77777777" w:rsidR="006B556D" w:rsidRDefault="006B556D">
            <w:pPr>
              <w:spacing w:before="100" w:after="100" w:line="240" w:lineRule="auto"/>
              <w:ind w:left="100" w:right="100"/>
            </w:pPr>
          </w:p>
        </w:tc>
        <w:tc>
          <w:tcPr>
            <w:tcW w:w="2290" w:type="dxa"/>
            <w:tcBorders>
              <w:bottom w:val="single" w:sz="16" w:space="0" w:color="666666"/>
            </w:tcBorders>
            <w:shd w:val="clear" w:color="auto" w:fill="FFFFFF"/>
            <w:tcMar>
              <w:top w:w="0" w:type="dxa"/>
              <w:left w:w="0" w:type="dxa"/>
              <w:bottom w:w="0" w:type="dxa"/>
              <w:right w:w="0" w:type="dxa"/>
            </w:tcMar>
            <w:vAlign w:val="center"/>
          </w:tcPr>
          <w:p w14:paraId="7DF78E3A" w14:textId="77777777" w:rsidR="006B556D" w:rsidRDefault="007F0A98">
            <w:pPr>
              <w:spacing w:before="100" w:after="100" w:line="240" w:lineRule="auto"/>
              <w:ind w:left="100" w:right="100"/>
            </w:pPr>
            <w:r>
              <w:rPr>
                <w:rFonts w:ascii="Arial" w:eastAsia="Arial" w:hAnsi="Arial" w:cs="Arial"/>
                <w:color w:val="000000"/>
                <w:sz w:val="22"/>
                <w:szCs w:val="22"/>
              </w:rPr>
              <w:t>1956-</w:t>
            </w:r>
            <w:proofErr w:type="gramStart"/>
            <w:r>
              <w:rPr>
                <w:rFonts w:ascii="Arial" w:eastAsia="Arial" w:hAnsi="Arial" w:cs="Arial"/>
                <w:color w:val="000000"/>
                <w:sz w:val="22"/>
                <w:szCs w:val="22"/>
              </w:rPr>
              <w:t>1985 :</w:t>
            </w:r>
            <w:proofErr w:type="gramEnd"/>
            <w:r>
              <w:rPr>
                <w:rFonts w:ascii="Arial" w:eastAsia="Arial" w:hAnsi="Arial" w:cs="Arial"/>
                <w:color w:val="000000"/>
                <w:sz w:val="22"/>
                <w:szCs w:val="22"/>
              </w:rPr>
              <w:t xml:space="preserve"> Pause : RuralSld</w:t>
            </w:r>
          </w:p>
        </w:tc>
        <w:tc>
          <w:tcPr>
            <w:tcW w:w="691" w:type="dxa"/>
            <w:tcBorders>
              <w:bottom w:val="single" w:sz="16" w:space="0" w:color="666666"/>
            </w:tcBorders>
            <w:shd w:val="clear" w:color="auto" w:fill="FFFFFF"/>
            <w:tcMar>
              <w:top w:w="0" w:type="dxa"/>
              <w:left w:w="0" w:type="dxa"/>
              <w:bottom w:w="0" w:type="dxa"/>
              <w:right w:w="0" w:type="dxa"/>
            </w:tcMar>
            <w:vAlign w:val="center"/>
          </w:tcPr>
          <w:p w14:paraId="1D1855A9" w14:textId="77777777" w:rsidR="006B556D" w:rsidRDefault="007F0A98">
            <w:pPr>
              <w:spacing w:before="100" w:after="100" w:line="240" w:lineRule="auto"/>
              <w:ind w:left="100" w:right="100"/>
              <w:jc w:val="right"/>
            </w:pPr>
            <w:r>
              <w:rPr>
                <w:rFonts w:ascii="Arial" w:eastAsia="Arial" w:hAnsi="Arial" w:cs="Arial"/>
                <w:color w:val="000000"/>
                <w:sz w:val="22"/>
                <w:szCs w:val="22"/>
              </w:rPr>
              <w:t>14</w:t>
            </w:r>
          </w:p>
        </w:tc>
        <w:tc>
          <w:tcPr>
            <w:tcW w:w="1008" w:type="dxa"/>
            <w:tcBorders>
              <w:bottom w:val="single" w:sz="16" w:space="0" w:color="666666"/>
            </w:tcBorders>
            <w:shd w:val="clear" w:color="auto" w:fill="FFFFFF"/>
            <w:tcMar>
              <w:top w:w="0" w:type="dxa"/>
              <w:left w:w="0" w:type="dxa"/>
              <w:bottom w:w="0" w:type="dxa"/>
              <w:right w:w="0" w:type="dxa"/>
            </w:tcMar>
            <w:vAlign w:val="center"/>
          </w:tcPr>
          <w:p w14:paraId="499B0158" w14:textId="77777777" w:rsidR="006B556D" w:rsidRDefault="007F0A98">
            <w:pPr>
              <w:spacing w:before="100" w:after="100" w:line="240" w:lineRule="auto"/>
              <w:ind w:left="100" w:right="100"/>
              <w:jc w:val="right"/>
            </w:pPr>
            <w:r>
              <w:rPr>
                <w:rFonts w:ascii="Arial" w:eastAsia="Arial" w:hAnsi="Arial" w:cs="Arial"/>
                <w:color w:val="000000"/>
                <w:sz w:val="22"/>
                <w:szCs w:val="22"/>
              </w:rPr>
              <w:t>7.1</w:t>
            </w:r>
          </w:p>
        </w:tc>
        <w:tc>
          <w:tcPr>
            <w:tcW w:w="850" w:type="dxa"/>
            <w:tcBorders>
              <w:bottom w:val="single" w:sz="16" w:space="0" w:color="666666"/>
            </w:tcBorders>
            <w:shd w:val="clear" w:color="auto" w:fill="FFFFFF"/>
            <w:tcMar>
              <w:top w:w="0" w:type="dxa"/>
              <w:left w:w="0" w:type="dxa"/>
              <w:bottom w:w="0" w:type="dxa"/>
              <w:right w:w="0" w:type="dxa"/>
            </w:tcMar>
            <w:vAlign w:val="center"/>
          </w:tcPr>
          <w:p w14:paraId="5A8F7BB6" w14:textId="77777777" w:rsidR="006B556D" w:rsidRDefault="007F0A98">
            <w:pPr>
              <w:spacing w:before="100" w:after="100" w:line="240" w:lineRule="auto"/>
              <w:ind w:left="100" w:right="100"/>
              <w:jc w:val="right"/>
            </w:pPr>
            <w:r>
              <w:rPr>
                <w:rFonts w:ascii="Arial" w:eastAsia="Arial" w:hAnsi="Arial" w:cs="Arial"/>
                <w:color w:val="000000"/>
                <w:sz w:val="22"/>
                <w:szCs w:val="22"/>
              </w:rPr>
              <w:t>−4.444</w:t>
            </w:r>
          </w:p>
        </w:tc>
        <w:tc>
          <w:tcPr>
            <w:tcW w:w="763" w:type="dxa"/>
            <w:tcBorders>
              <w:bottom w:val="single" w:sz="16" w:space="0" w:color="666666"/>
            </w:tcBorders>
            <w:shd w:val="clear" w:color="auto" w:fill="FFFFFF"/>
            <w:tcMar>
              <w:top w:w="0" w:type="dxa"/>
              <w:left w:w="0" w:type="dxa"/>
              <w:bottom w:w="0" w:type="dxa"/>
              <w:right w:w="0" w:type="dxa"/>
            </w:tcMar>
            <w:vAlign w:val="center"/>
          </w:tcPr>
          <w:p w14:paraId="4D89E0CA" w14:textId="77777777" w:rsidR="006B556D" w:rsidRDefault="007F0A98">
            <w:pPr>
              <w:spacing w:before="100" w:after="100" w:line="240" w:lineRule="auto"/>
              <w:ind w:left="100" w:right="100"/>
              <w:jc w:val="right"/>
            </w:pPr>
            <w:r>
              <w:rPr>
                <w:rFonts w:ascii="Arial" w:eastAsia="Arial" w:hAnsi="Arial" w:cs="Arial"/>
                <w:color w:val="000000"/>
                <w:sz w:val="22"/>
                <w:szCs w:val="22"/>
              </w:rPr>
              <w:t>2.144</w:t>
            </w:r>
          </w:p>
        </w:tc>
        <w:tc>
          <w:tcPr>
            <w:tcW w:w="1008" w:type="dxa"/>
            <w:tcBorders>
              <w:bottom w:val="single" w:sz="16" w:space="0" w:color="666666"/>
            </w:tcBorders>
            <w:shd w:val="clear" w:color="auto" w:fill="FFFFFF"/>
            <w:tcMar>
              <w:top w:w="0" w:type="dxa"/>
              <w:left w:w="0" w:type="dxa"/>
              <w:bottom w:w="0" w:type="dxa"/>
              <w:right w:w="0" w:type="dxa"/>
            </w:tcMar>
            <w:vAlign w:val="center"/>
          </w:tcPr>
          <w:p w14:paraId="3D817FE6"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bl>
    <w:p w14:paraId="5AC31189" w14:textId="60D05D75" w:rsidR="006B556D" w:rsidRPr="00473F24" w:rsidRDefault="00473F24" w:rsidP="00615A88">
      <w:pPr>
        <w:pStyle w:val="Heading2"/>
        <w:spacing w:line="276" w:lineRule="auto"/>
        <w:jc w:val="center"/>
        <w:rPr>
          <w:b w:val="0"/>
          <w:bCs w:val="0"/>
        </w:rPr>
      </w:pPr>
      <w:bookmarkStart w:id="19" w:name="model-nurse-f"/>
      <w:bookmarkEnd w:id="18"/>
      <w:r w:rsidRPr="00473F24">
        <w:rPr>
          <w:b w:val="0"/>
          <w:bCs w:val="0"/>
          <w:smallCaps/>
        </w:rPr>
        <w:lastRenderedPageBreak/>
        <w:t>Table B3.</w:t>
      </w:r>
      <w:r w:rsidRPr="00473F24">
        <w:rPr>
          <w:b w:val="0"/>
          <w:bCs w:val="0"/>
        </w:rPr>
        <w:t xml:space="preserve"> </w:t>
      </w:r>
      <w:r w:rsidR="007F0A98" w:rsidRPr="00473F24">
        <w:rPr>
          <w:b w:val="0"/>
          <w:bCs w:val="0"/>
          <w:i/>
          <w:iCs/>
        </w:rPr>
        <w:t xml:space="preserve">Model </w:t>
      </w:r>
      <w:r w:rsidR="007F0A98" w:rsidRPr="00473F24">
        <w:rPr>
          <w:b w:val="0"/>
          <w:bCs w:val="0"/>
          <w:i/>
          <w:iCs/>
          <w:smallCaps/>
        </w:rPr>
        <w:t>nurse-f</w:t>
      </w:r>
      <w:r w:rsidRPr="00473F24">
        <w:rPr>
          <w:b w:val="0"/>
          <w:bCs w:val="0"/>
          <w:i/>
          <w:iCs/>
          <w:smallCaps/>
        </w:rPr>
        <w:t xml:space="preserve">: </w:t>
      </w:r>
      <w:r w:rsidR="007F0A98" w:rsidRPr="00473F24">
        <w:rPr>
          <w:b w:val="0"/>
          <w:bCs w:val="0"/>
          <w:i/>
          <w:iCs/>
        </w:rPr>
        <w:t>Results of mixed-effects logistic regression model: factors predicting Present (overall </w:t>
      </w:r>
      <w:r w:rsidR="007F0A98" w:rsidRPr="00473F24">
        <w:rPr>
          <w:b w:val="0"/>
          <w:bCs w:val="0"/>
        </w:rPr>
        <w:t>n</w:t>
      </w:r>
      <w:r w:rsidR="007F0A98" w:rsidRPr="00473F24">
        <w:rPr>
          <w:b w:val="0"/>
          <w:bCs w:val="0"/>
          <w:i/>
          <w:iCs/>
        </w:rPr>
        <w:t> = 1237)</w:t>
      </w:r>
    </w:p>
    <w:tbl>
      <w:tblPr>
        <w:tblW w:w="0" w:type="auto"/>
        <w:jc w:val="center"/>
        <w:tblLayout w:type="fixed"/>
        <w:tblLook w:val="0420" w:firstRow="1" w:lastRow="0" w:firstColumn="0" w:lastColumn="0" w:noHBand="0" w:noVBand="1"/>
      </w:tblPr>
      <w:tblGrid>
        <w:gridCol w:w="2765"/>
        <w:gridCol w:w="2290"/>
        <w:gridCol w:w="691"/>
        <w:gridCol w:w="1008"/>
        <w:gridCol w:w="850"/>
        <w:gridCol w:w="763"/>
        <w:gridCol w:w="1008"/>
      </w:tblGrid>
      <w:tr w:rsidR="006B556D" w14:paraId="571BFD98" w14:textId="77777777">
        <w:trPr>
          <w:cantSplit/>
          <w:tblHeader/>
          <w:jc w:val="center"/>
        </w:trPr>
        <w:tc>
          <w:tcPr>
            <w:tcW w:w="276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884AD8F" w14:textId="77777777" w:rsidR="006B556D" w:rsidRDefault="007F0A98">
            <w:pPr>
              <w:spacing w:before="100" w:after="100" w:line="240" w:lineRule="auto"/>
              <w:ind w:left="100" w:right="100"/>
            </w:pPr>
            <w:r>
              <w:rPr>
                <w:rFonts w:ascii="Arial" w:eastAsia="Arial" w:hAnsi="Arial" w:cs="Arial"/>
                <w:color w:val="000000"/>
                <w:sz w:val="22"/>
                <w:szCs w:val="22"/>
              </w:rPr>
              <w:t>Predictor</w:t>
            </w:r>
          </w:p>
        </w:tc>
        <w:tc>
          <w:tcPr>
            <w:tcW w:w="229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502F2EE" w14:textId="77777777" w:rsidR="006B556D" w:rsidRDefault="007F0A98">
            <w:pPr>
              <w:spacing w:before="100" w:after="100" w:line="240" w:lineRule="auto"/>
              <w:ind w:left="100" w:right="100"/>
            </w:pPr>
            <w:r>
              <w:rPr>
                <w:rFonts w:ascii="Arial" w:eastAsia="Arial" w:hAnsi="Arial" w:cs="Arial"/>
                <w:color w:val="000000"/>
                <w:sz w:val="22"/>
                <w:szCs w:val="22"/>
              </w:rPr>
              <w:t>Levels</w:t>
            </w:r>
          </w:p>
        </w:tc>
        <w:tc>
          <w:tcPr>
            <w:tcW w:w="69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D2E8634" w14:textId="77777777" w:rsidR="006B556D" w:rsidRDefault="007F0A98">
            <w:pPr>
              <w:spacing w:before="100" w:after="100" w:line="240" w:lineRule="auto"/>
              <w:ind w:left="100" w:right="100"/>
            </w:pPr>
            <w:r>
              <w:rPr>
                <w:rFonts w:ascii="Arial" w:eastAsia="Arial" w:hAnsi="Arial" w:cs="Arial"/>
                <w:i/>
                <w:color w:val="000000"/>
                <w:sz w:val="22"/>
                <w:szCs w:val="22"/>
              </w:rPr>
              <w:t>n</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CDF4864" w14:textId="77777777" w:rsidR="006B556D" w:rsidRDefault="007F0A98">
            <w:pPr>
              <w:spacing w:before="100" w:after="100" w:line="240" w:lineRule="auto"/>
              <w:ind w:left="100" w:right="100"/>
            </w:pPr>
            <w:r>
              <w:rPr>
                <w:rFonts w:ascii="Arial" w:eastAsia="Arial" w:hAnsi="Arial" w:cs="Arial"/>
                <w:color w:val="000000"/>
                <w:sz w:val="22"/>
                <w:szCs w:val="22"/>
              </w:rPr>
              <w:t>% Present</w:t>
            </w:r>
          </w:p>
        </w:tc>
        <w:tc>
          <w:tcPr>
            <w:tcW w:w="85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CE8F373" w14:textId="77777777" w:rsidR="006B556D" w:rsidRDefault="007F0A98">
            <w:pPr>
              <w:spacing w:before="100" w:after="100" w:line="240" w:lineRule="auto"/>
              <w:ind w:left="100" w:right="100"/>
            </w:pPr>
            <w:r>
              <w:rPr>
                <w:rFonts w:ascii="Arial" w:eastAsia="Arial" w:hAnsi="Arial" w:cs="Arial"/>
                <w:i/>
                <w:color w:val="000000"/>
                <w:sz w:val="22"/>
                <w:szCs w:val="22"/>
              </w:rPr>
              <w:t>β</w:t>
            </w:r>
          </w:p>
        </w:tc>
        <w:tc>
          <w:tcPr>
            <w:tcW w:w="76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FD07BC9" w14:textId="77777777" w:rsidR="006B556D" w:rsidRDefault="007F0A98">
            <w:pPr>
              <w:spacing w:before="100" w:after="100" w:line="240" w:lineRule="auto"/>
              <w:ind w:left="100" w:right="100"/>
            </w:pPr>
            <w:r>
              <w:rPr>
                <w:rFonts w:ascii="Arial" w:eastAsia="Arial" w:hAnsi="Arial" w:cs="Arial"/>
                <w:color w:val="000000"/>
                <w:sz w:val="22"/>
                <w:szCs w:val="22"/>
              </w:rPr>
              <w:t>SE</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29B546" w14:textId="77777777" w:rsidR="006B556D" w:rsidRDefault="007F0A98">
            <w:pPr>
              <w:spacing w:before="100" w:after="100" w:line="240" w:lineRule="auto"/>
              <w:ind w:left="100" w:right="100"/>
            </w:pPr>
            <w:r>
              <w:rPr>
                <w:rFonts w:ascii="Arial" w:eastAsia="Arial" w:hAnsi="Arial" w:cs="Arial"/>
                <w:i/>
                <w:color w:val="000000"/>
                <w:sz w:val="22"/>
                <w:szCs w:val="22"/>
              </w:rPr>
              <w:t>p</w:t>
            </w:r>
            <w:r>
              <w:rPr>
                <w:rFonts w:ascii="Arial" w:eastAsia="Arial" w:hAnsi="Arial" w:cs="Arial"/>
                <w:color w:val="000000"/>
                <w:sz w:val="22"/>
                <w:szCs w:val="22"/>
              </w:rPr>
              <w:t>-value</w:t>
            </w:r>
          </w:p>
        </w:tc>
      </w:tr>
      <w:tr w:rsidR="006B556D" w14:paraId="318D6385" w14:textId="77777777">
        <w:trPr>
          <w:cantSplit/>
          <w:jc w:val="center"/>
        </w:trPr>
        <w:tc>
          <w:tcPr>
            <w:tcW w:w="2765" w:type="dxa"/>
            <w:shd w:val="clear" w:color="auto" w:fill="FFFFFF"/>
            <w:tcMar>
              <w:top w:w="0" w:type="dxa"/>
              <w:left w:w="0" w:type="dxa"/>
              <w:bottom w:w="0" w:type="dxa"/>
              <w:right w:w="0" w:type="dxa"/>
            </w:tcMar>
            <w:vAlign w:val="center"/>
          </w:tcPr>
          <w:p w14:paraId="67DC8EC7" w14:textId="77777777" w:rsidR="006B556D" w:rsidRDefault="007F0A98">
            <w:pPr>
              <w:spacing w:before="100" w:after="100" w:line="240" w:lineRule="auto"/>
              <w:ind w:left="100" w:right="100"/>
            </w:pPr>
            <w:r>
              <w:rPr>
                <w:rFonts w:ascii="Arial" w:eastAsia="Arial" w:hAnsi="Arial" w:cs="Arial"/>
                <w:color w:val="000000"/>
                <w:sz w:val="22"/>
                <w:szCs w:val="22"/>
              </w:rPr>
              <w:t>(Intercept)</w:t>
            </w:r>
          </w:p>
        </w:tc>
        <w:tc>
          <w:tcPr>
            <w:tcW w:w="2290" w:type="dxa"/>
            <w:shd w:val="clear" w:color="auto" w:fill="FFFFFF"/>
            <w:tcMar>
              <w:top w:w="0" w:type="dxa"/>
              <w:left w:w="0" w:type="dxa"/>
              <w:bottom w:w="0" w:type="dxa"/>
              <w:right w:w="0" w:type="dxa"/>
            </w:tcMar>
            <w:vAlign w:val="center"/>
          </w:tcPr>
          <w:p w14:paraId="135E4AFA" w14:textId="77777777" w:rsidR="006B556D" w:rsidRDefault="006B556D">
            <w:pPr>
              <w:spacing w:before="100" w:after="100" w:line="240" w:lineRule="auto"/>
              <w:ind w:left="100" w:right="100"/>
            </w:pPr>
          </w:p>
        </w:tc>
        <w:tc>
          <w:tcPr>
            <w:tcW w:w="691" w:type="dxa"/>
            <w:shd w:val="clear" w:color="auto" w:fill="FFFFFF"/>
            <w:tcMar>
              <w:top w:w="0" w:type="dxa"/>
              <w:left w:w="0" w:type="dxa"/>
              <w:bottom w:w="0" w:type="dxa"/>
              <w:right w:w="0" w:type="dxa"/>
            </w:tcMar>
            <w:vAlign w:val="center"/>
          </w:tcPr>
          <w:p w14:paraId="236F14C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77C62AA" w14:textId="77777777" w:rsidR="006B556D" w:rsidRDefault="006B556D">
            <w:pPr>
              <w:spacing w:before="100" w:after="100" w:line="240" w:lineRule="auto"/>
              <w:ind w:left="100" w:right="100"/>
              <w:jc w:val="right"/>
            </w:pPr>
          </w:p>
        </w:tc>
        <w:tc>
          <w:tcPr>
            <w:tcW w:w="850" w:type="dxa"/>
            <w:shd w:val="clear" w:color="auto" w:fill="FFFFFF"/>
            <w:tcMar>
              <w:top w:w="0" w:type="dxa"/>
              <w:left w:w="0" w:type="dxa"/>
              <w:bottom w:w="0" w:type="dxa"/>
              <w:right w:w="0" w:type="dxa"/>
            </w:tcMar>
            <w:vAlign w:val="center"/>
          </w:tcPr>
          <w:p w14:paraId="79E20E30" w14:textId="77777777" w:rsidR="006B556D" w:rsidRDefault="007F0A98">
            <w:pPr>
              <w:spacing w:before="100" w:after="100" w:line="240" w:lineRule="auto"/>
              <w:ind w:left="100" w:right="100"/>
              <w:jc w:val="right"/>
            </w:pPr>
            <w:r>
              <w:rPr>
                <w:rFonts w:ascii="Arial" w:eastAsia="Arial" w:hAnsi="Arial" w:cs="Arial"/>
                <w:color w:val="000000"/>
                <w:sz w:val="22"/>
                <w:szCs w:val="22"/>
              </w:rPr>
              <w:t>−1.636</w:t>
            </w:r>
          </w:p>
        </w:tc>
        <w:tc>
          <w:tcPr>
            <w:tcW w:w="763" w:type="dxa"/>
            <w:shd w:val="clear" w:color="auto" w:fill="FFFFFF"/>
            <w:tcMar>
              <w:top w:w="0" w:type="dxa"/>
              <w:left w:w="0" w:type="dxa"/>
              <w:bottom w:w="0" w:type="dxa"/>
              <w:right w:w="0" w:type="dxa"/>
            </w:tcMar>
            <w:vAlign w:val="center"/>
          </w:tcPr>
          <w:p w14:paraId="70474025" w14:textId="77777777" w:rsidR="006B556D" w:rsidRDefault="007F0A98">
            <w:pPr>
              <w:spacing w:before="100" w:after="100" w:line="240" w:lineRule="auto"/>
              <w:ind w:left="100" w:right="100"/>
              <w:jc w:val="right"/>
            </w:pPr>
            <w:r>
              <w:rPr>
                <w:rFonts w:ascii="Arial" w:eastAsia="Arial" w:hAnsi="Arial" w:cs="Arial"/>
                <w:color w:val="000000"/>
                <w:sz w:val="22"/>
                <w:szCs w:val="22"/>
              </w:rPr>
              <w:t>0.710</w:t>
            </w:r>
          </w:p>
        </w:tc>
        <w:tc>
          <w:tcPr>
            <w:tcW w:w="1008" w:type="dxa"/>
            <w:shd w:val="clear" w:color="auto" w:fill="FFFFFF"/>
            <w:tcMar>
              <w:top w:w="0" w:type="dxa"/>
              <w:left w:w="0" w:type="dxa"/>
              <w:bottom w:w="0" w:type="dxa"/>
              <w:right w:w="0" w:type="dxa"/>
            </w:tcMar>
            <w:vAlign w:val="center"/>
          </w:tcPr>
          <w:p w14:paraId="7874BD41"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161ACB35" w14:textId="77777777">
        <w:trPr>
          <w:cantSplit/>
          <w:jc w:val="center"/>
        </w:trPr>
        <w:tc>
          <w:tcPr>
            <w:tcW w:w="2765" w:type="dxa"/>
            <w:shd w:val="clear" w:color="auto" w:fill="FFFFFF"/>
            <w:tcMar>
              <w:top w:w="0" w:type="dxa"/>
              <w:left w:w="0" w:type="dxa"/>
              <w:bottom w:w="0" w:type="dxa"/>
              <w:right w:w="0" w:type="dxa"/>
            </w:tcMar>
            <w:vAlign w:val="center"/>
          </w:tcPr>
          <w:p w14:paraId="182FB75E" w14:textId="77777777" w:rsidR="006B556D" w:rsidRDefault="007F0A98">
            <w:pPr>
              <w:spacing w:before="100" w:after="100" w:line="240" w:lineRule="auto"/>
              <w:ind w:left="100" w:right="100"/>
            </w:pPr>
            <w:r>
              <w:rPr>
                <w:rFonts w:ascii="Arial" w:eastAsia="Arial" w:hAnsi="Arial" w:cs="Arial"/>
                <w:color w:val="000000"/>
                <w:sz w:val="22"/>
                <w:szCs w:val="22"/>
              </w:rPr>
              <w:t>Generation</w:t>
            </w:r>
          </w:p>
        </w:tc>
        <w:tc>
          <w:tcPr>
            <w:tcW w:w="2290" w:type="dxa"/>
            <w:shd w:val="clear" w:color="auto" w:fill="FFFFFF"/>
            <w:tcMar>
              <w:top w:w="0" w:type="dxa"/>
              <w:left w:w="0" w:type="dxa"/>
              <w:bottom w:w="0" w:type="dxa"/>
              <w:right w:w="0" w:type="dxa"/>
            </w:tcMar>
            <w:vAlign w:val="center"/>
          </w:tcPr>
          <w:p w14:paraId="799A40A6" w14:textId="77777777" w:rsidR="006B556D" w:rsidRDefault="007F0A98">
            <w:pPr>
              <w:spacing w:before="100" w:after="100" w:line="240" w:lineRule="auto"/>
              <w:ind w:left="100" w:right="100"/>
            </w:pPr>
            <w:r>
              <w:rPr>
                <w:rFonts w:ascii="Arial" w:eastAsia="Arial" w:hAnsi="Arial" w:cs="Arial"/>
                <w:color w:val="000000"/>
                <w:sz w:val="22"/>
                <w:szCs w:val="22"/>
              </w:rPr>
              <w:t>1900-1935</w:t>
            </w:r>
          </w:p>
        </w:tc>
        <w:tc>
          <w:tcPr>
            <w:tcW w:w="691" w:type="dxa"/>
            <w:shd w:val="clear" w:color="auto" w:fill="FFFFFF"/>
            <w:tcMar>
              <w:top w:w="0" w:type="dxa"/>
              <w:left w:w="0" w:type="dxa"/>
              <w:bottom w:w="0" w:type="dxa"/>
              <w:right w:w="0" w:type="dxa"/>
            </w:tcMar>
            <w:vAlign w:val="center"/>
          </w:tcPr>
          <w:p w14:paraId="2DAF26A7" w14:textId="77777777" w:rsidR="006B556D" w:rsidRDefault="007F0A98">
            <w:pPr>
              <w:spacing w:before="100" w:after="100" w:line="240" w:lineRule="auto"/>
              <w:ind w:left="100" w:right="100"/>
              <w:jc w:val="right"/>
            </w:pPr>
            <w:r>
              <w:rPr>
                <w:rFonts w:ascii="Arial" w:eastAsia="Arial" w:hAnsi="Arial" w:cs="Arial"/>
                <w:color w:val="000000"/>
                <w:sz w:val="22"/>
                <w:szCs w:val="22"/>
              </w:rPr>
              <w:t>555</w:t>
            </w:r>
          </w:p>
        </w:tc>
        <w:tc>
          <w:tcPr>
            <w:tcW w:w="1008" w:type="dxa"/>
            <w:shd w:val="clear" w:color="auto" w:fill="FFFFFF"/>
            <w:tcMar>
              <w:top w:w="0" w:type="dxa"/>
              <w:left w:w="0" w:type="dxa"/>
              <w:bottom w:w="0" w:type="dxa"/>
              <w:right w:w="0" w:type="dxa"/>
            </w:tcMar>
            <w:vAlign w:val="center"/>
          </w:tcPr>
          <w:p w14:paraId="336AA25F" w14:textId="77777777" w:rsidR="006B556D" w:rsidRDefault="007F0A98">
            <w:pPr>
              <w:spacing w:before="100" w:after="100" w:line="240" w:lineRule="auto"/>
              <w:ind w:left="100" w:right="100"/>
              <w:jc w:val="right"/>
            </w:pPr>
            <w:r>
              <w:rPr>
                <w:rFonts w:ascii="Arial" w:eastAsia="Arial" w:hAnsi="Arial" w:cs="Arial"/>
                <w:color w:val="000000"/>
                <w:sz w:val="22"/>
                <w:szCs w:val="22"/>
              </w:rPr>
              <w:t>37.7</w:t>
            </w:r>
          </w:p>
        </w:tc>
        <w:tc>
          <w:tcPr>
            <w:tcW w:w="850" w:type="dxa"/>
            <w:shd w:val="clear" w:color="auto" w:fill="FFFFFF"/>
            <w:tcMar>
              <w:top w:w="0" w:type="dxa"/>
              <w:left w:w="0" w:type="dxa"/>
              <w:bottom w:w="0" w:type="dxa"/>
              <w:right w:w="0" w:type="dxa"/>
            </w:tcMar>
            <w:vAlign w:val="center"/>
          </w:tcPr>
          <w:p w14:paraId="1CE3D7DA"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6BDC88A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673734B" w14:textId="77777777" w:rsidR="006B556D" w:rsidRDefault="006B556D">
            <w:pPr>
              <w:spacing w:before="100" w:after="100" w:line="240" w:lineRule="auto"/>
              <w:ind w:left="100" w:right="100"/>
              <w:jc w:val="right"/>
            </w:pPr>
          </w:p>
        </w:tc>
      </w:tr>
      <w:tr w:rsidR="006B556D" w14:paraId="6486CB35" w14:textId="77777777">
        <w:trPr>
          <w:cantSplit/>
          <w:jc w:val="center"/>
        </w:trPr>
        <w:tc>
          <w:tcPr>
            <w:tcW w:w="2765" w:type="dxa"/>
            <w:shd w:val="clear" w:color="auto" w:fill="FFFFFF"/>
            <w:tcMar>
              <w:top w:w="0" w:type="dxa"/>
              <w:left w:w="0" w:type="dxa"/>
              <w:bottom w:w="0" w:type="dxa"/>
              <w:right w:w="0" w:type="dxa"/>
            </w:tcMar>
            <w:vAlign w:val="center"/>
          </w:tcPr>
          <w:p w14:paraId="1CF2644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9FCEDB4" w14:textId="77777777" w:rsidR="006B556D" w:rsidRDefault="007F0A98">
            <w:pPr>
              <w:spacing w:before="100" w:after="100" w:line="240" w:lineRule="auto"/>
              <w:ind w:left="100" w:right="100"/>
            </w:pPr>
            <w:r>
              <w:rPr>
                <w:rFonts w:ascii="Arial" w:eastAsia="Arial" w:hAnsi="Arial" w:cs="Arial"/>
                <w:color w:val="000000"/>
                <w:sz w:val="22"/>
                <w:szCs w:val="22"/>
              </w:rPr>
              <w:t>1936-1955</w:t>
            </w:r>
          </w:p>
        </w:tc>
        <w:tc>
          <w:tcPr>
            <w:tcW w:w="691" w:type="dxa"/>
            <w:shd w:val="clear" w:color="auto" w:fill="FFFFFF"/>
            <w:tcMar>
              <w:top w:w="0" w:type="dxa"/>
              <w:left w:w="0" w:type="dxa"/>
              <w:bottom w:w="0" w:type="dxa"/>
              <w:right w:w="0" w:type="dxa"/>
            </w:tcMar>
            <w:vAlign w:val="center"/>
          </w:tcPr>
          <w:p w14:paraId="1737CEEF" w14:textId="77777777" w:rsidR="006B556D" w:rsidRDefault="007F0A98">
            <w:pPr>
              <w:spacing w:before="100" w:after="100" w:line="240" w:lineRule="auto"/>
              <w:ind w:left="100" w:right="100"/>
              <w:jc w:val="right"/>
            </w:pPr>
            <w:r>
              <w:rPr>
                <w:rFonts w:ascii="Arial" w:eastAsia="Arial" w:hAnsi="Arial" w:cs="Arial"/>
                <w:color w:val="000000"/>
                <w:sz w:val="22"/>
                <w:szCs w:val="22"/>
              </w:rPr>
              <w:t>341</w:t>
            </w:r>
          </w:p>
        </w:tc>
        <w:tc>
          <w:tcPr>
            <w:tcW w:w="1008" w:type="dxa"/>
            <w:shd w:val="clear" w:color="auto" w:fill="FFFFFF"/>
            <w:tcMar>
              <w:top w:w="0" w:type="dxa"/>
              <w:left w:w="0" w:type="dxa"/>
              <w:bottom w:w="0" w:type="dxa"/>
              <w:right w:w="0" w:type="dxa"/>
            </w:tcMar>
            <w:vAlign w:val="center"/>
          </w:tcPr>
          <w:p w14:paraId="530A77AC" w14:textId="77777777" w:rsidR="006B556D" w:rsidRDefault="007F0A98">
            <w:pPr>
              <w:spacing w:before="100" w:after="100" w:line="240" w:lineRule="auto"/>
              <w:ind w:left="100" w:right="100"/>
              <w:jc w:val="right"/>
            </w:pPr>
            <w:r>
              <w:rPr>
                <w:rFonts w:ascii="Arial" w:eastAsia="Arial" w:hAnsi="Arial" w:cs="Arial"/>
                <w:color w:val="000000"/>
                <w:sz w:val="22"/>
                <w:szCs w:val="22"/>
              </w:rPr>
              <w:t>46.3</w:t>
            </w:r>
          </w:p>
        </w:tc>
        <w:tc>
          <w:tcPr>
            <w:tcW w:w="850" w:type="dxa"/>
            <w:shd w:val="clear" w:color="auto" w:fill="FFFFFF"/>
            <w:tcMar>
              <w:top w:w="0" w:type="dxa"/>
              <w:left w:w="0" w:type="dxa"/>
              <w:bottom w:w="0" w:type="dxa"/>
              <w:right w:w="0" w:type="dxa"/>
            </w:tcMar>
            <w:vAlign w:val="center"/>
          </w:tcPr>
          <w:p w14:paraId="539DDAF3" w14:textId="77777777" w:rsidR="006B556D" w:rsidRDefault="007F0A98">
            <w:pPr>
              <w:spacing w:before="100" w:after="100" w:line="240" w:lineRule="auto"/>
              <w:ind w:left="100" w:right="100"/>
              <w:jc w:val="right"/>
            </w:pPr>
            <w:r>
              <w:rPr>
                <w:rFonts w:ascii="Arial" w:eastAsia="Arial" w:hAnsi="Arial" w:cs="Arial"/>
                <w:color w:val="000000"/>
                <w:sz w:val="22"/>
                <w:szCs w:val="22"/>
              </w:rPr>
              <w:t>0.551</w:t>
            </w:r>
          </w:p>
        </w:tc>
        <w:tc>
          <w:tcPr>
            <w:tcW w:w="763" w:type="dxa"/>
            <w:shd w:val="clear" w:color="auto" w:fill="FFFFFF"/>
            <w:tcMar>
              <w:top w:w="0" w:type="dxa"/>
              <w:left w:w="0" w:type="dxa"/>
              <w:bottom w:w="0" w:type="dxa"/>
              <w:right w:w="0" w:type="dxa"/>
            </w:tcMar>
            <w:vAlign w:val="center"/>
          </w:tcPr>
          <w:p w14:paraId="69E57178" w14:textId="77777777" w:rsidR="006B556D" w:rsidRDefault="007F0A98">
            <w:pPr>
              <w:spacing w:before="100" w:after="100" w:line="240" w:lineRule="auto"/>
              <w:ind w:left="100" w:right="100"/>
              <w:jc w:val="right"/>
            </w:pPr>
            <w:r>
              <w:rPr>
                <w:rFonts w:ascii="Arial" w:eastAsia="Arial" w:hAnsi="Arial" w:cs="Arial"/>
                <w:color w:val="000000"/>
                <w:sz w:val="22"/>
                <w:szCs w:val="22"/>
              </w:rPr>
              <w:t>0.650</w:t>
            </w:r>
          </w:p>
        </w:tc>
        <w:tc>
          <w:tcPr>
            <w:tcW w:w="1008" w:type="dxa"/>
            <w:shd w:val="clear" w:color="auto" w:fill="FFFFFF"/>
            <w:tcMar>
              <w:top w:w="0" w:type="dxa"/>
              <w:left w:w="0" w:type="dxa"/>
              <w:bottom w:w="0" w:type="dxa"/>
              <w:right w:w="0" w:type="dxa"/>
            </w:tcMar>
            <w:vAlign w:val="center"/>
          </w:tcPr>
          <w:p w14:paraId="223EF697" w14:textId="77777777" w:rsidR="006B556D" w:rsidRDefault="007F0A98">
            <w:pPr>
              <w:spacing w:before="100" w:after="100" w:line="240" w:lineRule="auto"/>
              <w:ind w:left="100" w:right="100"/>
              <w:jc w:val="right"/>
            </w:pPr>
            <w:r>
              <w:rPr>
                <w:rFonts w:ascii="Arial" w:eastAsia="Arial" w:hAnsi="Arial" w:cs="Arial"/>
                <w:color w:val="000000"/>
                <w:sz w:val="22"/>
                <w:szCs w:val="22"/>
              </w:rPr>
              <w:t>.396</w:t>
            </w:r>
          </w:p>
        </w:tc>
      </w:tr>
      <w:tr w:rsidR="006B556D" w14:paraId="303FA8C3" w14:textId="77777777">
        <w:trPr>
          <w:cantSplit/>
          <w:jc w:val="center"/>
        </w:trPr>
        <w:tc>
          <w:tcPr>
            <w:tcW w:w="2765" w:type="dxa"/>
            <w:shd w:val="clear" w:color="auto" w:fill="FFFFFF"/>
            <w:tcMar>
              <w:top w:w="0" w:type="dxa"/>
              <w:left w:w="0" w:type="dxa"/>
              <w:bottom w:w="0" w:type="dxa"/>
              <w:right w:w="0" w:type="dxa"/>
            </w:tcMar>
            <w:vAlign w:val="center"/>
          </w:tcPr>
          <w:p w14:paraId="222E8D9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EFBA64F" w14:textId="77777777" w:rsidR="006B556D" w:rsidRDefault="007F0A98">
            <w:pPr>
              <w:spacing w:before="100" w:after="100" w:line="240" w:lineRule="auto"/>
              <w:ind w:left="100" w:right="100"/>
            </w:pPr>
            <w:r>
              <w:rPr>
                <w:rFonts w:ascii="Arial" w:eastAsia="Arial" w:hAnsi="Arial" w:cs="Arial"/>
                <w:color w:val="000000"/>
                <w:sz w:val="22"/>
                <w:szCs w:val="22"/>
              </w:rPr>
              <w:t>1956-1985</w:t>
            </w:r>
          </w:p>
        </w:tc>
        <w:tc>
          <w:tcPr>
            <w:tcW w:w="691" w:type="dxa"/>
            <w:shd w:val="clear" w:color="auto" w:fill="FFFFFF"/>
            <w:tcMar>
              <w:top w:w="0" w:type="dxa"/>
              <w:left w:w="0" w:type="dxa"/>
              <w:bottom w:w="0" w:type="dxa"/>
              <w:right w:w="0" w:type="dxa"/>
            </w:tcMar>
            <w:vAlign w:val="center"/>
          </w:tcPr>
          <w:p w14:paraId="47282294" w14:textId="77777777" w:rsidR="006B556D" w:rsidRDefault="007F0A98">
            <w:pPr>
              <w:spacing w:before="100" w:after="100" w:line="240" w:lineRule="auto"/>
              <w:ind w:left="100" w:right="100"/>
              <w:jc w:val="right"/>
            </w:pPr>
            <w:r>
              <w:rPr>
                <w:rFonts w:ascii="Arial" w:eastAsia="Arial" w:hAnsi="Arial" w:cs="Arial"/>
                <w:color w:val="000000"/>
                <w:sz w:val="22"/>
                <w:szCs w:val="22"/>
              </w:rPr>
              <w:t>341</w:t>
            </w:r>
          </w:p>
        </w:tc>
        <w:tc>
          <w:tcPr>
            <w:tcW w:w="1008" w:type="dxa"/>
            <w:shd w:val="clear" w:color="auto" w:fill="FFFFFF"/>
            <w:tcMar>
              <w:top w:w="0" w:type="dxa"/>
              <w:left w:w="0" w:type="dxa"/>
              <w:bottom w:w="0" w:type="dxa"/>
              <w:right w:w="0" w:type="dxa"/>
            </w:tcMar>
            <w:vAlign w:val="center"/>
          </w:tcPr>
          <w:p w14:paraId="69C36799" w14:textId="77777777" w:rsidR="006B556D" w:rsidRDefault="007F0A98">
            <w:pPr>
              <w:spacing w:before="100" w:after="100" w:line="240" w:lineRule="auto"/>
              <w:ind w:left="100" w:right="100"/>
              <w:jc w:val="right"/>
            </w:pPr>
            <w:r>
              <w:rPr>
                <w:rFonts w:ascii="Arial" w:eastAsia="Arial" w:hAnsi="Arial" w:cs="Arial"/>
                <w:color w:val="000000"/>
                <w:sz w:val="22"/>
                <w:szCs w:val="22"/>
              </w:rPr>
              <w:t>62.8</w:t>
            </w:r>
          </w:p>
        </w:tc>
        <w:tc>
          <w:tcPr>
            <w:tcW w:w="850" w:type="dxa"/>
            <w:shd w:val="clear" w:color="auto" w:fill="FFFFFF"/>
            <w:tcMar>
              <w:top w:w="0" w:type="dxa"/>
              <w:left w:w="0" w:type="dxa"/>
              <w:bottom w:w="0" w:type="dxa"/>
              <w:right w:w="0" w:type="dxa"/>
            </w:tcMar>
            <w:vAlign w:val="center"/>
          </w:tcPr>
          <w:p w14:paraId="086A3EA3" w14:textId="77777777" w:rsidR="006B556D" w:rsidRDefault="007F0A98">
            <w:pPr>
              <w:spacing w:before="100" w:after="100" w:line="240" w:lineRule="auto"/>
              <w:ind w:left="100" w:right="100"/>
              <w:jc w:val="right"/>
            </w:pPr>
            <w:r>
              <w:rPr>
                <w:rFonts w:ascii="Arial" w:eastAsia="Arial" w:hAnsi="Arial" w:cs="Arial"/>
                <w:color w:val="000000"/>
                <w:sz w:val="22"/>
                <w:szCs w:val="22"/>
              </w:rPr>
              <w:t>1.639</w:t>
            </w:r>
          </w:p>
        </w:tc>
        <w:tc>
          <w:tcPr>
            <w:tcW w:w="763" w:type="dxa"/>
            <w:shd w:val="clear" w:color="auto" w:fill="FFFFFF"/>
            <w:tcMar>
              <w:top w:w="0" w:type="dxa"/>
              <w:left w:w="0" w:type="dxa"/>
              <w:bottom w:w="0" w:type="dxa"/>
              <w:right w:w="0" w:type="dxa"/>
            </w:tcMar>
            <w:vAlign w:val="center"/>
          </w:tcPr>
          <w:p w14:paraId="6EF1B5D3" w14:textId="77777777" w:rsidR="006B556D" w:rsidRDefault="007F0A98">
            <w:pPr>
              <w:spacing w:before="100" w:after="100" w:line="240" w:lineRule="auto"/>
              <w:ind w:left="100" w:right="100"/>
              <w:jc w:val="right"/>
            </w:pPr>
            <w:r>
              <w:rPr>
                <w:rFonts w:ascii="Arial" w:eastAsia="Arial" w:hAnsi="Arial" w:cs="Arial"/>
                <w:color w:val="000000"/>
                <w:sz w:val="22"/>
                <w:szCs w:val="22"/>
              </w:rPr>
              <w:t>0.662</w:t>
            </w:r>
          </w:p>
        </w:tc>
        <w:tc>
          <w:tcPr>
            <w:tcW w:w="1008" w:type="dxa"/>
            <w:shd w:val="clear" w:color="auto" w:fill="FFFFFF"/>
            <w:tcMar>
              <w:top w:w="0" w:type="dxa"/>
              <w:left w:w="0" w:type="dxa"/>
              <w:bottom w:w="0" w:type="dxa"/>
              <w:right w:w="0" w:type="dxa"/>
            </w:tcMar>
            <w:vAlign w:val="center"/>
          </w:tcPr>
          <w:p w14:paraId="49D94BD9"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2D99C78C" w14:textId="77777777">
        <w:trPr>
          <w:cantSplit/>
          <w:jc w:val="center"/>
        </w:trPr>
        <w:tc>
          <w:tcPr>
            <w:tcW w:w="2765" w:type="dxa"/>
            <w:shd w:val="clear" w:color="auto" w:fill="FFFFFF"/>
            <w:tcMar>
              <w:top w:w="0" w:type="dxa"/>
              <w:left w:w="0" w:type="dxa"/>
              <w:bottom w:w="0" w:type="dxa"/>
              <w:right w:w="0" w:type="dxa"/>
            </w:tcMar>
            <w:vAlign w:val="center"/>
          </w:tcPr>
          <w:p w14:paraId="153A0E05" w14:textId="77777777" w:rsidR="006B556D" w:rsidRDefault="007F0A98">
            <w:pPr>
              <w:spacing w:before="100" w:after="100" w:line="240" w:lineRule="auto"/>
              <w:ind w:left="100" w:right="100"/>
            </w:pPr>
            <w:r>
              <w:rPr>
                <w:rFonts w:ascii="Arial" w:eastAsia="Arial" w:hAnsi="Arial" w:cs="Arial"/>
                <w:color w:val="000000"/>
                <w:sz w:val="22"/>
                <w:szCs w:val="22"/>
              </w:rPr>
              <w:t>Following segment</w:t>
            </w:r>
          </w:p>
        </w:tc>
        <w:tc>
          <w:tcPr>
            <w:tcW w:w="2290" w:type="dxa"/>
            <w:shd w:val="clear" w:color="auto" w:fill="FFFFFF"/>
            <w:tcMar>
              <w:top w:w="0" w:type="dxa"/>
              <w:left w:w="0" w:type="dxa"/>
              <w:bottom w:w="0" w:type="dxa"/>
              <w:right w:w="0" w:type="dxa"/>
            </w:tcMar>
            <w:vAlign w:val="center"/>
          </w:tcPr>
          <w:p w14:paraId="6F388CBC" w14:textId="77777777" w:rsidR="006B556D" w:rsidRDefault="007F0A98">
            <w:pPr>
              <w:spacing w:before="100" w:after="100" w:line="240" w:lineRule="auto"/>
              <w:ind w:left="100" w:right="100"/>
            </w:pPr>
            <w:r>
              <w:rPr>
                <w:rFonts w:ascii="Arial" w:eastAsia="Arial" w:hAnsi="Arial" w:cs="Arial"/>
                <w:color w:val="000000"/>
                <w:sz w:val="22"/>
                <w:szCs w:val="22"/>
              </w:rPr>
              <w:t>LabialObs</w:t>
            </w:r>
          </w:p>
        </w:tc>
        <w:tc>
          <w:tcPr>
            <w:tcW w:w="691" w:type="dxa"/>
            <w:shd w:val="clear" w:color="auto" w:fill="FFFFFF"/>
            <w:tcMar>
              <w:top w:w="0" w:type="dxa"/>
              <w:left w:w="0" w:type="dxa"/>
              <w:bottom w:w="0" w:type="dxa"/>
              <w:right w:w="0" w:type="dxa"/>
            </w:tcMar>
            <w:vAlign w:val="center"/>
          </w:tcPr>
          <w:p w14:paraId="677C0DF8" w14:textId="77777777" w:rsidR="006B556D" w:rsidRDefault="007F0A98">
            <w:pPr>
              <w:spacing w:before="100" w:after="100" w:line="240" w:lineRule="auto"/>
              <w:ind w:left="100" w:right="100"/>
              <w:jc w:val="right"/>
            </w:pPr>
            <w:r>
              <w:rPr>
                <w:rFonts w:ascii="Arial" w:eastAsia="Arial" w:hAnsi="Arial" w:cs="Arial"/>
                <w:color w:val="000000"/>
                <w:sz w:val="22"/>
                <w:szCs w:val="22"/>
              </w:rPr>
              <w:t>44</w:t>
            </w:r>
          </w:p>
        </w:tc>
        <w:tc>
          <w:tcPr>
            <w:tcW w:w="1008" w:type="dxa"/>
            <w:shd w:val="clear" w:color="auto" w:fill="FFFFFF"/>
            <w:tcMar>
              <w:top w:w="0" w:type="dxa"/>
              <w:left w:w="0" w:type="dxa"/>
              <w:bottom w:w="0" w:type="dxa"/>
              <w:right w:w="0" w:type="dxa"/>
            </w:tcMar>
            <w:vAlign w:val="center"/>
          </w:tcPr>
          <w:p w14:paraId="1D30BEBC" w14:textId="77777777" w:rsidR="006B556D" w:rsidRDefault="007F0A98">
            <w:pPr>
              <w:spacing w:before="100" w:after="100" w:line="240" w:lineRule="auto"/>
              <w:ind w:left="100" w:right="100"/>
              <w:jc w:val="right"/>
            </w:pPr>
            <w:r>
              <w:rPr>
                <w:rFonts w:ascii="Arial" w:eastAsia="Arial" w:hAnsi="Arial" w:cs="Arial"/>
                <w:color w:val="000000"/>
                <w:sz w:val="22"/>
                <w:szCs w:val="22"/>
              </w:rPr>
              <w:t>52.3</w:t>
            </w:r>
          </w:p>
        </w:tc>
        <w:tc>
          <w:tcPr>
            <w:tcW w:w="850" w:type="dxa"/>
            <w:shd w:val="clear" w:color="auto" w:fill="FFFFFF"/>
            <w:tcMar>
              <w:top w:w="0" w:type="dxa"/>
              <w:left w:w="0" w:type="dxa"/>
              <w:bottom w:w="0" w:type="dxa"/>
              <w:right w:w="0" w:type="dxa"/>
            </w:tcMar>
            <w:vAlign w:val="center"/>
          </w:tcPr>
          <w:p w14:paraId="7211EB6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48044E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7E02936" w14:textId="77777777" w:rsidR="006B556D" w:rsidRDefault="006B556D">
            <w:pPr>
              <w:spacing w:before="100" w:after="100" w:line="240" w:lineRule="auto"/>
              <w:ind w:left="100" w:right="100"/>
              <w:jc w:val="right"/>
            </w:pPr>
          </w:p>
        </w:tc>
      </w:tr>
      <w:tr w:rsidR="006B556D" w14:paraId="4300400D" w14:textId="77777777">
        <w:trPr>
          <w:cantSplit/>
          <w:jc w:val="center"/>
        </w:trPr>
        <w:tc>
          <w:tcPr>
            <w:tcW w:w="2765" w:type="dxa"/>
            <w:shd w:val="clear" w:color="auto" w:fill="FFFFFF"/>
            <w:tcMar>
              <w:top w:w="0" w:type="dxa"/>
              <w:left w:w="0" w:type="dxa"/>
              <w:bottom w:w="0" w:type="dxa"/>
              <w:right w:w="0" w:type="dxa"/>
            </w:tcMar>
            <w:vAlign w:val="center"/>
          </w:tcPr>
          <w:p w14:paraId="7F8911E8"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880FF7F" w14:textId="77777777" w:rsidR="006B556D" w:rsidRDefault="007F0A98">
            <w:pPr>
              <w:spacing w:before="100" w:after="100" w:line="240" w:lineRule="auto"/>
              <w:ind w:left="100" w:right="100"/>
            </w:pPr>
            <w:r>
              <w:rPr>
                <w:rFonts w:ascii="Arial" w:eastAsia="Arial" w:hAnsi="Arial" w:cs="Arial"/>
                <w:color w:val="000000"/>
                <w:sz w:val="22"/>
                <w:szCs w:val="22"/>
              </w:rPr>
              <w:t>CoronalObs</w:t>
            </w:r>
          </w:p>
        </w:tc>
        <w:tc>
          <w:tcPr>
            <w:tcW w:w="691" w:type="dxa"/>
            <w:shd w:val="clear" w:color="auto" w:fill="FFFFFF"/>
            <w:tcMar>
              <w:top w:w="0" w:type="dxa"/>
              <w:left w:w="0" w:type="dxa"/>
              <w:bottom w:w="0" w:type="dxa"/>
              <w:right w:w="0" w:type="dxa"/>
            </w:tcMar>
            <w:vAlign w:val="center"/>
          </w:tcPr>
          <w:p w14:paraId="17D67BB0" w14:textId="77777777" w:rsidR="006B556D" w:rsidRDefault="007F0A98">
            <w:pPr>
              <w:spacing w:before="100" w:after="100" w:line="240" w:lineRule="auto"/>
              <w:ind w:left="100" w:right="100"/>
              <w:jc w:val="right"/>
            </w:pPr>
            <w:r>
              <w:rPr>
                <w:rFonts w:ascii="Arial" w:eastAsia="Arial" w:hAnsi="Arial" w:cs="Arial"/>
                <w:color w:val="000000"/>
                <w:sz w:val="22"/>
                <w:szCs w:val="22"/>
              </w:rPr>
              <w:t>471</w:t>
            </w:r>
          </w:p>
        </w:tc>
        <w:tc>
          <w:tcPr>
            <w:tcW w:w="1008" w:type="dxa"/>
            <w:shd w:val="clear" w:color="auto" w:fill="FFFFFF"/>
            <w:tcMar>
              <w:top w:w="0" w:type="dxa"/>
              <w:left w:w="0" w:type="dxa"/>
              <w:bottom w:w="0" w:type="dxa"/>
              <w:right w:w="0" w:type="dxa"/>
            </w:tcMar>
            <w:vAlign w:val="center"/>
          </w:tcPr>
          <w:p w14:paraId="1A53CC88" w14:textId="77777777" w:rsidR="006B556D" w:rsidRDefault="007F0A98">
            <w:pPr>
              <w:spacing w:before="100" w:after="100" w:line="240" w:lineRule="auto"/>
              <w:ind w:left="100" w:right="100"/>
              <w:jc w:val="right"/>
            </w:pPr>
            <w:r>
              <w:rPr>
                <w:rFonts w:ascii="Arial" w:eastAsia="Arial" w:hAnsi="Arial" w:cs="Arial"/>
                <w:color w:val="000000"/>
                <w:sz w:val="22"/>
                <w:szCs w:val="22"/>
              </w:rPr>
              <w:t>41.6</w:t>
            </w:r>
          </w:p>
        </w:tc>
        <w:tc>
          <w:tcPr>
            <w:tcW w:w="850" w:type="dxa"/>
            <w:shd w:val="clear" w:color="auto" w:fill="FFFFFF"/>
            <w:tcMar>
              <w:top w:w="0" w:type="dxa"/>
              <w:left w:w="0" w:type="dxa"/>
              <w:bottom w:w="0" w:type="dxa"/>
              <w:right w:w="0" w:type="dxa"/>
            </w:tcMar>
            <w:vAlign w:val="center"/>
          </w:tcPr>
          <w:p w14:paraId="1BDA3CB9" w14:textId="77777777" w:rsidR="006B556D" w:rsidRDefault="007F0A98">
            <w:pPr>
              <w:spacing w:before="100" w:after="100" w:line="240" w:lineRule="auto"/>
              <w:ind w:left="100" w:right="100"/>
              <w:jc w:val="right"/>
            </w:pPr>
            <w:r>
              <w:rPr>
                <w:rFonts w:ascii="Arial" w:eastAsia="Arial" w:hAnsi="Arial" w:cs="Arial"/>
                <w:color w:val="000000"/>
                <w:sz w:val="22"/>
                <w:szCs w:val="22"/>
              </w:rPr>
              <w:t>−0.734</w:t>
            </w:r>
          </w:p>
        </w:tc>
        <w:tc>
          <w:tcPr>
            <w:tcW w:w="763" w:type="dxa"/>
            <w:shd w:val="clear" w:color="auto" w:fill="FFFFFF"/>
            <w:tcMar>
              <w:top w:w="0" w:type="dxa"/>
              <w:left w:w="0" w:type="dxa"/>
              <w:bottom w:w="0" w:type="dxa"/>
              <w:right w:w="0" w:type="dxa"/>
            </w:tcMar>
            <w:vAlign w:val="center"/>
          </w:tcPr>
          <w:p w14:paraId="1E584B58" w14:textId="77777777" w:rsidR="006B556D" w:rsidRDefault="007F0A98">
            <w:pPr>
              <w:spacing w:before="100" w:after="100" w:line="240" w:lineRule="auto"/>
              <w:ind w:left="100" w:right="100"/>
              <w:jc w:val="right"/>
            </w:pPr>
            <w:r>
              <w:rPr>
                <w:rFonts w:ascii="Arial" w:eastAsia="Arial" w:hAnsi="Arial" w:cs="Arial"/>
                <w:color w:val="000000"/>
                <w:sz w:val="22"/>
                <w:szCs w:val="22"/>
              </w:rPr>
              <w:t>0.420</w:t>
            </w:r>
          </w:p>
        </w:tc>
        <w:tc>
          <w:tcPr>
            <w:tcW w:w="1008" w:type="dxa"/>
            <w:shd w:val="clear" w:color="auto" w:fill="FFFFFF"/>
            <w:tcMar>
              <w:top w:w="0" w:type="dxa"/>
              <w:left w:w="0" w:type="dxa"/>
              <w:bottom w:w="0" w:type="dxa"/>
              <w:right w:w="0" w:type="dxa"/>
            </w:tcMar>
            <w:vAlign w:val="center"/>
          </w:tcPr>
          <w:p w14:paraId="3C4F230B" w14:textId="77777777" w:rsidR="006B556D" w:rsidRDefault="007F0A98">
            <w:pPr>
              <w:spacing w:before="100" w:after="100" w:line="240" w:lineRule="auto"/>
              <w:ind w:left="100" w:right="100"/>
              <w:jc w:val="right"/>
            </w:pPr>
            <w:r>
              <w:rPr>
                <w:rFonts w:ascii="Arial" w:eastAsia="Arial" w:hAnsi="Arial" w:cs="Arial"/>
                <w:color w:val="000000"/>
                <w:sz w:val="22"/>
                <w:szCs w:val="22"/>
              </w:rPr>
              <w:t>.081</w:t>
            </w:r>
          </w:p>
        </w:tc>
      </w:tr>
      <w:tr w:rsidR="006B556D" w14:paraId="5CC383E7" w14:textId="77777777">
        <w:trPr>
          <w:cantSplit/>
          <w:jc w:val="center"/>
        </w:trPr>
        <w:tc>
          <w:tcPr>
            <w:tcW w:w="2765" w:type="dxa"/>
            <w:shd w:val="clear" w:color="auto" w:fill="FFFFFF"/>
            <w:tcMar>
              <w:top w:w="0" w:type="dxa"/>
              <w:left w:w="0" w:type="dxa"/>
              <w:bottom w:w="0" w:type="dxa"/>
              <w:right w:w="0" w:type="dxa"/>
            </w:tcMar>
            <w:vAlign w:val="center"/>
          </w:tcPr>
          <w:p w14:paraId="7BA6118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CFA7973" w14:textId="77777777" w:rsidR="006B556D" w:rsidRDefault="007F0A98">
            <w:pPr>
              <w:spacing w:before="100" w:after="100" w:line="240" w:lineRule="auto"/>
              <w:ind w:left="100" w:right="100"/>
            </w:pPr>
            <w:r>
              <w:rPr>
                <w:rFonts w:ascii="Arial" w:eastAsia="Arial" w:hAnsi="Arial" w:cs="Arial"/>
                <w:color w:val="000000"/>
                <w:sz w:val="22"/>
                <w:szCs w:val="22"/>
              </w:rPr>
              <w:t>DorsalObs</w:t>
            </w:r>
          </w:p>
        </w:tc>
        <w:tc>
          <w:tcPr>
            <w:tcW w:w="691" w:type="dxa"/>
            <w:shd w:val="clear" w:color="auto" w:fill="FFFFFF"/>
            <w:tcMar>
              <w:top w:w="0" w:type="dxa"/>
              <w:left w:w="0" w:type="dxa"/>
              <w:bottom w:w="0" w:type="dxa"/>
              <w:right w:w="0" w:type="dxa"/>
            </w:tcMar>
            <w:vAlign w:val="center"/>
          </w:tcPr>
          <w:p w14:paraId="201206B9" w14:textId="77777777" w:rsidR="006B556D" w:rsidRDefault="007F0A98">
            <w:pPr>
              <w:spacing w:before="100" w:after="100" w:line="240" w:lineRule="auto"/>
              <w:ind w:left="100" w:right="100"/>
              <w:jc w:val="right"/>
            </w:pPr>
            <w:r>
              <w:rPr>
                <w:rFonts w:ascii="Arial" w:eastAsia="Arial" w:hAnsi="Arial" w:cs="Arial"/>
                <w:color w:val="000000"/>
                <w:sz w:val="22"/>
                <w:szCs w:val="22"/>
              </w:rPr>
              <w:t>309</w:t>
            </w:r>
          </w:p>
        </w:tc>
        <w:tc>
          <w:tcPr>
            <w:tcW w:w="1008" w:type="dxa"/>
            <w:shd w:val="clear" w:color="auto" w:fill="FFFFFF"/>
            <w:tcMar>
              <w:top w:w="0" w:type="dxa"/>
              <w:left w:w="0" w:type="dxa"/>
              <w:bottom w:w="0" w:type="dxa"/>
              <w:right w:w="0" w:type="dxa"/>
            </w:tcMar>
            <w:vAlign w:val="center"/>
          </w:tcPr>
          <w:p w14:paraId="6E98A7CB" w14:textId="77777777" w:rsidR="006B556D" w:rsidRDefault="007F0A98">
            <w:pPr>
              <w:spacing w:before="100" w:after="100" w:line="240" w:lineRule="auto"/>
              <w:ind w:left="100" w:right="100"/>
              <w:jc w:val="right"/>
            </w:pPr>
            <w:r>
              <w:rPr>
                <w:rFonts w:ascii="Arial" w:eastAsia="Arial" w:hAnsi="Arial" w:cs="Arial"/>
                <w:color w:val="000000"/>
                <w:sz w:val="22"/>
                <w:szCs w:val="22"/>
              </w:rPr>
              <w:t>58.3</w:t>
            </w:r>
          </w:p>
        </w:tc>
        <w:tc>
          <w:tcPr>
            <w:tcW w:w="850" w:type="dxa"/>
            <w:shd w:val="clear" w:color="auto" w:fill="FFFFFF"/>
            <w:tcMar>
              <w:top w:w="0" w:type="dxa"/>
              <w:left w:w="0" w:type="dxa"/>
              <w:bottom w:w="0" w:type="dxa"/>
              <w:right w:w="0" w:type="dxa"/>
            </w:tcMar>
            <w:vAlign w:val="center"/>
          </w:tcPr>
          <w:p w14:paraId="716A069D" w14:textId="77777777" w:rsidR="006B556D" w:rsidRDefault="007F0A98">
            <w:pPr>
              <w:spacing w:before="100" w:after="100" w:line="240" w:lineRule="auto"/>
              <w:ind w:left="100" w:right="100"/>
              <w:jc w:val="right"/>
            </w:pPr>
            <w:r>
              <w:rPr>
                <w:rFonts w:ascii="Arial" w:eastAsia="Arial" w:hAnsi="Arial" w:cs="Arial"/>
                <w:color w:val="000000"/>
                <w:sz w:val="22"/>
                <w:szCs w:val="22"/>
              </w:rPr>
              <w:t>0.469</w:t>
            </w:r>
          </w:p>
        </w:tc>
        <w:tc>
          <w:tcPr>
            <w:tcW w:w="763" w:type="dxa"/>
            <w:shd w:val="clear" w:color="auto" w:fill="FFFFFF"/>
            <w:tcMar>
              <w:top w:w="0" w:type="dxa"/>
              <w:left w:w="0" w:type="dxa"/>
              <w:bottom w:w="0" w:type="dxa"/>
              <w:right w:w="0" w:type="dxa"/>
            </w:tcMar>
            <w:vAlign w:val="center"/>
          </w:tcPr>
          <w:p w14:paraId="0B8C9638" w14:textId="77777777" w:rsidR="006B556D" w:rsidRDefault="007F0A98">
            <w:pPr>
              <w:spacing w:before="100" w:after="100" w:line="240" w:lineRule="auto"/>
              <w:ind w:left="100" w:right="100"/>
              <w:jc w:val="right"/>
            </w:pPr>
            <w:r>
              <w:rPr>
                <w:rFonts w:ascii="Arial" w:eastAsia="Arial" w:hAnsi="Arial" w:cs="Arial"/>
                <w:color w:val="000000"/>
                <w:sz w:val="22"/>
                <w:szCs w:val="22"/>
              </w:rPr>
              <w:t>0.427</w:t>
            </w:r>
          </w:p>
        </w:tc>
        <w:tc>
          <w:tcPr>
            <w:tcW w:w="1008" w:type="dxa"/>
            <w:shd w:val="clear" w:color="auto" w:fill="FFFFFF"/>
            <w:tcMar>
              <w:top w:w="0" w:type="dxa"/>
              <w:left w:w="0" w:type="dxa"/>
              <w:bottom w:w="0" w:type="dxa"/>
              <w:right w:w="0" w:type="dxa"/>
            </w:tcMar>
            <w:vAlign w:val="center"/>
          </w:tcPr>
          <w:p w14:paraId="2B6BAC73" w14:textId="77777777" w:rsidR="006B556D" w:rsidRDefault="007F0A98">
            <w:pPr>
              <w:spacing w:before="100" w:after="100" w:line="240" w:lineRule="auto"/>
              <w:ind w:left="100" w:right="100"/>
              <w:jc w:val="right"/>
            </w:pPr>
            <w:r>
              <w:rPr>
                <w:rFonts w:ascii="Arial" w:eastAsia="Arial" w:hAnsi="Arial" w:cs="Arial"/>
                <w:color w:val="000000"/>
                <w:sz w:val="22"/>
                <w:szCs w:val="22"/>
              </w:rPr>
              <w:t>.271</w:t>
            </w:r>
          </w:p>
        </w:tc>
      </w:tr>
      <w:tr w:rsidR="006B556D" w14:paraId="4545B960" w14:textId="77777777">
        <w:trPr>
          <w:cantSplit/>
          <w:jc w:val="center"/>
        </w:trPr>
        <w:tc>
          <w:tcPr>
            <w:tcW w:w="2765" w:type="dxa"/>
            <w:shd w:val="clear" w:color="auto" w:fill="FFFFFF"/>
            <w:tcMar>
              <w:top w:w="0" w:type="dxa"/>
              <w:left w:w="0" w:type="dxa"/>
              <w:bottom w:w="0" w:type="dxa"/>
              <w:right w:w="0" w:type="dxa"/>
            </w:tcMar>
            <w:vAlign w:val="center"/>
          </w:tcPr>
          <w:p w14:paraId="53A823B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46FD5EF" w14:textId="77777777" w:rsidR="006B556D" w:rsidRDefault="007F0A98">
            <w:pPr>
              <w:spacing w:before="100" w:after="100" w:line="240" w:lineRule="auto"/>
              <w:ind w:left="100" w:right="100"/>
            </w:pPr>
            <w:r>
              <w:rPr>
                <w:rFonts w:ascii="Arial" w:eastAsia="Arial" w:hAnsi="Arial" w:cs="Arial"/>
                <w:color w:val="000000"/>
                <w:sz w:val="22"/>
                <w:szCs w:val="22"/>
              </w:rPr>
              <w:t>Sonorant</w:t>
            </w:r>
          </w:p>
        </w:tc>
        <w:tc>
          <w:tcPr>
            <w:tcW w:w="691" w:type="dxa"/>
            <w:shd w:val="clear" w:color="auto" w:fill="FFFFFF"/>
            <w:tcMar>
              <w:top w:w="0" w:type="dxa"/>
              <w:left w:w="0" w:type="dxa"/>
              <w:bottom w:w="0" w:type="dxa"/>
              <w:right w:w="0" w:type="dxa"/>
            </w:tcMar>
            <w:vAlign w:val="center"/>
          </w:tcPr>
          <w:p w14:paraId="016F2E95" w14:textId="77777777" w:rsidR="006B556D" w:rsidRDefault="007F0A98">
            <w:pPr>
              <w:spacing w:before="100" w:after="100" w:line="240" w:lineRule="auto"/>
              <w:ind w:left="100" w:right="100"/>
              <w:jc w:val="right"/>
            </w:pPr>
            <w:r>
              <w:rPr>
                <w:rFonts w:ascii="Arial" w:eastAsia="Arial" w:hAnsi="Arial" w:cs="Arial"/>
                <w:color w:val="000000"/>
                <w:sz w:val="22"/>
                <w:szCs w:val="22"/>
              </w:rPr>
              <w:t>413</w:t>
            </w:r>
          </w:p>
        </w:tc>
        <w:tc>
          <w:tcPr>
            <w:tcW w:w="1008" w:type="dxa"/>
            <w:shd w:val="clear" w:color="auto" w:fill="FFFFFF"/>
            <w:tcMar>
              <w:top w:w="0" w:type="dxa"/>
              <w:left w:w="0" w:type="dxa"/>
              <w:bottom w:w="0" w:type="dxa"/>
              <w:right w:w="0" w:type="dxa"/>
            </w:tcMar>
            <w:vAlign w:val="center"/>
          </w:tcPr>
          <w:p w14:paraId="215ACE3E" w14:textId="77777777" w:rsidR="006B556D" w:rsidRDefault="007F0A98">
            <w:pPr>
              <w:spacing w:before="100" w:after="100" w:line="240" w:lineRule="auto"/>
              <w:ind w:left="100" w:right="100"/>
              <w:jc w:val="right"/>
            </w:pPr>
            <w:r>
              <w:rPr>
                <w:rFonts w:ascii="Arial" w:eastAsia="Arial" w:hAnsi="Arial" w:cs="Arial"/>
                <w:color w:val="000000"/>
                <w:sz w:val="22"/>
                <w:szCs w:val="22"/>
              </w:rPr>
              <w:t>44.1</w:t>
            </w:r>
          </w:p>
        </w:tc>
        <w:tc>
          <w:tcPr>
            <w:tcW w:w="850" w:type="dxa"/>
            <w:shd w:val="clear" w:color="auto" w:fill="FFFFFF"/>
            <w:tcMar>
              <w:top w:w="0" w:type="dxa"/>
              <w:left w:w="0" w:type="dxa"/>
              <w:bottom w:w="0" w:type="dxa"/>
              <w:right w:w="0" w:type="dxa"/>
            </w:tcMar>
            <w:vAlign w:val="center"/>
          </w:tcPr>
          <w:p w14:paraId="33A6D846" w14:textId="77777777" w:rsidR="006B556D" w:rsidRDefault="007F0A98">
            <w:pPr>
              <w:spacing w:before="100" w:after="100" w:line="240" w:lineRule="auto"/>
              <w:ind w:left="100" w:right="100"/>
              <w:jc w:val="right"/>
            </w:pPr>
            <w:r>
              <w:rPr>
                <w:rFonts w:ascii="Arial" w:eastAsia="Arial" w:hAnsi="Arial" w:cs="Arial"/>
                <w:color w:val="000000"/>
                <w:sz w:val="22"/>
                <w:szCs w:val="22"/>
              </w:rPr>
              <w:t>−0.552</w:t>
            </w:r>
          </w:p>
        </w:tc>
        <w:tc>
          <w:tcPr>
            <w:tcW w:w="763" w:type="dxa"/>
            <w:shd w:val="clear" w:color="auto" w:fill="FFFFFF"/>
            <w:tcMar>
              <w:top w:w="0" w:type="dxa"/>
              <w:left w:w="0" w:type="dxa"/>
              <w:bottom w:w="0" w:type="dxa"/>
              <w:right w:w="0" w:type="dxa"/>
            </w:tcMar>
            <w:vAlign w:val="center"/>
          </w:tcPr>
          <w:p w14:paraId="22C3B9CE" w14:textId="77777777" w:rsidR="006B556D" w:rsidRDefault="007F0A98">
            <w:pPr>
              <w:spacing w:before="100" w:after="100" w:line="240" w:lineRule="auto"/>
              <w:ind w:left="100" w:right="100"/>
              <w:jc w:val="right"/>
            </w:pPr>
            <w:r>
              <w:rPr>
                <w:rFonts w:ascii="Arial" w:eastAsia="Arial" w:hAnsi="Arial" w:cs="Arial"/>
                <w:color w:val="000000"/>
                <w:sz w:val="22"/>
                <w:szCs w:val="22"/>
              </w:rPr>
              <w:t>0.425</w:t>
            </w:r>
          </w:p>
        </w:tc>
        <w:tc>
          <w:tcPr>
            <w:tcW w:w="1008" w:type="dxa"/>
            <w:shd w:val="clear" w:color="auto" w:fill="FFFFFF"/>
            <w:tcMar>
              <w:top w:w="0" w:type="dxa"/>
              <w:left w:w="0" w:type="dxa"/>
              <w:bottom w:w="0" w:type="dxa"/>
              <w:right w:w="0" w:type="dxa"/>
            </w:tcMar>
            <w:vAlign w:val="center"/>
          </w:tcPr>
          <w:p w14:paraId="49BBD0CA" w14:textId="77777777" w:rsidR="006B556D" w:rsidRDefault="007F0A98">
            <w:pPr>
              <w:spacing w:before="100" w:after="100" w:line="240" w:lineRule="auto"/>
              <w:ind w:left="100" w:right="100"/>
              <w:jc w:val="right"/>
            </w:pPr>
            <w:r>
              <w:rPr>
                <w:rFonts w:ascii="Arial" w:eastAsia="Arial" w:hAnsi="Arial" w:cs="Arial"/>
                <w:color w:val="000000"/>
                <w:sz w:val="22"/>
                <w:szCs w:val="22"/>
              </w:rPr>
              <w:t>.194</w:t>
            </w:r>
          </w:p>
        </w:tc>
      </w:tr>
      <w:tr w:rsidR="006B556D" w14:paraId="6A86D78A" w14:textId="77777777">
        <w:trPr>
          <w:cantSplit/>
          <w:jc w:val="center"/>
        </w:trPr>
        <w:tc>
          <w:tcPr>
            <w:tcW w:w="2765" w:type="dxa"/>
            <w:shd w:val="clear" w:color="auto" w:fill="FFFFFF"/>
            <w:tcMar>
              <w:top w:w="0" w:type="dxa"/>
              <w:left w:w="0" w:type="dxa"/>
              <w:bottom w:w="0" w:type="dxa"/>
              <w:right w:w="0" w:type="dxa"/>
            </w:tcMar>
            <w:vAlign w:val="center"/>
          </w:tcPr>
          <w:p w14:paraId="1EE56DE5" w14:textId="77777777" w:rsidR="006B556D" w:rsidRDefault="007F0A98">
            <w:pPr>
              <w:spacing w:before="100" w:after="100" w:line="240" w:lineRule="auto"/>
              <w:ind w:left="100" w:right="100"/>
            </w:pPr>
            <w:r>
              <w:rPr>
                <w:rFonts w:ascii="Arial" w:eastAsia="Arial" w:hAnsi="Arial" w:cs="Arial"/>
                <w:color w:val="000000"/>
                <w:sz w:val="22"/>
                <w:szCs w:val="22"/>
              </w:rPr>
              <w:t>Region</w:t>
            </w:r>
          </w:p>
        </w:tc>
        <w:tc>
          <w:tcPr>
            <w:tcW w:w="2290" w:type="dxa"/>
            <w:shd w:val="clear" w:color="auto" w:fill="FFFFFF"/>
            <w:tcMar>
              <w:top w:w="0" w:type="dxa"/>
              <w:left w:w="0" w:type="dxa"/>
              <w:bottom w:w="0" w:type="dxa"/>
              <w:right w:w="0" w:type="dxa"/>
            </w:tcMar>
            <w:vAlign w:val="center"/>
          </w:tcPr>
          <w:p w14:paraId="62B5B1BF" w14:textId="77777777" w:rsidR="006B556D" w:rsidRDefault="007F0A98">
            <w:pPr>
              <w:spacing w:before="100" w:after="100" w:line="240" w:lineRule="auto"/>
              <w:ind w:left="100" w:right="100"/>
            </w:pPr>
            <w:r>
              <w:rPr>
                <w:rFonts w:ascii="Arial" w:eastAsia="Arial" w:hAnsi="Arial" w:cs="Arial"/>
                <w:color w:val="000000"/>
                <w:sz w:val="22"/>
                <w:szCs w:val="22"/>
              </w:rPr>
              <w:t>Invercargill</w:t>
            </w:r>
          </w:p>
        </w:tc>
        <w:tc>
          <w:tcPr>
            <w:tcW w:w="691" w:type="dxa"/>
            <w:shd w:val="clear" w:color="auto" w:fill="FFFFFF"/>
            <w:tcMar>
              <w:top w:w="0" w:type="dxa"/>
              <w:left w:w="0" w:type="dxa"/>
              <w:bottom w:w="0" w:type="dxa"/>
              <w:right w:w="0" w:type="dxa"/>
            </w:tcMar>
            <w:vAlign w:val="center"/>
          </w:tcPr>
          <w:p w14:paraId="6F70D822" w14:textId="77777777" w:rsidR="006B556D" w:rsidRDefault="007F0A98">
            <w:pPr>
              <w:spacing w:before="100" w:after="100" w:line="240" w:lineRule="auto"/>
              <w:ind w:left="100" w:right="100"/>
              <w:jc w:val="right"/>
            </w:pPr>
            <w:r>
              <w:rPr>
                <w:rFonts w:ascii="Arial" w:eastAsia="Arial" w:hAnsi="Arial" w:cs="Arial"/>
                <w:color w:val="000000"/>
                <w:sz w:val="22"/>
                <w:szCs w:val="22"/>
              </w:rPr>
              <w:t>557</w:t>
            </w:r>
          </w:p>
        </w:tc>
        <w:tc>
          <w:tcPr>
            <w:tcW w:w="1008" w:type="dxa"/>
            <w:shd w:val="clear" w:color="auto" w:fill="FFFFFF"/>
            <w:tcMar>
              <w:top w:w="0" w:type="dxa"/>
              <w:left w:w="0" w:type="dxa"/>
              <w:bottom w:w="0" w:type="dxa"/>
              <w:right w:w="0" w:type="dxa"/>
            </w:tcMar>
            <w:vAlign w:val="center"/>
          </w:tcPr>
          <w:p w14:paraId="572071D5" w14:textId="77777777" w:rsidR="006B556D" w:rsidRDefault="007F0A98">
            <w:pPr>
              <w:spacing w:before="100" w:after="100" w:line="240" w:lineRule="auto"/>
              <w:ind w:left="100" w:right="100"/>
              <w:jc w:val="right"/>
            </w:pPr>
            <w:r>
              <w:rPr>
                <w:rFonts w:ascii="Arial" w:eastAsia="Arial" w:hAnsi="Arial" w:cs="Arial"/>
                <w:color w:val="000000"/>
                <w:sz w:val="22"/>
                <w:szCs w:val="22"/>
              </w:rPr>
              <w:t>36.1</w:t>
            </w:r>
          </w:p>
        </w:tc>
        <w:tc>
          <w:tcPr>
            <w:tcW w:w="850" w:type="dxa"/>
            <w:shd w:val="clear" w:color="auto" w:fill="FFFFFF"/>
            <w:tcMar>
              <w:top w:w="0" w:type="dxa"/>
              <w:left w:w="0" w:type="dxa"/>
              <w:bottom w:w="0" w:type="dxa"/>
              <w:right w:w="0" w:type="dxa"/>
            </w:tcMar>
            <w:vAlign w:val="center"/>
          </w:tcPr>
          <w:p w14:paraId="12BBDE5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C4E2B1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DD6F521" w14:textId="77777777" w:rsidR="006B556D" w:rsidRDefault="006B556D">
            <w:pPr>
              <w:spacing w:before="100" w:after="100" w:line="240" w:lineRule="auto"/>
              <w:ind w:left="100" w:right="100"/>
              <w:jc w:val="right"/>
            </w:pPr>
          </w:p>
        </w:tc>
      </w:tr>
      <w:tr w:rsidR="006B556D" w14:paraId="2BA29695" w14:textId="77777777">
        <w:trPr>
          <w:cantSplit/>
          <w:jc w:val="center"/>
        </w:trPr>
        <w:tc>
          <w:tcPr>
            <w:tcW w:w="2765" w:type="dxa"/>
            <w:tcBorders>
              <w:bottom w:val="single" w:sz="16" w:space="0" w:color="666666"/>
            </w:tcBorders>
            <w:shd w:val="clear" w:color="auto" w:fill="FFFFFF"/>
            <w:tcMar>
              <w:top w:w="0" w:type="dxa"/>
              <w:left w:w="0" w:type="dxa"/>
              <w:bottom w:w="0" w:type="dxa"/>
              <w:right w:w="0" w:type="dxa"/>
            </w:tcMar>
            <w:vAlign w:val="center"/>
          </w:tcPr>
          <w:p w14:paraId="5207C058" w14:textId="77777777" w:rsidR="006B556D" w:rsidRDefault="006B556D">
            <w:pPr>
              <w:spacing w:before="100" w:after="100" w:line="240" w:lineRule="auto"/>
              <w:ind w:left="100" w:right="100"/>
            </w:pPr>
          </w:p>
        </w:tc>
        <w:tc>
          <w:tcPr>
            <w:tcW w:w="2290" w:type="dxa"/>
            <w:tcBorders>
              <w:bottom w:val="single" w:sz="16" w:space="0" w:color="666666"/>
            </w:tcBorders>
            <w:shd w:val="clear" w:color="auto" w:fill="FFFFFF"/>
            <w:tcMar>
              <w:top w:w="0" w:type="dxa"/>
              <w:left w:w="0" w:type="dxa"/>
              <w:bottom w:w="0" w:type="dxa"/>
              <w:right w:w="0" w:type="dxa"/>
            </w:tcMar>
            <w:vAlign w:val="center"/>
          </w:tcPr>
          <w:p w14:paraId="0E6AC970" w14:textId="77777777" w:rsidR="006B556D" w:rsidRDefault="007F0A98">
            <w:pPr>
              <w:spacing w:before="100" w:after="100" w:line="240" w:lineRule="auto"/>
              <w:ind w:left="100" w:right="100"/>
            </w:pPr>
            <w:r>
              <w:rPr>
                <w:rFonts w:ascii="Arial" w:eastAsia="Arial" w:hAnsi="Arial" w:cs="Arial"/>
                <w:color w:val="000000"/>
                <w:sz w:val="22"/>
                <w:szCs w:val="22"/>
              </w:rPr>
              <w:t>RuralSld</w:t>
            </w:r>
          </w:p>
        </w:tc>
        <w:tc>
          <w:tcPr>
            <w:tcW w:w="691" w:type="dxa"/>
            <w:tcBorders>
              <w:bottom w:val="single" w:sz="16" w:space="0" w:color="666666"/>
            </w:tcBorders>
            <w:shd w:val="clear" w:color="auto" w:fill="FFFFFF"/>
            <w:tcMar>
              <w:top w:w="0" w:type="dxa"/>
              <w:left w:w="0" w:type="dxa"/>
              <w:bottom w:w="0" w:type="dxa"/>
              <w:right w:w="0" w:type="dxa"/>
            </w:tcMar>
            <w:vAlign w:val="center"/>
          </w:tcPr>
          <w:p w14:paraId="31BE7C85" w14:textId="77777777" w:rsidR="006B556D" w:rsidRDefault="007F0A98">
            <w:pPr>
              <w:spacing w:before="100" w:after="100" w:line="240" w:lineRule="auto"/>
              <w:ind w:left="100" w:right="100"/>
              <w:jc w:val="right"/>
            </w:pPr>
            <w:r>
              <w:rPr>
                <w:rFonts w:ascii="Arial" w:eastAsia="Arial" w:hAnsi="Arial" w:cs="Arial"/>
                <w:color w:val="000000"/>
                <w:sz w:val="22"/>
                <w:szCs w:val="22"/>
              </w:rPr>
              <w:t>680</w:t>
            </w:r>
          </w:p>
        </w:tc>
        <w:tc>
          <w:tcPr>
            <w:tcW w:w="1008" w:type="dxa"/>
            <w:tcBorders>
              <w:bottom w:val="single" w:sz="16" w:space="0" w:color="666666"/>
            </w:tcBorders>
            <w:shd w:val="clear" w:color="auto" w:fill="FFFFFF"/>
            <w:tcMar>
              <w:top w:w="0" w:type="dxa"/>
              <w:left w:w="0" w:type="dxa"/>
              <w:bottom w:w="0" w:type="dxa"/>
              <w:right w:w="0" w:type="dxa"/>
            </w:tcMar>
            <w:vAlign w:val="center"/>
          </w:tcPr>
          <w:p w14:paraId="73BBC1F2" w14:textId="77777777" w:rsidR="006B556D" w:rsidRDefault="007F0A98">
            <w:pPr>
              <w:spacing w:before="100" w:after="100" w:line="240" w:lineRule="auto"/>
              <w:ind w:left="100" w:right="100"/>
              <w:jc w:val="right"/>
            </w:pPr>
            <w:r>
              <w:rPr>
                <w:rFonts w:ascii="Arial" w:eastAsia="Arial" w:hAnsi="Arial" w:cs="Arial"/>
                <w:color w:val="000000"/>
                <w:sz w:val="22"/>
                <w:szCs w:val="22"/>
              </w:rPr>
              <w:t>55.9</w:t>
            </w:r>
          </w:p>
        </w:tc>
        <w:tc>
          <w:tcPr>
            <w:tcW w:w="850" w:type="dxa"/>
            <w:tcBorders>
              <w:bottom w:val="single" w:sz="16" w:space="0" w:color="666666"/>
            </w:tcBorders>
            <w:shd w:val="clear" w:color="auto" w:fill="FFFFFF"/>
            <w:tcMar>
              <w:top w:w="0" w:type="dxa"/>
              <w:left w:w="0" w:type="dxa"/>
              <w:bottom w:w="0" w:type="dxa"/>
              <w:right w:w="0" w:type="dxa"/>
            </w:tcMar>
            <w:vAlign w:val="center"/>
          </w:tcPr>
          <w:p w14:paraId="050C53A2" w14:textId="77777777" w:rsidR="006B556D" w:rsidRDefault="007F0A98">
            <w:pPr>
              <w:spacing w:before="100" w:after="100" w:line="240" w:lineRule="auto"/>
              <w:ind w:left="100" w:right="100"/>
              <w:jc w:val="right"/>
            </w:pPr>
            <w:r>
              <w:rPr>
                <w:rFonts w:ascii="Arial" w:eastAsia="Arial" w:hAnsi="Arial" w:cs="Arial"/>
                <w:color w:val="000000"/>
                <w:sz w:val="22"/>
                <w:szCs w:val="22"/>
              </w:rPr>
              <w:t>1.454</w:t>
            </w:r>
          </w:p>
        </w:tc>
        <w:tc>
          <w:tcPr>
            <w:tcW w:w="763" w:type="dxa"/>
            <w:tcBorders>
              <w:bottom w:val="single" w:sz="16" w:space="0" w:color="666666"/>
            </w:tcBorders>
            <w:shd w:val="clear" w:color="auto" w:fill="FFFFFF"/>
            <w:tcMar>
              <w:top w:w="0" w:type="dxa"/>
              <w:left w:w="0" w:type="dxa"/>
              <w:bottom w:w="0" w:type="dxa"/>
              <w:right w:w="0" w:type="dxa"/>
            </w:tcMar>
            <w:vAlign w:val="center"/>
          </w:tcPr>
          <w:p w14:paraId="44F124ED" w14:textId="77777777" w:rsidR="006B556D" w:rsidRDefault="007F0A98">
            <w:pPr>
              <w:spacing w:before="100" w:after="100" w:line="240" w:lineRule="auto"/>
              <w:ind w:left="100" w:right="100"/>
              <w:jc w:val="right"/>
            </w:pPr>
            <w:r>
              <w:rPr>
                <w:rFonts w:ascii="Arial" w:eastAsia="Arial" w:hAnsi="Arial" w:cs="Arial"/>
                <w:color w:val="000000"/>
                <w:sz w:val="22"/>
                <w:szCs w:val="22"/>
              </w:rPr>
              <w:t>0.537</w:t>
            </w:r>
          </w:p>
        </w:tc>
        <w:tc>
          <w:tcPr>
            <w:tcW w:w="1008" w:type="dxa"/>
            <w:tcBorders>
              <w:bottom w:val="single" w:sz="16" w:space="0" w:color="666666"/>
            </w:tcBorders>
            <w:shd w:val="clear" w:color="auto" w:fill="FFFFFF"/>
            <w:tcMar>
              <w:top w:w="0" w:type="dxa"/>
              <w:left w:w="0" w:type="dxa"/>
              <w:bottom w:w="0" w:type="dxa"/>
              <w:right w:w="0" w:type="dxa"/>
            </w:tcMar>
            <w:vAlign w:val="center"/>
          </w:tcPr>
          <w:p w14:paraId="72225EFA" w14:textId="77777777" w:rsidR="006B556D" w:rsidRDefault="007F0A98">
            <w:pPr>
              <w:spacing w:before="100" w:after="100" w:line="240" w:lineRule="auto"/>
              <w:ind w:left="100" w:right="100"/>
              <w:jc w:val="right"/>
            </w:pPr>
            <w:r>
              <w:rPr>
                <w:rFonts w:ascii="Arial" w:eastAsia="Arial" w:hAnsi="Arial" w:cs="Arial"/>
                <w:color w:val="000000"/>
                <w:sz w:val="22"/>
                <w:szCs w:val="22"/>
              </w:rPr>
              <w:t>&lt; .01</w:t>
            </w:r>
          </w:p>
        </w:tc>
      </w:tr>
    </w:tbl>
    <w:p w14:paraId="2D8316FF" w14:textId="77777777" w:rsidR="00683EA2" w:rsidRDefault="00683EA2">
      <w:pPr>
        <w:pStyle w:val="Heading2"/>
      </w:pPr>
      <w:bookmarkStart w:id="20" w:name="model-nurse-m"/>
      <w:bookmarkEnd w:id="19"/>
    </w:p>
    <w:p w14:paraId="604491DB" w14:textId="5C1035B1" w:rsidR="006B556D" w:rsidRDefault="00683EA2" w:rsidP="00615A88">
      <w:pPr>
        <w:pStyle w:val="Heading2"/>
        <w:spacing w:line="276" w:lineRule="auto"/>
        <w:jc w:val="center"/>
      </w:pPr>
      <w:r w:rsidRPr="00683EA2">
        <w:rPr>
          <w:b w:val="0"/>
          <w:bCs w:val="0"/>
          <w:smallCaps/>
        </w:rPr>
        <w:t>Table B4.</w:t>
      </w:r>
      <w:r>
        <w:rPr>
          <w:smallCaps/>
        </w:rPr>
        <w:t xml:space="preserve"> </w:t>
      </w:r>
      <w:r w:rsidR="007F0A98" w:rsidRPr="00683EA2">
        <w:rPr>
          <w:b w:val="0"/>
          <w:bCs w:val="0"/>
          <w:i/>
          <w:iCs/>
        </w:rPr>
        <w:t xml:space="preserve">Model </w:t>
      </w:r>
      <w:r w:rsidR="007F0A98" w:rsidRPr="00683EA2">
        <w:rPr>
          <w:b w:val="0"/>
          <w:bCs w:val="0"/>
          <w:i/>
          <w:iCs/>
          <w:smallCaps/>
        </w:rPr>
        <w:t>nurse-m</w:t>
      </w:r>
      <w:r w:rsidRPr="00683EA2">
        <w:rPr>
          <w:b w:val="0"/>
          <w:bCs w:val="0"/>
          <w:i/>
          <w:iCs/>
          <w:smallCaps/>
        </w:rPr>
        <w:t xml:space="preserve">. </w:t>
      </w:r>
      <w:r w:rsidR="007F0A98" w:rsidRPr="00683EA2">
        <w:rPr>
          <w:b w:val="0"/>
          <w:bCs w:val="0"/>
          <w:i/>
          <w:iCs/>
        </w:rPr>
        <w:t>Results of mixed-effects logistic regression model: factors predicting Present (overall </w:t>
      </w:r>
      <w:r w:rsidR="007F0A98" w:rsidRPr="00683EA2">
        <w:rPr>
          <w:b w:val="0"/>
          <w:bCs w:val="0"/>
        </w:rPr>
        <w:t>n</w:t>
      </w:r>
      <w:r w:rsidR="007F0A98" w:rsidRPr="00683EA2">
        <w:rPr>
          <w:b w:val="0"/>
          <w:bCs w:val="0"/>
          <w:i/>
          <w:iCs/>
        </w:rPr>
        <w:t> = 1686).</w:t>
      </w:r>
    </w:p>
    <w:tbl>
      <w:tblPr>
        <w:tblW w:w="0" w:type="auto"/>
        <w:jc w:val="center"/>
        <w:tblLayout w:type="fixed"/>
        <w:tblLook w:val="0420" w:firstRow="1" w:lastRow="0" w:firstColumn="0" w:lastColumn="0" w:noHBand="0" w:noVBand="1"/>
      </w:tblPr>
      <w:tblGrid>
        <w:gridCol w:w="2765"/>
        <w:gridCol w:w="2290"/>
        <w:gridCol w:w="691"/>
        <w:gridCol w:w="1008"/>
        <w:gridCol w:w="850"/>
        <w:gridCol w:w="763"/>
        <w:gridCol w:w="1008"/>
      </w:tblGrid>
      <w:tr w:rsidR="006B556D" w14:paraId="1B8E4A40" w14:textId="77777777">
        <w:trPr>
          <w:cantSplit/>
          <w:tblHeader/>
          <w:jc w:val="center"/>
        </w:trPr>
        <w:tc>
          <w:tcPr>
            <w:tcW w:w="276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19C752C" w14:textId="77777777" w:rsidR="006B556D" w:rsidRDefault="007F0A98">
            <w:pPr>
              <w:spacing w:before="100" w:after="100" w:line="240" w:lineRule="auto"/>
              <w:ind w:left="100" w:right="100"/>
            </w:pPr>
            <w:r>
              <w:rPr>
                <w:rFonts w:ascii="Arial" w:eastAsia="Arial" w:hAnsi="Arial" w:cs="Arial"/>
                <w:color w:val="000000"/>
                <w:sz w:val="22"/>
                <w:szCs w:val="22"/>
              </w:rPr>
              <w:t>Predictor</w:t>
            </w:r>
          </w:p>
        </w:tc>
        <w:tc>
          <w:tcPr>
            <w:tcW w:w="229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A47E111" w14:textId="77777777" w:rsidR="006B556D" w:rsidRDefault="007F0A98">
            <w:pPr>
              <w:spacing w:before="100" w:after="100" w:line="240" w:lineRule="auto"/>
              <w:ind w:left="100" w:right="100"/>
            </w:pPr>
            <w:r>
              <w:rPr>
                <w:rFonts w:ascii="Arial" w:eastAsia="Arial" w:hAnsi="Arial" w:cs="Arial"/>
                <w:color w:val="000000"/>
                <w:sz w:val="22"/>
                <w:szCs w:val="22"/>
              </w:rPr>
              <w:t>Levels</w:t>
            </w:r>
          </w:p>
        </w:tc>
        <w:tc>
          <w:tcPr>
            <w:tcW w:w="69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29218FA" w14:textId="77777777" w:rsidR="006B556D" w:rsidRDefault="007F0A98">
            <w:pPr>
              <w:spacing w:before="100" w:after="100" w:line="240" w:lineRule="auto"/>
              <w:ind w:left="100" w:right="100"/>
            </w:pPr>
            <w:r>
              <w:rPr>
                <w:rFonts w:ascii="Arial" w:eastAsia="Arial" w:hAnsi="Arial" w:cs="Arial"/>
                <w:i/>
                <w:color w:val="000000"/>
                <w:sz w:val="22"/>
                <w:szCs w:val="22"/>
              </w:rPr>
              <w:t>n</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9D4F374" w14:textId="77777777" w:rsidR="006B556D" w:rsidRDefault="007F0A98">
            <w:pPr>
              <w:spacing w:before="100" w:after="100" w:line="240" w:lineRule="auto"/>
              <w:ind w:left="100" w:right="100"/>
            </w:pPr>
            <w:r>
              <w:rPr>
                <w:rFonts w:ascii="Arial" w:eastAsia="Arial" w:hAnsi="Arial" w:cs="Arial"/>
                <w:color w:val="000000"/>
                <w:sz w:val="22"/>
                <w:szCs w:val="22"/>
              </w:rPr>
              <w:t>% Present</w:t>
            </w:r>
          </w:p>
        </w:tc>
        <w:tc>
          <w:tcPr>
            <w:tcW w:w="85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98C91AA" w14:textId="77777777" w:rsidR="006B556D" w:rsidRDefault="007F0A98">
            <w:pPr>
              <w:spacing w:before="100" w:after="100" w:line="240" w:lineRule="auto"/>
              <w:ind w:left="100" w:right="100"/>
            </w:pPr>
            <w:r>
              <w:rPr>
                <w:rFonts w:ascii="Arial" w:eastAsia="Arial" w:hAnsi="Arial" w:cs="Arial"/>
                <w:i/>
                <w:color w:val="000000"/>
                <w:sz w:val="22"/>
                <w:szCs w:val="22"/>
              </w:rPr>
              <w:t>β</w:t>
            </w:r>
          </w:p>
        </w:tc>
        <w:tc>
          <w:tcPr>
            <w:tcW w:w="76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0BD0F83" w14:textId="77777777" w:rsidR="006B556D" w:rsidRDefault="007F0A98">
            <w:pPr>
              <w:spacing w:before="100" w:after="100" w:line="240" w:lineRule="auto"/>
              <w:ind w:left="100" w:right="100"/>
            </w:pPr>
            <w:r>
              <w:rPr>
                <w:rFonts w:ascii="Arial" w:eastAsia="Arial" w:hAnsi="Arial" w:cs="Arial"/>
                <w:color w:val="000000"/>
                <w:sz w:val="22"/>
                <w:szCs w:val="22"/>
              </w:rPr>
              <w:t>SE</w:t>
            </w:r>
          </w:p>
        </w:tc>
        <w:tc>
          <w:tcPr>
            <w:tcW w:w="10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008C584" w14:textId="77777777" w:rsidR="006B556D" w:rsidRDefault="007F0A98">
            <w:pPr>
              <w:spacing w:before="100" w:after="100" w:line="240" w:lineRule="auto"/>
              <w:ind w:left="100" w:right="100"/>
            </w:pPr>
            <w:r>
              <w:rPr>
                <w:rFonts w:ascii="Arial" w:eastAsia="Arial" w:hAnsi="Arial" w:cs="Arial"/>
                <w:i/>
                <w:color w:val="000000"/>
                <w:sz w:val="22"/>
                <w:szCs w:val="22"/>
              </w:rPr>
              <w:t>p</w:t>
            </w:r>
            <w:r>
              <w:rPr>
                <w:rFonts w:ascii="Arial" w:eastAsia="Arial" w:hAnsi="Arial" w:cs="Arial"/>
                <w:color w:val="000000"/>
                <w:sz w:val="22"/>
                <w:szCs w:val="22"/>
              </w:rPr>
              <w:t>-value</w:t>
            </w:r>
          </w:p>
        </w:tc>
      </w:tr>
      <w:tr w:rsidR="006B556D" w14:paraId="6BE9FAF8" w14:textId="77777777">
        <w:trPr>
          <w:cantSplit/>
          <w:jc w:val="center"/>
        </w:trPr>
        <w:tc>
          <w:tcPr>
            <w:tcW w:w="2765" w:type="dxa"/>
            <w:shd w:val="clear" w:color="auto" w:fill="FFFFFF"/>
            <w:tcMar>
              <w:top w:w="0" w:type="dxa"/>
              <w:left w:w="0" w:type="dxa"/>
              <w:bottom w:w="0" w:type="dxa"/>
              <w:right w:w="0" w:type="dxa"/>
            </w:tcMar>
            <w:vAlign w:val="center"/>
          </w:tcPr>
          <w:p w14:paraId="3CC32A7A" w14:textId="77777777" w:rsidR="006B556D" w:rsidRDefault="007F0A98">
            <w:pPr>
              <w:spacing w:before="100" w:after="100" w:line="240" w:lineRule="auto"/>
              <w:ind w:left="100" w:right="100"/>
            </w:pPr>
            <w:r>
              <w:rPr>
                <w:rFonts w:ascii="Arial" w:eastAsia="Arial" w:hAnsi="Arial" w:cs="Arial"/>
                <w:color w:val="000000"/>
                <w:sz w:val="22"/>
                <w:szCs w:val="22"/>
              </w:rPr>
              <w:t>(Intercept)</w:t>
            </w:r>
          </w:p>
        </w:tc>
        <w:tc>
          <w:tcPr>
            <w:tcW w:w="2290" w:type="dxa"/>
            <w:shd w:val="clear" w:color="auto" w:fill="FFFFFF"/>
            <w:tcMar>
              <w:top w:w="0" w:type="dxa"/>
              <w:left w:w="0" w:type="dxa"/>
              <w:bottom w:w="0" w:type="dxa"/>
              <w:right w:w="0" w:type="dxa"/>
            </w:tcMar>
            <w:vAlign w:val="center"/>
          </w:tcPr>
          <w:p w14:paraId="26417120" w14:textId="77777777" w:rsidR="006B556D" w:rsidRDefault="006B556D">
            <w:pPr>
              <w:spacing w:before="100" w:after="100" w:line="240" w:lineRule="auto"/>
              <w:ind w:left="100" w:right="100"/>
            </w:pPr>
          </w:p>
        </w:tc>
        <w:tc>
          <w:tcPr>
            <w:tcW w:w="691" w:type="dxa"/>
            <w:shd w:val="clear" w:color="auto" w:fill="FFFFFF"/>
            <w:tcMar>
              <w:top w:w="0" w:type="dxa"/>
              <w:left w:w="0" w:type="dxa"/>
              <w:bottom w:w="0" w:type="dxa"/>
              <w:right w:w="0" w:type="dxa"/>
            </w:tcMar>
            <w:vAlign w:val="center"/>
          </w:tcPr>
          <w:p w14:paraId="379D9432"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34B0527" w14:textId="77777777" w:rsidR="006B556D" w:rsidRDefault="006B556D">
            <w:pPr>
              <w:spacing w:before="100" w:after="100" w:line="240" w:lineRule="auto"/>
              <w:ind w:left="100" w:right="100"/>
              <w:jc w:val="right"/>
            </w:pPr>
          </w:p>
        </w:tc>
        <w:tc>
          <w:tcPr>
            <w:tcW w:w="850" w:type="dxa"/>
            <w:shd w:val="clear" w:color="auto" w:fill="FFFFFF"/>
            <w:tcMar>
              <w:top w:w="0" w:type="dxa"/>
              <w:left w:w="0" w:type="dxa"/>
              <w:bottom w:w="0" w:type="dxa"/>
              <w:right w:w="0" w:type="dxa"/>
            </w:tcMar>
            <w:vAlign w:val="center"/>
          </w:tcPr>
          <w:p w14:paraId="60116B7A" w14:textId="77777777" w:rsidR="006B556D" w:rsidRDefault="007F0A98">
            <w:pPr>
              <w:spacing w:before="100" w:after="100" w:line="240" w:lineRule="auto"/>
              <w:ind w:left="100" w:right="100"/>
              <w:jc w:val="right"/>
            </w:pPr>
            <w:r>
              <w:rPr>
                <w:rFonts w:ascii="Arial" w:eastAsia="Arial" w:hAnsi="Arial" w:cs="Arial"/>
                <w:color w:val="000000"/>
                <w:sz w:val="22"/>
                <w:szCs w:val="22"/>
              </w:rPr>
              <w:t>−0.919</w:t>
            </w:r>
          </w:p>
        </w:tc>
        <w:tc>
          <w:tcPr>
            <w:tcW w:w="763" w:type="dxa"/>
            <w:shd w:val="clear" w:color="auto" w:fill="FFFFFF"/>
            <w:tcMar>
              <w:top w:w="0" w:type="dxa"/>
              <w:left w:w="0" w:type="dxa"/>
              <w:bottom w:w="0" w:type="dxa"/>
              <w:right w:w="0" w:type="dxa"/>
            </w:tcMar>
            <w:vAlign w:val="center"/>
          </w:tcPr>
          <w:p w14:paraId="17551E02" w14:textId="77777777" w:rsidR="006B556D" w:rsidRDefault="007F0A98">
            <w:pPr>
              <w:spacing w:before="100" w:after="100" w:line="240" w:lineRule="auto"/>
              <w:ind w:left="100" w:right="100"/>
              <w:jc w:val="right"/>
            </w:pPr>
            <w:r>
              <w:rPr>
                <w:rFonts w:ascii="Arial" w:eastAsia="Arial" w:hAnsi="Arial" w:cs="Arial"/>
                <w:color w:val="000000"/>
                <w:sz w:val="22"/>
                <w:szCs w:val="22"/>
              </w:rPr>
              <w:t>0.885</w:t>
            </w:r>
          </w:p>
        </w:tc>
        <w:tc>
          <w:tcPr>
            <w:tcW w:w="1008" w:type="dxa"/>
            <w:shd w:val="clear" w:color="auto" w:fill="FFFFFF"/>
            <w:tcMar>
              <w:top w:w="0" w:type="dxa"/>
              <w:left w:w="0" w:type="dxa"/>
              <w:bottom w:w="0" w:type="dxa"/>
              <w:right w:w="0" w:type="dxa"/>
            </w:tcMar>
            <w:vAlign w:val="center"/>
          </w:tcPr>
          <w:p w14:paraId="376D01C7" w14:textId="77777777" w:rsidR="006B556D" w:rsidRDefault="007F0A98">
            <w:pPr>
              <w:spacing w:before="100" w:after="100" w:line="240" w:lineRule="auto"/>
              <w:ind w:left="100" w:right="100"/>
              <w:jc w:val="right"/>
            </w:pPr>
            <w:r>
              <w:rPr>
                <w:rFonts w:ascii="Arial" w:eastAsia="Arial" w:hAnsi="Arial" w:cs="Arial"/>
                <w:color w:val="000000"/>
                <w:sz w:val="22"/>
                <w:szCs w:val="22"/>
              </w:rPr>
              <w:t>.299</w:t>
            </w:r>
          </w:p>
        </w:tc>
      </w:tr>
      <w:tr w:rsidR="006B556D" w14:paraId="108C9B61" w14:textId="77777777">
        <w:trPr>
          <w:cantSplit/>
          <w:jc w:val="center"/>
        </w:trPr>
        <w:tc>
          <w:tcPr>
            <w:tcW w:w="2765" w:type="dxa"/>
            <w:shd w:val="clear" w:color="auto" w:fill="FFFFFF"/>
            <w:tcMar>
              <w:top w:w="0" w:type="dxa"/>
              <w:left w:w="0" w:type="dxa"/>
              <w:bottom w:w="0" w:type="dxa"/>
              <w:right w:w="0" w:type="dxa"/>
            </w:tcMar>
            <w:vAlign w:val="center"/>
          </w:tcPr>
          <w:p w14:paraId="0A4DE778" w14:textId="77777777" w:rsidR="006B556D" w:rsidRDefault="007F0A98">
            <w:pPr>
              <w:spacing w:before="100" w:after="100" w:line="240" w:lineRule="auto"/>
              <w:ind w:left="100" w:right="100"/>
            </w:pPr>
            <w:r>
              <w:rPr>
                <w:rFonts w:ascii="Arial" w:eastAsia="Arial" w:hAnsi="Arial" w:cs="Arial"/>
                <w:color w:val="000000"/>
                <w:sz w:val="22"/>
                <w:szCs w:val="22"/>
              </w:rPr>
              <w:t>Following segment</w:t>
            </w:r>
          </w:p>
        </w:tc>
        <w:tc>
          <w:tcPr>
            <w:tcW w:w="2290" w:type="dxa"/>
            <w:shd w:val="clear" w:color="auto" w:fill="FFFFFF"/>
            <w:tcMar>
              <w:top w:w="0" w:type="dxa"/>
              <w:left w:w="0" w:type="dxa"/>
              <w:bottom w:w="0" w:type="dxa"/>
              <w:right w:w="0" w:type="dxa"/>
            </w:tcMar>
            <w:vAlign w:val="center"/>
          </w:tcPr>
          <w:p w14:paraId="69B5A54E" w14:textId="77777777" w:rsidR="006B556D" w:rsidRDefault="007F0A98">
            <w:pPr>
              <w:spacing w:before="100" w:after="100" w:line="240" w:lineRule="auto"/>
              <w:ind w:left="100" w:right="100"/>
            </w:pPr>
            <w:r>
              <w:rPr>
                <w:rFonts w:ascii="Arial" w:eastAsia="Arial" w:hAnsi="Arial" w:cs="Arial"/>
                <w:color w:val="000000"/>
                <w:sz w:val="22"/>
                <w:szCs w:val="22"/>
              </w:rPr>
              <w:t>LabialObs</w:t>
            </w:r>
          </w:p>
        </w:tc>
        <w:tc>
          <w:tcPr>
            <w:tcW w:w="691" w:type="dxa"/>
            <w:shd w:val="clear" w:color="auto" w:fill="FFFFFF"/>
            <w:tcMar>
              <w:top w:w="0" w:type="dxa"/>
              <w:left w:w="0" w:type="dxa"/>
              <w:bottom w:w="0" w:type="dxa"/>
              <w:right w:w="0" w:type="dxa"/>
            </w:tcMar>
            <w:vAlign w:val="center"/>
          </w:tcPr>
          <w:p w14:paraId="7893A2CF" w14:textId="77777777" w:rsidR="006B556D" w:rsidRDefault="007F0A98">
            <w:pPr>
              <w:spacing w:before="100" w:after="100" w:line="240" w:lineRule="auto"/>
              <w:ind w:left="100" w:right="100"/>
              <w:jc w:val="right"/>
            </w:pPr>
            <w:r>
              <w:rPr>
                <w:rFonts w:ascii="Arial" w:eastAsia="Arial" w:hAnsi="Arial" w:cs="Arial"/>
                <w:color w:val="000000"/>
                <w:sz w:val="22"/>
                <w:szCs w:val="22"/>
              </w:rPr>
              <w:t>92</w:t>
            </w:r>
          </w:p>
        </w:tc>
        <w:tc>
          <w:tcPr>
            <w:tcW w:w="1008" w:type="dxa"/>
            <w:shd w:val="clear" w:color="auto" w:fill="FFFFFF"/>
            <w:tcMar>
              <w:top w:w="0" w:type="dxa"/>
              <w:left w:w="0" w:type="dxa"/>
              <w:bottom w:w="0" w:type="dxa"/>
              <w:right w:w="0" w:type="dxa"/>
            </w:tcMar>
            <w:vAlign w:val="center"/>
          </w:tcPr>
          <w:p w14:paraId="52D9DA9B" w14:textId="77777777" w:rsidR="006B556D" w:rsidRDefault="007F0A98">
            <w:pPr>
              <w:spacing w:before="100" w:after="100" w:line="240" w:lineRule="auto"/>
              <w:ind w:left="100" w:right="100"/>
              <w:jc w:val="right"/>
            </w:pPr>
            <w:r>
              <w:rPr>
                <w:rFonts w:ascii="Arial" w:eastAsia="Arial" w:hAnsi="Arial" w:cs="Arial"/>
                <w:color w:val="000000"/>
                <w:sz w:val="22"/>
                <w:szCs w:val="22"/>
              </w:rPr>
              <w:t>50.0</w:t>
            </w:r>
          </w:p>
        </w:tc>
        <w:tc>
          <w:tcPr>
            <w:tcW w:w="850" w:type="dxa"/>
            <w:shd w:val="clear" w:color="auto" w:fill="FFFFFF"/>
            <w:tcMar>
              <w:top w:w="0" w:type="dxa"/>
              <w:left w:w="0" w:type="dxa"/>
              <w:bottom w:w="0" w:type="dxa"/>
              <w:right w:w="0" w:type="dxa"/>
            </w:tcMar>
            <w:vAlign w:val="center"/>
          </w:tcPr>
          <w:p w14:paraId="0AA44C72"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5C15669D"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C0E6D87" w14:textId="77777777" w:rsidR="006B556D" w:rsidRDefault="006B556D">
            <w:pPr>
              <w:spacing w:before="100" w:after="100" w:line="240" w:lineRule="auto"/>
              <w:ind w:left="100" w:right="100"/>
              <w:jc w:val="right"/>
            </w:pPr>
          </w:p>
        </w:tc>
      </w:tr>
      <w:tr w:rsidR="006B556D" w14:paraId="709874AC" w14:textId="77777777">
        <w:trPr>
          <w:cantSplit/>
          <w:jc w:val="center"/>
        </w:trPr>
        <w:tc>
          <w:tcPr>
            <w:tcW w:w="2765" w:type="dxa"/>
            <w:shd w:val="clear" w:color="auto" w:fill="FFFFFF"/>
            <w:tcMar>
              <w:top w:w="0" w:type="dxa"/>
              <w:left w:w="0" w:type="dxa"/>
              <w:bottom w:w="0" w:type="dxa"/>
              <w:right w:w="0" w:type="dxa"/>
            </w:tcMar>
            <w:vAlign w:val="center"/>
          </w:tcPr>
          <w:p w14:paraId="7D3188B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056C253" w14:textId="77777777" w:rsidR="006B556D" w:rsidRDefault="007F0A98">
            <w:pPr>
              <w:spacing w:before="100" w:after="100" w:line="240" w:lineRule="auto"/>
              <w:ind w:left="100" w:right="100"/>
            </w:pPr>
            <w:r>
              <w:rPr>
                <w:rFonts w:ascii="Arial" w:eastAsia="Arial" w:hAnsi="Arial" w:cs="Arial"/>
                <w:color w:val="000000"/>
                <w:sz w:val="22"/>
                <w:szCs w:val="22"/>
              </w:rPr>
              <w:t>CoronalObs</w:t>
            </w:r>
          </w:p>
        </w:tc>
        <w:tc>
          <w:tcPr>
            <w:tcW w:w="691" w:type="dxa"/>
            <w:shd w:val="clear" w:color="auto" w:fill="FFFFFF"/>
            <w:tcMar>
              <w:top w:w="0" w:type="dxa"/>
              <w:left w:w="0" w:type="dxa"/>
              <w:bottom w:w="0" w:type="dxa"/>
              <w:right w:w="0" w:type="dxa"/>
            </w:tcMar>
            <w:vAlign w:val="center"/>
          </w:tcPr>
          <w:p w14:paraId="4B69CF15" w14:textId="77777777" w:rsidR="006B556D" w:rsidRDefault="007F0A98">
            <w:pPr>
              <w:spacing w:before="100" w:after="100" w:line="240" w:lineRule="auto"/>
              <w:ind w:left="100" w:right="100"/>
              <w:jc w:val="right"/>
            </w:pPr>
            <w:r>
              <w:rPr>
                <w:rFonts w:ascii="Arial" w:eastAsia="Arial" w:hAnsi="Arial" w:cs="Arial"/>
                <w:color w:val="000000"/>
                <w:sz w:val="22"/>
                <w:szCs w:val="22"/>
              </w:rPr>
              <w:t>650</w:t>
            </w:r>
          </w:p>
        </w:tc>
        <w:tc>
          <w:tcPr>
            <w:tcW w:w="1008" w:type="dxa"/>
            <w:shd w:val="clear" w:color="auto" w:fill="FFFFFF"/>
            <w:tcMar>
              <w:top w:w="0" w:type="dxa"/>
              <w:left w:w="0" w:type="dxa"/>
              <w:bottom w:w="0" w:type="dxa"/>
              <w:right w:w="0" w:type="dxa"/>
            </w:tcMar>
            <w:vAlign w:val="center"/>
          </w:tcPr>
          <w:p w14:paraId="353A25E2" w14:textId="77777777" w:rsidR="006B556D" w:rsidRDefault="007F0A98">
            <w:pPr>
              <w:spacing w:before="100" w:after="100" w:line="240" w:lineRule="auto"/>
              <w:ind w:left="100" w:right="100"/>
              <w:jc w:val="right"/>
            </w:pPr>
            <w:r>
              <w:rPr>
                <w:rFonts w:ascii="Arial" w:eastAsia="Arial" w:hAnsi="Arial" w:cs="Arial"/>
                <w:color w:val="000000"/>
                <w:sz w:val="22"/>
                <w:szCs w:val="22"/>
              </w:rPr>
              <w:t>64.8</w:t>
            </w:r>
          </w:p>
        </w:tc>
        <w:tc>
          <w:tcPr>
            <w:tcW w:w="850" w:type="dxa"/>
            <w:shd w:val="clear" w:color="auto" w:fill="FFFFFF"/>
            <w:tcMar>
              <w:top w:w="0" w:type="dxa"/>
              <w:left w:w="0" w:type="dxa"/>
              <w:bottom w:w="0" w:type="dxa"/>
              <w:right w:w="0" w:type="dxa"/>
            </w:tcMar>
            <w:vAlign w:val="center"/>
          </w:tcPr>
          <w:p w14:paraId="12CC0CFF" w14:textId="77777777" w:rsidR="006B556D" w:rsidRDefault="007F0A98">
            <w:pPr>
              <w:spacing w:before="100" w:after="100" w:line="240" w:lineRule="auto"/>
              <w:ind w:left="100" w:right="100"/>
              <w:jc w:val="right"/>
            </w:pPr>
            <w:r>
              <w:rPr>
                <w:rFonts w:ascii="Arial" w:eastAsia="Arial" w:hAnsi="Arial" w:cs="Arial"/>
                <w:color w:val="000000"/>
                <w:sz w:val="22"/>
                <w:szCs w:val="22"/>
              </w:rPr>
              <w:t>0.082</w:t>
            </w:r>
          </w:p>
        </w:tc>
        <w:tc>
          <w:tcPr>
            <w:tcW w:w="763" w:type="dxa"/>
            <w:shd w:val="clear" w:color="auto" w:fill="FFFFFF"/>
            <w:tcMar>
              <w:top w:w="0" w:type="dxa"/>
              <w:left w:w="0" w:type="dxa"/>
              <w:bottom w:w="0" w:type="dxa"/>
              <w:right w:w="0" w:type="dxa"/>
            </w:tcMar>
            <w:vAlign w:val="center"/>
          </w:tcPr>
          <w:p w14:paraId="391B4776" w14:textId="77777777" w:rsidR="006B556D" w:rsidRDefault="007F0A98">
            <w:pPr>
              <w:spacing w:before="100" w:after="100" w:line="240" w:lineRule="auto"/>
              <w:ind w:left="100" w:right="100"/>
              <w:jc w:val="right"/>
            </w:pPr>
            <w:r>
              <w:rPr>
                <w:rFonts w:ascii="Arial" w:eastAsia="Arial" w:hAnsi="Arial" w:cs="Arial"/>
                <w:color w:val="000000"/>
                <w:sz w:val="22"/>
                <w:szCs w:val="22"/>
              </w:rPr>
              <w:t>0.634</w:t>
            </w:r>
          </w:p>
        </w:tc>
        <w:tc>
          <w:tcPr>
            <w:tcW w:w="1008" w:type="dxa"/>
            <w:shd w:val="clear" w:color="auto" w:fill="FFFFFF"/>
            <w:tcMar>
              <w:top w:w="0" w:type="dxa"/>
              <w:left w:w="0" w:type="dxa"/>
              <w:bottom w:w="0" w:type="dxa"/>
              <w:right w:w="0" w:type="dxa"/>
            </w:tcMar>
            <w:vAlign w:val="center"/>
          </w:tcPr>
          <w:p w14:paraId="669155E1" w14:textId="77777777" w:rsidR="006B556D" w:rsidRDefault="007F0A98">
            <w:pPr>
              <w:spacing w:before="100" w:after="100" w:line="240" w:lineRule="auto"/>
              <w:ind w:left="100" w:right="100"/>
              <w:jc w:val="right"/>
            </w:pPr>
            <w:r>
              <w:rPr>
                <w:rFonts w:ascii="Arial" w:eastAsia="Arial" w:hAnsi="Arial" w:cs="Arial"/>
                <w:color w:val="000000"/>
                <w:sz w:val="22"/>
                <w:szCs w:val="22"/>
              </w:rPr>
              <w:t>.898</w:t>
            </w:r>
          </w:p>
        </w:tc>
      </w:tr>
      <w:tr w:rsidR="006B556D" w14:paraId="40613606" w14:textId="77777777">
        <w:trPr>
          <w:cantSplit/>
          <w:jc w:val="center"/>
        </w:trPr>
        <w:tc>
          <w:tcPr>
            <w:tcW w:w="2765" w:type="dxa"/>
            <w:shd w:val="clear" w:color="auto" w:fill="FFFFFF"/>
            <w:tcMar>
              <w:top w:w="0" w:type="dxa"/>
              <w:left w:w="0" w:type="dxa"/>
              <w:bottom w:w="0" w:type="dxa"/>
              <w:right w:w="0" w:type="dxa"/>
            </w:tcMar>
            <w:vAlign w:val="center"/>
          </w:tcPr>
          <w:p w14:paraId="23C0E5D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A3D5C2B" w14:textId="77777777" w:rsidR="006B556D" w:rsidRDefault="007F0A98">
            <w:pPr>
              <w:spacing w:before="100" w:after="100" w:line="240" w:lineRule="auto"/>
              <w:ind w:left="100" w:right="100"/>
            </w:pPr>
            <w:r>
              <w:rPr>
                <w:rFonts w:ascii="Arial" w:eastAsia="Arial" w:hAnsi="Arial" w:cs="Arial"/>
                <w:color w:val="000000"/>
                <w:sz w:val="22"/>
                <w:szCs w:val="22"/>
              </w:rPr>
              <w:t>DorsalObs</w:t>
            </w:r>
          </w:p>
        </w:tc>
        <w:tc>
          <w:tcPr>
            <w:tcW w:w="691" w:type="dxa"/>
            <w:shd w:val="clear" w:color="auto" w:fill="FFFFFF"/>
            <w:tcMar>
              <w:top w:w="0" w:type="dxa"/>
              <w:left w:w="0" w:type="dxa"/>
              <w:bottom w:w="0" w:type="dxa"/>
              <w:right w:w="0" w:type="dxa"/>
            </w:tcMar>
            <w:vAlign w:val="center"/>
          </w:tcPr>
          <w:p w14:paraId="5F059DE8" w14:textId="77777777" w:rsidR="006B556D" w:rsidRDefault="007F0A98">
            <w:pPr>
              <w:spacing w:before="100" w:after="100" w:line="240" w:lineRule="auto"/>
              <w:ind w:left="100" w:right="100"/>
              <w:jc w:val="right"/>
            </w:pPr>
            <w:r>
              <w:rPr>
                <w:rFonts w:ascii="Arial" w:eastAsia="Arial" w:hAnsi="Arial" w:cs="Arial"/>
                <w:color w:val="000000"/>
                <w:sz w:val="22"/>
                <w:szCs w:val="22"/>
              </w:rPr>
              <w:t>453</w:t>
            </w:r>
          </w:p>
        </w:tc>
        <w:tc>
          <w:tcPr>
            <w:tcW w:w="1008" w:type="dxa"/>
            <w:shd w:val="clear" w:color="auto" w:fill="FFFFFF"/>
            <w:tcMar>
              <w:top w:w="0" w:type="dxa"/>
              <w:left w:w="0" w:type="dxa"/>
              <w:bottom w:w="0" w:type="dxa"/>
              <w:right w:w="0" w:type="dxa"/>
            </w:tcMar>
            <w:vAlign w:val="center"/>
          </w:tcPr>
          <w:p w14:paraId="7587C7A3" w14:textId="77777777" w:rsidR="006B556D" w:rsidRDefault="007F0A98">
            <w:pPr>
              <w:spacing w:before="100" w:after="100" w:line="240" w:lineRule="auto"/>
              <w:ind w:left="100" w:right="100"/>
              <w:jc w:val="right"/>
            </w:pPr>
            <w:r>
              <w:rPr>
                <w:rFonts w:ascii="Arial" w:eastAsia="Arial" w:hAnsi="Arial" w:cs="Arial"/>
                <w:color w:val="000000"/>
                <w:sz w:val="22"/>
                <w:szCs w:val="22"/>
              </w:rPr>
              <w:t>84.1</w:t>
            </w:r>
          </w:p>
        </w:tc>
        <w:tc>
          <w:tcPr>
            <w:tcW w:w="850" w:type="dxa"/>
            <w:shd w:val="clear" w:color="auto" w:fill="FFFFFF"/>
            <w:tcMar>
              <w:top w:w="0" w:type="dxa"/>
              <w:left w:w="0" w:type="dxa"/>
              <w:bottom w:w="0" w:type="dxa"/>
              <w:right w:w="0" w:type="dxa"/>
            </w:tcMar>
            <w:vAlign w:val="center"/>
          </w:tcPr>
          <w:p w14:paraId="7502A9CE" w14:textId="77777777" w:rsidR="006B556D" w:rsidRDefault="007F0A98">
            <w:pPr>
              <w:spacing w:before="100" w:after="100" w:line="240" w:lineRule="auto"/>
              <w:ind w:left="100" w:right="100"/>
              <w:jc w:val="right"/>
            </w:pPr>
            <w:r>
              <w:rPr>
                <w:rFonts w:ascii="Arial" w:eastAsia="Arial" w:hAnsi="Arial" w:cs="Arial"/>
                <w:color w:val="000000"/>
                <w:sz w:val="22"/>
                <w:szCs w:val="22"/>
              </w:rPr>
              <w:t>2.309</w:t>
            </w:r>
          </w:p>
        </w:tc>
        <w:tc>
          <w:tcPr>
            <w:tcW w:w="763" w:type="dxa"/>
            <w:shd w:val="clear" w:color="auto" w:fill="FFFFFF"/>
            <w:tcMar>
              <w:top w:w="0" w:type="dxa"/>
              <w:left w:w="0" w:type="dxa"/>
              <w:bottom w:w="0" w:type="dxa"/>
              <w:right w:w="0" w:type="dxa"/>
            </w:tcMar>
            <w:vAlign w:val="center"/>
          </w:tcPr>
          <w:p w14:paraId="02392BC4" w14:textId="77777777" w:rsidR="006B556D" w:rsidRDefault="007F0A98">
            <w:pPr>
              <w:spacing w:before="100" w:after="100" w:line="240" w:lineRule="auto"/>
              <w:ind w:left="100" w:right="100"/>
              <w:jc w:val="right"/>
            </w:pPr>
            <w:r>
              <w:rPr>
                <w:rFonts w:ascii="Arial" w:eastAsia="Arial" w:hAnsi="Arial" w:cs="Arial"/>
                <w:color w:val="000000"/>
                <w:sz w:val="22"/>
                <w:szCs w:val="22"/>
              </w:rPr>
              <w:t>0.678</w:t>
            </w:r>
          </w:p>
        </w:tc>
        <w:tc>
          <w:tcPr>
            <w:tcW w:w="1008" w:type="dxa"/>
            <w:shd w:val="clear" w:color="auto" w:fill="FFFFFF"/>
            <w:tcMar>
              <w:top w:w="0" w:type="dxa"/>
              <w:left w:w="0" w:type="dxa"/>
              <w:bottom w:w="0" w:type="dxa"/>
              <w:right w:w="0" w:type="dxa"/>
            </w:tcMar>
            <w:vAlign w:val="center"/>
          </w:tcPr>
          <w:p w14:paraId="6650AF47" w14:textId="77777777" w:rsidR="006B556D" w:rsidRDefault="007F0A98">
            <w:pPr>
              <w:spacing w:before="100" w:after="100" w:line="240" w:lineRule="auto"/>
              <w:ind w:left="100" w:right="100"/>
              <w:jc w:val="right"/>
            </w:pPr>
            <w:r>
              <w:rPr>
                <w:rFonts w:ascii="Arial" w:eastAsia="Arial" w:hAnsi="Arial" w:cs="Arial"/>
                <w:color w:val="000000"/>
                <w:sz w:val="22"/>
                <w:szCs w:val="22"/>
              </w:rPr>
              <w:t>&lt; .001</w:t>
            </w:r>
          </w:p>
        </w:tc>
      </w:tr>
      <w:tr w:rsidR="006B556D" w14:paraId="00B779BA" w14:textId="77777777">
        <w:trPr>
          <w:cantSplit/>
          <w:jc w:val="center"/>
        </w:trPr>
        <w:tc>
          <w:tcPr>
            <w:tcW w:w="2765" w:type="dxa"/>
            <w:shd w:val="clear" w:color="auto" w:fill="FFFFFF"/>
            <w:tcMar>
              <w:top w:w="0" w:type="dxa"/>
              <w:left w:w="0" w:type="dxa"/>
              <w:bottom w:w="0" w:type="dxa"/>
              <w:right w:w="0" w:type="dxa"/>
            </w:tcMar>
            <w:vAlign w:val="center"/>
          </w:tcPr>
          <w:p w14:paraId="6C625EFE"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4E315CF" w14:textId="77777777" w:rsidR="006B556D" w:rsidRDefault="007F0A98">
            <w:pPr>
              <w:spacing w:before="100" w:after="100" w:line="240" w:lineRule="auto"/>
              <w:ind w:left="100" w:right="100"/>
            </w:pPr>
            <w:r>
              <w:rPr>
                <w:rFonts w:ascii="Arial" w:eastAsia="Arial" w:hAnsi="Arial" w:cs="Arial"/>
                <w:color w:val="000000"/>
                <w:sz w:val="22"/>
                <w:szCs w:val="22"/>
              </w:rPr>
              <w:t>Sonorant</w:t>
            </w:r>
          </w:p>
        </w:tc>
        <w:tc>
          <w:tcPr>
            <w:tcW w:w="691" w:type="dxa"/>
            <w:shd w:val="clear" w:color="auto" w:fill="FFFFFF"/>
            <w:tcMar>
              <w:top w:w="0" w:type="dxa"/>
              <w:left w:w="0" w:type="dxa"/>
              <w:bottom w:w="0" w:type="dxa"/>
              <w:right w:w="0" w:type="dxa"/>
            </w:tcMar>
            <w:vAlign w:val="center"/>
          </w:tcPr>
          <w:p w14:paraId="66C87073" w14:textId="77777777" w:rsidR="006B556D" w:rsidRDefault="007F0A98">
            <w:pPr>
              <w:spacing w:before="100" w:after="100" w:line="240" w:lineRule="auto"/>
              <w:ind w:left="100" w:right="100"/>
              <w:jc w:val="right"/>
            </w:pPr>
            <w:r>
              <w:rPr>
                <w:rFonts w:ascii="Arial" w:eastAsia="Arial" w:hAnsi="Arial" w:cs="Arial"/>
                <w:color w:val="000000"/>
                <w:sz w:val="22"/>
                <w:szCs w:val="22"/>
              </w:rPr>
              <w:t>491</w:t>
            </w:r>
          </w:p>
        </w:tc>
        <w:tc>
          <w:tcPr>
            <w:tcW w:w="1008" w:type="dxa"/>
            <w:shd w:val="clear" w:color="auto" w:fill="FFFFFF"/>
            <w:tcMar>
              <w:top w:w="0" w:type="dxa"/>
              <w:left w:w="0" w:type="dxa"/>
              <w:bottom w:w="0" w:type="dxa"/>
              <w:right w:w="0" w:type="dxa"/>
            </w:tcMar>
            <w:vAlign w:val="center"/>
          </w:tcPr>
          <w:p w14:paraId="328EEC35" w14:textId="77777777" w:rsidR="006B556D" w:rsidRDefault="007F0A98">
            <w:pPr>
              <w:spacing w:before="100" w:after="100" w:line="240" w:lineRule="auto"/>
              <w:ind w:left="100" w:right="100"/>
              <w:jc w:val="right"/>
            </w:pPr>
            <w:r>
              <w:rPr>
                <w:rFonts w:ascii="Arial" w:eastAsia="Arial" w:hAnsi="Arial" w:cs="Arial"/>
                <w:color w:val="000000"/>
                <w:sz w:val="22"/>
                <w:szCs w:val="22"/>
              </w:rPr>
              <w:t>65.8</w:t>
            </w:r>
          </w:p>
        </w:tc>
        <w:tc>
          <w:tcPr>
            <w:tcW w:w="850" w:type="dxa"/>
            <w:shd w:val="clear" w:color="auto" w:fill="FFFFFF"/>
            <w:tcMar>
              <w:top w:w="0" w:type="dxa"/>
              <w:left w:w="0" w:type="dxa"/>
              <w:bottom w:w="0" w:type="dxa"/>
              <w:right w:w="0" w:type="dxa"/>
            </w:tcMar>
            <w:vAlign w:val="center"/>
          </w:tcPr>
          <w:p w14:paraId="30086D78" w14:textId="77777777" w:rsidR="006B556D" w:rsidRDefault="007F0A98">
            <w:pPr>
              <w:spacing w:before="100" w:after="100" w:line="240" w:lineRule="auto"/>
              <w:ind w:left="100" w:right="100"/>
              <w:jc w:val="right"/>
            </w:pPr>
            <w:r>
              <w:rPr>
                <w:rFonts w:ascii="Arial" w:eastAsia="Arial" w:hAnsi="Arial" w:cs="Arial"/>
                <w:color w:val="000000"/>
                <w:sz w:val="22"/>
                <w:szCs w:val="22"/>
              </w:rPr>
              <w:t>0.382</w:t>
            </w:r>
          </w:p>
        </w:tc>
        <w:tc>
          <w:tcPr>
            <w:tcW w:w="763" w:type="dxa"/>
            <w:shd w:val="clear" w:color="auto" w:fill="FFFFFF"/>
            <w:tcMar>
              <w:top w:w="0" w:type="dxa"/>
              <w:left w:w="0" w:type="dxa"/>
              <w:bottom w:w="0" w:type="dxa"/>
              <w:right w:w="0" w:type="dxa"/>
            </w:tcMar>
            <w:vAlign w:val="center"/>
          </w:tcPr>
          <w:p w14:paraId="4E5C619F" w14:textId="77777777" w:rsidR="006B556D" w:rsidRDefault="007F0A98">
            <w:pPr>
              <w:spacing w:before="100" w:after="100" w:line="240" w:lineRule="auto"/>
              <w:ind w:left="100" w:right="100"/>
              <w:jc w:val="right"/>
            </w:pPr>
            <w:r>
              <w:rPr>
                <w:rFonts w:ascii="Arial" w:eastAsia="Arial" w:hAnsi="Arial" w:cs="Arial"/>
                <w:color w:val="000000"/>
                <w:sz w:val="22"/>
                <w:szCs w:val="22"/>
              </w:rPr>
              <w:t>0.630</w:t>
            </w:r>
          </w:p>
        </w:tc>
        <w:tc>
          <w:tcPr>
            <w:tcW w:w="1008" w:type="dxa"/>
            <w:shd w:val="clear" w:color="auto" w:fill="FFFFFF"/>
            <w:tcMar>
              <w:top w:w="0" w:type="dxa"/>
              <w:left w:w="0" w:type="dxa"/>
              <w:bottom w:w="0" w:type="dxa"/>
              <w:right w:w="0" w:type="dxa"/>
            </w:tcMar>
            <w:vAlign w:val="center"/>
          </w:tcPr>
          <w:p w14:paraId="4919E01C" w14:textId="77777777" w:rsidR="006B556D" w:rsidRDefault="007F0A98">
            <w:pPr>
              <w:spacing w:before="100" w:after="100" w:line="240" w:lineRule="auto"/>
              <w:ind w:left="100" w:right="100"/>
              <w:jc w:val="right"/>
            </w:pPr>
            <w:r>
              <w:rPr>
                <w:rFonts w:ascii="Arial" w:eastAsia="Arial" w:hAnsi="Arial" w:cs="Arial"/>
                <w:color w:val="000000"/>
                <w:sz w:val="22"/>
                <w:szCs w:val="22"/>
              </w:rPr>
              <w:t>.544</w:t>
            </w:r>
          </w:p>
        </w:tc>
      </w:tr>
      <w:tr w:rsidR="006B556D" w14:paraId="659D0923" w14:textId="77777777">
        <w:trPr>
          <w:cantSplit/>
          <w:jc w:val="center"/>
        </w:trPr>
        <w:tc>
          <w:tcPr>
            <w:tcW w:w="2765" w:type="dxa"/>
            <w:shd w:val="clear" w:color="auto" w:fill="FFFFFF"/>
            <w:tcMar>
              <w:top w:w="0" w:type="dxa"/>
              <w:left w:w="0" w:type="dxa"/>
              <w:bottom w:w="0" w:type="dxa"/>
              <w:right w:w="0" w:type="dxa"/>
            </w:tcMar>
            <w:vAlign w:val="center"/>
          </w:tcPr>
          <w:p w14:paraId="19C58919" w14:textId="77777777" w:rsidR="006B556D" w:rsidRDefault="007F0A98">
            <w:pPr>
              <w:spacing w:before="100" w:after="100" w:line="240" w:lineRule="auto"/>
              <w:ind w:left="100" w:right="100"/>
            </w:pPr>
            <w:r>
              <w:rPr>
                <w:rFonts w:ascii="Arial" w:eastAsia="Arial" w:hAnsi="Arial" w:cs="Arial"/>
                <w:color w:val="000000"/>
                <w:sz w:val="22"/>
                <w:szCs w:val="22"/>
              </w:rPr>
              <w:t>Generation</w:t>
            </w:r>
          </w:p>
        </w:tc>
        <w:tc>
          <w:tcPr>
            <w:tcW w:w="2290" w:type="dxa"/>
            <w:shd w:val="clear" w:color="auto" w:fill="FFFFFF"/>
            <w:tcMar>
              <w:top w:w="0" w:type="dxa"/>
              <w:left w:w="0" w:type="dxa"/>
              <w:bottom w:w="0" w:type="dxa"/>
              <w:right w:w="0" w:type="dxa"/>
            </w:tcMar>
            <w:vAlign w:val="center"/>
          </w:tcPr>
          <w:p w14:paraId="4A294439" w14:textId="77777777" w:rsidR="006B556D" w:rsidRDefault="007F0A98">
            <w:pPr>
              <w:spacing w:before="100" w:after="100" w:line="240" w:lineRule="auto"/>
              <w:ind w:left="100" w:right="100"/>
            </w:pPr>
            <w:r>
              <w:rPr>
                <w:rFonts w:ascii="Arial" w:eastAsia="Arial" w:hAnsi="Arial" w:cs="Arial"/>
                <w:color w:val="000000"/>
                <w:sz w:val="22"/>
                <w:szCs w:val="22"/>
              </w:rPr>
              <w:t>1900-1935</w:t>
            </w:r>
          </w:p>
        </w:tc>
        <w:tc>
          <w:tcPr>
            <w:tcW w:w="691" w:type="dxa"/>
            <w:shd w:val="clear" w:color="auto" w:fill="FFFFFF"/>
            <w:tcMar>
              <w:top w:w="0" w:type="dxa"/>
              <w:left w:w="0" w:type="dxa"/>
              <w:bottom w:w="0" w:type="dxa"/>
              <w:right w:w="0" w:type="dxa"/>
            </w:tcMar>
            <w:vAlign w:val="center"/>
          </w:tcPr>
          <w:p w14:paraId="2C2B1045" w14:textId="77777777" w:rsidR="006B556D" w:rsidRDefault="007F0A98">
            <w:pPr>
              <w:spacing w:before="100" w:after="100" w:line="240" w:lineRule="auto"/>
              <w:ind w:left="100" w:right="100"/>
              <w:jc w:val="right"/>
            </w:pPr>
            <w:r>
              <w:rPr>
                <w:rFonts w:ascii="Arial" w:eastAsia="Arial" w:hAnsi="Arial" w:cs="Arial"/>
                <w:color w:val="000000"/>
                <w:sz w:val="22"/>
                <w:szCs w:val="22"/>
              </w:rPr>
              <w:t>1051</w:t>
            </w:r>
          </w:p>
        </w:tc>
        <w:tc>
          <w:tcPr>
            <w:tcW w:w="1008" w:type="dxa"/>
            <w:shd w:val="clear" w:color="auto" w:fill="FFFFFF"/>
            <w:tcMar>
              <w:top w:w="0" w:type="dxa"/>
              <w:left w:w="0" w:type="dxa"/>
              <w:bottom w:w="0" w:type="dxa"/>
              <w:right w:w="0" w:type="dxa"/>
            </w:tcMar>
            <w:vAlign w:val="center"/>
          </w:tcPr>
          <w:p w14:paraId="0B1BE2DD" w14:textId="77777777" w:rsidR="006B556D" w:rsidRDefault="007F0A98">
            <w:pPr>
              <w:spacing w:before="100" w:after="100" w:line="240" w:lineRule="auto"/>
              <w:ind w:left="100" w:right="100"/>
              <w:jc w:val="right"/>
            </w:pPr>
            <w:r>
              <w:rPr>
                <w:rFonts w:ascii="Arial" w:eastAsia="Arial" w:hAnsi="Arial" w:cs="Arial"/>
                <w:color w:val="000000"/>
                <w:sz w:val="22"/>
                <w:szCs w:val="22"/>
              </w:rPr>
              <w:t>62.3</w:t>
            </w:r>
          </w:p>
        </w:tc>
        <w:tc>
          <w:tcPr>
            <w:tcW w:w="850" w:type="dxa"/>
            <w:shd w:val="clear" w:color="auto" w:fill="FFFFFF"/>
            <w:tcMar>
              <w:top w:w="0" w:type="dxa"/>
              <w:left w:w="0" w:type="dxa"/>
              <w:bottom w:w="0" w:type="dxa"/>
              <w:right w:w="0" w:type="dxa"/>
            </w:tcMar>
            <w:vAlign w:val="center"/>
          </w:tcPr>
          <w:p w14:paraId="47DAE9D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3448ACE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31CDED2" w14:textId="77777777" w:rsidR="006B556D" w:rsidRDefault="006B556D">
            <w:pPr>
              <w:spacing w:before="100" w:after="100" w:line="240" w:lineRule="auto"/>
              <w:ind w:left="100" w:right="100"/>
              <w:jc w:val="right"/>
            </w:pPr>
          </w:p>
        </w:tc>
      </w:tr>
      <w:tr w:rsidR="006B556D" w14:paraId="2A95CD82" w14:textId="77777777">
        <w:trPr>
          <w:cantSplit/>
          <w:jc w:val="center"/>
        </w:trPr>
        <w:tc>
          <w:tcPr>
            <w:tcW w:w="2765" w:type="dxa"/>
            <w:shd w:val="clear" w:color="auto" w:fill="FFFFFF"/>
            <w:tcMar>
              <w:top w:w="0" w:type="dxa"/>
              <w:left w:w="0" w:type="dxa"/>
              <w:bottom w:w="0" w:type="dxa"/>
              <w:right w:w="0" w:type="dxa"/>
            </w:tcMar>
            <w:vAlign w:val="center"/>
          </w:tcPr>
          <w:p w14:paraId="54745E4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F52A0F8" w14:textId="77777777" w:rsidR="006B556D" w:rsidRDefault="007F0A98">
            <w:pPr>
              <w:spacing w:before="100" w:after="100" w:line="240" w:lineRule="auto"/>
              <w:ind w:left="100" w:right="100"/>
            </w:pPr>
            <w:r>
              <w:rPr>
                <w:rFonts w:ascii="Arial" w:eastAsia="Arial" w:hAnsi="Arial" w:cs="Arial"/>
                <w:color w:val="000000"/>
                <w:sz w:val="22"/>
                <w:szCs w:val="22"/>
              </w:rPr>
              <w:t>1936-1955</w:t>
            </w:r>
          </w:p>
        </w:tc>
        <w:tc>
          <w:tcPr>
            <w:tcW w:w="691" w:type="dxa"/>
            <w:shd w:val="clear" w:color="auto" w:fill="FFFFFF"/>
            <w:tcMar>
              <w:top w:w="0" w:type="dxa"/>
              <w:left w:w="0" w:type="dxa"/>
              <w:bottom w:w="0" w:type="dxa"/>
              <w:right w:w="0" w:type="dxa"/>
            </w:tcMar>
            <w:vAlign w:val="center"/>
          </w:tcPr>
          <w:p w14:paraId="6FF5FA45" w14:textId="77777777" w:rsidR="006B556D" w:rsidRDefault="007F0A98">
            <w:pPr>
              <w:spacing w:before="100" w:after="100" w:line="240" w:lineRule="auto"/>
              <w:ind w:left="100" w:right="100"/>
              <w:jc w:val="right"/>
            </w:pPr>
            <w:r>
              <w:rPr>
                <w:rFonts w:ascii="Arial" w:eastAsia="Arial" w:hAnsi="Arial" w:cs="Arial"/>
                <w:color w:val="000000"/>
                <w:sz w:val="22"/>
                <w:szCs w:val="22"/>
              </w:rPr>
              <w:t>453</w:t>
            </w:r>
          </w:p>
        </w:tc>
        <w:tc>
          <w:tcPr>
            <w:tcW w:w="1008" w:type="dxa"/>
            <w:shd w:val="clear" w:color="auto" w:fill="FFFFFF"/>
            <w:tcMar>
              <w:top w:w="0" w:type="dxa"/>
              <w:left w:w="0" w:type="dxa"/>
              <w:bottom w:w="0" w:type="dxa"/>
              <w:right w:w="0" w:type="dxa"/>
            </w:tcMar>
            <w:vAlign w:val="center"/>
          </w:tcPr>
          <w:p w14:paraId="4A8F2167" w14:textId="77777777" w:rsidR="006B556D" w:rsidRDefault="007F0A98">
            <w:pPr>
              <w:spacing w:before="100" w:after="100" w:line="240" w:lineRule="auto"/>
              <w:ind w:left="100" w:right="100"/>
              <w:jc w:val="right"/>
            </w:pPr>
            <w:r>
              <w:rPr>
                <w:rFonts w:ascii="Arial" w:eastAsia="Arial" w:hAnsi="Arial" w:cs="Arial"/>
                <w:color w:val="000000"/>
                <w:sz w:val="22"/>
                <w:szCs w:val="22"/>
              </w:rPr>
              <w:t>81.7</w:t>
            </w:r>
          </w:p>
        </w:tc>
        <w:tc>
          <w:tcPr>
            <w:tcW w:w="850" w:type="dxa"/>
            <w:shd w:val="clear" w:color="auto" w:fill="FFFFFF"/>
            <w:tcMar>
              <w:top w:w="0" w:type="dxa"/>
              <w:left w:w="0" w:type="dxa"/>
              <w:bottom w:w="0" w:type="dxa"/>
              <w:right w:w="0" w:type="dxa"/>
            </w:tcMar>
            <w:vAlign w:val="center"/>
          </w:tcPr>
          <w:p w14:paraId="70013B77" w14:textId="77777777" w:rsidR="006B556D" w:rsidRDefault="007F0A98">
            <w:pPr>
              <w:spacing w:before="100" w:after="100" w:line="240" w:lineRule="auto"/>
              <w:ind w:left="100" w:right="100"/>
              <w:jc w:val="right"/>
            </w:pPr>
            <w:r>
              <w:rPr>
                <w:rFonts w:ascii="Arial" w:eastAsia="Arial" w:hAnsi="Arial" w:cs="Arial"/>
                <w:color w:val="000000"/>
                <w:sz w:val="22"/>
                <w:szCs w:val="22"/>
              </w:rPr>
              <w:t>2.281</w:t>
            </w:r>
          </w:p>
        </w:tc>
        <w:tc>
          <w:tcPr>
            <w:tcW w:w="763" w:type="dxa"/>
            <w:shd w:val="clear" w:color="auto" w:fill="FFFFFF"/>
            <w:tcMar>
              <w:top w:w="0" w:type="dxa"/>
              <w:left w:w="0" w:type="dxa"/>
              <w:bottom w:w="0" w:type="dxa"/>
              <w:right w:w="0" w:type="dxa"/>
            </w:tcMar>
            <w:vAlign w:val="center"/>
          </w:tcPr>
          <w:p w14:paraId="7A533645" w14:textId="77777777" w:rsidR="006B556D" w:rsidRDefault="007F0A98">
            <w:pPr>
              <w:spacing w:before="100" w:after="100" w:line="240" w:lineRule="auto"/>
              <w:ind w:left="100" w:right="100"/>
              <w:jc w:val="right"/>
            </w:pPr>
            <w:r>
              <w:rPr>
                <w:rFonts w:ascii="Arial" w:eastAsia="Arial" w:hAnsi="Arial" w:cs="Arial"/>
                <w:color w:val="000000"/>
                <w:sz w:val="22"/>
                <w:szCs w:val="22"/>
              </w:rPr>
              <w:t>1.092</w:t>
            </w:r>
          </w:p>
        </w:tc>
        <w:tc>
          <w:tcPr>
            <w:tcW w:w="1008" w:type="dxa"/>
            <w:shd w:val="clear" w:color="auto" w:fill="FFFFFF"/>
            <w:tcMar>
              <w:top w:w="0" w:type="dxa"/>
              <w:left w:w="0" w:type="dxa"/>
              <w:bottom w:w="0" w:type="dxa"/>
              <w:right w:w="0" w:type="dxa"/>
            </w:tcMar>
            <w:vAlign w:val="center"/>
          </w:tcPr>
          <w:p w14:paraId="6555E096"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7EFB691E" w14:textId="77777777">
        <w:trPr>
          <w:cantSplit/>
          <w:jc w:val="center"/>
        </w:trPr>
        <w:tc>
          <w:tcPr>
            <w:tcW w:w="2765" w:type="dxa"/>
            <w:shd w:val="clear" w:color="auto" w:fill="FFFFFF"/>
            <w:tcMar>
              <w:top w:w="0" w:type="dxa"/>
              <w:left w:w="0" w:type="dxa"/>
              <w:bottom w:w="0" w:type="dxa"/>
              <w:right w:w="0" w:type="dxa"/>
            </w:tcMar>
            <w:vAlign w:val="center"/>
          </w:tcPr>
          <w:p w14:paraId="4FF9C71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C57DFE0" w14:textId="77777777" w:rsidR="006B556D" w:rsidRDefault="007F0A98">
            <w:pPr>
              <w:spacing w:before="100" w:after="100" w:line="240" w:lineRule="auto"/>
              <w:ind w:left="100" w:right="100"/>
            </w:pPr>
            <w:r>
              <w:rPr>
                <w:rFonts w:ascii="Arial" w:eastAsia="Arial" w:hAnsi="Arial" w:cs="Arial"/>
                <w:color w:val="000000"/>
                <w:sz w:val="22"/>
                <w:szCs w:val="22"/>
              </w:rPr>
              <w:t>1956-1985</w:t>
            </w:r>
          </w:p>
        </w:tc>
        <w:tc>
          <w:tcPr>
            <w:tcW w:w="691" w:type="dxa"/>
            <w:shd w:val="clear" w:color="auto" w:fill="FFFFFF"/>
            <w:tcMar>
              <w:top w:w="0" w:type="dxa"/>
              <w:left w:w="0" w:type="dxa"/>
              <w:bottom w:w="0" w:type="dxa"/>
              <w:right w:w="0" w:type="dxa"/>
            </w:tcMar>
            <w:vAlign w:val="center"/>
          </w:tcPr>
          <w:p w14:paraId="12346D65" w14:textId="77777777" w:rsidR="006B556D" w:rsidRDefault="007F0A98">
            <w:pPr>
              <w:spacing w:before="100" w:after="100" w:line="240" w:lineRule="auto"/>
              <w:ind w:left="100" w:right="100"/>
              <w:jc w:val="right"/>
            </w:pPr>
            <w:r>
              <w:rPr>
                <w:rFonts w:ascii="Arial" w:eastAsia="Arial" w:hAnsi="Arial" w:cs="Arial"/>
                <w:color w:val="000000"/>
                <w:sz w:val="22"/>
                <w:szCs w:val="22"/>
              </w:rPr>
              <w:t>182</w:t>
            </w:r>
          </w:p>
        </w:tc>
        <w:tc>
          <w:tcPr>
            <w:tcW w:w="1008" w:type="dxa"/>
            <w:shd w:val="clear" w:color="auto" w:fill="FFFFFF"/>
            <w:tcMar>
              <w:top w:w="0" w:type="dxa"/>
              <w:left w:w="0" w:type="dxa"/>
              <w:bottom w:w="0" w:type="dxa"/>
              <w:right w:w="0" w:type="dxa"/>
            </w:tcMar>
            <w:vAlign w:val="center"/>
          </w:tcPr>
          <w:p w14:paraId="00556714" w14:textId="77777777" w:rsidR="006B556D" w:rsidRDefault="007F0A98">
            <w:pPr>
              <w:spacing w:before="100" w:after="100" w:line="240" w:lineRule="auto"/>
              <w:ind w:left="100" w:right="100"/>
              <w:jc w:val="right"/>
            </w:pPr>
            <w:r>
              <w:rPr>
                <w:rFonts w:ascii="Arial" w:eastAsia="Arial" w:hAnsi="Arial" w:cs="Arial"/>
                <w:color w:val="000000"/>
                <w:sz w:val="22"/>
                <w:szCs w:val="22"/>
              </w:rPr>
              <w:t>80.2</w:t>
            </w:r>
          </w:p>
        </w:tc>
        <w:tc>
          <w:tcPr>
            <w:tcW w:w="850" w:type="dxa"/>
            <w:shd w:val="clear" w:color="auto" w:fill="FFFFFF"/>
            <w:tcMar>
              <w:top w:w="0" w:type="dxa"/>
              <w:left w:w="0" w:type="dxa"/>
              <w:bottom w:w="0" w:type="dxa"/>
              <w:right w:w="0" w:type="dxa"/>
            </w:tcMar>
            <w:vAlign w:val="center"/>
          </w:tcPr>
          <w:p w14:paraId="67602442" w14:textId="77777777" w:rsidR="006B556D" w:rsidRDefault="007F0A98">
            <w:pPr>
              <w:spacing w:before="100" w:after="100" w:line="240" w:lineRule="auto"/>
              <w:ind w:left="100" w:right="100"/>
              <w:jc w:val="right"/>
            </w:pPr>
            <w:r>
              <w:rPr>
                <w:rFonts w:ascii="Arial" w:eastAsia="Arial" w:hAnsi="Arial" w:cs="Arial"/>
                <w:color w:val="000000"/>
                <w:sz w:val="22"/>
                <w:szCs w:val="22"/>
              </w:rPr>
              <w:t>1.651</w:t>
            </w:r>
          </w:p>
        </w:tc>
        <w:tc>
          <w:tcPr>
            <w:tcW w:w="763" w:type="dxa"/>
            <w:shd w:val="clear" w:color="auto" w:fill="FFFFFF"/>
            <w:tcMar>
              <w:top w:w="0" w:type="dxa"/>
              <w:left w:w="0" w:type="dxa"/>
              <w:bottom w:w="0" w:type="dxa"/>
              <w:right w:w="0" w:type="dxa"/>
            </w:tcMar>
            <w:vAlign w:val="center"/>
          </w:tcPr>
          <w:p w14:paraId="6E5BE871" w14:textId="77777777" w:rsidR="006B556D" w:rsidRDefault="007F0A98">
            <w:pPr>
              <w:spacing w:before="100" w:after="100" w:line="240" w:lineRule="auto"/>
              <w:ind w:left="100" w:right="100"/>
              <w:jc w:val="right"/>
            </w:pPr>
            <w:r>
              <w:rPr>
                <w:rFonts w:ascii="Arial" w:eastAsia="Arial" w:hAnsi="Arial" w:cs="Arial"/>
                <w:color w:val="000000"/>
                <w:sz w:val="22"/>
                <w:szCs w:val="22"/>
              </w:rPr>
              <w:t>1.627</w:t>
            </w:r>
          </w:p>
        </w:tc>
        <w:tc>
          <w:tcPr>
            <w:tcW w:w="1008" w:type="dxa"/>
            <w:shd w:val="clear" w:color="auto" w:fill="FFFFFF"/>
            <w:tcMar>
              <w:top w:w="0" w:type="dxa"/>
              <w:left w:w="0" w:type="dxa"/>
              <w:bottom w:w="0" w:type="dxa"/>
              <w:right w:w="0" w:type="dxa"/>
            </w:tcMar>
            <w:vAlign w:val="center"/>
          </w:tcPr>
          <w:p w14:paraId="56F137ED" w14:textId="77777777" w:rsidR="006B556D" w:rsidRDefault="007F0A98">
            <w:pPr>
              <w:spacing w:before="100" w:after="100" w:line="240" w:lineRule="auto"/>
              <w:ind w:left="100" w:right="100"/>
              <w:jc w:val="right"/>
            </w:pPr>
            <w:r>
              <w:rPr>
                <w:rFonts w:ascii="Arial" w:eastAsia="Arial" w:hAnsi="Arial" w:cs="Arial"/>
                <w:color w:val="000000"/>
                <w:sz w:val="22"/>
                <w:szCs w:val="22"/>
              </w:rPr>
              <w:t>.310</w:t>
            </w:r>
          </w:p>
        </w:tc>
      </w:tr>
      <w:tr w:rsidR="006B556D" w14:paraId="5D23A380" w14:textId="77777777">
        <w:trPr>
          <w:cantSplit/>
          <w:jc w:val="center"/>
        </w:trPr>
        <w:tc>
          <w:tcPr>
            <w:tcW w:w="2765" w:type="dxa"/>
            <w:shd w:val="clear" w:color="auto" w:fill="FFFFFF"/>
            <w:tcMar>
              <w:top w:w="0" w:type="dxa"/>
              <w:left w:w="0" w:type="dxa"/>
              <w:bottom w:w="0" w:type="dxa"/>
              <w:right w:w="0" w:type="dxa"/>
            </w:tcMar>
            <w:vAlign w:val="center"/>
          </w:tcPr>
          <w:p w14:paraId="0DFCA4EE" w14:textId="77777777" w:rsidR="006B556D" w:rsidRDefault="007F0A98">
            <w:pPr>
              <w:spacing w:before="100" w:after="100" w:line="240" w:lineRule="auto"/>
              <w:ind w:left="100" w:right="100"/>
            </w:pPr>
            <w:r>
              <w:rPr>
                <w:rFonts w:ascii="Arial" w:eastAsia="Arial" w:hAnsi="Arial" w:cs="Arial"/>
                <w:color w:val="000000"/>
                <w:sz w:val="22"/>
                <w:szCs w:val="22"/>
              </w:rPr>
              <w:t>Region</w:t>
            </w:r>
          </w:p>
        </w:tc>
        <w:tc>
          <w:tcPr>
            <w:tcW w:w="2290" w:type="dxa"/>
            <w:shd w:val="clear" w:color="auto" w:fill="FFFFFF"/>
            <w:tcMar>
              <w:top w:w="0" w:type="dxa"/>
              <w:left w:w="0" w:type="dxa"/>
              <w:bottom w:w="0" w:type="dxa"/>
              <w:right w:w="0" w:type="dxa"/>
            </w:tcMar>
            <w:vAlign w:val="center"/>
          </w:tcPr>
          <w:p w14:paraId="304FE9D9" w14:textId="77777777" w:rsidR="006B556D" w:rsidRDefault="007F0A98">
            <w:pPr>
              <w:spacing w:before="100" w:after="100" w:line="240" w:lineRule="auto"/>
              <w:ind w:left="100" w:right="100"/>
            </w:pPr>
            <w:r>
              <w:rPr>
                <w:rFonts w:ascii="Arial" w:eastAsia="Arial" w:hAnsi="Arial" w:cs="Arial"/>
                <w:color w:val="000000"/>
                <w:sz w:val="22"/>
                <w:szCs w:val="22"/>
              </w:rPr>
              <w:t>Invercargill</w:t>
            </w:r>
          </w:p>
        </w:tc>
        <w:tc>
          <w:tcPr>
            <w:tcW w:w="691" w:type="dxa"/>
            <w:shd w:val="clear" w:color="auto" w:fill="FFFFFF"/>
            <w:tcMar>
              <w:top w:w="0" w:type="dxa"/>
              <w:left w:w="0" w:type="dxa"/>
              <w:bottom w:w="0" w:type="dxa"/>
              <w:right w:w="0" w:type="dxa"/>
            </w:tcMar>
            <w:vAlign w:val="center"/>
          </w:tcPr>
          <w:p w14:paraId="04CAE3D5" w14:textId="77777777" w:rsidR="006B556D" w:rsidRDefault="007F0A98">
            <w:pPr>
              <w:spacing w:before="100" w:after="100" w:line="240" w:lineRule="auto"/>
              <w:ind w:left="100" w:right="100"/>
              <w:jc w:val="right"/>
            </w:pPr>
            <w:r>
              <w:rPr>
                <w:rFonts w:ascii="Arial" w:eastAsia="Arial" w:hAnsi="Arial" w:cs="Arial"/>
                <w:color w:val="000000"/>
                <w:sz w:val="22"/>
                <w:szCs w:val="22"/>
              </w:rPr>
              <w:t>807</w:t>
            </w:r>
          </w:p>
        </w:tc>
        <w:tc>
          <w:tcPr>
            <w:tcW w:w="1008" w:type="dxa"/>
            <w:shd w:val="clear" w:color="auto" w:fill="FFFFFF"/>
            <w:tcMar>
              <w:top w:w="0" w:type="dxa"/>
              <w:left w:w="0" w:type="dxa"/>
              <w:bottom w:w="0" w:type="dxa"/>
              <w:right w:w="0" w:type="dxa"/>
            </w:tcMar>
            <w:vAlign w:val="center"/>
          </w:tcPr>
          <w:p w14:paraId="7693061E" w14:textId="77777777" w:rsidR="006B556D" w:rsidRDefault="007F0A98">
            <w:pPr>
              <w:spacing w:before="100" w:after="100" w:line="240" w:lineRule="auto"/>
              <w:ind w:left="100" w:right="100"/>
              <w:jc w:val="right"/>
            </w:pPr>
            <w:r>
              <w:rPr>
                <w:rFonts w:ascii="Arial" w:eastAsia="Arial" w:hAnsi="Arial" w:cs="Arial"/>
                <w:color w:val="000000"/>
                <w:sz w:val="22"/>
                <w:szCs w:val="22"/>
              </w:rPr>
              <w:t>61.1</w:t>
            </w:r>
          </w:p>
        </w:tc>
        <w:tc>
          <w:tcPr>
            <w:tcW w:w="850" w:type="dxa"/>
            <w:shd w:val="clear" w:color="auto" w:fill="FFFFFF"/>
            <w:tcMar>
              <w:top w:w="0" w:type="dxa"/>
              <w:left w:w="0" w:type="dxa"/>
              <w:bottom w:w="0" w:type="dxa"/>
              <w:right w:w="0" w:type="dxa"/>
            </w:tcMar>
            <w:vAlign w:val="center"/>
          </w:tcPr>
          <w:p w14:paraId="015E9F6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61587C9"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306F64D" w14:textId="77777777" w:rsidR="006B556D" w:rsidRDefault="006B556D">
            <w:pPr>
              <w:spacing w:before="100" w:after="100" w:line="240" w:lineRule="auto"/>
              <w:ind w:left="100" w:right="100"/>
              <w:jc w:val="right"/>
            </w:pPr>
          </w:p>
        </w:tc>
      </w:tr>
      <w:tr w:rsidR="006B556D" w14:paraId="705218D3" w14:textId="77777777">
        <w:trPr>
          <w:cantSplit/>
          <w:jc w:val="center"/>
        </w:trPr>
        <w:tc>
          <w:tcPr>
            <w:tcW w:w="2765" w:type="dxa"/>
            <w:shd w:val="clear" w:color="auto" w:fill="FFFFFF"/>
            <w:tcMar>
              <w:top w:w="0" w:type="dxa"/>
              <w:left w:w="0" w:type="dxa"/>
              <w:bottom w:w="0" w:type="dxa"/>
              <w:right w:w="0" w:type="dxa"/>
            </w:tcMar>
            <w:vAlign w:val="center"/>
          </w:tcPr>
          <w:p w14:paraId="3B445E8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8EBF860" w14:textId="77777777" w:rsidR="006B556D" w:rsidRDefault="007F0A98">
            <w:pPr>
              <w:spacing w:before="100" w:after="100" w:line="240" w:lineRule="auto"/>
              <w:ind w:left="100" w:right="100"/>
            </w:pPr>
            <w:r>
              <w:rPr>
                <w:rFonts w:ascii="Arial" w:eastAsia="Arial" w:hAnsi="Arial" w:cs="Arial"/>
                <w:color w:val="000000"/>
                <w:sz w:val="22"/>
                <w:szCs w:val="22"/>
              </w:rPr>
              <w:t>RuralSld</w:t>
            </w:r>
          </w:p>
        </w:tc>
        <w:tc>
          <w:tcPr>
            <w:tcW w:w="691" w:type="dxa"/>
            <w:shd w:val="clear" w:color="auto" w:fill="FFFFFF"/>
            <w:tcMar>
              <w:top w:w="0" w:type="dxa"/>
              <w:left w:w="0" w:type="dxa"/>
              <w:bottom w:w="0" w:type="dxa"/>
              <w:right w:w="0" w:type="dxa"/>
            </w:tcMar>
            <w:vAlign w:val="center"/>
          </w:tcPr>
          <w:p w14:paraId="1FA45AB6" w14:textId="77777777" w:rsidR="006B556D" w:rsidRDefault="007F0A98">
            <w:pPr>
              <w:spacing w:before="100" w:after="100" w:line="240" w:lineRule="auto"/>
              <w:ind w:left="100" w:right="100"/>
              <w:jc w:val="right"/>
            </w:pPr>
            <w:r>
              <w:rPr>
                <w:rFonts w:ascii="Arial" w:eastAsia="Arial" w:hAnsi="Arial" w:cs="Arial"/>
                <w:color w:val="000000"/>
                <w:sz w:val="22"/>
                <w:szCs w:val="22"/>
              </w:rPr>
              <w:t>879</w:t>
            </w:r>
          </w:p>
        </w:tc>
        <w:tc>
          <w:tcPr>
            <w:tcW w:w="1008" w:type="dxa"/>
            <w:shd w:val="clear" w:color="auto" w:fill="FFFFFF"/>
            <w:tcMar>
              <w:top w:w="0" w:type="dxa"/>
              <w:left w:w="0" w:type="dxa"/>
              <w:bottom w:w="0" w:type="dxa"/>
              <w:right w:w="0" w:type="dxa"/>
            </w:tcMar>
            <w:vAlign w:val="center"/>
          </w:tcPr>
          <w:p w14:paraId="7F38B7CD" w14:textId="77777777" w:rsidR="006B556D" w:rsidRDefault="007F0A98">
            <w:pPr>
              <w:spacing w:before="100" w:after="100" w:line="240" w:lineRule="auto"/>
              <w:ind w:left="100" w:right="100"/>
              <w:jc w:val="right"/>
            </w:pPr>
            <w:r>
              <w:rPr>
                <w:rFonts w:ascii="Arial" w:eastAsia="Arial" w:hAnsi="Arial" w:cs="Arial"/>
                <w:color w:val="000000"/>
                <w:sz w:val="22"/>
                <w:szCs w:val="22"/>
              </w:rPr>
              <w:t>77.1</w:t>
            </w:r>
          </w:p>
        </w:tc>
        <w:tc>
          <w:tcPr>
            <w:tcW w:w="850" w:type="dxa"/>
            <w:shd w:val="clear" w:color="auto" w:fill="FFFFFF"/>
            <w:tcMar>
              <w:top w:w="0" w:type="dxa"/>
              <w:left w:w="0" w:type="dxa"/>
              <w:bottom w:w="0" w:type="dxa"/>
              <w:right w:w="0" w:type="dxa"/>
            </w:tcMar>
            <w:vAlign w:val="center"/>
          </w:tcPr>
          <w:p w14:paraId="3DF042D0" w14:textId="77777777" w:rsidR="006B556D" w:rsidRDefault="007F0A98">
            <w:pPr>
              <w:spacing w:before="100" w:after="100" w:line="240" w:lineRule="auto"/>
              <w:ind w:left="100" w:right="100"/>
              <w:jc w:val="right"/>
            </w:pPr>
            <w:r>
              <w:rPr>
                <w:rFonts w:ascii="Arial" w:eastAsia="Arial" w:hAnsi="Arial" w:cs="Arial"/>
                <w:color w:val="000000"/>
                <w:sz w:val="22"/>
                <w:szCs w:val="22"/>
              </w:rPr>
              <w:t>0.941</w:t>
            </w:r>
          </w:p>
        </w:tc>
        <w:tc>
          <w:tcPr>
            <w:tcW w:w="763" w:type="dxa"/>
            <w:shd w:val="clear" w:color="auto" w:fill="FFFFFF"/>
            <w:tcMar>
              <w:top w:w="0" w:type="dxa"/>
              <w:left w:w="0" w:type="dxa"/>
              <w:bottom w:w="0" w:type="dxa"/>
              <w:right w:w="0" w:type="dxa"/>
            </w:tcMar>
            <w:vAlign w:val="center"/>
          </w:tcPr>
          <w:p w14:paraId="453FEB78" w14:textId="77777777" w:rsidR="006B556D" w:rsidRDefault="007F0A98">
            <w:pPr>
              <w:spacing w:before="100" w:after="100" w:line="240" w:lineRule="auto"/>
              <w:ind w:left="100" w:right="100"/>
              <w:jc w:val="right"/>
            </w:pPr>
            <w:r>
              <w:rPr>
                <w:rFonts w:ascii="Arial" w:eastAsia="Arial" w:hAnsi="Arial" w:cs="Arial"/>
                <w:color w:val="000000"/>
                <w:sz w:val="22"/>
                <w:szCs w:val="22"/>
              </w:rPr>
              <w:t>1.049</w:t>
            </w:r>
          </w:p>
        </w:tc>
        <w:tc>
          <w:tcPr>
            <w:tcW w:w="1008" w:type="dxa"/>
            <w:shd w:val="clear" w:color="auto" w:fill="FFFFFF"/>
            <w:tcMar>
              <w:top w:w="0" w:type="dxa"/>
              <w:left w:w="0" w:type="dxa"/>
              <w:bottom w:w="0" w:type="dxa"/>
              <w:right w:w="0" w:type="dxa"/>
            </w:tcMar>
            <w:vAlign w:val="center"/>
          </w:tcPr>
          <w:p w14:paraId="4039467E" w14:textId="77777777" w:rsidR="006B556D" w:rsidRDefault="007F0A98">
            <w:pPr>
              <w:spacing w:before="100" w:after="100" w:line="240" w:lineRule="auto"/>
              <w:ind w:left="100" w:right="100"/>
              <w:jc w:val="right"/>
            </w:pPr>
            <w:r>
              <w:rPr>
                <w:rFonts w:ascii="Arial" w:eastAsia="Arial" w:hAnsi="Arial" w:cs="Arial"/>
                <w:color w:val="000000"/>
                <w:sz w:val="22"/>
                <w:szCs w:val="22"/>
              </w:rPr>
              <w:t>.370</w:t>
            </w:r>
          </w:p>
        </w:tc>
      </w:tr>
      <w:tr w:rsidR="006B556D" w14:paraId="07953CF8" w14:textId="77777777">
        <w:trPr>
          <w:cantSplit/>
          <w:jc w:val="center"/>
        </w:trPr>
        <w:tc>
          <w:tcPr>
            <w:tcW w:w="2765" w:type="dxa"/>
            <w:shd w:val="clear" w:color="auto" w:fill="FFFFFF"/>
            <w:tcMar>
              <w:top w:w="0" w:type="dxa"/>
              <w:left w:w="0" w:type="dxa"/>
              <w:bottom w:w="0" w:type="dxa"/>
              <w:right w:w="0" w:type="dxa"/>
            </w:tcMar>
            <w:vAlign w:val="center"/>
          </w:tcPr>
          <w:p w14:paraId="188F5AAE" w14:textId="77777777" w:rsidR="006B556D" w:rsidRDefault="007F0A98">
            <w:pPr>
              <w:spacing w:before="100" w:after="100" w:line="240" w:lineRule="auto"/>
              <w:ind w:left="100" w:right="100"/>
            </w:pPr>
            <w:r>
              <w:rPr>
                <w:rFonts w:ascii="Arial" w:eastAsia="Arial" w:hAnsi="Arial" w:cs="Arial"/>
                <w:color w:val="000000"/>
                <w:sz w:val="22"/>
                <w:szCs w:val="22"/>
              </w:rPr>
              <w:t xml:space="preserve">Following </w:t>
            </w:r>
            <w:proofErr w:type="gramStart"/>
            <w:r>
              <w:rPr>
                <w:rFonts w:ascii="Arial" w:eastAsia="Arial" w:hAnsi="Arial" w:cs="Arial"/>
                <w:color w:val="000000"/>
                <w:sz w:val="22"/>
                <w:szCs w:val="22"/>
              </w:rPr>
              <w:t>segment :</w:t>
            </w:r>
            <w:proofErr w:type="gramEnd"/>
            <w:r>
              <w:rPr>
                <w:rFonts w:ascii="Arial" w:eastAsia="Arial" w:hAnsi="Arial" w:cs="Arial"/>
                <w:color w:val="000000"/>
                <w:sz w:val="22"/>
                <w:szCs w:val="22"/>
              </w:rPr>
              <w:t xml:space="preserve"> Generation</w:t>
            </w:r>
          </w:p>
        </w:tc>
        <w:tc>
          <w:tcPr>
            <w:tcW w:w="2290" w:type="dxa"/>
            <w:shd w:val="clear" w:color="auto" w:fill="FFFFFF"/>
            <w:tcMar>
              <w:top w:w="0" w:type="dxa"/>
              <w:left w:w="0" w:type="dxa"/>
              <w:bottom w:w="0" w:type="dxa"/>
              <w:right w:w="0" w:type="dxa"/>
            </w:tcMar>
            <w:vAlign w:val="center"/>
          </w:tcPr>
          <w:p w14:paraId="4E967AC9"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1900-1935</w:t>
            </w:r>
          </w:p>
        </w:tc>
        <w:tc>
          <w:tcPr>
            <w:tcW w:w="691" w:type="dxa"/>
            <w:shd w:val="clear" w:color="auto" w:fill="FFFFFF"/>
            <w:tcMar>
              <w:top w:w="0" w:type="dxa"/>
              <w:left w:w="0" w:type="dxa"/>
              <w:bottom w:w="0" w:type="dxa"/>
              <w:right w:w="0" w:type="dxa"/>
            </w:tcMar>
            <w:vAlign w:val="center"/>
          </w:tcPr>
          <w:p w14:paraId="7DF145FC" w14:textId="77777777" w:rsidR="006B556D" w:rsidRDefault="007F0A98">
            <w:pPr>
              <w:spacing w:before="100" w:after="100" w:line="240" w:lineRule="auto"/>
              <w:ind w:left="100" w:right="100"/>
              <w:jc w:val="right"/>
            </w:pPr>
            <w:r>
              <w:rPr>
                <w:rFonts w:ascii="Arial" w:eastAsia="Arial" w:hAnsi="Arial" w:cs="Arial"/>
                <w:color w:val="000000"/>
                <w:sz w:val="22"/>
                <w:szCs w:val="22"/>
              </w:rPr>
              <w:t>40</w:t>
            </w:r>
          </w:p>
        </w:tc>
        <w:tc>
          <w:tcPr>
            <w:tcW w:w="1008" w:type="dxa"/>
            <w:shd w:val="clear" w:color="auto" w:fill="FFFFFF"/>
            <w:tcMar>
              <w:top w:w="0" w:type="dxa"/>
              <w:left w:w="0" w:type="dxa"/>
              <w:bottom w:w="0" w:type="dxa"/>
              <w:right w:w="0" w:type="dxa"/>
            </w:tcMar>
            <w:vAlign w:val="center"/>
          </w:tcPr>
          <w:p w14:paraId="2C16D400" w14:textId="77777777" w:rsidR="006B556D" w:rsidRDefault="007F0A98">
            <w:pPr>
              <w:spacing w:before="100" w:after="100" w:line="240" w:lineRule="auto"/>
              <w:ind w:left="100" w:right="100"/>
              <w:jc w:val="right"/>
            </w:pPr>
            <w:r>
              <w:rPr>
                <w:rFonts w:ascii="Arial" w:eastAsia="Arial" w:hAnsi="Arial" w:cs="Arial"/>
                <w:color w:val="000000"/>
                <w:sz w:val="22"/>
                <w:szCs w:val="22"/>
              </w:rPr>
              <w:t>32.5</w:t>
            </w:r>
          </w:p>
        </w:tc>
        <w:tc>
          <w:tcPr>
            <w:tcW w:w="850" w:type="dxa"/>
            <w:shd w:val="clear" w:color="auto" w:fill="FFFFFF"/>
            <w:tcMar>
              <w:top w:w="0" w:type="dxa"/>
              <w:left w:w="0" w:type="dxa"/>
              <w:bottom w:w="0" w:type="dxa"/>
              <w:right w:w="0" w:type="dxa"/>
            </w:tcMar>
            <w:vAlign w:val="center"/>
          </w:tcPr>
          <w:p w14:paraId="02CFDCC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B56149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060AB37" w14:textId="77777777" w:rsidR="006B556D" w:rsidRDefault="006B556D">
            <w:pPr>
              <w:spacing w:before="100" w:after="100" w:line="240" w:lineRule="auto"/>
              <w:ind w:left="100" w:right="100"/>
              <w:jc w:val="right"/>
            </w:pPr>
          </w:p>
        </w:tc>
      </w:tr>
      <w:tr w:rsidR="006B556D" w14:paraId="450FBA17" w14:textId="77777777">
        <w:trPr>
          <w:cantSplit/>
          <w:jc w:val="center"/>
        </w:trPr>
        <w:tc>
          <w:tcPr>
            <w:tcW w:w="2765" w:type="dxa"/>
            <w:shd w:val="clear" w:color="auto" w:fill="FFFFFF"/>
            <w:tcMar>
              <w:top w:w="0" w:type="dxa"/>
              <w:left w:w="0" w:type="dxa"/>
              <w:bottom w:w="0" w:type="dxa"/>
              <w:right w:w="0" w:type="dxa"/>
            </w:tcMar>
            <w:vAlign w:val="center"/>
          </w:tcPr>
          <w:p w14:paraId="03509D5C"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6B18CCA"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1936-1955</w:t>
            </w:r>
          </w:p>
        </w:tc>
        <w:tc>
          <w:tcPr>
            <w:tcW w:w="691" w:type="dxa"/>
            <w:shd w:val="clear" w:color="auto" w:fill="FFFFFF"/>
            <w:tcMar>
              <w:top w:w="0" w:type="dxa"/>
              <w:left w:w="0" w:type="dxa"/>
              <w:bottom w:w="0" w:type="dxa"/>
              <w:right w:w="0" w:type="dxa"/>
            </w:tcMar>
            <w:vAlign w:val="center"/>
          </w:tcPr>
          <w:p w14:paraId="24730E55" w14:textId="77777777" w:rsidR="006B556D" w:rsidRDefault="007F0A98">
            <w:pPr>
              <w:spacing w:before="100" w:after="100" w:line="240" w:lineRule="auto"/>
              <w:ind w:left="100" w:right="100"/>
              <w:jc w:val="right"/>
            </w:pPr>
            <w:r>
              <w:rPr>
                <w:rFonts w:ascii="Arial" w:eastAsia="Arial" w:hAnsi="Arial" w:cs="Arial"/>
                <w:color w:val="000000"/>
                <w:sz w:val="22"/>
                <w:szCs w:val="22"/>
              </w:rPr>
              <w:t>46</w:t>
            </w:r>
          </w:p>
        </w:tc>
        <w:tc>
          <w:tcPr>
            <w:tcW w:w="1008" w:type="dxa"/>
            <w:shd w:val="clear" w:color="auto" w:fill="FFFFFF"/>
            <w:tcMar>
              <w:top w:w="0" w:type="dxa"/>
              <w:left w:w="0" w:type="dxa"/>
              <w:bottom w:w="0" w:type="dxa"/>
              <w:right w:w="0" w:type="dxa"/>
            </w:tcMar>
            <w:vAlign w:val="center"/>
          </w:tcPr>
          <w:p w14:paraId="6CF9A167" w14:textId="77777777" w:rsidR="006B556D" w:rsidRDefault="007F0A98">
            <w:pPr>
              <w:spacing w:before="100" w:after="100" w:line="240" w:lineRule="auto"/>
              <w:ind w:left="100" w:right="100"/>
              <w:jc w:val="right"/>
            </w:pPr>
            <w:r>
              <w:rPr>
                <w:rFonts w:ascii="Arial" w:eastAsia="Arial" w:hAnsi="Arial" w:cs="Arial"/>
                <w:color w:val="000000"/>
                <w:sz w:val="22"/>
                <w:szCs w:val="22"/>
              </w:rPr>
              <w:t>60.9</w:t>
            </w:r>
          </w:p>
        </w:tc>
        <w:tc>
          <w:tcPr>
            <w:tcW w:w="850" w:type="dxa"/>
            <w:shd w:val="clear" w:color="auto" w:fill="FFFFFF"/>
            <w:tcMar>
              <w:top w:w="0" w:type="dxa"/>
              <w:left w:w="0" w:type="dxa"/>
              <w:bottom w:w="0" w:type="dxa"/>
              <w:right w:w="0" w:type="dxa"/>
            </w:tcMar>
            <w:vAlign w:val="center"/>
          </w:tcPr>
          <w:p w14:paraId="3FB1D40B"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4208BEE"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0FA4EC73" w14:textId="77777777" w:rsidR="006B556D" w:rsidRDefault="006B556D">
            <w:pPr>
              <w:spacing w:before="100" w:after="100" w:line="240" w:lineRule="auto"/>
              <w:ind w:left="100" w:right="100"/>
              <w:jc w:val="right"/>
            </w:pPr>
          </w:p>
        </w:tc>
      </w:tr>
      <w:tr w:rsidR="006B556D" w14:paraId="6318BB02" w14:textId="77777777">
        <w:trPr>
          <w:cantSplit/>
          <w:jc w:val="center"/>
        </w:trPr>
        <w:tc>
          <w:tcPr>
            <w:tcW w:w="2765" w:type="dxa"/>
            <w:shd w:val="clear" w:color="auto" w:fill="FFFFFF"/>
            <w:tcMar>
              <w:top w:w="0" w:type="dxa"/>
              <w:left w:w="0" w:type="dxa"/>
              <w:bottom w:w="0" w:type="dxa"/>
              <w:right w:w="0" w:type="dxa"/>
            </w:tcMar>
            <w:vAlign w:val="center"/>
          </w:tcPr>
          <w:p w14:paraId="0762D4A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585E642"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1956-1985</w:t>
            </w:r>
          </w:p>
        </w:tc>
        <w:tc>
          <w:tcPr>
            <w:tcW w:w="691" w:type="dxa"/>
            <w:shd w:val="clear" w:color="auto" w:fill="FFFFFF"/>
            <w:tcMar>
              <w:top w:w="0" w:type="dxa"/>
              <w:left w:w="0" w:type="dxa"/>
              <w:bottom w:w="0" w:type="dxa"/>
              <w:right w:w="0" w:type="dxa"/>
            </w:tcMar>
            <w:vAlign w:val="center"/>
          </w:tcPr>
          <w:p w14:paraId="2CDF6405" w14:textId="77777777" w:rsidR="006B556D" w:rsidRDefault="007F0A98">
            <w:pPr>
              <w:spacing w:before="100" w:after="100" w:line="240" w:lineRule="auto"/>
              <w:ind w:left="100" w:right="100"/>
              <w:jc w:val="right"/>
            </w:pPr>
            <w:r>
              <w:rPr>
                <w:rFonts w:ascii="Arial" w:eastAsia="Arial" w:hAnsi="Arial" w:cs="Arial"/>
                <w:color w:val="000000"/>
                <w:sz w:val="22"/>
                <w:szCs w:val="22"/>
              </w:rPr>
              <w:t>6</w:t>
            </w:r>
          </w:p>
        </w:tc>
        <w:tc>
          <w:tcPr>
            <w:tcW w:w="1008" w:type="dxa"/>
            <w:shd w:val="clear" w:color="auto" w:fill="FFFFFF"/>
            <w:tcMar>
              <w:top w:w="0" w:type="dxa"/>
              <w:left w:w="0" w:type="dxa"/>
              <w:bottom w:w="0" w:type="dxa"/>
              <w:right w:w="0" w:type="dxa"/>
            </w:tcMar>
            <w:vAlign w:val="center"/>
          </w:tcPr>
          <w:p w14:paraId="110CD8FA" w14:textId="77777777" w:rsidR="006B556D" w:rsidRDefault="007F0A98">
            <w:pPr>
              <w:spacing w:before="100" w:after="100" w:line="240" w:lineRule="auto"/>
              <w:ind w:left="100" w:right="100"/>
              <w:jc w:val="right"/>
            </w:pPr>
            <w:r>
              <w:rPr>
                <w:rFonts w:ascii="Arial" w:eastAsia="Arial" w:hAnsi="Arial" w:cs="Arial"/>
                <w:color w:val="000000"/>
                <w:sz w:val="22"/>
                <w:szCs w:val="22"/>
              </w:rPr>
              <w:t>83.3</w:t>
            </w:r>
          </w:p>
        </w:tc>
        <w:tc>
          <w:tcPr>
            <w:tcW w:w="850" w:type="dxa"/>
            <w:shd w:val="clear" w:color="auto" w:fill="FFFFFF"/>
            <w:tcMar>
              <w:top w:w="0" w:type="dxa"/>
              <w:left w:w="0" w:type="dxa"/>
              <w:bottom w:w="0" w:type="dxa"/>
              <w:right w:w="0" w:type="dxa"/>
            </w:tcMar>
            <w:vAlign w:val="center"/>
          </w:tcPr>
          <w:p w14:paraId="34ECBB66"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78DE03F4"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784AA7EA" w14:textId="77777777" w:rsidR="006B556D" w:rsidRDefault="006B556D">
            <w:pPr>
              <w:spacing w:before="100" w:after="100" w:line="240" w:lineRule="auto"/>
              <w:ind w:left="100" w:right="100"/>
              <w:jc w:val="right"/>
            </w:pPr>
          </w:p>
        </w:tc>
      </w:tr>
      <w:tr w:rsidR="006B556D" w14:paraId="675B2A1D" w14:textId="77777777">
        <w:trPr>
          <w:cantSplit/>
          <w:jc w:val="center"/>
        </w:trPr>
        <w:tc>
          <w:tcPr>
            <w:tcW w:w="2765" w:type="dxa"/>
            <w:shd w:val="clear" w:color="auto" w:fill="FFFFFF"/>
            <w:tcMar>
              <w:top w:w="0" w:type="dxa"/>
              <w:left w:w="0" w:type="dxa"/>
              <w:bottom w:w="0" w:type="dxa"/>
              <w:right w:w="0" w:type="dxa"/>
            </w:tcMar>
            <w:vAlign w:val="center"/>
          </w:tcPr>
          <w:p w14:paraId="46CB376F"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D1A72E4"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1900-1935</w:t>
            </w:r>
          </w:p>
        </w:tc>
        <w:tc>
          <w:tcPr>
            <w:tcW w:w="691" w:type="dxa"/>
            <w:shd w:val="clear" w:color="auto" w:fill="FFFFFF"/>
            <w:tcMar>
              <w:top w:w="0" w:type="dxa"/>
              <w:left w:w="0" w:type="dxa"/>
              <w:bottom w:w="0" w:type="dxa"/>
              <w:right w:w="0" w:type="dxa"/>
            </w:tcMar>
            <w:vAlign w:val="center"/>
          </w:tcPr>
          <w:p w14:paraId="7AB67F4C" w14:textId="77777777" w:rsidR="006B556D" w:rsidRDefault="007F0A98">
            <w:pPr>
              <w:spacing w:before="100" w:after="100" w:line="240" w:lineRule="auto"/>
              <w:ind w:left="100" w:right="100"/>
              <w:jc w:val="right"/>
            </w:pPr>
            <w:r>
              <w:rPr>
                <w:rFonts w:ascii="Arial" w:eastAsia="Arial" w:hAnsi="Arial" w:cs="Arial"/>
                <w:color w:val="000000"/>
                <w:sz w:val="22"/>
                <w:szCs w:val="22"/>
              </w:rPr>
              <w:t>344</w:t>
            </w:r>
          </w:p>
        </w:tc>
        <w:tc>
          <w:tcPr>
            <w:tcW w:w="1008" w:type="dxa"/>
            <w:shd w:val="clear" w:color="auto" w:fill="FFFFFF"/>
            <w:tcMar>
              <w:top w:w="0" w:type="dxa"/>
              <w:left w:w="0" w:type="dxa"/>
              <w:bottom w:w="0" w:type="dxa"/>
              <w:right w:w="0" w:type="dxa"/>
            </w:tcMar>
            <w:vAlign w:val="center"/>
          </w:tcPr>
          <w:p w14:paraId="463E8B28" w14:textId="77777777" w:rsidR="006B556D" w:rsidRDefault="007F0A98">
            <w:pPr>
              <w:spacing w:before="100" w:after="100" w:line="240" w:lineRule="auto"/>
              <w:ind w:left="100" w:right="100"/>
              <w:jc w:val="right"/>
            </w:pPr>
            <w:r>
              <w:rPr>
                <w:rFonts w:ascii="Arial" w:eastAsia="Arial" w:hAnsi="Arial" w:cs="Arial"/>
                <w:color w:val="000000"/>
                <w:sz w:val="22"/>
                <w:szCs w:val="22"/>
              </w:rPr>
              <w:t>52.6</w:t>
            </w:r>
          </w:p>
        </w:tc>
        <w:tc>
          <w:tcPr>
            <w:tcW w:w="850" w:type="dxa"/>
            <w:shd w:val="clear" w:color="auto" w:fill="FFFFFF"/>
            <w:tcMar>
              <w:top w:w="0" w:type="dxa"/>
              <w:left w:w="0" w:type="dxa"/>
              <w:bottom w:w="0" w:type="dxa"/>
              <w:right w:w="0" w:type="dxa"/>
            </w:tcMar>
            <w:vAlign w:val="center"/>
          </w:tcPr>
          <w:p w14:paraId="686D63CE"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79AD3B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9B8F351" w14:textId="77777777" w:rsidR="006B556D" w:rsidRDefault="006B556D">
            <w:pPr>
              <w:spacing w:before="100" w:after="100" w:line="240" w:lineRule="auto"/>
              <w:ind w:left="100" w:right="100"/>
              <w:jc w:val="right"/>
            </w:pPr>
          </w:p>
        </w:tc>
      </w:tr>
      <w:tr w:rsidR="006B556D" w14:paraId="3108CBC0" w14:textId="77777777">
        <w:trPr>
          <w:cantSplit/>
          <w:jc w:val="center"/>
        </w:trPr>
        <w:tc>
          <w:tcPr>
            <w:tcW w:w="2765" w:type="dxa"/>
            <w:shd w:val="clear" w:color="auto" w:fill="FFFFFF"/>
            <w:tcMar>
              <w:top w:w="0" w:type="dxa"/>
              <w:left w:w="0" w:type="dxa"/>
              <w:bottom w:w="0" w:type="dxa"/>
              <w:right w:w="0" w:type="dxa"/>
            </w:tcMar>
            <w:vAlign w:val="center"/>
          </w:tcPr>
          <w:p w14:paraId="2F6B8383"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AA0FE6C"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1936-1955</w:t>
            </w:r>
          </w:p>
        </w:tc>
        <w:tc>
          <w:tcPr>
            <w:tcW w:w="691" w:type="dxa"/>
            <w:shd w:val="clear" w:color="auto" w:fill="FFFFFF"/>
            <w:tcMar>
              <w:top w:w="0" w:type="dxa"/>
              <w:left w:w="0" w:type="dxa"/>
              <w:bottom w:w="0" w:type="dxa"/>
              <w:right w:w="0" w:type="dxa"/>
            </w:tcMar>
            <w:vAlign w:val="center"/>
          </w:tcPr>
          <w:p w14:paraId="1D4D5A2A" w14:textId="77777777" w:rsidR="006B556D" w:rsidRDefault="007F0A98">
            <w:pPr>
              <w:spacing w:before="100" w:after="100" w:line="240" w:lineRule="auto"/>
              <w:ind w:left="100" w:right="100"/>
              <w:jc w:val="right"/>
            </w:pPr>
            <w:r>
              <w:rPr>
                <w:rFonts w:ascii="Arial" w:eastAsia="Arial" w:hAnsi="Arial" w:cs="Arial"/>
                <w:color w:val="000000"/>
                <w:sz w:val="22"/>
                <w:szCs w:val="22"/>
              </w:rPr>
              <w:t>209</w:t>
            </w:r>
          </w:p>
        </w:tc>
        <w:tc>
          <w:tcPr>
            <w:tcW w:w="1008" w:type="dxa"/>
            <w:shd w:val="clear" w:color="auto" w:fill="FFFFFF"/>
            <w:tcMar>
              <w:top w:w="0" w:type="dxa"/>
              <w:left w:w="0" w:type="dxa"/>
              <w:bottom w:w="0" w:type="dxa"/>
              <w:right w:w="0" w:type="dxa"/>
            </w:tcMar>
            <w:vAlign w:val="center"/>
          </w:tcPr>
          <w:p w14:paraId="3B88CA6F" w14:textId="77777777" w:rsidR="006B556D" w:rsidRDefault="007F0A98">
            <w:pPr>
              <w:spacing w:before="100" w:after="100" w:line="240" w:lineRule="auto"/>
              <w:ind w:left="100" w:right="100"/>
              <w:jc w:val="right"/>
            </w:pPr>
            <w:r>
              <w:rPr>
                <w:rFonts w:ascii="Arial" w:eastAsia="Arial" w:hAnsi="Arial" w:cs="Arial"/>
                <w:color w:val="000000"/>
                <w:sz w:val="22"/>
                <w:szCs w:val="22"/>
              </w:rPr>
              <w:t>76.1</w:t>
            </w:r>
          </w:p>
        </w:tc>
        <w:tc>
          <w:tcPr>
            <w:tcW w:w="850" w:type="dxa"/>
            <w:shd w:val="clear" w:color="auto" w:fill="FFFFFF"/>
            <w:tcMar>
              <w:top w:w="0" w:type="dxa"/>
              <w:left w:w="0" w:type="dxa"/>
              <w:bottom w:w="0" w:type="dxa"/>
              <w:right w:w="0" w:type="dxa"/>
            </w:tcMar>
            <w:vAlign w:val="center"/>
          </w:tcPr>
          <w:p w14:paraId="09CAE19D" w14:textId="77777777" w:rsidR="006B556D" w:rsidRDefault="007F0A98">
            <w:pPr>
              <w:spacing w:before="100" w:after="100" w:line="240" w:lineRule="auto"/>
              <w:ind w:left="100" w:right="100"/>
              <w:jc w:val="right"/>
            </w:pPr>
            <w:r>
              <w:rPr>
                <w:rFonts w:ascii="Arial" w:eastAsia="Arial" w:hAnsi="Arial" w:cs="Arial"/>
                <w:color w:val="000000"/>
                <w:sz w:val="22"/>
                <w:szCs w:val="22"/>
              </w:rPr>
              <w:t>0.047</w:t>
            </w:r>
          </w:p>
        </w:tc>
        <w:tc>
          <w:tcPr>
            <w:tcW w:w="763" w:type="dxa"/>
            <w:shd w:val="clear" w:color="auto" w:fill="FFFFFF"/>
            <w:tcMar>
              <w:top w:w="0" w:type="dxa"/>
              <w:left w:w="0" w:type="dxa"/>
              <w:bottom w:w="0" w:type="dxa"/>
              <w:right w:w="0" w:type="dxa"/>
            </w:tcMar>
            <w:vAlign w:val="center"/>
          </w:tcPr>
          <w:p w14:paraId="473DFCFB" w14:textId="77777777" w:rsidR="006B556D" w:rsidRDefault="007F0A98">
            <w:pPr>
              <w:spacing w:before="100" w:after="100" w:line="240" w:lineRule="auto"/>
              <w:ind w:left="100" w:right="100"/>
              <w:jc w:val="right"/>
            </w:pPr>
            <w:r>
              <w:rPr>
                <w:rFonts w:ascii="Arial" w:eastAsia="Arial" w:hAnsi="Arial" w:cs="Arial"/>
                <w:color w:val="000000"/>
                <w:sz w:val="22"/>
                <w:szCs w:val="22"/>
              </w:rPr>
              <w:t>0.760</w:t>
            </w:r>
          </w:p>
        </w:tc>
        <w:tc>
          <w:tcPr>
            <w:tcW w:w="1008" w:type="dxa"/>
            <w:shd w:val="clear" w:color="auto" w:fill="FFFFFF"/>
            <w:tcMar>
              <w:top w:w="0" w:type="dxa"/>
              <w:left w:w="0" w:type="dxa"/>
              <w:bottom w:w="0" w:type="dxa"/>
              <w:right w:w="0" w:type="dxa"/>
            </w:tcMar>
            <w:vAlign w:val="center"/>
          </w:tcPr>
          <w:p w14:paraId="301F04D2" w14:textId="77777777" w:rsidR="006B556D" w:rsidRDefault="007F0A98">
            <w:pPr>
              <w:spacing w:before="100" w:after="100" w:line="240" w:lineRule="auto"/>
              <w:ind w:left="100" w:right="100"/>
              <w:jc w:val="right"/>
            </w:pPr>
            <w:r>
              <w:rPr>
                <w:rFonts w:ascii="Arial" w:eastAsia="Arial" w:hAnsi="Arial" w:cs="Arial"/>
                <w:color w:val="000000"/>
                <w:sz w:val="22"/>
                <w:szCs w:val="22"/>
              </w:rPr>
              <w:t>.951</w:t>
            </w:r>
          </w:p>
        </w:tc>
      </w:tr>
      <w:tr w:rsidR="006B556D" w14:paraId="3609EA2A" w14:textId="77777777">
        <w:trPr>
          <w:cantSplit/>
          <w:jc w:val="center"/>
        </w:trPr>
        <w:tc>
          <w:tcPr>
            <w:tcW w:w="2765" w:type="dxa"/>
            <w:shd w:val="clear" w:color="auto" w:fill="FFFFFF"/>
            <w:tcMar>
              <w:top w:w="0" w:type="dxa"/>
              <w:left w:w="0" w:type="dxa"/>
              <w:bottom w:w="0" w:type="dxa"/>
              <w:right w:w="0" w:type="dxa"/>
            </w:tcMar>
            <w:vAlign w:val="center"/>
          </w:tcPr>
          <w:p w14:paraId="397D47F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63E7F96"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1956-1985</w:t>
            </w:r>
          </w:p>
        </w:tc>
        <w:tc>
          <w:tcPr>
            <w:tcW w:w="691" w:type="dxa"/>
            <w:shd w:val="clear" w:color="auto" w:fill="FFFFFF"/>
            <w:tcMar>
              <w:top w:w="0" w:type="dxa"/>
              <w:left w:w="0" w:type="dxa"/>
              <w:bottom w:w="0" w:type="dxa"/>
              <w:right w:w="0" w:type="dxa"/>
            </w:tcMar>
            <w:vAlign w:val="center"/>
          </w:tcPr>
          <w:p w14:paraId="76B16173" w14:textId="77777777" w:rsidR="006B556D" w:rsidRDefault="007F0A98">
            <w:pPr>
              <w:spacing w:before="100" w:after="100" w:line="240" w:lineRule="auto"/>
              <w:ind w:left="100" w:right="100"/>
              <w:jc w:val="right"/>
            </w:pPr>
            <w:r>
              <w:rPr>
                <w:rFonts w:ascii="Arial" w:eastAsia="Arial" w:hAnsi="Arial" w:cs="Arial"/>
                <w:color w:val="000000"/>
                <w:sz w:val="22"/>
                <w:szCs w:val="22"/>
              </w:rPr>
              <w:t>97</w:t>
            </w:r>
          </w:p>
        </w:tc>
        <w:tc>
          <w:tcPr>
            <w:tcW w:w="1008" w:type="dxa"/>
            <w:shd w:val="clear" w:color="auto" w:fill="FFFFFF"/>
            <w:tcMar>
              <w:top w:w="0" w:type="dxa"/>
              <w:left w:w="0" w:type="dxa"/>
              <w:bottom w:w="0" w:type="dxa"/>
              <w:right w:w="0" w:type="dxa"/>
            </w:tcMar>
            <w:vAlign w:val="center"/>
          </w:tcPr>
          <w:p w14:paraId="0DF46F51" w14:textId="77777777" w:rsidR="006B556D" w:rsidRDefault="007F0A98">
            <w:pPr>
              <w:spacing w:before="100" w:after="100" w:line="240" w:lineRule="auto"/>
              <w:ind w:left="100" w:right="100"/>
              <w:jc w:val="right"/>
            </w:pPr>
            <w:r>
              <w:rPr>
                <w:rFonts w:ascii="Arial" w:eastAsia="Arial" w:hAnsi="Arial" w:cs="Arial"/>
                <w:color w:val="000000"/>
                <w:sz w:val="22"/>
                <w:szCs w:val="22"/>
              </w:rPr>
              <w:t>83.5</w:t>
            </w:r>
          </w:p>
        </w:tc>
        <w:tc>
          <w:tcPr>
            <w:tcW w:w="850" w:type="dxa"/>
            <w:shd w:val="clear" w:color="auto" w:fill="FFFFFF"/>
            <w:tcMar>
              <w:top w:w="0" w:type="dxa"/>
              <w:left w:w="0" w:type="dxa"/>
              <w:bottom w:w="0" w:type="dxa"/>
              <w:right w:w="0" w:type="dxa"/>
            </w:tcMar>
            <w:vAlign w:val="center"/>
          </w:tcPr>
          <w:p w14:paraId="755F37AF" w14:textId="77777777" w:rsidR="006B556D" w:rsidRDefault="007F0A98">
            <w:pPr>
              <w:spacing w:before="100" w:after="100" w:line="240" w:lineRule="auto"/>
              <w:ind w:left="100" w:right="100"/>
              <w:jc w:val="right"/>
            </w:pPr>
            <w:r>
              <w:rPr>
                <w:rFonts w:ascii="Arial" w:eastAsia="Arial" w:hAnsi="Arial" w:cs="Arial"/>
                <w:color w:val="000000"/>
                <w:sz w:val="22"/>
                <w:szCs w:val="22"/>
              </w:rPr>
              <w:t>−0.469</w:t>
            </w:r>
          </w:p>
        </w:tc>
        <w:tc>
          <w:tcPr>
            <w:tcW w:w="763" w:type="dxa"/>
            <w:shd w:val="clear" w:color="auto" w:fill="FFFFFF"/>
            <w:tcMar>
              <w:top w:w="0" w:type="dxa"/>
              <w:left w:w="0" w:type="dxa"/>
              <w:bottom w:w="0" w:type="dxa"/>
              <w:right w:w="0" w:type="dxa"/>
            </w:tcMar>
            <w:vAlign w:val="center"/>
          </w:tcPr>
          <w:p w14:paraId="60E83CCB" w14:textId="77777777" w:rsidR="006B556D" w:rsidRDefault="007F0A98">
            <w:pPr>
              <w:spacing w:before="100" w:after="100" w:line="240" w:lineRule="auto"/>
              <w:ind w:left="100" w:right="100"/>
              <w:jc w:val="right"/>
            </w:pPr>
            <w:r>
              <w:rPr>
                <w:rFonts w:ascii="Arial" w:eastAsia="Arial" w:hAnsi="Arial" w:cs="Arial"/>
                <w:color w:val="000000"/>
                <w:sz w:val="22"/>
                <w:szCs w:val="22"/>
              </w:rPr>
              <w:t>1.375</w:t>
            </w:r>
          </w:p>
        </w:tc>
        <w:tc>
          <w:tcPr>
            <w:tcW w:w="1008" w:type="dxa"/>
            <w:shd w:val="clear" w:color="auto" w:fill="FFFFFF"/>
            <w:tcMar>
              <w:top w:w="0" w:type="dxa"/>
              <w:left w:w="0" w:type="dxa"/>
              <w:bottom w:w="0" w:type="dxa"/>
              <w:right w:w="0" w:type="dxa"/>
            </w:tcMar>
            <w:vAlign w:val="center"/>
          </w:tcPr>
          <w:p w14:paraId="48711A47" w14:textId="77777777" w:rsidR="006B556D" w:rsidRDefault="007F0A98">
            <w:pPr>
              <w:spacing w:before="100" w:after="100" w:line="240" w:lineRule="auto"/>
              <w:ind w:left="100" w:right="100"/>
              <w:jc w:val="right"/>
            </w:pPr>
            <w:r>
              <w:rPr>
                <w:rFonts w:ascii="Arial" w:eastAsia="Arial" w:hAnsi="Arial" w:cs="Arial"/>
                <w:color w:val="000000"/>
                <w:sz w:val="22"/>
                <w:szCs w:val="22"/>
              </w:rPr>
              <w:t>.733</w:t>
            </w:r>
          </w:p>
        </w:tc>
      </w:tr>
      <w:tr w:rsidR="006B556D" w14:paraId="474FA211" w14:textId="77777777">
        <w:trPr>
          <w:cantSplit/>
          <w:jc w:val="center"/>
        </w:trPr>
        <w:tc>
          <w:tcPr>
            <w:tcW w:w="2765" w:type="dxa"/>
            <w:shd w:val="clear" w:color="auto" w:fill="FFFFFF"/>
            <w:tcMar>
              <w:top w:w="0" w:type="dxa"/>
              <w:left w:w="0" w:type="dxa"/>
              <w:bottom w:w="0" w:type="dxa"/>
              <w:right w:w="0" w:type="dxa"/>
            </w:tcMar>
            <w:vAlign w:val="center"/>
          </w:tcPr>
          <w:p w14:paraId="356914F7"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B561B0E"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1900-1935</w:t>
            </w:r>
          </w:p>
        </w:tc>
        <w:tc>
          <w:tcPr>
            <w:tcW w:w="691" w:type="dxa"/>
            <w:shd w:val="clear" w:color="auto" w:fill="FFFFFF"/>
            <w:tcMar>
              <w:top w:w="0" w:type="dxa"/>
              <w:left w:w="0" w:type="dxa"/>
              <w:bottom w:w="0" w:type="dxa"/>
              <w:right w:w="0" w:type="dxa"/>
            </w:tcMar>
            <w:vAlign w:val="center"/>
          </w:tcPr>
          <w:p w14:paraId="51589AF6" w14:textId="77777777" w:rsidR="006B556D" w:rsidRDefault="007F0A98">
            <w:pPr>
              <w:spacing w:before="100" w:after="100" w:line="240" w:lineRule="auto"/>
              <w:ind w:left="100" w:right="100"/>
              <w:jc w:val="right"/>
            </w:pPr>
            <w:r>
              <w:rPr>
                <w:rFonts w:ascii="Arial" w:eastAsia="Arial" w:hAnsi="Arial" w:cs="Arial"/>
                <w:color w:val="000000"/>
                <w:sz w:val="22"/>
                <w:szCs w:val="22"/>
              </w:rPr>
              <w:t>326</w:t>
            </w:r>
          </w:p>
        </w:tc>
        <w:tc>
          <w:tcPr>
            <w:tcW w:w="1008" w:type="dxa"/>
            <w:shd w:val="clear" w:color="auto" w:fill="FFFFFF"/>
            <w:tcMar>
              <w:top w:w="0" w:type="dxa"/>
              <w:left w:w="0" w:type="dxa"/>
              <w:bottom w:w="0" w:type="dxa"/>
              <w:right w:w="0" w:type="dxa"/>
            </w:tcMar>
            <w:vAlign w:val="center"/>
          </w:tcPr>
          <w:p w14:paraId="4F3DB605" w14:textId="77777777" w:rsidR="006B556D" w:rsidRDefault="007F0A98">
            <w:pPr>
              <w:spacing w:before="100" w:after="100" w:line="240" w:lineRule="auto"/>
              <w:ind w:left="100" w:right="100"/>
              <w:jc w:val="right"/>
            </w:pPr>
            <w:r>
              <w:rPr>
                <w:rFonts w:ascii="Arial" w:eastAsia="Arial" w:hAnsi="Arial" w:cs="Arial"/>
                <w:color w:val="000000"/>
                <w:sz w:val="22"/>
                <w:szCs w:val="22"/>
              </w:rPr>
              <w:t>80.1</w:t>
            </w:r>
          </w:p>
        </w:tc>
        <w:tc>
          <w:tcPr>
            <w:tcW w:w="850" w:type="dxa"/>
            <w:shd w:val="clear" w:color="auto" w:fill="FFFFFF"/>
            <w:tcMar>
              <w:top w:w="0" w:type="dxa"/>
              <w:left w:w="0" w:type="dxa"/>
              <w:bottom w:w="0" w:type="dxa"/>
              <w:right w:w="0" w:type="dxa"/>
            </w:tcMar>
            <w:vAlign w:val="center"/>
          </w:tcPr>
          <w:p w14:paraId="0D7CB1D0"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3BE43CB"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53B844F" w14:textId="77777777" w:rsidR="006B556D" w:rsidRDefault="006B556D">
            <w:pPr>
              <w:spacing w:before="100" w:after="100" w:line="240" w:lineRule="auto"/>
              <w:ind w:left="100" w:right="100"/>
              <w:jc w:val="right"/>
            </w:pPr>
          </w:p>
        </w:tc>
      </w:tr>
      <w:tr w:rsidR="006B556D" w14:paraId="3FF60FF6" w14:textId="77777777">
        <w:trPr>
          <w:cantSplit/>
          <w:jc w:val="center"/>
        </w:trPr>
        <w:tc>
          <w:tcPr>
            <w:tcW w:w="2765" w:type="dxa"/>
            <w:shd w:val="clear" w:color="auto" w:fill="FFFFFF"/>
            <w:tcMar>
              <w:top w:w="0" w:type="dxa"/>
              <w:left w:w="0" w:type="dxa"/>
              <w:bottom w:w="0" w:type="dxa"/>
              <w:right w:w="0" w:type="dxa"/>
            </w:tcMar>
            <w:vAlign w:val="center"/>
          </w:tcPr>
          <w:p w14:paraId="55093812"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5DB8F8D5"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1936-1955</w:t>
            </w:r>
          </w:p>
        </w:tc>
        <w:tc>
          <w:tcPr>
            <w:tcW w:w="691" w:type="dxa"/>
            <w:shd w:val="clear" w:color="auto" w:fill="FFFFFF"/>
            <w:tcMar>
              <w:top w:w="0" w:type="dxa"/>
              <w:left w:w="0" w:type="dxa"/>
              <w:bottom w:w="0" w:type="dxa"/>
              <w:right w:w="0" w:type="dxa"/>
            </w:tcMar>
            <w:vAlign w:val="center"/>
          </w:tcPr>
          <w:p w14:paraId="1C2EEB9B" w14:textId="77777777" w:rsidR="006B556D" w:rsidRDefault="007F0A98">
            <w:pPr>
              <w:spacing w:before="100" w:after="100" w:line="240" w:lineRule="auto"/>
              <w:ind w:left="100" w:right="100"/>
              <w:jc w:val="right"/>
            </w:pPr>
            <w:r>
              <w:rPr>
                <w:rFonts w:ascii="Arial" w:eastAsia="Arial" w:hAnsi="Arial" w:cs="Arial"/>
                <w:color w:val="000000"/>
                <w:sz w:val="22"/>
                <w:szCs w:val="22"/>
              </w:rPr>
              <w:t>97</w:t>
            </w:r>
          </w:p>
        </w:tc>
        <w:tc>
          <w:tcPr>
            <w:tcW w:w="1008" w:type="dxa"/>
            <w:shd w:val="clear" w:color="auto" w:fill="FFFFFF"/>
            <w:tcMar>
              <w:top w:w="0" w:type="dxa"/>
              <w:left w:w="0" w:type="dxa"/>
              <w:bottom w:w="0" w:type="dxa"/>
              <w:right w:w="0" w:type="dxa"/>
            </w:tcMar>
            <w:vAlign w:val="center"/>
          </w:tcPr>
          <w:p w14:paraId="4F11662F" w14:textId="77777777" w:rsidR="006B556D" w:rsidRDefault="007F0A98">
            <w:pPr>
              <w:spacing w:before="100" w:after="100" w:line="240" w:lineRule="auto"/>
              <w:ind w:left="100" w:right="100"/>
              <w:jc w:val="right"/>
            </w:pPr>
            <w:r>
              <w:rPr>
                <w:rFonts w:ascii="Arial" w:eastAsia="Arial" w:hAnsi="Arial" w:cs="Arial"/>
                <w:color w:val="000000"/>
                <w:sz w:val="22"/>
                <w:szCs w:val="22"/>
              </w:rPr>
              <w:t>95.9</w:t>
            </w:r>
          </w:p>
        </w:tc>
        <w:tc>
          <w:tcPr>
            <w:tcW w:w="850" w:type="dxa"/>
            <w:shd w:val="clear" w:color="auto" w:fill="FFFFFF"/>
            <w:tcMar>
              <w:top w:w="0" w:type="dxa"/>
              <w:left w:w="0" w:type="dxa"/>
              <w:bottom w:w="0" w:type="dxa"/>
              <w:right w:w="0" w:type="dxa"/>
            </w:tcMar>
            <w:vAlign w:val="center"/>
          </w:tcPr>
          <w:p w14:paraId="698A00D9" w14:textId="77777777" w:rsidR="006B556D" w:rsidRDefault="007F0A98">
            <w:pPr>
              <w:spacing w:before="100" w:after="100" w:line="240" w:lineRule="auto"/>
              <w:ind w:left="100" w:right="100"/>
              <w:jc w:val="right"/>
            </w:pPr>
            <w:r>
              <w:rPr>
                <w:rFonts w:ascii="Arial" w:eastAsia="Arial" w:hAnsi="Arial" w:cs="Arial"/>
                <w:color w:val="000000"/>
                <w:sz w:val="22"/>
                <w:szCs w:val="22"/>
              </w:rPr>
              <w:t>0.388</w:t>
            </w:r>
          </w:p>
        </w:tc>
        <w:tc>
          <w:tcPr>
            <w:tcW w:w="763" w:type="dxa"/>
            <w:shd w:val="clear" w:color="auto" w:fill="FFFFFF"/>
            <w:tcMar>
              <w:top w:w="0" w:type="dxa"/>
              <w:left w:w="0" w:type="dxa"/>
              <w:bottom w:w="0" w:type="dxa"/>
              <w:right w:w="0" w:type="dxa"/>
            </w:tcMar>
            <w:vAlign w:val="center"/>
          </w:tcPr>
          <w:p w14:paraId="6E4F749F" w14:textId="77777777" w:rsidR="006B556D" w:rsidRDefault="007F0A98">
            <w:pPr>
              <w:spacing w:before="100" w:after="100" w:line="240" w:lineRule="auto"/>
              <w:ind w:left="100" w:right="100"/>
              <w:jc w:val="right"/>
            </w:pPr>
            <w:r>
              <w:rPr>
                <w:rFonts w:ascii="Arial" w:eastAsia="Arial" w:hAnsi="Arial" w:cs="Arial"/>
                <w:color w:val="000000"/>
                <w:sz w:val="22"/>
                <w:szCs w:val="22"/>
              </w:rPr>
              <w:t>0.923</w:t>
            </w:r>
          </w:p>
        </w:tc>
        <w:tc>
          <w:tcPr>
            <w:tcW w:w="1008" w:type="dxa"/>
            <w:shd w:val="clear" w:color="auto" w:fill="FFFFFF"/>
            <w:tcMar>
              <w:top w:w="0" w:type="dxa"/>
              <w:left w:w="0" w:type="dxa"/>
              <w:bottom w:w="0" w:type="dxa"/>
              <w:right w:w="0" w:type="dxa"/>
            </w:tcMar>
            <w:vAlign w:val="center"/>
          </w:tcPr>
          <w:p w14:paraId="7939F843" w14:textId="77777777" w:rsidR="006B556D" w:rsidRDefault="007F0A98">
            <w:pPr>
              <w:spacing w:before="100" w:after="100" w:line="240" w:lineRule="auto"/>
              <w:ind w:left="100" w:right="100"/>
              <w:jc w:val="right"/>
            </w:pPr>
            <w:r>
              <w:rPr>
                <w:rFonts w:ascii="Arial" w:eastAsia="Arial" w:hAnsi="Arial" w:cs="Arial"/>
                <w:color w:val="000000"/>
                <w:sz w:val="22"/>
                <w:szCs w:val="22"/>
              </w:rPr>
              <w:t>.675</w:t>
            </w:r>
          </w:p>
        </w:tc>
      </w:tr>
      <w:tr w:rsidR="006B556D" w14:paraId="64038C24" w14:textId="77777777">
        <w:trPr>
          <w:cantSplit/>
          <w:jc w:val="center"/>
        </w:trPr>
        <w:tc>
          <w:tcPr>
            <w:tcW w:w="2765" w:type="dxa"/>
            <w:shd w:val="clear" w:color="auto" w:fill="FFFFFF"/>
            <w:tcMar>
              <w:top w:w="0" w:type="dxa"/>
              <w:left w:w="0" w:type="dxa"/>
              <w:bottom w:w="0" w:type="dxa"/>
              <w:right w:w="0" w:type="dxa"/>
            </w:tcMar>
            <w:vAlign w:val="center"/>
          </w:tcPr>
          <w:p w14:paraId="5DCF2050"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E1795FF"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1956-1985</w:t>
            </w:r>
          </w:p>
        </w:tc>
        <w:tc>
          <w:tcPr>
            <w:tcW w:w="691" w:type="dxa"/>
            <w:shd w:val="clear" w:color="auto" w:fill="FFFFFF"/>
            <w:tcMar>
              <w:top w:w="0" w:type="dxa"/>
              <w:left w:w="0" w:type="dxa"/>
              <w:bottom w:w="0" w:type="dxa"/>
              <w:right w:w="0" w:type="dxa"/>
            </w:tcMar>
            <w:vAlign w:val="center"/>
          </w:tcPr>
          <w:p w14:paraId="19E237EC" w14:textId="77777777" w:rsidR="006B556D" w:rsidRDefault="007F0A98">
            <w:pPr>
              <w:spacing w:before="100" w:after="100" w:line="240" w:lineRule="auto"/>
              <w:ind w:left="100" w:right="100"/>
              <w:jc w:val="right"/>
            </w:pPr>
            <w:r>
              <w:rPr>
                <w:rFonts w:ascii="Arial" w:eastAsia="Arial" w:hAnsi="Arial" w:cs="Arial"/>
                <w:color w:val="000000"/>
                <w:sz w:val="22"/>
                <w:szCs w:val="22"/>
              </w:rPr>
              <w:t>30</w:t>
            </w:r>
          </w:p>
        </w:tc>
        <w:tc>
          <w:tcPr>
            <w:tcW w:w="1008" w:type="dxa"/>
            <w:shd w:val="clear" w:color="auto" w:fill="FFFFFF"/>
            <w:tcMar>
              <w:top w:w="0" w:type="dxa"/>
              <w:left w:w="0" w:type="dxa"/>
              <w:bottom w:w="0" w:type="dxa"/>
              <w:right w:w="0" w:type="dxa"/>
            </w:tcMar>
            <w:vAlign w:val="center"/>
          </w:tcPr>
          <w:p w14:paraId="16881BF3" w14:textId="77777777" w:rsidR="006B556D" w:rsidRDefault="007F0A98">
            <w:pPr>
              <w:spacing w:before="100" w:after="100" w:line="240" w:lineRule="auto"/>
              <w:ind w:left="100" w:right="100"/>
              <w:jc w:val="right"/>
            </w:pPr>
            <w:r>
              <w:rPr>
                <w:rFonts w:ascii="Arial" w:eastAsia="Arial" w:hAnsi="Arial" w:cs="Arial"/>
                <w:color w:val="000000"/>
                <w:sz w:val="22"/>
                <w:szCs w:val="22"/>
              </w:rPr>
              <w:t>90.0</w:t>
            </w:r>
          </w:p>
        </w:tc>
        <w:tc>
          <w:tcPr>
            <w:tcW w:w="850" w:type="dxa"/>
            <w:shd w:val="clear" w:color="auto" w:fill="FFFFFF"/>
            <w:tcMar>
              <w:top w:w="0" w:type="dxa"/>
              <w:left w:w="0" w:type="dxa"/>
              <w:bottom w:w="0" w:type="dxa"/>
              <w:right w:w="0" w:type="dxa"/>
            </w:tcMar>
            <w:vAlign w:val="center"/>
          </w:tcPr>
          <w:p w14:paraId="7EA4EA21" w14:textId="77777777" w:rsidR="006B556D" w:rsidRDefault="007F0A98">
            <w:pPr>
              <w:spacing w:before="100" w:after="100" w:line="240" w:lineRule="auto"/>
              <w:ind w:left="100" w:right="100"/>
              <w:jc w:val="right"/>
            </w:pPr>
            <w:r>
              <w:rPr>
                <w:rFonts w:ascii="Arial" w:eastAsia="Arial" w:hAnsi="Arial" w:cs="Arial"/>
                <w:color w:val="000000"/>
                <w:sz w:val="22"/>
                <w:szCs w:val="22"/>
              </w:rPr>
              <w:t>−0.682</w:t>
            </w:r>
          </w:p>
        </w:tc>
        <w:tc>
          <w:tcPr>
            <w:tcW w:w="763" w:type="dxa"/>
            <w:shd w:val="clear" w:color="auto" w:fill="FFFFFF"/>
            <w:tcMar>
              <w:top w:w="0" w:type="dxa"/>
              <w:left w:w="0" w:type="dxa"/>
              <w:bottom w:w="0" w:type="dxa"/>
              <w:right w:w="0" w:type="dxa"/>
            </w:tcMar>
            <w:vAlign w:val="center"/>
          </w:tcPr>
          <w:p w14:paraId="17B6DE50" w14:textId="77777777" w:rsidR="006B556D" w:rsidRDefault="007F0A98">
            <w:pPr>
              <w:spacing w:before="100" w:after="100" w:line="240" w:lineRule="auto"/>
              <w:ind w:left="100" w:right="100"/>
              <w:jc w:val="right"/>
            </w:pPr>
            <w:r>
              <w:rPr>
                <w:rFonts w:ascii="Arial" w:eastAsia="Arial" w:hAnsi="Arial" w:cs="Arial"/>
                <w:color w:val="000000"/>
                <w:sz w:val="22"/>
                <w:szCs w:val="22"/>
              </w:rPr>
              <w:t>1.619</w:t>
            </w:r>
          </w:p>
        </w:tc>
        <w:tc>
          <w:tcPr>
            <w:tcW w:w="1008" w:type="dxa"/>
            <w:shd w:val="clear" w:color="auto" w:fill="FFFFFF"/>
            <w:tcMar>
              <w:top w:w="0" w:type="dxa"/>
              <w:left w:w="0" w:type="dxa"/>
              <w:bottom w:w="0" w:type="dxa"/>
              <w:right w:w="0" w:type="dxa"/>
            </w:tcMar>
            <w:vAlign w:val="center"/>
          </w:tcPr>
          <w:p w14:paraId="5D7B734F" w14:textId="77777777" w:rsidR="006B556D" w:rsidRDefault="007F0A98">
            <w:pPr>
              <w:spacing w:before="100" w:after="100" w:line="240" w:lineRule="auto"/>
              <w:ind w:left="100" w:right="100"/>
              <w:jc w:val="right"/>
            </w:pPr>
            <w:r>
              <w:rPr>
                <w:rFonts w:ascii="Arial" w:eastAsia="Arial" w:hAnsi="Arial" w:cs="Arial"/>
                <w:color w:val="000000"/>
                <w:sz w:val="22"/>
                <w:szCs w:val="22"/>
              </w:rPr>
              <w:t>.674</w:t>
            </w:r>
          </w:p>
        </w:tc>
      </w:tr>
      <w:tr w:rsidR="006B556D" w14:paraId="2020A682" w14:textId="77777777">
        <w:trPr>
          <w:cantSplit/>
          <w:jc w:val="center"/>
        </w:trPr>
        <w:tc>
          <w:tcPr>
            <w:tcW w:w="2765" w:type="dxa"/>
            <w:shd w:val="clear" w:color="auto" w:fill="FFFFFF"/>
            <w:tcMar>
              <w:top w:w="0" w:type="dxa"/>
              <w:left w:w="0" w:type="dxa"/>
              <w:bottom w:w="0" w:type="dxa"/>
              <w:right w:w="0" w:type="dxa"/>
            </w:tcMar>
            <w:vAlign w:val="center"/>
          </w:tcPr>
          <w:p w14:paraId="7724373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43680A28"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1900-1935</w:t>
            </w:r>
          </w:p>
        </w:tc>
        <w:tc>
          <w:tcPr>
            <w:tcW w:w="691" w:type="dxa"/>
            <w:shd w:val="clear" w:color="auto" w:fill="FFFFFF"/>
            <w:tcMar>
              <w:top w:w="0" w:type="dxa"/>
              <w:left w:w="0" w:type="dxa"/>
              <w:bottom w:w="0" w:type="dxa"/>
              <w:right w:w="0" w:type="dxa"/>
            </w:tcMar>
            <w:vAlign w:val="center"/>
          </w:tcPr>
          <w:p w14:paraId="095A890F" w14:textId="77777777" w:rsidR="006B556D" w:rsidRDefault="007F0A98">
            <w:pPr>
              <w:spacing w:before="100" w:after="100" w:line="240" w:lineRule="auto"/>
              <w:ind w:left="100" w:right="100"/>
              <w:jc w:val="right"/>
            </w:pPr>
            <w:r>
              <w:rPr>
                <w:rFonts w:ascii="Arial" w:eastAsia="Arial" w:hAnsi="Arial" w:cs="Arial"/>
                <w:color w:val="000000"/>
                <w:sz w:val="22"/>
                <w:szCs w:val="22"/>
              </w:rPr>
              <w:t>341</w:t>
            </w:r>
          </w:p>
        </w:tc>
        <w:tc>
          <w:tcPr>
            <w:tcW w:w="1008" w:type="dxa"/>
            <w:shd w:val="clear" w:color="auto" w:fill="FFFFFF"/>
            <w:tcMar>
              <w:top w:w="0" w:type="dxa"/>
              <w:left w:w="0" w:type="dxa"/>
              <w:bottom w:w="0" w:type="dxa"/>
              <w:right w:w="0" w:type="dxa"/>
            </w:tcMar>
            <w:vAlign w:val="center"/>
          </w:tcPr>
          <w:p w14:paraId="7148C6D5" w14:textId="77777777" w:rsidR="006B556D" w:rsidRDefault="007F0A98">
            <w:pPr>
              <w:spacing w:before="100" w:after="100" w:line="240" w:lineRule="auto"/>
              <w:ind w:left="100" w:right="100"/>
              <w:jc w:val="right"/>
            </w:pPr>
            <w:r>
              <w:rPr>
                <w:rFonts w:ascii="Arial" w:eastAsia="Arial" w:hAnsi="Arial" w:cs="Arial"/>
                <w:color w:val="000000"/>
                <w:sz w:val="22"/>
                <w:szCs w:val="22"/>
              </w:rPr>
              <w:t>58.7</w:t>
            </w:r>
          </w:p>
        </w:tc>
        <w:tc>
          <w:tcPr>
            <w:tcW w:w="850" w:type="dxa"/>
            <w:shd w:val="clear" w:color="auto" w:fill="FFFFFF"/>
            <w:tcMar>
              <w:top w:w="0" w:type="dxa"/>
              <w:left w:w="0" w:type="dxa"/>
              <w:bottom w:w="0" w:type="dxa"/>
              <w:right w:w="0" w:type="dxa"/>
            </w:tcMar>
            <w:vAlign w:val="center"/>
          </w:tcPr>
          <w:p w14:paraId="1000D709"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B463F47"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20F63374" w14:textId="77777777" w:rsidR="006B556D" w:rsidRDefault="006B556D">
            <w:pPr>
              <w:spacing w:before="100" w:after="100" w:line="240" w:lineRule="auto"/>
              <w:ind w:left="100" w:right="100"/>
              <w:jc w:val="right"/>
            </w:pPr>
          </w:p>
        </w:tc>
      </w:tr>
      <w:tr w:rsidR="006B556D" w14:paraId="4B89F0FA" w14:textId="77777777">
        <w:trPr>
          <w:cantSplit/>
          <w:jc w:val="center"/>
        </w:trPr>
        <w:tc>
          <w:tcPr>
            <w:tcW w:w="2765" w:type="dxa"/>
            <w:shd w:val="clear" w:color="auto" w:fill="FFFFFF"/>
            <w:tcMar>
              <w:top w:w="0" w:type="dxa"/>
              <w:left w:w="0" w:type="dxa"/>
              <w:bottom w:w="0" w:type="dxa"/>
              <w:right w:w="0" w:type="dxa"/>
            </w:tcMar>
            <w:vAlign w:val="center"/>
          </w:tcPr>
          <w:p w14:paraId="1FA09A00"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6F40C47E"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1936-1955</w:t>
            </w:r>
          </w:p>
        </w:tc>
        <w:tc>
          <w:tcPr>
            <w:tcW w:w="691" w:type="dxa"/>
            <w:shd w:val="clear" w:color="auto" w:fill="FFFFFF"/>
            <w:tcMar>
              <w:top w:w="0" w:type="dxa"/>
              <w:left w:w="0" w:type="dxa"/>
              <w:bottom w:w="0" w:type="dxa"/>
              <w:right w:w="0" w:type="dxa"/>
            </w:tcMar>
            <w:vAlign w:val="center"/>
          </w:tcPr>
          <w:p w14:paraId="22BF1574" w14:textId="77777777" w:rsidR="006B556D" w:rsidRDefault="007F0A98">
            <w:pPr>
              <w:spacing w:before="100" w:after="100" w:line="240" w:lineRule="auto"/>
              <w:ind w:left="100" w:right="100"/>
              <w:jc w:val="right"/>
            </w:pPr>
            <w:r>
              <w:rPr>
                <w:rFonts w:ascii="Arial" w:eastAsia="Arial" w:hAnsi="Arial" w:cs="Arial"/>
                <w:color w:val="000000"/>
                <w:sz w:val="22"/>
                <w:szCs w:val="22"/>
              </w:rPr>
              <w:t>101</w:t>
            </w:r>
          </w:p>
        </w:tc>
        <w:tc>
          <w:tcPr>
            <w:tcW w:w="1008" w:type="dxa"/>
            <w:shd w:val="clear" w:color="auto" w:fill="FFFFFF"/>
            <w:tcMar>
              <w:top w:w="0" w:type="dxa"/>
              <w:left w:w="0" w:type="dxa"/>
              <w:bottom w:w="0" w:type="dxa"/>
              <w:right w:w="0" w:type="dxa"/>
            </w:tcMar>
            <w:vAlign w:val="center"/>
          </w:tcPr>
          <w:p w14:paraId="17A6CA66" w14:textId="77777777" w:rsidR="006B556D" w:rsidRDefault="007F0A98">
            <w:pPr>
              <w:spacing w:before="100" w:after="100" w:line="240" w:lineRule="auto"/>
              <w:ind w:left="100" w:right="100"/>
              <w:jc w:val="right"/>
            </w:pPr>
            <w:r>
              <w:rPr>
                <w:rFonts w:ascii="Arial" w:eastAsia="Arial" w:hAnsi="Arial" w:cs="Arial"/>
                <w:color w:val="000000"/>
                <w:sz w:val="22"/>
                <w:szCs w:val="22"/>
              </w:rPr>
              <w:t>89.1</w:t>
            </w:r>
          </w:p>
        </w:tc>
        <w:tc>
          <w:tcPr>
            <w:tcW w:w="850" w:type="dxa"/>
            <w:shd w:val="clear" w:color="auto" w:fill="FFFFFF"/>
            <w:tcMar>
              <w:top w:w="0" w:type="dxa"/>
              <w:left w:w="0" w:type="dxa"/>
              <w:bottom w:w="0" w:type="dxa"/>
              <w:right w:w="0" w:type="dxa"/>
            </w:tcMar>
            <w:vAlign w:val="center"/>
          </w:tcPr>
          <w:p w14:paraId="74AF7AED" w14:textId="77777777" w:rsidR="006B556D" w:rsidRDefault="007F0A98">
            <w:pPr>
              <w:spacing w:before="100" w:after="100" w:line="240" w:lineRule="auto"/>
              <w:ind w:left="100" w:right="100"/>
              <w:jc w:val="right"/>
            </w:pPr>
            <w:r>
              <w:rPr>
                <w:rFonts w:ascii="Arial" w:eastAsia="Arial" w:hAnsi="Arial" w:cs="Arial"/>
                <w:color w:val="000000"/>
                <w:sz w:val="22"/>
                <w:szCs w:val="22"/>
              </w:rPr>
              <w:t>0.544</w:t>
            </w:r>
          </w:p>
        </w:tc>
        <w:tc>
          <w:tcPr>
            <w:tcW w:w="763" w:type="dxa"/>
            <w:shd w:val="clear" w:color="auto" w:fill="FFFFFF"/>
            <w:tcMar>
              <w:top w:w="0" w:type="dxa"/>
              <w:left w:w="0" w:type="dxa"/>
              <w:bottom w:w="0" w:type="dxa"/>
              <w:right w:w="0" w:type="dxa"/>
            </w:tcMar>
            <w:vAlign w:val="center"/>
          </w:tcPr>
          <w:p w14:paraId="0B0BC811" w14:textId="77777777" w:rsidR="006B556D" w:rsidRDefault="007F0A98">
            <w:pPr>
              <w:spacing w:before="100" w:after="100" w:line="240" w:lineRule="auto"/>
              <w:ind w:left="100" w:right="100"/>
              <w:jc w:val="right"/>
            </w:pPr>
            <w:r>
              <w:rPr>
                <w:rFonts w:ascii="Arial" w:eastAsia="Arial" w:hAnsi="Arial" w:cs="Arial"/>
                <w:color w:val="000000"/>
                <w:sz w:val="22"/>
                <w:szCs w:val="22"/>
              </w:rPr>
              <w:t>0.845</w:t>
            </w:r>
          </w:p>
        </w:tc>
        <w:tc>
          <w:tcPr>
            <w:tcW w:w="1008" w:type="dxa"/>
            <w:shd w:val="clear" w:color="auto" w:fill="FFFFFF"/>
            <w:tcMar>
              <w:top w:w="0" w:type="dxa"/>
              <w:left w:w="0" w:type="dxa"/>
              <w:bottom w:w="0" w:type="dxa"/>
              <w:right w:w="0" w:type="dxa"/>
            </w:tcMar>
            <w:vAlign w:val="center"/>
          </w:tcPr>
          <w:p w14:paraId="5E06F24A" w14:textId="77777777" w:rsidR="006B556D" w:rsidRDefault="007F0A98">
            <w:pPr>
              <w:spacing w:before="100" w:after="100" w:line="240" w:lineRule="auto"/>
              <w:ind w:left="100" w:right="100"/>
              <w:jc w:val="right"/>
            </w:pPr>
            <w:r>
              <w:rPr>
                <w:rFonts w:ascii="Arial" w:eastAsia="Arial" w:hAnsi="Arial" w:cs="Arial"/>
                <w:color w:val="000000"/>
                <w:sz w:val="22"/>
                <w:szCs w:val="22"/>
              </w:rPr>
              <w:t>.520</w:t>
            </w:r>
          </w:p>
        </w:tc>
      </w:tr>
      <w:tr w:rsidR="006B556D" w14:paraId="63A76E9E" w14:textId="77777777">
        <w:trPr>
          <w:cantSplit/>
          <w:jc w:val="center"/>
        </w:trPr>
        <w:tc>
          <w:tcPr>
            <w:tcW w:w="2765" w:type="dxa"/>
            <w:shd w:val="clear" w:color="auto" w:fill="FFFFFF"/>
            <w:tcMar>
              <w:top w:w="0" w:type="dxa"/>
              <w:left w:w="0" w:type="dxa"/>
              <w:bottom w:w="0" w:type="dxa"/>
              <w:right w:w="0" w:type="dxa"/>
            </w:tcMar>
            <w:vAlign w:val="center"/>
          </w:tcPr>
          <w:p w14:paraId="05EE7679"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843B6A8"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1956-1985</w:t>
            </w:r>
          </w:p>
        </w:tc>
        <w:tc>
          <w:tcPr>
            <w:tcW w:w="691" w:type="dxa"/>
            <w:shd w:val="clear" w:color="auto" w:fill="FFFFFF"/>
            <w:tcMar>
              <w:top w:w="0" w:type="dxa"/>
              <w:left w:w="0" w:type="dxa"/>
              <w:bottom w:w="0" w:type="dxa"/>
              <w:right w:w="0" w:type="dxa"/>
            </w:tcMar>
            <w:vAlign w:val="center"/>
          </w:tcPr>
          <w:p w14:paraId="48C3156F" w14:textId="77777777" w:rsidR="006B556D" w:rsidRDefault="007F0A98">
            <w:pPr>
              <w:spacing w:before="100" w:after="100" w:line="240" w:lineRule="auto"/>
              <w:ind w:left="100" w:right="100"/>
              <w:jc w:val="right"/>
            </w:pPr>
            <w:r>
              <w:rPr>
                <w:rFonts w:ascii="Arial" w:eastAsia="Arial" w:hAnsi="Arial" w:cs="Arial"/>
                <w:color w:val="000000"/>
                <w:sz w:val="22"/>
                <w:szCs w:val="22"/>
              </w:rPr>
              <w:t>49</w:t>
            </w:r>
          </w:p>
        </w:tc>
        <w:tc>
          <w:tcPr>
            <w:tcW w:w="1008" w:type="dxa"/>
            <w:shd w:val="clear" w:color="auto" w:fill="FFFFFF"/>
            <w:tcMar>
              <w:top w:w="0" w:type="dxa"/>
              <w:left w:w="0" w:type="dxa"/>
              <w:bottom w:w="0" w:type="dxa"/>
              <w:right w:w="0" w:type="dxa"/>
            </w:tcMar>
            <w:vAlign w:val="center"/>
          </w:tcPr>
          <w:p w14:paraId="7F1A2B52" w14:textId="77777777" w:rsidR="006B556D" w:rsidRDefault="007F0A98">
            <w:pPr>
              <w:spacing w:before="100" w:after="100" w:line="240" w:lineRule="auto"/>
              <w:ind w:left="100" w:right="100"/>
              <w:jc w:val="right"/>
            </w:pPr>
            <w:r>
              <w:rPr>
                <w:rFonts w:ascii="Arial" w:eastAsia="Arial" w:hAnsi="Arial" w:cs="Arial"/>
                <w:color w:val="000000"/>
                <w:sz w:val="22"/>
                <w:szCs w:val="22"/>
              </w:rPr>
              <w:t>67.3</w:t>
            </w:r>
          </w:p>
        </w:tc>
        <w:tc>
          <w:tcPr>
            <w:tcW w:w="850" w:type="dxa"/>
            <w:shd w:val="clear" w:color="auto" w:fill="FFFFFF"/>
            <w:tcMar>
              <w:top w:w="0" w:type="dxa"/>
              <w:left w:w="0" w:type="dxa"/>
              <w:bottom w:w="0" w:type="dxa"/>
              <w:right w:w="0" w:type="dxa"/>
            </w:tcMar>
            <w:vAlign w:val="center"/>
          </w:tcPr>
          <w:p w14:paraId="29FCED7D" w14:textId="77777777" w:rsidR="006B556D" w:rsidRDefault="007F0A98">
            <w:pPr>
              <w:spacing w:before="100" w:after="100" w:line="240" w:lineRule="auto"/>
              <w:ind w:left="100" w:right="100"/>
              <w:jc w:val="right"/>
            </w:pPr>
            <w:r>
              <w:rPr>
                <w:rFonts w:ascii="Arial" w:eastAsia="Arial" w:hAnsi="Arial" w:cs="Arial"/>
                <w:color w:val="000000"/>
                <w:sz w:val="22"/>
                <w:szCs w:val="22"/>
              </w:rPr>
              <w:t>−2.022</w:t>
            </w:r>
          </w:p>
        </w:tc>
        <w:tc>
          <w:tcPr>
            <w:tcW w:w="763" w:type="dxa"/>
            <w:shd w:val="clear" w:color="auto" w:fill="FFFFFF"/>
            <w:tcMar>
              <w:top w:w="0" w:type="dxa"/>
              <w:left w:w="0" w:type="dxa"/>
              <w:bottom w:w="0" w:type="dxa"/>
              <w:right w:w="0" w:type="dxa"/>
            </w:tcMar>
            <w:vAlign w:val="center"/>
          </w:tcPr>
          <w:p w14:paraId="672FA242" w14:textId="77777777" w:rsidR="006B556D" w:rsidRDefault="007F0A98">
            <w:pPr>
              <w:spacing w:before="100" w:after="100" w:line="240" w:lineRule="auto"/>
              <w:ind w:left="100" w:right="100"/>
              <w:jc w:val="right"/>
            </w:pPr>
            <w:r>
              <w:rPr>
                <w:rFonts w:ascii="Arial" w:eastAsia="Arial" w:hAnsi="Arial" w:cs="Arial"/>
                <w:color w:val="000000"/>
                <w:sz w:val="22"/>
                <w:szCs w:val="22"/>
              </w:rPr>
              <w:t>1.390</w:t>
            </w:r>
          </w:p>
        </w:tc>
        <w:tc>
          <w:tcPr>
            <w:tcW w:w="1008" w:type="dxa"/>
            <w:shd w:val="clear" w:color="auto" w:fill="FFFFFF"/>
            <w:tcMar>
              <w:top w:w="0" w:type="dxa"/>
              <w:left w:w="0" w:type="dxa"/>
              <w:bottom w:w="0" w:type="dxa"/>
              <w:right w:w="0" w:type="dxa"/>
            </w:tcMar>
            <w:vAlign w:val="center"/>
          </w:tcPr>
          <w:p w14:paraId="2970B39E" w14:textId="77777777" w:rsidR="006B556D" w:rsidRDefault="007F0A98">
            <w:pPr>
              <w:spacing w:before="100" w:after="100" w:line="240" w:lineRule="auto"/>
              <w:ind w:left="100" w:right="100"/>
              <w:jc w:val="right"/>
            </w:pPr>
            <w:r>
              <w:rPr>
                <w:rFonts w:ascii="Arial" w:eastAsia="Arial" w:hAnsi="Arial" w:cs="Arial"/>
                <w:color w:val="000000"/>
                <w:sz w:val="22"/>
                <w:szCs w:val="22"/>
              </w:rPr>
              <w:t>.146</w:t>
            </w:r>
          </w:p>
        </w:tc>
      </w:tr>
      <w:tr w:rsidR="006B556D" w14:paraId="2783C1FA" w14:textId="77777777">
        <w:trPr>
          <w:cantSplit/>
          <w:jc w:val="center"/>
        </w:trPr>
        <w:tc>
          <w:tcPr>
            <w:tcW w:w="2765" w:type="dxa"/>
            <w:shd w:val="clear" w:color="auto" w:fill="FFFFFF"/>
            <w:tcMar>
              <w:top w:w="0" w:type="dxa"/>
              <w:left w:w="0" w:type="dxa"/>
              <w:bottom w:w="0" w:type="dxa"/>
              <w:right w:w="0" w:type="dxa"/>
            </w:tcMar>
            <w:vAlign w:val="center"/>
          </w:tcPr>
          <w:p w14:paraId="294B8269" w14:textId="77777777" w:rsidR="006B556D" w:rsidRDefault="007F0A98">
            <w:pPr>
              <w:spacing w:before="100" w:after="100" w:line="240" w:lineRule="auto"/>
              <w:ind w:left="100" w:right="100"/>
            </w:pPr>
            <w:r>
              <w:rPr>
                <w:rFonts w:ascii="Arial" w:eastAsia="Arial" w:hAnsi="Arial" w:cs="Arial"/>
                <w:color w:val="000000"/>
                <w:sz w:val="22"/>
                <w:szCs w:val="22"/>
              </w:rPr>
              <w:t xml:space="preserve">Following </w:t>
            </w:r>
            <w:proofErr w:type="gramStart"/>
            <w:r>
              <w:rPr>
                <w:rFonts w:ascii="Arial" w:eastAsia="Arial" w:hAnsi="Arial" w:cs="Arial"/>
                <w:color w:val="000000"/>
                <w:sz w:val="22"/>
                <w:szCs w:val="22"/>
              </w:rPr>
              <w:t>segment :</w:t>
            </w:r>
            <w:proofErr w:type="gramEnd"/>
            <w:r>
              <w:rPr>
                <w:rFonts w:ascii="Arial" w:eastAsia="Arial" w:hAnsi="Arial" w:cs="Arial"/>
                <w:color w:val="000000"/>
                <w:sz w:val="22"/>
                <w:szCs w:val="22"/>
              </w:rPr>
              <w:t xml:space="preserve"> Region</w:t>
            </w:r>
          </w:p>
        </w:tc>
        <w:tc>
          <w:tcPr>
            <w:tcW w:w="2290" w:type="dxa"/>
            <w:shd w:val="clear" w:color="auto" w:fill="FFFFFF"/>
            <w:tcMar>
              <w:top w:w="0" w:type="dxa"/>
              <w:left w:w="0" w:type="dxa"/>
              <w:bottom w:w="0" w:type="dxa"/>
              <w:right w:w="0" w:type="dxa"/>
            </w:tcMar>
            <w:vAlign w:val="center"/>
          </w:tcPr>
          <w:p w14:paraId="50D6B5E8"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580D7539" w14:textId="77777777" w:rsidR="006B556D" w:rsidRDefault="007F0A98">
            <w:pPr>
              <w:spacing w:before="100" w:after="100" w:line="240" w:lineRule="auto"/>
              <w:ind w:left="100" w:right="100"/>
              <w:jc w:val="right"/>
            </w:pPr>
            <w:r>
              <w:rPr>
                <w:rFonts w:ascii="Arial" w:eastAsia="Arial" w:hAnsi="Arial" w:cs="Arial"/>
                <w:color w:val="000000"/>
                <w:sz w:val="22"/>
                <w:szCs w:val="22"/>
              </w:rPr>
              <w:t>63</w:t>
            </w:r>
          </w:p>
        </w:tc>
        <w:tc>
          <w:tcPr>
            <w:tcW w:w="1008" w:type="dxa"/>
            <w:shd w:val="clear" w:color="auto" w:fill="FFFFFF"/>
            <w:tcMar>
              <w:top w:w="0" w:type="dxa"/>
              <w:left w:w="0" w:type="dxa"/>
              <w:bottom w:w="0" w:type="dxa"/>
              <w:right w:w="0" w:type="dxa"/>
            </w:tcMar>
            <w:vAlign w:val="center"/>
          </w:tcPr>
          <w:p w14:paraId="1756F3C9" w14:textId="77777777" w:rsidR="006B556D" w:rsidRDefault="007F0A98">
            <w:pPr>
              <w:spacing w:before="100" w:after="100" w:line="240" w:lineRule="auto"/>
              <w:ind w:left="100" w:right="100"/>
              <w:jc w:val="right"/>
            </w:pPr>
            <w:r>
              <w:rPr>
                <w:rFonts w:ascii="Arial" w:eastAsia="Arial" w:hAnsi="Arial" w:cs="Arial"/>
                <w:color w:val="000000"/>
                <w:sz w:val="22"/>
                <w:szCs w:val="22"/>
              </w:rPr>
              <w:t>54.0</w:t>
            </w:r>
          </w:p>
        </w:tc>
        <w:tc>
          <w:tcPr>
            <w:tcW w:w="850" w:type="dxa"/>
            <w:shd w:val="clear" w:color="auto" w:fill="FFFFFF"/>
            <w:tcMar>
              <w:top w:w="0" w:type="dxa"/>
              <w:left w:w="0" w:type="dxa"/>
              <w:bottom w:w="0" w:type="dxa"/>
              <w:right w:w="0" w:type="dxa"/>
            </w:tcMar>
            <w:vAlign w:val="center"/>
          </w:tcPr>
          <w:p w14:paraId="7DD324F5"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83DBB0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633C9DEF" w14:textId="77777777" w:rsidR="006B556D" w:rsidRDefault="006B556D">
            <w:pPr>
              <w:spacing w:before="100" w:after="100" w:line="240" w:lineRule="auto"/>
              <w:ind w:left="100" w:right="100"/>
              <w:jc w:val="right"/>
            </w:pPr>
          </w:p>
        </w:tc>
      </w:tr>
      <w:tr w:rsidR="006B556D" w14:paraId="5189A0D7" w14:textId="77777777">
        <w:trPr>
          <w:cantSplit/>
          <w:jc w:val="center"/>
        </w:trPr>
        <w:tc>
          <w:tcPr>
            <w:tcW w:w="2765" w:type="dxa"/>
            <w:shd w:val="clear" w:color="auto" w:fill="FFFFFF"/>
            <w:tcMar>
              <w:top w:w="0" w:type="dxa"/>
              <w:left w:w="0" w:type="dxa"/>
              <w:bottom w:w="0" w:type="dxa"/>
              <w:right w:w="0" w:type="dxa"/>
            </w:tcMar>
            <w:vAlign w:val="center"/>
          </w:tcPr>
          <w:p w14:paraId="04B559BB"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C402078"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LabialObs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032A64A7" w14:textId="77777777" w:rsidR="006B556D" w:rsidRDefault="007F0A98">
            <w:pPr>
              <w:spacing w:before="100" w:after="100" w:line="240" w:lineRule="auto"/>
              <w:ind w:left="100" w:right="100"/>
              <w:jc w:val="right"/>
            </w:pPr>
            <w:r>
              <w:rPr>
                <w:rFonts w:ascii="Arial" w:eastAsia="Arial" w:hAnsi="Arial" w:cs="Arial"/>
                <w:color w:val="000000"/>
                <w:sz w:val="22"/>
                <w:szCs w:val="22"/>
              </w:rPr>
              <w:t>29</w:t>
            </w:r>
          </w:p>
        </w:tc>
        <w:tc>
          <w:tcPr>
            <w:tcW w:w="1008" w:type="dxa"/>
            <w:shd w:val="clear" w:color="auto" w:fill="FFFFFF"/>
            <w:tcMar>
              <w:top w:w="0" w:type="dxa"/>
              <w:left w:w="0" w:type="dxa"/>
              <w:bottom w:w="0" w:type="dxa"/>
              <w:right w:w="0" w:type="dxa"/>
            </w:tcMar>
            <w:vAlign w:val="center"/>
          </w:tcPr>
          <w:p w14:paraId="0C6411F8" w14:textId="77777777" w:rsidR="006B556D" w:rsidRDefault="007F0A98">
            <w:pPr>
              <w:spacing w:before="100" w:after="100" w:line="240" w:lineRule="auto"/>
              <w:ind w:left="100" w:right="100"/>
              <w:jc w:val="right"/>
            </w:pPr>
            <w:r>
              <w:rPr>
                <w:rFonts w:ascii="Arial" w:eastAsia="Arial" w:hAnsi="Arial" w:cs="Arial"/>
                <w:color w:val="000000"/>
                <w:sz w:val="22"/>
                <w:szCs w:val="22"/>
              </w:rPr>
              <w:t>41.4</w:t>
            </w:r>
          </w:p>
        </w:tc>
        <w:tc>
          <w:tcPr>
            <w:tcW w:w="850" w:type="dxa"/>
            <w:shd w:val="clear" w:color="auto" w:fill="FFFFFF"/>
            <w:tcMar>
              <w:top w:w="0" w:type="dxa"/>
              <w:left w:w="0" w:type="dxa"/>
              <w:bottom w:w="0" w:type="dxa"/>
              <w:right w:w="0" w:type="dxa"/>
            </w:tcMar>
            <w:vAlign w:val="center"/>
          </w:tcPr>
          <w:p w14:paraId="76120C84"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D772858"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F538106" w14:textId="77777777" w:rsidR="006B556D" w:rsidRDefault="006B556D">
            <w:pPr>
              <w:spacing w:before="100" w:after="100" w:line="240" w:lineRule="auto"/>
              <w:ind w:left="100" w:right="100"/>
              <w:jc w:val="right"/>
            </w:pPr>
          </w:p>
        </w:tc>
      </w:tr>
      <w:tr w:rsidR="006B556D" w14:paraId="4C97EE26" w14:textId="77777777">
        <w:trPr>
          <w:cantSplit/>
          <w:jc w:val="center"/>
        </w:trPr>
        <w:tc>
          <w:tcPr>
            <w:tcW w:w="2765" w:type="dxa"/>
            <w:shd w:val="clear" w:color="auto" w:fill="FFFFFF"/>
            <w:tcMar>
              <w:top w:w="0" w:type="dxa"/>
              <w:left w:w="0" w:type="dxa"/>
              <w:bottom w:w="0" w:type="dxa"/>
              <w:right w:w="0" w:type="dxa"/>
            </w:tcMar>
            <w:vAlign w:val="center"/>
          </w:tcPr>
          <w:p w14:paraId="27EC33E5"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2B8F9F3A"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3FDC2F0A" w14:textId="77777777" w:rsidR="006B556D" w:rsidRDefault="007F0A98">
            <w:pPr>
              <w:spacing w:before="100" w:after="100" w:line="240" w:lineRule="auto"/>
              <w:ind w:left="100" w:right="100"/>
              <w:jc w:val="right"/>
            </w:pPr>
            <w:r>
              <w:rPr>
                <w:rFonts w:ascii="Arial" w:eastAsia="Arial" w:hAnsi="Arial" w:cs="Arial"/>
                <w:color w:val="000000"/>
                <w:sz w:val="22"/>
                <w:szCs w:val="22"/>
              </w:rPr>
              <w:t>346</w:t>
            </w:r>
          </w:p>
        </w:tc>
        <w:tc>
          <w:tcPr>
            <w:tcW w:w="1008" w:type="dxa"/>
            <w:shd w:val="clear" w:color="auto" w:fill="FFFFFF"/>
            <w:tcMar>
              <w:top w:w="0" w:type="dxa"/>
              <w:left w:w="0" w:type="dxa"/>
              <w:bottom w:w="0" w:type="dxa"/>
              <w:right w:w="0" w:type="dxa"/>
            </w:tcMar>
            <w:vAlign w:val="center"/>
          </w:tcPr>
          <w:p w14:paraId="7D056A98" w14:textId="77777777" w:rsidR="006B556D" w:rsidRDefault="007F0A98">
            <w:pPr>
              <w:spacing w:before="100" w:after="100" w:line="240" w:lineRule="auto"/>
              <w:ind w:left="100" w:right="100"/>
              <w:jc w:val="right"/>
            </w:pPr>
            <w:r>
              <w:rPr>
                <w:rFonts w:ascii="Arial" w:eastAsia="Arial" w:hAnsi="Arial" w:cs="Arial"/>
                <w:color w:val="000000"/>
                <w:sz w:val="22"/>
                <w:szCs w:val="22"/>
              </w:rPr>
              <w:t>54.0</w:t>
            </w:r>
          </w:p>
        </w:tc>
        <w:tc>
          <w:tcPr>
            <w:tcW w:w="850" w:type="dxa"/>
            <w:shd w:val="clear" w:color="auto" w:fill="FFFFFF"/>
            <w:tcMar>
              <w:top w:w="0" w:type="dxa"/>
              <w:left w:w="0" w:type="dxa"/>
              <w:bottom w:w="0" w:type="dxa"/>
              <w:right w:w="0" w:type="dxa"/>
            </w:tcMar>
            <w:vAlign w:val="center"/>
          </w:tcPr>
          <w:p w14:paraId="53D752DC"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0692B5B1"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4550ECC4" w14:textId="77777777" w:rsidR="006B556D" w:rsidRDefault="006B556D">
            <w:pPr>
              <w:spacing w:before="100" w:after="100" w:line="240" w:lineRule="auto"/>
              <w:ind w:left="100" w:right="100"/>
              <w:jc w:val="right"/>
            </w:pPr>
          </w:p>
        </w:tc>
      </w:tr>
      <w:tr w:rsidR="006B556D" w14:paraId="5D33D5EC" w14:textId="77777777">
        <w:trPr>
          <w:cantSplit/>
          <w:jc w:val="center"/>
        </w:trPr>
        <w:tc>
          <w:tcPr>
            <w:tcW w:w="2765" w:type="dxa"/>
            <w:shd w:val="clear" w:color="auto" w:fill="FFFFFF"/>
            <w:tcMar>
              <w:top w:w="0" w:type="dxa"/>
              <w:left w:w="0" w:type="dxa"/>
              <w:bottom w:w="0" w:type="dxa"/>
              <w:right w:w="0" w:type="dxa"/>
            </w:tcMar>
            <w:vAlign w:val="center"/>
          </w:tcPr>
          <w:p w14:paraId="7B980490"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11F40393"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CoronalObs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5939CA3C" w14:textId="77777777" w:rsidR="006B556D" w:rsidRDefault="007F0A98">
            <w:pPr>
              <w:spacing w:before="100" w:after="100" w:line="240" w:lineRule="auto"/>
              <w:ind w:left="100" w:right="100"/>
              <w:jc w:val="right"/>
            </w:pPr>
            <w:r>
              <w:rPr>
                <w:rFonts w:ascii="Arial" w:eastAsia="Arial" w:hAnsi="Arial" w:cs="Arial"/>
                <w:color w:val="000000"/>
                <w:sz w:val="22"/>
                <w:szCs w:val="22"/>
              </w:rPr>
              <w:t>304</w:t>
            </w:r>
          </w:p>
        </w:tc>
        <w:tc>
          <w:tcPr>
            <w:tcW w:w="1008" w:type="dxa"/>
            <w:shd w:val="clear" w:color="auto" w:fill="FFFFFF"/>
            <w:tcMar>
              <w:top w:w="0" w:type="dxa"/>
              <w:left w:w="0" w:type="dxa"/>
              <w:bottom w:w="0" w:type="dxa"/>
              <w:right w:w="0" w:type="dxa"/>
            </w:tcMar>
            <w:vAlign w:val="center"/>
          </w:tcPr>
          <w:p w14:paraId="1910439B" w14:textId="77777777" w:rsidR="006B556D" w:rsidRDefault="007F0A98">
            <w:pPr>
              <w:spacing w:before="100" w:after="100" w:line="240" w:lineRule="auto"/>
              <w:ind w:left="100" w:right="100"/>
              <w:jc w:val="right"/>
            </w:pPr>
            <w:r>
              <w:rPr>
                <w:rFonts w:ascii="Arial" w:eastAsia="Arial" w:hAnsi="Arial" w:cs="Arial"/>
                <w:color w:val="000000"/>
                <w:sz w:val="22"/>
                <w:szCs w:val="22"/>
              </w:rPr>
              <w:t>77.0</w:t>
            </w:r>
          </w:p>
        </w:tc>
        <w:tc>
          <w:tcPr>
            <w:tcW w:w="850" w:type="dxa"/>
            <w:shd w:val="clear" w:color="auto" w:fill="FFFFFF"/>
            <w:tcMar>
              <w:top w:w="0" w:type="dxa"/>
              <w:left w:w="0" w:type="dxa"/>
              <w:bottom w:w="0" w:type="dxa"/>
              <w:right w:w="0" w:type="dxa"/>
            </w:tcMar>
            <w:vAlign w:val="center"/>
          </w:tcPr>
          <w:p w14:paraId="1FFE42B0" w14:textId="77777777" w:rsidR="006B556D" w:rsidRDefault="007F0A98">
            <w:pPr>
              <w:spacing w:before="100" w:after="100" w:line="240" w:lineRule="auto"/>
              <w:ind w:left="100" w:right="100"/>
              <w:jc w:val="right"/>
            </w:pPr>
            <w:r>
              <w:rPr>
                <w:rFonts w:ascii="Arial" w:eastAsia="Arial" w:hAnsi="Arial" w:cs="Arial"/>
                <w:color w:val="000000"/>
                <w:sz w:val="22"/>
                <w:szCs w:val="22"/>
              </w:rPr>
              <w:t>1.813</w:t>
            </w:r>
          </w:p>
        </w:tc>
        <w:tc>
          <w:tcPr>
            <w:tcW w:w="763" w:type="dxa"/>
            <w:shd w:val="clear" w:color="auto" w:fill="FFFFFF"/>
            <w:tcMar>
              <w:top w:w="0" w:type="dxa"/>
              <w:left w:w="0" w:type="dxa"/>
              <w:bottom w:w="0" w:type="dxa"/>
              <w:right w:w="0" w:type="dxa"/>
            </w:tcMar>
            <w:vAlign w:val="center"/>
          </w:tcPr>
          <w:p w14:paraId="7851284F" w14:textId="77777777" w:rsidR="006B556D" w:rsidRDefault="007F0A98">
            <w:pPr>
              <w:spacing w:before="100" w:after="100" w:line="240" w:lineRule="auto"/>
              <w:ind w:left="100" w:right="100"/>
              <w:jc w:val="right"/>
            </w:pPr>
            <w:r>
              <w:rPr>
                <w:rFonts w:ascii="Arial" w:eastAsia="Arial" w:hAnsi="Arial" w:cs="Arial"/>
                <w:color w:val="000000"/>
                <w:sz w:val="22"/>
                <w:szCs w:val="22"/>
              </w:rPr>
              <w:t>0.805</w:t>
            </w:r>
          </w:p>
        </w:tc>
        <w:tc>
          <w:tcPr>
            <w:tcW w:w="1008" w:type="dxa"/>
            <w:shd w:val="clear" w:color="auto" w:fill="FFFFFF"/>
            <w:tcMar>
              <w:top w:w="0" w:type="dxa"/>
              <w:left w:w="0" w:type="dxa"/>
              <w:bottom w:w="0" w:type="dxa"/>
              <w:right w:w="0" w:type="dxa"/>
            </w:tcMar>
            <w:vAlign w:val="center"/>
          </w:tcPr>
          <w:p w14:paraId="5C845EC0" w14:textId="77777777" w:rsidR="006B556D" w:rsidRDefault="007F0A98">
            <w:pPr>
              <w:spacing w:before="100" w:after="100" w:line="240" w:lineRule="auto"/>
              <w:ind w:left="100" w:right="100"/>
              <w:jc w:val="right"/>
            </w:pPr>
            <w:r>
              <w:rPr>
                <w:rFonts w:ascii="Arial" w:eastAsia="Arial" w:hAnsi="Arial" w:cs="Arial"/>
                <w:color w:val="000000"/>
                <w:sz w:val="22"/>
                <w:szCs w:val="22"/>
              </w:rPr>
              <w:t>&lt; .05</w:t>
            </w:r>
          </w:p>
        </w:tc>
      </w:tr>
      <w:tr w:rsidR="006B556D" w14:paraId="68760E4E" w14:textId="77777777">
        <w:trPr>
          <w:cantSplit/>
          <w:jc w:val="center"/>
        </w:trPr>
        <w:tc>
          <w:tcPr>
            <w:tcW w:w="2765" w:type="dxa"/>
            <w:shd w:val="clear" w:color="auto" w:fill="FFFFFF"/>
            <w:tcMar>
              <w:top w:w="0" w:type="dxa"/>
              <w:left w:w="0" w:type="dxa"/>
              <w:bottom w:w="0" w:type="dxa"/>
              <w:right w:w="0" w:type="dxa"/>
            </w:tcMar>
            <w:vAlign w:val="center"/>
          </w:tcPr>
          <w:p w14:paraId="28A2A756"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02FA579A"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58FF5BC0" w14:textId="77777777" w:rsidR="006B556D" w:rsidRDefault="007F0A98">
            <w:pPr>
              <w:spacing w:before="100" w:after="100" w:line="240" w:lineRule="auto"/>
              <w:ind w:left="100" w:right="100"/>
              <w:jc w:val="right"/>
            </w:pPr>
            <w:r>
              <w:rPr>
                <w:rFonts w:ascii="Arial" w:eastAsia="Arial" w:hAnsi="Arial" w:cs="Arial"/>
                <w:color w:val="000000"/>
                <w:sz w:val="22"/>
                <w:szCs w:val="22"/>
              </w:rPr>
              <w:t>183</w:t>
            </w:r>
          </w:p>
        </w:tc>
        <w:tc>
          <w:tcPr>
            <w:tcW w:w="1008" w:type="dxa"/>
            <w:shd w:val="clear" w:color="auto" w:fill="FFFFFF"/>
            <w:tcMar>
              <w:top w:w="0" w:type="dxa"/>
              <w:left w:w="0" w:type="dxa"/>
              <w:bottom w:w="0" w:type="dxa"/>
              <w:right w:w="0" w:type="dxa"/>
            </w:tcMar>
            <w:vAlign w:val="center"/>
          </w:tcPr>
          <w:p w14:paraId="576FC66B" w14:textId="77777777" w:rsidR="006B556D" w:rsidRDefault="007F0A98">
            <w:pPr>
              <w:spacing w:before="100" w:after="100" w:line="240" w:lineRule="auto"/>
              <w:ind w:left="100" w:right="100"/>
              <w:jc w:val="right"/>
            </w:pPr>
            <w:r>
              <w:rPr>
                <w:rFonts w:ascii="Arial" w:eastAsia="Arial" w:hAnsi="Arial" w:cs="Arial"/>
                <w:color w:val="000000"/>
                <w:sz w:val="22"/>
                <w:szCs w:val="22"/>
              </w:rPr>
              <w:t>82.5</w:t>
            </w:r>
          </w:p>
        </w:tc>
        <w:tc>
          <w:tcPr>
            <w:tcW w:w="850" w:type="dxa"/>
            <w:shd w:val="clear" w:color="auto" w:fill="FFFFFF"/>
            <w:tcMar>
              <w:top w:w="0" w:type="dxa"/>
              <w:left w:w="0" w:type="dxa"/>
              <w:bottom w:w="0" w:type="dxa"/>
              <w:right w:w="0" w:type="dxa"/>
            </w:tcMar>
            <w:vAlign w:val="center"/>
          </w:tcPr>
          <w:p w14:paraId="761BD66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24FD1DF6"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1D73399D" w14:textId="77777777" w:rsidR="006B556D" w:rsidRDefault="006B556D">
            <w:pPr>
              <w:spacing w:before="100" w:after="100" w:line="240" w:lineRule="auto"/>
              <w:ind w:left="100" w:right="100"/>
              <w:jc w:val="right"/>
            </w:pPr>
          </w:p>
        </w:tc>
      </w:tr>
      <w:tr w:rsidR="006B556D" w14:paraId="4F46267B" w14:textId="77777777">
        <w:trPr>
          <w:cantSplit/>
          <w:jc w:val="center"/>
        </w:trPr>
        <w:tc>
          <w:tcPr>
            <w:tcW w:w="2765" w:type="dxa"/>
            <w:shd w:val="clear" w:color="auto" w:fill="FFFFFF"/>
            <w:tcMar>
              <w:top w:w="0" w:type="dxa"/>
              <w:left w:w="0" w:type="dxa"/>
              <w:bottom w:w="0" w:type="dxa"/>
              <w:right w:w="0" w:type="dxa"/>
            </w:tcMar>
            <w:vAlign w:val="center"/>
          </w:tcPr>
          <w:p w14:paraId="140FB11D"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390A52CB"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DorsalObs :</w:t>
            </w:r>
            <w:proofErr w:type="gramEnd"/>
            <w:r>
              <w:rPr>
                <w:rFonts w:ascii="Arial" w:eastAsia="Arial" w:hAnsi="Arial" w:cs="Arial"/>
                <w:color w:val="000000"/>
                <w:sz w:val="22"/>
                <w:szCs w:val="22"/>
              </w:rPr>
              <w:t xml:space="preserve"> RuralSld</w:t>
            </w:r>
          </w:p>
        </w:tc>
        <w:tc>
          <w:tcPr>
            <w:tcW w:w="691" w:type="dxa"/>
            <w:shd w:val="clear" w:color="auto" w:fill="FFFFFF"/>
            <w:tcMar>
              <w:top w:w="0" w:type="dxa"/>
              <w:left w:w="0" w:type="dxa"/>
              <w:bottom w:w="0" w:type="dxa"/>
              <w:right w:w="0" w:type="dxa"/>
            </w:tcMar>
            <w:vAlign w:val="center"/>
          </w:tcPr>
          <w:p w14:paraId="5C17047F" w14:textId="77777777" w:rsidR="006B556D" w:rsidRDefault="007F0A98">
            <w:pPr>
              <w:spacing w:before="100" w:after="100" w:line="240" w:lineRule="auto"/>
              <w:ind w:left="100" w:right="100"/>
              <w:jc w:val="right"/>
            </w:pPr>
            <w:r>
              <w:rPr>
                <w:rFonts w:ascii="Arial" w:eastAsia="Arial" w:hAnsi="Arial" w:cs="Arial"/>
                <w:color w:val="000000"/>
                <w:sz w:val="22"/>
                <w:szCs w:val="22"/>
              </w:rPr>
              <w:t>270</w:t>
            </w:r>
          </w:p>
        </w:tc>
        <w:tc>
          <w:tcPr>
            <w:tcW w:w="1008" w:type="dxa"/>
            <w:shd w:val="clear" w:color="auto" w:fill="FFFFFF"/>
            <w:tcMar>
              <w:top w:w="0" w:type="dxa"/>
              <w:left w:w="0" w:type="dxa"/>
              <w:bottom w:w="0" w:type="dxa"/>
              <w:right w:w="0" w:type="dxa"/>
            </w:tcMar>
            <w:vAlign w:val="center"/>
          </w:tcPr>
          <w:p w14:paraId="7A14524D" w14:textId="77777777" w:rsidR="006B556D" w:rsidRDefault="007F0A98">
            <w:pPr>
              <w:spacing w:before="100" w:after="100" w:line="240" w:lineRule="auto"/>
              <w:ind w:left="100" w:right="100"/>
              <w:jc w:val="right"/>
            </w:pPr>
            <w:r>
              <w:rPr>
                <w:rFonts w:ascii="Arial" w:eastAsia="Arial" w:hAnsi="Arial" w:cs="Arial"/>
                <w:color w:val="000000"/>
                <w:sz w:val="22"/>
                <w:szCs w:val="22"/>
              </w:rPr>
              <w:t>85.2</w:t>
            </w:r>
          </w:p>
        </w:tc>
        <w:tc>
          <w:tcPr>
            <w:tcW w:w="850" w:type="dxa"/>
            <w:shd w:val="clear" w:color="auto" w:fill="FFFFFF"/>
            <w:tcMar>
              <w:top w:w="0" w:type="dxa"/>
              <w:left w:w="0" w:type="dxa"/>
              <w:bottom w:w="0" w:type="dxa"/>
              <w:right w:w="0" w:type="dxa"/>
            </w:tcMar>
            <w:vAlign w:val="center"/>
          </w:tcPr>
          <w:p w14:paraId="78A64FD3" w14:textId="77777777" w:rsidR="006B556D" w:rsidRDefault="007F0A98">
            <w:pPr>
              <w:spacing w:before="100" w:after="100" w:line="240" w:lineRule="auto"/>
              <w:ind w:left="100" w:right="100"/>
              <w:jc w:val="right"/>
            </w:pPr>
            <w:r>
              <w:rPr>
                <w:rFonts w:ascii="Arial" w:eastAsia="Arial" w:hAnsi="Arial" w:cs="Arial"/>
                <w:color w:val="000000"/>
                <w:sz w:val="22"/>
                <w:szCs w:val="22"/>
              </w:rPr>
              <w:t>−0.114</w:t>
            </w:r>
          </w:p>
        </w:tc>
        <w:tc>
          <w:tcPr>
            <w:tcW w:w="763" w:type="dxa"/>
            <w:shd w:val="clear" w:color="auto" w:fill="FFFFFF"/>
            <w:tcMar>
              <w:top w:w="0" w:type="dxa"/>
              <w:left w:w="0" w:type="dxa"/>
              <w:bottom w:w="0" w:type="dxa"/>
              <w:right w:w="0" w:type="dxa"/>
            </w:tcMar>
            <w:vAlign w:val="center"/>
          </w:tcPr>
          <w:p w14:paraId="1F515B99" w14:textId="77777777" w:rsidR="006B556D" w:rsidRDefault="007F0A98">
            <w:pPr>
              <w:spacing w:before="100" w:after="100" w:line="240" w:lineRule="auto"/>
              <w:ind w:left="100" w:right="100"/>
              <w:jc w:val="right"/>
            </w:pPr>
            <w:r>
              <w:rPr>
                <w:rFonts w:ascii="Arial" w:eastAsia="Arial" w:hAnsi="Arial" w:cs="Arial"/>
                <w:color w:val="000000"/>
                <w:sz w:val="22"/>
                <w:szCs w:val="22"/>
              </w:rPr>
              <w:t>0.821</w:t>
            </w:r>
          </w:p>
        </w:tc>
        <w:tc>
          <w:tcPr>
            <w:tcW w:w="1008" w:type="dxa"/>
            <w:shd w:val="clear" w:color="auto" w:fill="FFFFFF"/>
            <w:tcMar>
              <w:top w:w="0" w:type="dxa"/>
              <w:left w:w="0" w:type="dxa"/>
              <w:bottom w:w="0" w:type="dxa"/>
              <w:right w:w="0" w:type="dxa"/>
            </w:tcMar>
            <w:vAlign w:val="center"/>
          </w:tcPr>
          <w:p w14:paraId="0F33BF7F" w14:textId="77777777" w:rsidR="006B556D" w:rsidRDefault="007F0A98">
            <w:pPr>
              <w:spacing w:before="100" w:after="100" w:line="240" w:lineRule="auto"/>
              <w:ind w:left="100" w:right="100"/>
              <w:jc w:val="right"/>
            </w:pPr>
            <w:r>
              <w:rPr>
                <w:rFonts w:ascii="Arial" w:eastAsia="Arial" w:hAnsi="Arial" w:cs="Arial"/>
                <w:color w:val="000000"/>
                <w:sz w:val="22"/>
                <w:szCs w:val="22"/>
              </w:rPr>
              <w:t>.889</w:t>
            </w:r>
          </w:p>
        </w:tc>
      </w:tr>
      <w:tr w:rsidR="006B556D" w14:paraId="1F48954E" w14:textId="77777777">
        <w:trPr>
          <w:cantSplit/>
          <w:jc w:val="center"/>
        </w:trPr>
        <w:tc>
          <w:tcPr>
            <w:tcW w:w="2765" w:type="dxa"/>
            <w:shd w:val="clear" w:color="auto" w:fill="FFFFFF"/>
            <w:tcMar>
              <w:top w:w="0" w:type="dxa"/>
              <w:left w:w="0" w:type="dxa"/>
              <w:bottom w:w="0" w:type="dxa"/>
              <w:right w:w="0" w:type="dxa"/>
            </w:tcMar>
            <w:vAlign w:val="center"/>
          </w:tcPr>
          <w:p w14:paraId="513F1121" w14:textId="77777777" w:rsidR="006B556D" w:rsidRDefault="006B556D">
            <w:pPr>
              <w:spacing w:before="100" w:after="100" w:line="240" w:lineRule="auto"/>
              <w:ind w:left="100" w:right="100"/>
            </w:pPr>
          </w:p>
        </w:tc>
        <w:tc>
          <w:tcPr>
            <w:tcW w:w="2290" w:type="dxa"/>
            <w:shd w:val="clear" w:color="auto" w:fill="FFFFFF"/>
            <w:tcMar>
              <w:top w:w="0" w:type="dxa"/>
              <w:left w:w="0" w:type="dxa"/>
              <w:bottom w:w="0" w:type="dxa"/>
              <w:right w:w="0" w:type="dxa"/>
            </w:tcMar>
            <w:vAlign w:val="center"/>
          </w:tcPr>
          <w:p w14:paraId="7B80EDA9"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Invercargill</w:t>
            </w:r>
          </w:p>
        </w:tc>
        <w:tc>
          <w:tcPr>
            <w:tcW w:w="691" w:type="dxa"/>
            <w:shd w:val="clear" w:color="auto" w:fill="FFFFFF"/>
            <w:tcMar>
              <w:top w:w="0" w:type="dxa"/>
              <w:left w:w="0" w:type="dxa"/>
              <w:bottom w:w="0" w:type="dxa"/>
              <w:right w:w="0" w:type="dxa"/>
            </w:tcMar>
            <w:vAlign w:val="center"/>
          </w:tcPr>
          <w:p w14:paraId="1C2A61F6" w14:textId="77777777" w:rsidR="006B556D" w:rsidRDefault="007F0A98">
            <w:pPr>
              <w:spacing w:before="100" w:after="100" w:line="240" w:lineRule="auto"/>
              <w:ind w:left="100" w:right="100"/>
              <w:jc w:val="right"/>
            </w:pPr>
            <w:r>
              <w:rPr>
                <w:rFonts w:ascii="Arial" w:eastAsia="Arial" w:hAnsi="Arial" w:cs="Arial"/>
                <w:color w:val="000000"/>
                <w:sz w:val="22"/>
                <w:szCs w:val="22"/>
              </w:rPr>
              <w:t>215</w:t>
            </w:r>
          </w:p>
        </w:tc>
        <w:tc>
          <w:tcPr>
            <w:tcW w:w="1008" w:type="dxa"/>
            <w:shd w:val="clear" w:color="auto" w:fill="FFFFFF"/>
            <w:tcMar>
              <w:top w:w="0" w:type="dxa"/>
              <w:left w:w="0" w:type="dxa"/>
              <w:bottom w:w="0" w:type="dxa"/>
              <w:right w:w="0" w:type="dxa"/>
            </w:tcMar>
            <w:vAlign w:val="center"/>
          </w:tcPr>
          <w:p w14:paraId="20FCCDB2" w14:textId="77777777" w:rsidR="006B556D" w:rsidRDefault="007F0A98">
            <w:pPr>
              <w:spacing w:before="100" w:after="100" w:line="240" w:lineRule="auto"/>
              <w:ind w:left="100" w:right="100"/>
              <w:jc w:val="right"/>
            </w:pPr>
            <w:r>
              <w:rPr>
                <w:rFonts w:ascii="Arial" w:eastAsia="Arial" w:hAnsi="Arial" w:cs="Arial"/>
                <w:color w:val="000000"/>
                <w:sz w:val="22"/>
                <w:szCs w:val="22"/>
              </w:rPr>
              <w:t>56.3</w:t>
            </w:r>
          </w:p>
        </w:tc>
        <w:tc>
          <w:tcPr>
            <w:tcW w:w="850" w:type="dxa"/>
            <w:shd w:val="clear" w:color="auto" w:fill="FFFFFF"/>
            <w:tcMar>
              <w:top w:w="0" w:type="dxa"/>
              <w:left w:w="0" w:type="dxa"/>
              <w:bottom w:w="0" w:type="dxa"/>
              <w:right w:w="0" w:type="dxa"/>
            </w:tcMar>
            <w:vAlign w:val="center"/>
          </w:tcPr>
          <w:p w14:paraId="1D6BE967" w14:textId="77777777" w:rsidR="006B556D" w:rsidRDefault="006B556D">
            <w:pPr>
              <w:spacing w:before="100" w:after="100" w:line="240" w:lineRule="auto"/>
              <w:ind w:left="100" w:right="100"/>
              <w:jc w:val="right"/>
            </w:pPr>
          </w:p>
        </w:tc>
        <w:tc>
          <w:tcPr>
            <w:tcW w:w="763" w:type="dxa"/>
            <w:shd w:val="clear" w:color="auto" w:fill="FFFFFF"/>
            <w:tcMar>
              <w:top w:w="0" w:type="dxa"/>
              <w:left w:w="0" w:type="dxa"/>
              <w:bottom w:w="0" w:type="dxa"/>
              <w:right w:w="0" w:type="dxa"/>
            </w:tcMar>
            <w:vAlign w:val="center"/>
          </w:tcPr>
          <w:p w14:paraId="4FE5CFB0" w14:textId="77777777" w:rsidR="006B556D" w:rsidRDefault="006B556D">
            <w:pPr>
              <w:spacing w:before="100" w:after="100" w:line="240" w:lineRule="auto"/>
              <w:ind w:left="100" w:right="100"/>
              <w:jc w:val="right"/>
            </w:pPr>
          </w:p>
        </w:tc>
        <w:tc>
          <w:tcPr>
            <w:tcW w:w="1008" w:type="dxa"/>
            <w:shd w:val="clear" w:color="auto" w:fill="FFFFFF"/>
            <w:tcMar>
              <w:top w:w="0" w:type="dxa"/>
              <w:left w:w="0" w:type="dxa"/>
              <w:bottom w:w="0" w:type="dxa"/>
              <w:right w:w="0" w:type="dxa"/>
            </w:tcMar>
            <w:vAlign w:val="center"/>
          </w:tcPr>
          <w:p w14:paraId="3E5D606A" w14:textId="77777777" w:rsidR="006B556D" w:rsidRDefault="006B556D">
            <w:pPr>
              <w:spacing w:before="100" w:after="100" w:line="240" w:lineRule="auto"/>
              <w:ind w:left="100" w:right="100"/>
              <w:jc w:val="right"/>
            </w:pPr>
          </w:p>
        </w:tc>
      </w:tr>
      <w:tr w:rsidR="006B556D" w14:paraId="101AB9C0" w14:textId="77777777">
        <w:trPr>
          <w:cantSplit/>
          <w:jc w:val="center"/>
        </w:trPr>
        <w:tc>
          <w:tcPr>
            <w:tcW w:w="2765" w:type="dxa"/>
            <w:tcBorders>
              <w:bottom w:val="single" w:sz="16" w:space="0" w:color="666666"/>
            </w:tcBorders>
            <w:shd w:val="clear" w:color="auto" w:fill="FFFFFF"/>
            <w:tcMar>
              <w:top w:w="0" w:type="dxa"/>
              <w:left w:w="0" w:type="dxa"/>
              <w:bottom w:w="0" w:type="dxa"/>
              <w:right w:w="0" w:type="dxa"/>
            </w:tcMar>
            <w:vAlign w:val="center"/>
          </w:tcPr>
          <w:p w14:paraId="3E94A029" w14:textId="77777777" w:rsidR="006B556D" w:rsidRDefault="006B556D">
            <w:pPr>
              <w:spacing w:before="100" w:after="100" w:line="240" w:lineRule="auto"/>
              <w:ind w:left="100" w:right="100"/>
            </w:pPr>
          </w:p>
        </w:tc>
        <w:tc>
          <w:tcPr>
            <w:tcW w:w="2290" w:type="dxa"/>
            <w:tcBorders>
              <w:bottom w:val="single" w:sz="16" w:space="0" w:color="666666"/>
            </w:tcBorders>
            <w:shd w:val="clear" w:color="auto" w:fill="FFFFFF"/>
            <w:tcMar>
              <w:top w:w="0" w:type="dxa"/>
              <w:left w:w="0" w:type="dxa"/>
              <w:bottom w:w="0" w:type="dxa"/>
              <w:right w:w="0" w:type="dxa"/>
            </w:tcMar>
            <w:vAlign w:val="center"/>
          </w:tcPr>
          <w:p w14:paraId="66D12207" w14:textId="77777777" w:rsidR="006B556D" w:rsidRDefault="007F0A98">
            <w:pPr>
              <w:spacing w:before="100" w:after="100" w:line="240" w:lineRule="auto"/>
              <w:ind w:left="100" w:right="100"/>
            </w:pPr>
            <w:proofErr w:type="gramStart"/>
            <w:r>
              <w:rPr>
                <w:rFonts w:ascii="Arial" w:eastAsia="Arial" w:hAnsi="Arial" w:cs="Arial"/>
                <w:color w:val="000000"/>
                <w:sz w:val="22"/>
                <w:szCs w:val="22"/>
              </w:rPr>
              <w:t>Sonorant :</w:t>
            </w:r>
            <w:proofErr w:type="gramEnd"/>
            <w:r>
              <w:rPr>
                <w:rFonts w:ascii="Arial" w:eastAsia="Arial" w:hAnsi="Arial" w:cs="Arial"/>
                <w:color w:val="000000"/>
                <w:sz w:val="22"/>
                <w:szCs w:val="22"/>
              </w:rPr>
              <w:t xml:space="preserve"> RuralSld</w:t>
            </w:r>
          </w:p>
        </w:tc>
        <w:tc>
          <w:tcPr>
            <w:tcW w:w="691" w:type="dxa"/>
            <w:tcBorders>
              <w:bottom w:val="single" w:sz="16" w:space="0" w:color="666666"/>
            </w:tcBorders>
            <w:shd w:val="clear" w:color="auto" w:fill="FFFFFF"/>
            <w:tcMar>
              <w:top w:w="0" w:type="dxa"/>
              <w:left w:w="0" w:type="dxa"/>
              <w:bottom w:w="0" w:type="dxa"/>
              <w:right w:w="0" w:type="dxa"/>
            </w:tcMar>
            <w:vAlign w:val="center"/>
          </w:tcPr>
          <w:p w14:paraId="00135E48" w14:textId="77777777" w:rsidR="006B556D" w:rsidRDefault="007F0A98">
            <w:pPr>
              <w:spacing w:before="100" w:after="100" w:line="240" w:lineRule="auto"/>
              <w:ind w:left="100" w:right="100"/>
              <w:jc w:val="right"/>
            </w:pPr>
            <w:r>
              <w:rPr>
                <w:rFonts w:ascii="Arial" w:eastAsia="Arial" w:hAnsi="Arial" w:cs="Arial"/>
                <w:color w:val="000000"/>
                <w:sz w:val="22"/>
                <w:szCs w:val="22"/>
              </w:rPr>
              <w:t>276</w:t>
            </w:r>
          </w:p>
        </w:tc>
        <w:tc>
          <w:tcPr>
            <w:tcW w:w="1008" w:type="dxa"/>
            <w:tcBorders>
              <w:bottom w:val="single" w:sz="16" w:space="0" w:color="666666"/>
            </w:tcBorders>
            <w:shd w:val="clear" w:color="auto" w:fill="FFFFFF"/>
            <w:tcMar>
              <w:top w:w="0" w:type="dxa"/>
              <w:left w:w="0" w:type="dxa"/>
              <w:bottom w:w="0" w:type="dxa"/>
              <w:right w:w="0" w:type="dxa"/>
            </w:tcMar>
            <w:vAlign w:val="center"/>
          </w:tcPr>
          <w:p w14:paraId="0214ADAD" w14:textId="77777777" w:rsidR="006B556D" w:rsidRDefault="007F0A98">
            <w:pPr>
              <w:spacing w:before="100" w:after="100" w:line="240" w:lineRule="auto"/>
              <w:ind w:left="100" w:right="100"/>
              <w:jc w:val="right"/>
            </w:pPr>
            <w:r>
              <w:rPr>
                <w:rFonts w:ascii="Arial" w:eastAsia="Arial" w:hAnsi="Arial" w:cs="Arial"/>
                <w:color w:val="000000"/>
                <w:sz w:val="22"/>
                <w:szCs w:val="22"/>
              </w:rPr>
              <w:t>73.2</w:t>
            </w:r>
          </w:p>
        </w:tc>
        <w:tc>
          <w:tcPr>
            <w:tcW w:w="850" w:type="dxa"/>
            <w:tcBorders>
              <w:bottom w:val="single" w:sz="16" w:space="0" w:color="666666"/>
            </w:tcBorders>
            <w:shd w:val="clear" w:color="auto" w:fill="FFFFFF"/>
            <w:tcMar>
              <w:top w:w="0" w:type="dxa"/>
              <w:left w:w="0" w:type="dxa"/>
              <w:bottom w:w="0" w:type="dxa"/>
              <w:right w:w="0" w:type="dxa"/>
            </w:tcMar>
            <w:vAlign w:val="center"/>
          </w:tcPr>
          <w:p w14:paraId="6E577E31" w14:textId="77777777" w:rsidR="006B556D" w:rsidRDefault="007F0A98">
            <w:pPr>
              <w:spacing w:before="100" w:after="100" w:line="240" w:lineRule="auto"/>
              <w:ind w:left="100" w:right="100"/>
              <w:jc w:val="right"/>
            </w:pPr>
            <w:r>
              <w:rPr>
                <w:rFonts w:ascii="Arial" w:eastAsia="Arial" w:hAnsi="Arial" w:cs="Arial"/>
                <w:color w:val="000000"/>
                <w:sz w:val="22"/>
                <w:szCs w:val="22"/>
              </w:rPr>
              <w:t>1.026</w:t>
            </w:r>
          </w:p>
        </w:tc>
        <w:tc>
          <w:tcPr>
            <w:tcW w:w="763" w:type="dxa"/>
            <w:tcBorders>
              <w:bottom w:val="single" w:sz="16" w:space="0" w:color="666666"/>
            </w:tcBorders>
            <w:shd w:val="clear" w:color="auto" w:fill="FFFFFF"/>
            <w:tcMar>
              <w:top w:w="0" w:type="dxa"/>
              <w:left w:w="0" w:type="dxa"/>
              <w:bottom w:w="0" w:type="dxa"/>
              <w:right w:w="0" w:type="dxa"/>
            </w:tcMar>
            <w:vAlign w:val="center"/>
          </w:tcPr>
          <w:p w14:paraId="2D911C13" w14:textId="77777777" w:rsidR="006B556D" w:rsidRDefault="007F0A98">
            <w:pPr>
              <w:spacing w:before="100" w:after="100" w:line="240" w:lineRule="auto"/>
              <w:ind w:left="100" w:right="100"/>
              <w:jc w:val="right"/>
            </w:pPr>
            <w:r>
              <w:rPr>
                <w:rFonts w:ascii="Arial" w:eastAsia="Arial" w:hAnsi="Arial" w:cs="Arial"/>
                <w:color w:val="000000"/>
                <w:sz w:val="22"/>
                <w:szCs w:val="22"/>
              </w:rPr>
              <w:t>0.803</w:t>
            </w:r>
          </w:p>
        </w:tc>
        <w:tc>
          <w:tcPr>
            <w:tcW w:w="1008" w:type="dxa"/>
            <w:tcBorders>
              <w:bottom w:val="single" w:sz="16" w:space="0" w:color="666666"/>
            </w:tcBorders>
            <w:shd w:val="clear" w:color="auto" w:fill="FFFFFF"/>
            <w:tcMar>
              <w:top w:w="0" w:type="dxa"/>
              <w:left w:w="0" w:type="dxa"/>
              <w:bottom w:w="0" w:type="dxa"/>
              <w:right w:w="0" w:type="dxa"/>
            </w:tcMar>
            <w:vAlign w:val="center"/>
          </w:tcPr>
          <w:p w14:paraId="32EED97F" w14:textId="77777777" w:rsidR="006B556D" w:rsidRDefault="007F0A98">
            <w:pPr>
              <w:spacing w:before="100" w:after="100" w:line="240" w:lineRule="auto"/>
              <w:ind w:left="100" w:right="100"/>
              <w:jc w:val="right"/>
            </w:pPr>
            <w:r>
              <w:rPr>
                <w:rFonts w:ascii="Arial" w:eastAsia="Arial" w:hAnsi="Arial" w:cs="Arial"/>
                <w:color w:val="000000"/>
                <w:sz w:val="22"/>
                <w:szCs w:val="22"/>
              </w:rPr>
              <w:t>.201</w:t>
            </w:r>
          </w:p>
        </w:tc>
      </w:tr>
      <w:bookmarkEnd w:id="16"/>
      <w:bookmarkEnd w:id="20"/>
    </w:tbl>
    <w:p w14:paraId="6C54C1B4" w14:textId="77777777" w:rsidR="007F0A98" w:rsidRDefault="007F0A98"/>
    <w:sectPr w:rsidR="007F0A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8D3B" w14:textId="77777777" w:rsidR="00826C1C" w:rsidRDefault="00826C1C">
      <w:pPr>
        <w:spacing w:after="0" w:line="240" w:lineRule="auto"/>
      </w:pPr>
      <w:r>
        <w:separator/>
      </w:r>
    </w:p>
  </w:endnote>
  <w:endnote w:type="continuationSeparator" w:id="0">
    <w:p w14:paraId="4909A0FE" w14:textId="77777777" w:rsidR="00826C1C" w:rsidRDefault="0082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188B" w14:textId="77777777" w:rsidR="00826C1C" w:rsidRDefault="00826C1C">
      <w:r>
        <w:separator/>
      </w:r>
    </w:p>
  </w:footnote>
  <w:footnote w:type="continuationSeparator" w:id="0">
    <w:p w14:paraId="12BD2A7E" w14:textId="77777777" w:rsidR="00826C1C" w:rsidRDefault="0082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6AE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B8E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0CD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C4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CEBA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E67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E60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380A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60D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0B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AE401"/>
    <w:multiLevelType w:val="multilevel"/>
    <w:tmpl w:val="40AC85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306B"/>
    <w:rsid w:val="003F57DE"/>
    <w:rsid w:val="00473F24"/>
    <w:rsid w:val="004E29B3"/>
    <w:rsid w:val="00590D07"/>
    <w:rsid w:val="00604A88"/>
    <w:rsid w:val="00615A88"/>
    <w:rsid w:val="00683EA2"/>
    <w:rsid w:val="006B0347"/>
    <w:rsid w:val="006B556D"/>
    <w:rsid w:val="00784D58"/>
    <w:rsid w:val="007F0A98"/>
    <w:rsid w:val="00826C1C"/>
    <w:rsid w:val="008D6863"/>
    <w:rsid w:val="00A507CA"/>
    <w:rsid w:val="00AD410A"/>
    <w:rsid w:val="00AF03BF"/>
    <w:rsid w:val="00B20AE7"/>
    <w:rsid w:val="00B86B75"/>
    <w:rsid w:val="00BC48D5"/>
    <w:rsid w:val="00C36279"/>
    <w:rsid w:val="00C6223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1DA"/>
  <w15:docId w15:val="{37C3EE5C-4949-0E4F-B302-B59E92F6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C33"/>
    <w:pPr>
      <w:spacing w:line="480" w:lineRule="auto"/>
    </w:pPr>
    <w:rPr>
      <w:rFonts w:ascii="Times New Roman" w:hAnsi="Times New Roman"/>
    </w:rPr>
  </w:style>
  <w:style w:type="paragraph" w:styleId="Heading1">
    <w:name w:val="heading 1"/>
    <w:basedOn w:val="Normal"/>
    <w:next w:val="BodyText"/>
    <w:uiPriority w:val="9"/>
    <w:qFormat/>
    <w:rsid w:val="00E05A5B"/>
    <w:pPr>
      <w:keepNext/>
      <w:keepLines/>
      <w:spacing w:before="360" w:after="0"/>
      <w:jc w:val="center"/>
      <w:outlineLvl w:val="0"/>
    </w:pPr>
    <w:rPr>
      <w:rFonts w:eastAsiaTheme="majorEastAsia" w:cstheme="majorBidi"/>
      <w:b/>
      <w:bCs/>
      <w:szCs w:val="32"/>
    </w:rPr>
  </w:style>
  <w:style w:type="paragraph" w:styleId="Heading2">
    <w:name w:val="heading 2"/>
    <w:basedOn w:val="Normal"/>
    <w:next w:val="BodyText"/>
    <w:uiPriority w:val="9"/>
    <w:unhideWhenUsed/>
    <w:qFormat/>
    <w:rsid w:val="008F5C91"/>
    <w:pPr>
      <w:keepNext/>
      <w:keepLines/>
      <w:spacing w:before="40" w:after="0"/>
      <w:outlineLvl w:val="1"/>
    </w:pPr>
    <w:rPr>
      <w:rFonts w:eastAsiaTheme="majorEastAsia" w:cstheme="majorBidi"/>
      <w:b/>
      <w:bCs/>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031526"/>
    <w:pPr>
      <w:keepNext/>
      <w:keepLines/>
      <w:spacing w:before="480" w:after="240"/>
      <w:jc w:val="center"/>
    </w:pPr>
    <w:rPr>
      <w:rFonts w:eastAsiaTheme="majorEastAsia" w:cstheme="majorBidi"/>
      <w:b/>
      <w:bCs/>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unhideWhenUsed/>
    <w:qFormat/>
    <w:rsid w:val="00FC2D61"/>
    <w:tblPr>
      <w:tblInd w:w="0" w:type="dxa"/>
      <w:tblCellMar>
        <w:top w:w="0" w:type="dxa"/>
        <w:left w:w="29" w:type="dxa"/>
        <w:bottom w:w="0" w:type="dxa"/>
        <w:right w:w="29"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E9613D"/>
    <w:pPr>
      <w:keepNext/>
      <w:spacing w:line="240" w:lineRule="auto"/>
    </w:pPr>
    <w:rPr>
      <w:i w:val="0"/>
      <w:sz w:val="20"/>
    </w:r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8213E9"/>
  </w:style>
  <w:style w:type="character" w:styleId="CommentReference">
    <w:name w:val="annotation reference"/>
    <w:basedOn w:val="DefaultParagraphFont"/>
    <w:semiHidden/>
    <w:unhideWhenUsed/>
    <w:rsid w:val="007F0A98"/>
    <w:rPr>
      <w:sz w:val="16"/>
      <w:szCs w:val="16"/>
    </w:rPr>
  </w:style>
  <w:style w:type="paragraph" w:styleId="CommentText">
    <w:name w:val="annotation text"/>
    <w:basedOn w:val="Normal"/>
    <w:link w:val="CommentTextChar"/>
    <w:semiHidden/>
    <w:unhideWhenUsed/>
    <w:rsid w:val="007F0A98"/>
    <w:pPr>
      <w:spacing w:line="240" w:lineRule="auto"/>
    </w:pPr>
    <w:rPr>
      <w:sz w:val="20"/>
      <w:szCs w:val="20"/>
    </w:rPr>
  </w:style>
  <w:style w:type="character" w:customStyle="1" w:styleId="CommentTextChar">
    <w:name w:val="Comment Text Char"/>
    <w:basedOn w:val="DefaultParagraphFont"/>
    <w:link w:val="CommentText"/>
    <w:semiHidden/>
    <w:rsid w:val="007F0A98"/>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7F0A98"/>
    <w:rPr>
      <w:b/>
      <w:bCs/>
    </w:rPr>
  </w:style>
  <w:style w:type="character" w:customStyle="1" w:styleId="CommentSubjectChar">
    <w:name w:val="Comment Subject Char"/>
    <w:basedOn w:val="CommentTextChar"/>
    <w:link w:val="CommentSubject"/>
    <w:semiHidden/>
    <w:rsid w:val="007F0A9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TAC.1974.1100705" TargetMode="External"/><Relationship Id="rId13" Type="http://schemas.openxmlformats.org/officeDocument/2006/relationships/hyperlink" Target="https://doi.org/10.1016/j.cognition.2015.02.0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nzilbb/Sld-R-Data" TargetMode="External"/><Relationship Id="rId12" Type="http://schemas.openxmlformats.org/officeDocument/2006/relationships/hyperlink" Target="https://doi.org/10.1353/lan.2016.00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515/labphon.2011.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57/9780230223202_4" TargetMode="External"/><Relationship Id="rId5" Type="http://schemas.openxmlformats.org/officeDocument/2006/relationships/footnotes" Target="footnotes.xml"/><Relationship Id="rId15" Type="http://schemas.openxmlformats.org/officeDocument/2006/relationships/hyperlink" Target="https://www.R-project.org/" TargetMode="External"/><Relationship Id="rId10" Type="http://schemas.openxmlformats.org/officeDocument/2006/relationships/hyperlink" Target="http://socserv.socsci.mcmaster.ca/jfox/Books/Companion" TargetMode="External"/><Relationship Id="rId4" Type="http://schemas.openxmlformats.org/officeDocument/2006/relationships/webSettings" Target="webSettings.xml"/><Relationship Id="rId9" Type="http://schemas.openxmlformats.org/officeDocument/2006/relationships/hyperlink" Target="https://doi.org/10.2307/2290467" TargetMode="External"/><Relationship Id="rId14" Type="http://schemas.openxmlformats.org/officeDocument/2006/relationships/hyperlink" Target="https://doi.org/10.1007/s11135-006-9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Appendices</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Sonya Trawick</dc:creator>
  <cp:keywords/>
  <cp:lastModifiedBy>David Kaufman</cp:lastModifiedBy>
  <cp:revision>3</cp:revision>
  <dcterms:created xsi:type="dcterms:W3CDTF">2021-05-07T17:37:00Z</dcterms:created>
  <dcterms:modified xsi:type="dcterms:W3CDTF">2021-05-18T18:08:00Z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bibliography">
    <vt:lpwstr>AppendixARefs.bib</vt:lpwstr>
  </property>
  <property fmtid="{D5CDD505-2E9C-101B-9397-08002B2CF9AE}" pid="4" name="csl">
    <vt:lpwstr>apa.csl</vt:lpwstr>
  </property>
  <property fmtid="{D5CDD505-2E9C-101B-9397-08002B2CF9AE}" pid="5" name="link-citations">
    <vt:lpwstr>no</vt:lpwstr>
  </property>
  <property fmtid="{D5CDD505-2E9C-101B-9397-08002B2CF9AE}" pid="6" name="output">
    <vt:lpwstr/>
  </property>
</Properties>
</file>