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7AD" w:rsidRPr="00C368F3" w:rsidRDefault="00A927AD" w:rsidP="00A927AD">
      <w:pPr>
        <w:spacing w:line="480" w:lineRule="auto"/>
        <w:rPr>
          <w:rFonts w:ascii="Times New Roman" w:hAnsi="Times New Roman" w:cs="Times New Roman"/>
          <w:bCs/>
          <w:smallCaps/>
          <w:color w:val="000000" w:themeColor="text1"/>
          <w:sz w:val="24"/>
          <w:szCs w:val="24"/>
          <w:lang w:val="en-CA"/>
        </w:rPr>
      </w:pPr>
      <w:r w:rsidRPr="00C368F3">
        <w:rPr>
          <w:rFonts w:ascii="Times New Roman" w:hAnsi="Times New Roman" w:cs="Times New Roman"/>
          <w:bCs/>
          <w:smallCaps/>
          <w:color w:val="000000" w:themeColor="text1"/>
          <w:sz w:val="24"/>
          <w:szCs w:val="24"/>
          <w:lang w:val="en-CA"/>
        </w:rPr>
        <w:t>Appendix: Bootstrapping procedure</w:t>
      </w:r>
    </w:p>
    <w:p w:rsidR="00A927AD" w:rsidRPr="001317B1" w:rsidRDefault="00A927AD" w:rsidP="00A927AD">
      <w:pPr>
        <w:spacing w:line="480" w:lineRule="auto"/>
        <w:rPr>
          <w:rFonts w:ascii="Times New Roman" w:hAnsi="Times New Roman" w:cs="Times New Roman"/>
          <w:color w:val="000000" w:themeColor="text1"/>
          <w:sz w:val="24"/>
          <w:szCs w:val="24"/>
          <w:lang w:val="en-CA"/>
        </w:rPr>
      </w:pPr>
      <w:r w:rsidRPr="001317B1">
        <w:rPr>
          <w:rFonts w:ascii="Times New Roman" w:hAnsi="Times New Roman" w:cs="Times New Roman"/>
          <w:color w:val="000000" w:themeColor="text1"/>
          <w:sz w:val="24"/>
          <w:szCs w:val="24"/>
          <w:lang w:val="en-CA"/>
        </w:rPr>
        <w:t xml:space="preserve">The bootstrapping algorithm used to obtain the final model is based on </w:t>
      </w:r>
      <w:proofErr w:type="spellStart"/>
      <w:r w:rsidRPr="001317B1">
        <w:rPr>
          <w:rFonts w:ascii="Times New Roman" w:hAnsi="Times New Roman" w:cs="Times New Roman"/>
          <w:color w:val="000000" w:themeColor="text1"/>
          <w:sz w:val="24"/>
          <w:szCs w:val="24"/>
          <w:lang w:val="en-CA"/>
        </w:rPr>
        <w:t>Baayen</w:t>
      </w:r>
      <w:proofErr w:type="spellEnd"/>
      <w:r w:rsidRPr="001317B1">
        <w:rPr>
          <w:rFonts w:ascii="Times New Roman" w:hAnsi="Times New Roman" w:cs="Times New Roman"/>
          <w:color w:val="000000" w:themeColor="text1"/>
          <w:sz w:val="24"/>
          <w:szCs w:val="24"/>
          <w:lang w:val="en-CA"/>
        </w:rPr>
        <w:t xml:space="preserve"> (2008:307). It consists of taking a subset of the data by randomly sampling ca. 75% of the speakers (</w:t>
      </w:r>
      <w:r>
        <w:rPr>
          <w:rFonts w:ascii="Times New Roman" w:hAnsi="Times New Roman" w:cs="Times New Roman"/>
          <w:i/>
          <w:iCs/>
          <w:color w:val="000000" w:themeColor="text1"/>
          <w:sz w:val="24"/>
          <w:szCs w:val="24"/>
          <w:lang w:val="en-CA"/>
        </w:rPr>
        <w:t>n</w:t>
      </w:r>
      <w:r w:rsidRPr="001317B1">
        <w:rPr>
          <w:rFonts w:ascii="Times New Roman" w:hAnsi="Times New Roman" w:cs="Times New Roman"/>
          <w:color w:val="000000" w:themeColor="text1"/>
          <w:sz w:val="24"/>
          <w:szCs w:val="24"/>
          <w:lang w:val="en-CA"/>
        </w:rPr>
        <w:t xml:space="preserve"> = 580) and refitting the best fixed effects-only model on the data for these speakers. This process is repeated 1000 times, producing confidence intervals for every fixed effect in this model. The code used to run the bootstrapping procedure is as follows:</w:t>
      </w:r>
    </w:p>
    <w:p w:rsidR="00A927AD" w:rsidRPr="001317B1" w:rsidRDefault="00A927AD" w:rsidP="00A927AD">
      <w:pPr>
        <w:spacing w:line="480" w:lineRule="auto"/>
        <w:rPr>
          <w:rFonts w:ascii="Times New Roman" w:hAnsi="Times New Roman" w:cs="Times New Roman"/>
          <w:color w:val="000000" w:themeColor="text1"/>
          <w:sz w:val="24"/>
          <w:szCs w:val="24"/>
          <w:lang w:val="en-CA"/>
        </w:rPr>
      </w:pPr>
    </w:p>
    <w:p w:rsidR="00A927AD" w:rsidRPr="001317B1" w:rsidRDefault="00A927AD" w:rsidP="00A927AD">
      <w:pPr>
        <w:spacing w:line="480" w:lineRule="auto"/>
        <w:rPr>
          <w:rFonts w:ascii="Times New Roman" w:hAnsi="Times New Roman" w:cs="Times New Roman"/>
          <w:color w:val="4E9495"/>
          <w:sz w:val="24"/>
          <w:szCs w:val="24"/>
          <w:lang w:val="en-CA"/>
        </w:rPr>
      </w:pPr>
      <w:r w:rsidRPr="001317B1">
        <w:rPr>
          <w:rFonts w:ascii="Times New Roman" w:hAnsi="Times New Roman" w:cs="Times New Roman"/>
          <w:color w:val="4E9495"/>
          <w:sz w:val="24"/>
          <w:szCs w:val="24"/>
          <w:lang w:val="en-CA"/>
        </w:rPr>
        <w:t xml:space="preserve">## code adapted from </w:t>
      </w:r>
      <w:proofErr w:type="spellStart"/>
      <w:r w:rsidRPr="001317B1">
        <w:rPr>
          <w:rFonts w:ascii="Times New Roman" w:hAnsi="Times New Roman" w:cs="Times New Roman"/>
          <w:color w:val="4E9495"/>
          <w:sz w:val="24"/>
          <w:szCs w:val="24"/>
          <w:lang w:val="en-CA"/>
        </w:rPr>
        <w:t>Baayen</w:t>
      </w:r>
      <w:proofErr w:type="spellEnd"/>
      <w:r w:rsidRPr="001317B1">
        <w:rPr>
          <w:rFonts w:ascii="Times New Roman" w:hAnsi="Times New Roman" w:cs="Times New Roman"/>
          <w:color w:val="4E9495"/>
          <w:sz w:val="24"/>
          <w:szCs w:val="24"/>
          <w:lang w:val="en-CA"/>
        </w:rPr>
        <w:t xml:space="preserve"> (2008:307)</w:t>
      </w:r>
    </w:p>
    <w:p w:rsidR="00A927AD" w:rsidRPr="001317B1" w:rsidRDefault="00A927AD" w:rsidP="00A927AD">
      <w:pPr>
        <w:spacing w:line="480" w:lineRule="auto"/>
        <w:rPr>
          <w:rFonts w:ascii="Times New Roman" w:hAnsi="Times New Roman" w:cs="Times New Roman"/>
          <w:color w:val="4E9495"/>
          <w:sz w:val="24"/>
          <w:szCs w:val="24"/>
          <w:lang w:val="en-CA"/>
        </w:rPr>
      </w:pPr>
      <w:r w:rsidRPr="001317B1">
        <w:rPr>
          <w:rFonts w:ascii="Times New Roman" w:hAnsi="Times New Roman" w:cs="Times New Roman"/>
          <w:color w:val="4E9495"/>
          <w:sz w:val="24"/>
          <w:szCs w:val="24"/>
          <w:lang w:val="en-CA"/>
        </w:rPr>
        <w:t xml:space="preserve"># specify </w:t>
      </w:r>
      <w:proofErr w:type="spellStart"/>
      <w:r w:rsidRPr="001317B1">
        <w:rPr>
          <w:rFonts w:ascii="Times New Roman" w:hAnsi="Times New Roman" w:cs="Times New Roman"/>
          <w:color w:val="4E9495"/>
          <w:sz w:val="24"/>
          <w:szCs w:val="24"/>
          <w:lang w:val="en-CA"/>
        </w:rPr>
        <w:t>dataframe</w:t>
      </w:r>
      <w:proofErr w:type="spellEnd"/>
      <w:r w:rsidRPr="001317B1">
        <w:rPr>
          <w:rFonts w:ascii="Times New Roman" w:hAnsi="Times New Roman" w:cs="Times New Roman"/>
          <w:color w:val="4E9495"/>
          <w:sz w:val="24"/>
          <w:szCs w:val="24"/>
          <w:lang w:val="en-CA"/>
        </w:rPr>
        <w:t xml:space="preserve"> used in the </w:t>
      </w:r>
      <w:proofErr w:type="spellStart"/>
      <w:r w:rsidRPr="001317B1">
        <w:rPr>
          <w:rFonts w:ascii="Times New Roman" w:hAnsi="Times New Roman" w:cs="Times New Roman"/>
          <w:color w:val="4E9495"/>
          <w:sz w:val="24"/>
          <w:szCs w:val="24"/>
          <w:lang w:val="en-CA"/>
        </w:rPr>
        <w:t>glm</w:t>
      </w:r>
      <w:proofErr w:type="spellEnd"/>
    </w:p>
    <w:p w:rsidR="00A927AD" w:rsidRPr="001317B1" w:rsidRDefault="00A927AD" w:rsidP="00A927AD">
      <w:pPr>
        <w:spacing w:line="480" w:lineRule="auto"/>
        <w:rPr>
          <w:rFonts w:ascii="Times New Roman" w:hAnsi="Times New Roman" w:cs="Times New Roman"/>
          <w:color w:val="000000" w:themeColor="text1"/>
          <w:sz w:val="24"/>
          <w:szCs w:val="24"/>
          <w:lang w:val="en-CA"/>
        </w:rPr>
      </w:pPr>
      <w:proofErr w:type="spellStart"/>
      <w:r w:rsidRPr="001317B1">
        <w:rPr>
          <w:rFonts w:ascii="Times New Roman" w:hAnsi="Times New Roman" w:cs="Times New Roman"/>
          <w:color w:val="000000" w:themeColor="text1"/>
          <w:sz w:val="24"/>
          <w:szCs w:val="24"/>
          <w:lang w:val="en-CA"/>
        </w:rPr>
        <w:t>mydf</w:t>
      </w:r>
      <w:proofErr w:type="spellEnd"/>
      <w:r w:rsidRPr="001317B1">
        <w:rPr>
          <w:rFonts w:ascii="Times New Roman" w:hAnsi="Times New Roman" w:cs="Times New Roman"/>
          <w:color w:val="000000" w:themeColor="text1"/>
          <w:sz w:val="24"/>
          <w:szCs w:val="24"/>
          <w:lang w:val="en-CA"/>
        </w:rPr>
        <w:t xml:space="preserve"> &lt;- anyway</w:t>
      </w:r>
    </w:p>
    <w:p w:rsidR="00A927AD" w:rsidRPr="001317B1" w:rsidRDefault="00A927AD" w:rsidP="00A927AD">
      <w:pPr>
        <w:spacing w:line="480" w:lineRule="auto"/>
        <w:rPr>
          <w:rFonts w:ascii="Times New Roman" w:hAnsi="Times New Roman" w:cs="Times New Roman"/>
          <w:color w:val="4E9495"/>
          <w:sz w:val="24"/>
          <w:szCs w:val="24"/>
          <w:lang w:val="en-CA"/>
        </w:rPr>
      </w:pPr>
      <w:r w:rsidRPr="001317B1">
        <w:rPr>
          <w:rFonts w:ascii="Times New Roman" w:hAnsi="Times New Roman" w:cs="Times New Roman"/>
          <w:color w:val="4E9495"/>
          <w:sz w:val="24"/>
          <w:szCs w:val="24"/>
          <w:lang w:val="en-CA"/>
        </w:rPr>
        <w:t># specify column that contains individuals</w:t>
      </w:r>
      <w:r w:rsidRPr="001317B1">
        <w:rPr>
          <w:rFonts w:ascii="Times New Roman" w:hAnsi="Times New Roman" w:cs="Times New Roman"/>
          <w:color w:val="000000" w:themeColor="text1"/>
          <w:sz w:val="24"/>
          <w:szCs w:val="24"/>
          <w:lang w:val="en-CA"/>
        </w:rPr>
        <w:tab/>
      </w:r>
      <w:r w:rsidRPr="001317B1">
        <w:rPr>
          <w:rFonts w:ascii="Times New Roman" w:hAnsi="Times New Roman" w:cs="Times New Roman"/>
          <w:color w:val="000000" w:themeColor="text1"/>
          <w:sz w:val="24"/>
          <w:szCs w:val="24"/>
          <w:lang w:val="en-CA"/>
        </w:rPr>
        <w:tab/>
      </w:r>
      <w:r w:rsidRPr="001317B1">
        <w:rPr>
          <w:rFonts w:ascii="Times New Roman" w:hAnsi="Times New Roman" w:cs="Times New Roman"/>
          <w:color w:val="000000" w:themeColor="text1"/>
          <w:sz w:val="24"/>
          <w:szCs w:val="24"/>
          <w:lang w:val="en-CA"/>
        </w:rPr>
        <w:tab/>
      </w:r>
      <w:r w:rsidRPr="001317B1">
        <w:rPr>
          <w:rFonts w:ascii="Times New Roman" w:hAnsi="Times New Roman" w:cs="Times New Roman"/>
          <w:color w:val="000000" w:themeColor="text1"/>
          <w:sz w:val="24"/>
          <w:szCs w:val="24"/>
          <w:lang w:val="en-CA"/>
        </w:rPr>
        <w:tab/>
      </w:r>
    </w:p>
    <w:p w:rsidR="00A927AD" w:rsidRPr="001317B1" w:rsidRDefault="00A927AD" w:rsidP="00A927AD">
      <w:pPr>
        <w:spacing w:line="480" w:lineRule="auto"/>
        <w:rPr>
          <w:rFonts w:ascii="Times New Roman" w:hAnsi="Times New Roman" w:cs="Times New Roman"/>
          <w:color w:val="000000" w:themeColor="text1"/>
          <w:sz w:val="24"/>
          <w:szCs w:val="24"/>
          <w:lang w:val="en-CA"/>
        </w:rPr>
      </w:pPr>
      <w:proofErr w:type="spellStart"/>
      <w:r w:rsidRPr="001317B1">
        <w:rPr>
          <w:rFonts w:ascii="Times New Roman" w:hAnsi="Times New Roman" w:cs="Times New Roman"/>
          <w:color w:val="000000" w:themeColor="text1"/>
          <w:sz w:val="24"/>
          <w:szCs w:val="24"/>
          <w:lang w:val="en-CA"/>
        </w:rPr>
        <w:t>myIndividuals</w:t>
      </w:r>
      <w:proofErr w:type="spellEnd"/>
      <w:r w:rsidRPr="001317B1">
        <w:rPr>
          <w:rFonts w:ascii="Times New Roman" w:hAnsi="Times New Roman" w:cs="Times New Roman"/>
          <w:color w:val="000000" w:themeColor="text1"/>
          <w:sz w:val="24"/>
          <w:szCs w:val="24"/>
          <w:lang w:val="en-CA"/>
        </w:rPr>
        <w:t xml:space="preserve"> &lt;- </w:t>
      </w:r>
      <w:proofErr w:type="spellStart"/>
      <w:r w:rsidRPr="001317B1">
        <w:rPr>
          <w:rFonts w:ascii="Times New Roman" w:hAnsi="Times New Roman" w:cs="Times New Roman"/>
          <w:color w:val="000000" w:themeColor="text1"/>
          <w:sz w:val="24"/>
          <w:szCs w:val="24"/>
          <w:lang w:val="en-CA"/>
        </w:rPr>
        <w:t>anyway$shortformname</w:t>
      </w:r>
      <w:proofErr w:type="spellEnd"/>
      <w:r w:rsidRPr="001317B1">
        <w:rPr>
          <w:rFonts w:ascii="Times New Roman" w:hAnsi="Times New Roman" w:cs="Times New Roman"/>
          <w:color w:val="000000" w:themeColor="text1"/>
          <w:sz w:val="24"/>
          <w:szCs w:val="24"/>
          <w:lang w:val="en-CA"/>
        </w:rPr>
        <w:tab/>
      </w:r>
    </w:p>
    <w:p w:rsidR="00A927AD" w:rsidRPr="001317B1" w:rsidRDefault="00A927AD" w:rsidP="00A927AD">
      <w:pPr>
        <w:spacing w:line="480" w:lineRule="auto"/>
        <w:rPr>
          <w:rFonts w:ascii="Times New Roman" w:hAnsi="Times New Roman" w:cs="Times New Roman"/>
          <w:color w:val="4E9495"/>
          <w:sz w:val="24"/>
          <w:szCs w:val="24"/>
          <w:lang w:val="en-CA"/>
        </w:rPr>
      </w:pPr>
      <w:r w:rsidRPr="001317B1">
        <w:rPr>
          <w:rFonts w:ascii="Times New Roman" w:hAnsi="Times New Roman" w:cs="Times New Roman"/>
          <w:color w:val="4E9495"/>
          <w:sz w:val="24"/>
          <w:szCs w:val="24"/>
          <w:lang w:val="en-CA"/>
        </w:rPr>
        <w:t xml:space="preserve"># specify model formula used in non-mixed </w:t>
      </w:r>
      <w:proofErr w:type="spellStart"/>
      <w:r w:rsidRPr="001317B1">
        <w:rPr>
          <w:rFonts w:ascii="Times New Roman" w:hAnsi="Times New Roman" w:cs="Times New Roman"/>
          <w:color w:val="4E9495"/>
          <w:sz w:val="24"/>
          <w:szCs w:val="24"/>
          <w:lang w:val="en-CA"/>
        </w:rPr>
        <w:t>glm</w:t>
      </w:r>
      <w:proofErr w:type="spellEnd"/>
    </w:p>
    <w:p w:rsidR="00A927AD" w:rsidRPr="001317B1" w:rsidRDefault="00A927AD" w:rsidP="00A927AD">
      <w:pPr>
        <w:spacing w:line="480" w:lineRule="auto"/>
        <w:rPr>
          <w:rFonts w:ascii="Times New Roman" w:hAnsi="Times New Roman" w:cs="Times New Roman"/>
          <w:color w:val="000000" w:themeColor="text1"/>
          <w:sz w:val="24"/>
          <w:szCs w:val="24"/>
          <w:lang w:val="en-CA"/>
        </w:rPr>
      </w:pPr>
      <w:proofErr w:type="spellStart"/>
      <w:r w:rsidRPr="001317B1">
        <w:rPr>
          <w:rFonts w:ascii="Times New Roman" w:hAnsi="Times New Roman" w:cs="Times New Roman"/>
          <w:color w:val="000000" w:themeColor="text1"/>
          <w:sz w:val="24"/>
          <w:szCs w:val="24"/>
          <w:lang w:val="en-CA"/>
        </w:rPr>
        <w:t>modelFormula</w:t>
      </w:r>
      <w:proofErr w:type="spellEnd"/>
      <w:r w:rsidRPr="001317B1">
        <w:rPr>
          <w:rFonts w:ascii="Times New Roman" w:hAnsi="Times New Roman" w:cs="Times New Roman"/>
          <w:color w:val="4E9495"/>
          <w:sz w:val="24"/>
          <w:szCs w:val="24"/>
          <w:lang w:val="en-CA"/>
        </w:rPr>
        <w:t xml:space="preserve"> &lt;- </w:t>
      </w:r>
      <w:proofErr w:type="spellStart"/>
      <w:r w:rsidRPr="001317B1">
        <w:rPr>
          <w:rFonts w:ascii="Times New Roman" w:hAnsi="Times New Roman" w:cs="Times New Roman"/>
          <w:color w:val="000000" w:themeColor="text1"/>
          <w:sz w:val="24"/>
          <w:szCs w:val="24"/>
          <w:lang w:val="en-CA"/>
        </w:rPr>
        <w:t>depvar</w:t>
      </w:r>
      <w:proofErr w:type="spellEnd"/>
      <w:r w:rsidRPr="001317B1">
        <w:rPr>
          <w:rFonts w:ascii="Times New Roman" w:hAnsi="Times New Roman" w:cs="Times New Roman"/>
          <w:color w:val="000000" w:themeColor="text1"/>
          <w:sz w:val="24"/>
          <w:szCs w:val="24"/>
          <w:lang w:val="en-CA"/>
        </w:rPr>
        <w:t xml:space="preserve"> ~ </w:t>
      </w:r>
      <w:proofErr w:type="spellStart"/>
      <w:r w:rsidRPr="001317B1">
        <w:rPr>
          <w:rFonts w:ascii="Times New Roman" w:hAnsi="Times New Roman" w:cs="Times New Roman"/>
          <w:color w:val="000000" w:themeColor="text1"/>
          <w:sz w:val="24"/>
          <w:szCs w:val="24"/>
          <w:lang w:val="en-CA"/>
        </w:rPr>
        <w:t>year_of_birth.c</w:t>
      </w:r>
      <w:proofErr w:type="spellEnd"/>
      <w:r w:rsidRPr="001317B1">
        <w:rPr>
          <w:rFonts w:ascii="Times New Roman" w:hAnsi="Times New Roman" w:cs="Times New Roman"/>
          <w:color w:val="000000" w:themeColor="text1"/>
          <w:sz w:val="24"/>
          <w:szCs w:val="24"/>
          <w:lang w:val="en-CA"/>
        </w:rPr>
        <w:t xml:space="preserve"> + gender + education + occupation +</w:t>
      </w:r>
    </w:p>
    <w:p w:rsidR="00A927AD" w:rsidRPr="001317B1" w:rsidRDefault="00A927AD" w:rsidP="00A927AD">
      <w:pPr>
        <w:spacing w:line="480" w:lineRule="auto"/>
        <w:ind w:left="1416" w:firstLine="708"/>
        <w:rPr>
          <w:rFonts w:ascii="Times New Roman" w:hAnsi="Times New Roman" w:cs="Times New Roman"/>
          <w:color w:val="000000" w:themeColor="text1"/>
          <w:sz w:val="24"/>
          <w:szCs w:val="24"/>
          <w:lang w:val="en-CA"/>
        </w:rPr>
      </w:pPr>
      <w:proofErr w:type="spellStart"/>
      <w:r w:rsidRPr="001317B1">
        <w:rPr>
          <w:rFonts w:ascii="Times New Roman" w:hAnsi="Times New Roman" w:cs="Times New Roman"/>
          <w:color w:val="000000" w:themeColor="text1"/>
          <w:sz w:val="24"/>
          <w:szCs w:val="24"/>
          <w:lang w:val="en-CA"/>
        </w:rPr>
        <w:t>year_of_birth.c:gender</w:t>
      </w:r>
      <w:proofErr w:type="spellEnd"/>
      <w:r w:rsidRPr="001317B1">
        <w:rPr>
          <w:rFonts w:ascii="Times New Roman" w:hAnsi="Times New Roman" w:cs="Times New Roman"/>
          <w:color w:val="000000" w:themeColor="text1"/>
          <w:sz w:val="24"/>
          <w:szCs w:val="24"/>
          <w:lang w:val="en-CA"/>
        </w:rPr>
        <w:t xml:space="preserve"> + </w:t>
      </w:r>
      <w:proofErr w:type="spellStart"/>
      <w:r w:rsidRPr="001317B1">
        <w:rPr>
          <w:rFonts w:ascii="Times New Roman" w:hAnsi="Times New Roman" w:cs="Times New Roman"/>
          <w:color w:val="000000" w:themeColor="text1"/>
          <w:sz w:val="24"/>
          <w:szCs w:val="24"/>
          <w:lang w:val="en-CA"/>
        </w:rPr>
        <w:t>year_of_birth.c:education</w:t>
      </w:r>
      <w:proofErr w:type="spellEnd"/>
      <w:r w:rsidRPr="001317B1">
        <w:rPr>
          <w:rFonts w:ascii="Times New Roman" w:hAnsi="Times New Roman" w:cs="Times New Roman"/>
          <w:color w:val="000000" w:themeColor="text1"/>
          <w:sz w:val="24"/>
          <w:szCs w:val="24"/>
          <w:lang w:val="en-CA"/>
        </w:rPr>
        <w:t xml:space="preserve"> +</w:t>
      </w:r>
    </w:p>
    <w:p w:rsidR="00A927AD" w:rsidRPr="001317B1" w:rsidRDefault="00A927AD" w:rsidP="00A927AD">
      <w:pPr>
        <w:spacing w:line="480" w:lineRule="auto"/>
        <w:ind w:left="1416" w:firstLine="708"/>
        <w:rPr>
          <w:rFonts w:ascii="Times New Roman" w:hAnsi="Times New Roman" w:cs="Times New Roman"/>
          <w:color w:val="4E9495"/>
          <w:sz w:val="24"/>
          <w:szCs w:val="24"/>
          <w:lang w:val="en-CA"/>
        </w:rPr>
      </w:pPr>
      <w:proofErr w:type="spellStart"/>
      <w:r w:rsidRPr="001317B1">
        <w:rPr>
          <w:rFonts w:ascii="Times New Roman" w:hAnsi="Times New Roman" w:cs="Times New Roman"/>
          <w:color w:val="000000" w:themeColor="text1"/>
          <w:sz w:val="24"/>
          <w:szCs w:val="24"/>
          <w:lang w:val="en-CA"/>
        </w:rPr>
        <w:t>gender:occupation</w:t>
      </w:r>
      <w:proofErr w:type="spellEnd"/>
      <w:r w:rsidRPr="001317B1">
        <w:rPr>
          <w:rFonts w:ascii="Times New Roman" w:hAnsi="Times New Roman" w:cs="Times New Roman"/>
          <w:color w:val="000000" w:themeColor="text1"/>
          <w:sz w:val="24"/>
          <w:szCs w:val="24"/>
          <w:lang w:val="en-CA"/>
        </w:rPr>
        <w:t xml:space="preserve"> + </w:t>
      </w:r>
      <w:proofErr w:type="spellStart"/>
      <w:r w:rsidRPr="001317B1">
        <w:rPr>
          <w:rFonts w:ascii="Times New Roman" w:hAnsi="Times New Roman" w:cs="Times New Roman"/>
          <w:color w:val="000000" w:themeColor="text1"/>
          <w:sz w:val="24"/>
          <w:szCs w:val="24"/>
          <w:lang w:val="en-CA"/>
        </w:rPr>
        <w:t>gender:education</w:t>
      </w:r>
      <w:proofErr w:type="spellEnd"/>
    </w:p>
    <w:p w:rsidR="00A927AD" w:rsidRPr="001317B1" w:rsidRDefault="00A927AD" w:rsidP="00A927AD">
      <w:pPr>
        <w:spacing w:line="480" w:lineRule="auto"/>
        <w:rPr>
          <w:rFonts w:ascii="Times New Roman" w:hAnsi="Times New Roman" w:cs="Times New Roman"/>
          <w:color w:val="4E9495"/>
          <w:sz w:val="24"/>
          <w:szCs w:val="24"/>
          <w:lang w:val="en-CA"/>
        </w:rPr>
      </w:pPr>
      <w:r w:rsidRPr="001317B1">
        <w:rPr>
          <w:rFonts w:ascii="Times New Roman" w:hAnsi="Times New Roman" w:cs="Times New Roman"/>
          <w:color w:val="4E9495"/>
          <w:sz w:val="24"/>
          <w:szCs w:val="24"/>
          <w:lang w:val="en-CA"/>
        </w:rPr>
        <w:t># other parameters</w:t>
      </w:r>
    </w:p>
    <w:p w:rsidR="00A927AD" w:rsidRPr="001317B1" w:rsidRDefault="00A927AD" w:rsidP="00A927AD">
      <w:pPr>
        <w:spacing w:line="480" w:lineRule="auto"/>
        <w:rPr>
          <w:rFonts w:ascii="Times New Roman" w:hAnsi="Times New Roman" w:cs="Times New Roman"/>
          <w:color w:val="4E9495"/>
          <w:sz w:val="24"/>
          <w:szCs w:val="24"/>
          <w:lang w:val="en-CA"/>
        </w:rPr>
      </w:pPr>
      <w:r w:rsidRPr="001317B1">
        <w:rPr>
          <w:rFonts w:ascii="Times New Roman" w:hAnsi="Times New Roman" w:cs="Times New Roman"/>
          <w:color w:val="000000" w:themeColor="text1"/>
          <w:sz w:val="24"/>
          <w:szCs w:val="24"/>
          <w:lang w:val="en-CA"/>
        </w:rPr>
        <w:t>speakers &lt;- levels(</w:t>
      </w:r>
      <w:proofErr w:type="spellStart"/>
      <w:r w:rsidRPr="001317B1">
        <w:rPr>
          <w:rFonts w:ascii="Times New Roman" w:hAnsi="Times New Roman" w:cs="Times New Roman"/>
          <w:color w:val="000000" w:themeColor="text1"/>
          <w:sz w:val="24"/>
          <w:szCs w:val="24"/>
          <w:lang w:val="en-CA"/>
        </w:rPr>
        <w:t>myIndividuals</w:t>
      </w:r>
      <w:proofErr w:type="spellEnd"/>
      <w:r w:rsidRPr="001317B1">
        <w:rPr>
          <w:rFonts w:ascii="Times New Roman" w:hAnsi="Times New Roman" w:cs="Times New Roman"/>
          <w:color w:val="000000" w:themeColor="text1"/>
          <w:sz w:val="24"/>
          <w:szCs w:val="24"/>
          <w:lang w:val="en-CA"/>
        </w:rPr>
        <w:t>)</w:t>
      </w:r>
      <w:r w:rsidRPr="001317B1">
        <w:rPr>
          <w:rFonts w:ascii="Times New Roman" w:hAnsi="Times New Roman" w:cs="Times New Roman"/>
          <w:color w:val="000000" w:themeColor="text1"/>
          <w:sz w:val="24"/>
          <w:szCs w:val="24"/>
          <w:lang w:val="en-CA"/>
        </w:rPr>
        <w:tab/>
      </w:r>
      <w:r w:rsidRPr="001317B1">
        <w:rPr>
          <w:rFonts w:ascii="Times New Roman" w:hAnsi="Times New Roman" w:cs="Times New Roman"/>
          <w:color w:val="000000" w:themeColor="text1"/>
          <w:sz w:val="24"/>
          <w:szCs w:val="24"/>
          <w:lang w:val="en-CA"/>
        </w:rPr>
        <w:tab/>
      </w:r>
      <w:r w:rsidRPr="001317B1">
        <w:rPr>
          <w:rFonts w:ascii="Times New Roman" w:hAnsi="Times New Roman" w:cs="Times New Roman"/>
          <w:color w:val="4E9495"/>
          <w:sz w:val="24"/>
          <w:szCs w:val="24"/>
          <w:lang w:val="en-CA"/>
        </w:rPr>
        <w:t># speakers</w:t>
      </w:r>
      <w:r w:rsidRPr="001317B1">
        <w:rPr>
          <w:rFonts w:ascii="Times New Roman" w:hAnsi="Times New Roman" w:cs="Times New Roman"/>
          <w:color w:val="4E9495"/>
          <w:sz w:val="24"/>
          <w:szCs w:val="24"/>
          <w:lang w:val="en-CA"/>
        </w:rPr>
        <w:tab/>
      </w:r>
    </w:p>
    <w:p w:rsidR="00A927AD" w:rsidRPr="001317B1" w:rsidRDefault="00A927AD" w:rsidP="00A927AD">
      <w:pPr>
        <w:spacing w:line="480" w:lineRule="auto"/>
        <w:rPr>
          <w:rFonts w:ascii="Times New Roman" w:hAnsi="Times New Roman" w:cs="Times New Roman"/>
          <w:color w:val="4E9495"/>
          <w:sz w:val="24"/>
          <w:szCs w:val="24"/>
          <w:lang w:val="en-CA"/>
        </w:rPr>
      </w:pPr>
      <w:proofErr w:type="spellStart"/>
      <w:r w:rsidRPr="001317B1">
        <w:rPr>
          <w:rFonts w:ascii="Times New Roman" w:hAnsi="Times New Roman" w:cs="Times New Roman"/>
          <w:color w:val="000000" w:themeColor="text1"/>
          <w:sz w:val="24"/>
          <w:szCs w:val="24"/>
          <w:lang w:val="en-CA"/>
        </w:rPr>
        <w:t>nruns</w:t>
      </w:r>
      <w:proofErr w:type="spellEnd"/>
      <w:r w:rsidRPr="001317B1">
        <w:rPr>
          <w:rFonts w:ascii="Times New Roman" w:hAnsi="Times New Roman" w:cs="Times New Roman"/>
          <w:color w:val="000000" w:themeColor="text1"/>
          <w:sz w:val="24"/>
          <w:szCs w:val="24"/>
          <w:lang w:val="en-CA"/>
        </w:rPr>
        <w:t xml:space="preserve"> &lt;- </w:t>
      </w:r>
      <w:r w:rsidRPr="001317B1">
        <w:rPr>
          <w:rFonts w:ascii="Times New Roman" w:hAnsi="Times New Roman" w:cs="Times New Roman"/>
          <w:color w:val="0000D1"/>
          <w:sz w:val="24"/>
          <w:szCs w:val="24"/>
          <w:lang w:val="en-CA"/>
        </w:rPr>
        <w:t>1000</w:t>
      </w:r>
      <w:r w:rsidRPr="001317B1">
        <w:rPr>
          <w:rFonts w:ascii="Times New Roman" w:hAnsi="Times New Roman" w:cs="Times New Roman"/>
          <w:color w:val="000000" w:themeColor="text1"/>
          <w:sz w:val="24"/>
          <w:szCs w:val="24"/>
          <w:lang w:val="en-CA"/>
        </w:rPr>
        <w:t xml:space="preserve"> </w:t>
      </w:r>
      <w:r w:rsidRPr="001317B1">
        <w:rPr>
          <w:rFonts w:ascii="Times New Roman" w:hAnsi="Times New Roman" w:cs="Times New Roman"/>
          <w:color w:val="000000" w:themeColor="text1"/>
          <w:sz w:val="24"/>
          <w:szCs w:val="24"/>
          <w:lang w:val="en-CA"/>
        </w:rPr>
        <w:tab/>
      </w:r>
      <w:r w:rsidRPr="001317B1">
        <w:rPr>
          <w:rFonts w:ascii="Times New Roman" w:hAnsi="Times New Roman" w:cs="Times New Roman"/>
          <w:color w:val="000000" w:themeColor="text1"/>
          <w:sz w:val="24"/>
          <w:szCs w:val="24"/>
          <w:lang w:val="en-CA"/>
        </w:rPr>
        <w:tab/>
      </w:r>
      <w:r w:rsidRPr="001317B1">
        <w:rPr>
          <w:rFonts w:ascii="Times New Roman" w:hAnsi="Times New Roman" w:cs="Times New Roman"/>
          <w:color w:val="000000" w:themeColor="text1"/>
          <w:sz w:val="24"/>
          <w:szCs w:val="24"/>
          <w:lang w:val="en-CA"/>
        </w:rPr>
        <w:tab/>
      </w:r>
      <w:r w:rsidRPr="001317B1">
        <w:rPr>
          <w:rFonts w:ascii="Times New Roman" w:hAnsi="Times New Roman" w:cs="Times New Roman"/>
          <w:color w:val="000000" w:themeColor="text1"/>
          <w:sz w:val="24"/>
          <w:szCs w:val="24"/>
          <w:lang w:val="en-CA"/>
        </w:rPr>
        <w:tab/>
      </w:r>
      <w:r w:rsidRPr="001317B1">
        <w:rPr>
          <w:rFonts w:ascii="Times New Roman" w:hAnsi="Times New Roman" w:cs="Times New Roman"/>
          <w:color w:val="000000" w:themeColor="text1"/>
          <w:sz w:val="24"/>
          <w:szCs w:val="24"/>
          <w:lang w:val="en-CA"/>
        </w:rPr>
        <w:tab/>
      </w:r>
      <w:r w:rsidRPr="001317B1">
        <w:rPr>
          <w:rFonts w:ascii="Times New Roman" w:hAnsi="Times New Roman" w:cs="Times New Roman"/>
          <w:color w:val="4E9495"/>
          <w:sz w:val="24"/>
          <w:szCs w:val="24"/>
          <w:lang w:val="en-CA"/>
        </w:rPr>
        <w:t># number of bootstrap runs</w:t>
      </w:r>
    </w:p>
    <w:p w:rsidR="00A927AD" w:rsidRPr="001317B1" w:rsidRDefault="00A927AD" w:rsidP="00A927AD">
      <w:pPr>
        <w:spacing w:line="480" w:lineRule="auto"/>
        <w:rPr>
          <w:rFonts w:ascii="Times New Roman" w:hAnsi="Times New Roman" w:cs="Times New Roman"/>
          <w:color w:val="000000" w:themeColor="text1"/>
          <w:sz w:val="24"/>
          <w:szCs w:val="24"/>
          <w:lang w:val="en-CA"/>
        </w:rPr>
      </w:pPr>
    </w:p>
    <w:p w:rsidR="00A927AD" w:rsidRPr="001317B1" w:rsidRDefault="00A927AD" w:rsidP="00A927AD">
      <w:pPr>
        <w:spacing w:line="480" w:lineRule="auto"/>
        <w:rPr>
          <w:rFonts w:ascii="Times New Roman" w:hAnsi="Times New Roman" w:cs="Times New Roman"/>
          <w:color w:val="000000" w:themeColor="text1"/>
          <w:sz w:val="24"/>
          <w:szCs w:val="24"/>
          <w:lang w:val="en-CA"/>
        </w:rPr>
      </w:pPr>
      <w:r w:rsidRPr="001317B1">
        <w:rPr>
          <w:rFonts w:ascii="Times New Roman" w:hAnsi="Times New Roman" w:cs="Times New Roman"/>
          <w:color w:val="0000D1"/>
          <w:sz w:val="24"/>
          <w:szCs w:val="24"/>
          <w:lang w:val="en-CA"/>
        </w:rPr>
        <w:t>for</w:t>
      </w:r>
      <w:r w:rsidRPr="001317B1">
        <w:rPr>
          <w:rFonts w:ascii="Times New Roman" w:hAnsi="Times New Roman" w:cs="Times New Roman"/>
          <w:color w:val="000000" w:themeColor="text1"/>
          <w:sz w:val="24"/>
          <w:szCs w:val="24"/>
          <w:lang w:val="en-CA"/>
        </w:rPr>
        <w:t xml:space="preserve"> (run </w:t>
      </w:r>
      <w:r w:rsidRPr="001317B1">
        <w:rPr>
          <w:rFonts w:ascii="Times New Roman" w:hAnsi="Times New Roman" w:cs="Times New Roman"/>
          <w:color w:val="0000D1"/>
          <w:sz w:val="24"/>
          <w:szCs w:val="24"/>
          <w:lang w:val="en-CA"/>
        </w:rPr>
        <w:t>in 1</w:t>
      </w:r>
      <w:r w:rsidRPr="001317B1">
        <w:rPr>
          <w:rFonts w:ascii="Times New Roman" w:hAnsi="Times New Roman" w:cs="Times New Roman"/>
          <w:color w:val="000000" w:themeColor="text1"/>
          <w:sz w:val="24"/>
          <w:szCs w:val="24"/>
          <w:lang w:val="en-CA"/>
        </w:rPr>
        <w:t>:nruns){</w:t>
      </w:r>
    </w:p>
    <w:p w:rsidR="00A927AD" w:rsidRPr="001317B1" w:rsidRDefault="00A927AD" w:rsidP="00A927AD">
      <w:pPr>
        <w:spacing w:line="480" w:lineRule="auto"/>
        <w:rPr>
          <w:rFonts w:ascii="Times New Roman" w:hAnsi="Times New Roman" w:cs="Times New Roman"/>
          <w:color w:val="000000" w:themeColor="text1"/>
          <w:sz w:val="24"/>
          <w:szCs w:val="24"/>
          <w:lang w:val="en-CA"/>
        </w:rPr>
      </w:pPr>
      <w:r w:rsidRPr="001317B1">
        <w:rPr>
          <w:rFonts w:ascii="Times New Roman" w:hAnsi="Times New Roman" w:cs="Times New Roman"/>
          <w:color w:val="000000" w:themeColor="text1"/>
          <w:sz w:val="24"/>
          <w:szCs w:val="24"/>
          <w:lang w:val="en-CA"/>
        </w:rPr>
        <w:t xml:space="preserve">  </w:t>
      </w:r>
      <w:r w:rsidRPr="001317B1">
        <w:rPr>
          <w:rFonts w:ascii="Times New Roman" w:hAnsi="Times New Roman" w:cs="Times New Roman"/>
          <w:color w:val="4E9495"/>
          <w:sz w:val="24"/>
          <w:szCs w:val="24"/>
          <w:lang w:val="en-CA"/>
        </w:rPr>
        <w:t># sample with replacement from speakers (75% of speakers selected):</w:t>
      </w:r>
    </w:p>
    <w:p w:rsidR="00A927AD" w:rsidRPr="001317B1" w:rsidRDefault="00A927AD" w:rsidP="00A927AD">
      <w:pPr>
        <w:spacing w:line="480" w:lineRule="auto"/>
        <w:rPr>
          <w:rFonts w:ascii="Times New Roman" w:hAnsi="Times New Roman" w:cs="Times New Roman"/>
          <w:color w:val="000000" w:themeColor="text1"/>
          <w:sz w:val="24"/>
          <w:szCs w:val="24"/>
          <w:lang w:val="en-CA"/>
        </w:rPr>
      </w:pPr>
      <w:r w:rsidRPr="001317B1">
        <w:rPr>
          <w:rFonts w:ascii="Times New Roman" w:hAnsi="Times New Roman" w:cs="Times New Roman"/>
          <w:color w:val="000000" w:themeColor="text1"/>
          <w:sz w:val="24"/>
          <w:szCs w:val="24"/>
          <w:lang w:val="en-CA"/>
        </w:rPr>
        <w:t xml:space="preserve">  </w:t>
      </w:r>
      <w:proofErr w:type="spellStart"/>
      <w:r w:rsidRPr="001317B1">
        <w:rPr>
          <w:rFonts w:ascii="Times New Roman" w:hAnsi="Times New Roman" w:cs="Times New Roman"/>
          <w:color w:val="000000" w:themeColor="text1"/>
          <w:sz w:val="24"/>
          <w:szCs w:val="24"/>
          <w:lang w:val="en-CA"/>
        </w:rPr>
        <w:t>mySampleOfSpeakers</w:t>
      </w:r>
      <w:proofErr w:type="spellEnd"/>
      <w:r w:rsidRPr="001317B1">
        <w:rPr>
          <w:rFonts w:ascii="Times New Roman" w:hAnsi="Times New Roman" w:cs="Times New Roman"/>
          <w:color w:val="000000" w:themeColor="text1"/>
          <w:sz w:val="24"/>
          <w:szCs w:val="24"/>
          <w:lang w:val="en-CA"/>
        </w:rPr>
        <w:t xml:space="preserve"> = sample(speakers, length(speakers)*</w:t>
      </w:r>
      <w:r w:rsidRPr="001317B1">
        <w:rPr>
          <w:rFonts w:ascii="Times New Roman" w:hAnsi="Times New Roman" w:cs="Times New Roman"/>
          <w:color w:val="0000D1"/>
          <w:sz w:val="24"/>
          <w:szCs w:val="24"/>
          <w:lang w:val="en-CA"/>
        </w:rPr>
        <w:t>0.75</w:t>
      </w:r>
      <w:r w:rsidRPr="001317B1">
        <w:rPr>
          <w:rFonts w:ascii="Times New Roman" w:hAnsi="Times New Roman" w:cs="Times New Roman"/>
          <w:color w:val="000000" w:themeColor="text1"/>
          <w:sz w:val="24"/>
          <w:szCs w:val="24"/>
          <w:lang w:val="en-CA"/>
        </w:rPr>
        <w:t xml:space="preserve">, replace = </w:t>
      </w:r>
      <w:r w:rsidRPr="001317B1">
        <w:rPr>
          <w:rFonts w:ascii="Times New Roman" w:hAnsi="Times New Roman" w:cs="Times New Roman"/>
          <w:color w:val="0000D1"/>
          <w:sz w:val="24"/>
          <w:szCs w:val="24"/>
          <w:lang w:val="en-CA"/>
        </w:rPr>
        <w:t>TRUE</w:t>
      </w:r>
      <w:r w:rsidRPr="001317B1">
        <w:rPr>
          <w:rFonts w:ascii="Times New Roman" w:hAnsi="Times New Roman" w:cs="Times New Roman"/>
          <w:color w:val="000000" w:themeColor="text1"/>
          <w:sz w:val="24"/>
          <w:szCs w:val="24"/>
          <w:lang w:val="en-CA"/>
        </w:rPr>
        <w:t xml:space="preserve">) </w:t>
      </w:r>
    </w:p>
    <w:p w:rsidR="00A927AD" w:rsidRPr="001317B1" w:rsidRDefault="00A927AD" w:rsidP="00A927AD">
      <w:pPr>
        <w:spacing w:line="480" w:lineRule="auto"/>
        <w:rPr>
          <w:rFonts w:ascii="Times New Roman" w:hAnsi="Times New Roman" w:cs="Times New Roman"/>
          <w:color w:val="000000" w:themeColor="text1"/>
          <w:sz w:val="24"/>
          <w:szCs w:val="24"/>
          <w:lang w:val="en-CA"/>
        </w:rPr>
      </w:pPr>
      <w:r w:rsidRPr="001317B1">
        <w:rPr>
          <w:rFonts w:ascii="Times New Roman" w:hAnsi="Times New Roman" w:cs="Times New Roman"/>
          <w:color w:val="000000" w:themeColor="text1"/>
          <w:sz w:val="24"/>
          <w:szCs w:val="24"/>
          <w:lang w:val="en-CA"/>
        </w:rPr>
        <w:lastRenderedPageBreak/>
        <w:t xml:space="preserve">  </w:t>
      </w:r>
      <w:r w:rsidRPr="001317B1">
        <w:rPr>
          <w:rFonts w:ascii="Times New Roman" w:hAnsi="Times New Roman" w:cs="Times New Roman"/>
          <w:color w:val="4E9495"/>
          <w:sz w:val="24"/>
          <w:szCs w:val="24"/>
          <w:lang w:val="en-CA"/>
        </w:rPr>
        <w:t># select data for the sampled speakers:</w:t>
      </w:r>
    </w:p>
    <w:p w:rsidR="00A927AD" w:rsidRPr="001317B1" w:rsidRDefault="00A927AD" w:rsidP="00A927AD">
      <w:pPr>
        <w:spacing w:line="480" w:lineRule="auto"/>
        <w:rPr>
          <w:rFonts w:ascii="Times New Roman" w:hAnsi="Times New Roman" w:cs="Times New Roman"/>
          <w:color w:val="000000" w:themeColor="text1"/>
          <w:sz w:val="24"/>
          <w:szCs w:val="24"/>
          <w:lang w:val="en-CA"/>
        </w:rPr>
      </w:pPr>
      <w:r w:rsidRPr="001317B1">
        <w:rPr>
          <w:rFonts w:ascii="Times New Roman" w:hAnsi="Times New Roman" w:cs="Times New Roman"/>
          <w:color w:val="000000" w:themeColor="text1"/>
          <w:sz w:val="24"/>
          <w:szCs w:val="24"/>
          <w:lang w:val="en-CA"/>
        </w:rPr>
        <w:t xml:space="preserve">  </w:t>
      </w:r>
      <w:proofErr w:type="spellStart"/>
      <w:r w:rsidRPr="001317B1">
        <w:rPr>
          <w:rFonts w:ascii="Times New Roman" w:hAnsi="Times New Roman" w:cs="Times New Roman"/>
          <w:color w:val="000000" w:themeColor="text1"/>
          <w:sz w:val="24"/>
          <w:szCs w:val="24"/>
          <w:lang w:val="en-CA"/>
        </w:rPr>
        <w:t>mysample</w:t>
      </w:r>
      <w:proofErr w:type="spellEnd"/>
      <w:r w:rsidRPr="001317B1">
        <w:rPr>
          <w:rFonts w:ascii="Times New Roman" w:hAnsi="Times New Roman" w:cs="Times New Roman"/>
          <w:color w:val="000000" w:themeColor="text1"/>
          <w:sz w:val="24"/>
          <w:szCs w:val="24"/>
          <w:lang w:val="en-CA"/>
        </w:rPr>
        <w:t xml:space="preserve"> = </w:t>
      </w:r>
      <w:proofErr w:type="spellStart"/>
      <w:r w:rsidRPr="001317B1">
        <w:rPr>
          <w:rFonts w:ascii="Times New Roman" w:hAnsi="Times New Roman" w:cs="Times New Roman"/>
          <w:color w:val="000000" w:themeColor="text1"/>
          <w:sz w:val="24"/>
          <w:szCs w:val="24"/>
          <w:lang w:val="en-CA"/>
        </w:rPr>
        <w:t>mydf</w:t>
      </w:r>
      <w:proofErr w:type="spellEnd"/>
      <w:r w:rsidRPr="001317B1">
        <w:rPr>
          <w:rFonts w:ascii="Times New Roman" w:hAnsi="Times New Roman" w:cs="Times New Roman"/>
          <w:color w:val="000000" w:themeColor="text1"/>
          <w:sz w:val="24"/>
          <w:szCs w:val="24"/>
          <w:lang w:val="en-CA"/>
        </w:rPr>
        <w:t xml:space="preserve"> [</w:t>
      </w:r>
      <w:proofErr w:type="spellStart"/>
      <w:r w:rsidRPr="001317B1">
        <w:rPr>
          <w:rFonts w:ascii="Times New Roman" w:hAnsi="Times New Roman" w:cs="Times New Roman"/>
          <w:color w:val="000000" w:themeColor="text1"/>
          <w:sz w:val="24"/>
          <w:szCs w:val="24"/>
          <w:lang w:val="en-CA"/>
        </w:rPr>
        <w:t>is.element</w:t>
      </w:r>
      <w:proofErr w:type="spellEnd"/>
      <w:r w:rsidRPr="001317B1">
        <w:rPr>
          <w:rFonts w:ascii="Times New Roman" w:hAnsi="Times New Roman" w:cs="Times New Roman"/>
          <w:color w:val="000000" w:themeColor="text1"/>
          <w:sz w:val="24"/>
          <w:szCs w:val="24"/>
          <w:lang w:val="en-CA"/>
        </w:rPr>
        <w:t>(</w:t>
      </w:r>
      <w:proofErr w:type="spellStart"/>
      <w:r w:rsidRPr="001317B1">
        <w:rPr>
          <w:rFonts w:ascii="Times New Roman" w:hAnsi="Times New Roman" w:cs="Times New Roman"/>
          <w:color w:val="000000" w:themeColor="text1"/>
          <w:sz w:val="24"/>
          <w:szCs w:val="24"/>
          <w:lang w:val="en-CA"/>
        </w:rPr>
        <w:t>myIndividuals</w:t>
      </w:r>
      <w:proofErr w:type="spellEnd"/>
      <w:r w:rsidRPr="001317B1">
        <w:rPr>
          <w:rFonts w:ascii="Times New Roman" w:hAnsi="Times New Roman" w:cs="Times New Roman"/>
          <w:color w:val="000000" w:themeColor="text1"/>
          <w:sz w:val="24"/>
          <w:szCs w:val="24"/>
          <w:lang w:val="en-CA"/>
        </w:rPr>
        <w:t xml:space="preserve">, </w:t>
      </w:r>
      <w:proofErr w:type="spellStart"/>
      <w:r w:rsidRPr="001317B1">
        <w:rPr>
          <w:rFonts w:ascii="Times New Roman" w:hAnsi="Times New Roman" w:cs="Times New Roman"/>
          <w:color w:val="000000" w:themeColor="text1"/>
          <w:sz w:val="24"/>
          <w:szCs w:val="24"/>
          <w:lang w:val="en-CA"/>
        </w:rPr>
        <w:t>mySampleOfSpeakers</w:t>
      </w:r>
      <w:proofErr w:type="spellEnd"/>
      <w:r w:rsidRPr="001317B1">
        <w:rPr>
          <w:rFonts w:ascii="Times New Roman" w:hAnsi="Times New Roman" w:cs="Times New Roman"/>
          <w:color w:val="000000" w:themeColor="text1"/>
          <w:sz w:val="24"/>
          <w:szCs w:val="24"/>
          <w:lang w:val="en-CA"/>
        </w:rPr>
        <w:t>),]</w:t>
      </w:r>
    </w:p>
    <w:p w:rsidR="00A927AD" w:rsidRPr="001317B1" w:rsidRDefault="00A927AD" w:rsidP="00A927AD">
      <w:pPr>
        <w:spacing w:line="480" w:lineRule="auto"/>
        <w:rPr>
          <w:rFonts w:ascii="Times New Roman" w:hAnsi="Times New Roman" w:cs="Times New Roman"/>
          <w:color w:val="4E9495"/>
          <w:sz w:val="24"/>
          <w:szCs w:val="24"/>
          <w:lang w:val="en-CA"/>
        </w:rPr>
      </w:pPr>
      <w:r w:rsidRPr="001317B1">
        <w:rPr>
          <w:rFonts w:ascii="Times New Roman" w:hAnsi="Times New Roman" w:cs="Times New Roman"/>
          <w:color w:val="000000" w:themeColor="text1"/>
          <w:sz w:val="24"/>
          <w:szCs w:val="24"/>
          <w:lang w:val="en-CA"/>
        </w:rPr>
        <w:t xml:space="preserve">  </w:t>
      </w:r>
      <w:r w:rsidRPr="001317B1">
        <w:rPr>
          <w:rFonts w:ascii="Times New Roman" w:hAnsi="Times New Roman" w:cs="Times New Roman"/>
          <w:color w:val="4E9495"/>
          <w:sz w:val="24"/>
          <w:szCs w:val="24"/>
          <w:lang w:val="en-CA"/>
        </w:rPr>
        <w:t xml:space="preserve"># fit best </w:t>
      </w:r>
      <w:proofErr w:type="spellStart"/>
      <w:r w:rsidRPr="001317B1">
        <w:rPr>
          <w:rFonts w:ascii="Times New Roman" w:hAnsi="Times New Roman" w:cs="Times New Roman"/>
          <w:color w:val="4E9495"/>
          <w:sz w:val="24"/>
          <w:szCs w:val="24"/>
          <w:lang w:val="en-CA"/>
        </w:rPr>
        <w:t>glm</w:t>
      </w:r>
      <w:proofErr w:type="spellEnd"/>
      <w:r w:rsidRPr="001317B1">
        <w:rPr>
          <w:rFonts w:ascii="Times New Roman" w:hAnsi="Times New Roman" w:cs="Times New Roman"/>
          <w:color w:val="4E9495"/>
          <w:sz w:val="24"/>
          <w:szCs w:val="24"/>
          <w:lang w:val="en-CA"/>
        </w:rPr>
        <w:t>() model:</w:t>
      </w:r>
    </w:p>
    <w:p w:rsidR="00A927AD" w:rsidRPr="001317B1" w:rsidRDefault="00A927AD" w:rsidP="00A927AD">
      <w:pPr>
        <w:spacing w:line="480" w:lineRule="auto"/>
        <w:rPr>
          <w:rFonts w:ascii="Times New Roman" w:hAnsi="Times New Roman" w:cs="Times New Roman"/>
          <w:color w:val="000000" w:themeColor="text1"/>
          <w:sz w:val="24"/>
          <w:szCs w:val="24"/>
          <w:lang w:val="en-CA"/>
        </w:rPr>
      </w:pPr>
      <w:r w:rsidRPr="001317B1">
        <w:rPr>
          <w:rFonts w:ascii="Times New Roman" w:hAnsi="Times New Roman" w:cs="Times New Roman"/>
          <w:color w:val="000000" w:themeColor="text1"/>
          <w:sz w:val="24"/>
          <w:szCs w:val="24"/>
          <w:lang w:val="en-CA"/>
        </w:rPr>
        <w:t xml:space="preserve">  </w:t>
      </w:r>
      <w:proofErr w:type="spellStart"/>
      <w:r w:rsidRPr="001317B1">
        <w:rPr>
          <w:rFonts w:ascii="Times New Roman" w:hAnsi="Times New Roman" w:cs="Times New Roman"/>
          <w:color w:val="000000" w:themeColor="text1"/>
          <w:sz w:val="24"/>
          <w:szCs w:val="24"/>
          <w:lang w:val="en-CA"/>
        </w:rPr>
        <w:t>mysample.glm</w:t>
      </w:r>
      <w:proofErr w:type="spellEnd"/>
      <w:r w:rsidRPr="001317B1">
        <w:rPr>
          <w:rFonts w:ascii="Times New Roman" w:hAnsi="Times New Roman" w:cs="Times New Roman"/>
          <w:color w:val="000000" w:themeColor="text1"/>
          <w:sz w:val="24"/>
          <w:szCs w:val="24"/>
          <w:lang w:val="en-CA"/>
        </w:rPr>
        <w:t xml:space="preserve"> &lt;- </w:t>
      </w:r>
      <w:proofErr w:type="spellStart"/>
      <w:r w:rsidRPr="001317B1">
        <w:rPr>
          <w:rFonts w:ascii="Times New Roman" w:hAnsi="Times New Roman" w:cs="Times New Roman"/>
          <w:color w:val="000000" w:themeColor="text1"/>
          <w:sz w:val="24"/>
          <w:szCs w:val="24"/>
          <w:lang w:val="en-CA"/>
        </w:rPr>
        <w:t>glm</w:t>
      </w:r>
      <w:proofErr w:type="spellEnd"/>
      <w:r w:rsidRPr="001317B1">
        <w:rPr>
          <w:rFonts w:ascii="Times New Roman" w:hAnsi="Times New Roman" w:cs="Times New Roman"/>
          <w:color w:val="000000" w:themeColor="text1"/>
          <w:sz w:val="24"/>
          <w:szCs w:val="24"/>
          <w:lang w:val="en-CA"/>
        </w:rPr>
        <w:t>(</w:t>
      </w:r>
      <w:proofErr w:type="spellStart"/>
      <w:r w:rsidRPr="001317B1">
        <w:rPr>
          <w:rFonts w:ascii="Times New Roman" w:hAnsi="Times New Roman" w:cs="Times New Roman"/>
          <w:color w:val="000000" w:themeColor="text1"/>
          <w:sz w:val="24"/>
          <w:szCs w:val="24"/>
          <w:lang w:val="en-CA"/>
        </w:rPr>
        <w:t>modelFormula</w:t>
      </w:r>
      <w:proofErr w:type="spellEnd"/>
      <w:r w:rsidRPr="001317B1">
        <w:rPr>
          <w:rFonts w:ascii="Times New Roman" w:hAnsi="Times New Roman" w:cs="Times New Roman"/>
          <w:color w:val="000000" w:themeColor="text1"/>
          <w:sz w:val="24"/>
          <w:szCs w:val="24"/>
          <w:lang w:val="en-CA"/>
        </w:rPr>
        <w:t xml:space="preserve">, family = binomial, data = </w:t>
      </w:r>
      <w:proofErr w:type="spellStart"/>
      <w:r w:rsidRPr="001317B1">
        <w:rPr>
          <w:rFonts w:ascii="Times New Roman" w:hAnsi="Times New Roman" w:cs="Times New Roman"/>
          <w:color w:val="000000" w:themeColor="text1"/>
          <w:sz w:val="24"/>
          <w:szCs w:val="24"/>
          <w:lang w:val="en-CA"/>
        </w:rPr>
        <w:t>mysample</w:t>
      </w:r>
      <w:proofErr w:type="spellEnd"/>
      <w:r w:rsidRPr="001317B1">
        <w:rPr>
          <w:rFonts w:ascii="Times New Roman" w:hAnsi="Times New Roman" w:cs="Times New Roman"/>
          <w:color w:val="000000" w:themeColor="text1"/>
          <w:sz w:val="24"/>
          <w:szCs w:val="24"/>
          <w:lang w:val="en-CA"/>
        </w:rPr>
        <w:t>)</w:t>
      </w:r>
    </w:p>
    <w:p w:rsidR="00A927AD" w:rsidRPr="001317B1" w:rsidRDefault="00A927AD" w:rsidP="00A927AD">
      <w:pPr>
        <w:spacing w:line="480" w:lineRule="auto"/>
        <w:rPr>
          <w:rFonts w:ascii="Times New Roman" w:hAnsi="Times New Roman" w:cs="Times New Roman"/>
          <w:color w:val="4E9495"/>
          <w:sz w:val="24"/>
          <w:szCs w:val="24"/>
          <w:lang w:val="en-CA"/>
        </w:rPr>
      </w:pPr>
      <w:r w:rsidRPr="001317B1">
        <w:rPr>
          <w:rFonts w:ascii="Times New Roman" w:hAnsi="Times New Roman" w:cs="Times New Roman"/>
          <w:color w:val="4E9495"/>
          <w:sz w:val="24"/>
          <w:szCs w:val="24"/>
          <w:lang w:val="en-CA"/>
        </w:rPr>
        <w:t xml:space="preserve">  # extract fixed effects from model:</w:t>
      </w:r>
    </w:p>
    <w:p w:rsidR="00A927AD" w:rsidRPr="001317B1" w:rsidRDefault="00A927AD" w:rsidP="00A927AD">
      <w:pPr>
        <w:spacing w:line="480" w:lineRule="auto"/>
        <w:rPr>
          <w:rFonts w:ascii="Times New Roman" w:hAnsi="Times New Roman" w:cs="Times New Roman"/>
          <w:color w:val="000000" w:themeColor="text1"/>
          <w:sz w:val="24"/>
          <w:szCs w:val="24"/>
          <w:lang w:val="en-CA"/>
        </w:rPr>
      </w:pPr>
      <w:r w:rsidRPr="001317B1">
        <w:rPr>
          <w:rFonts w:ascii="Times New Roman" w:hAnsi="Times New Roman" w:cs="Times New Roman"/>
          <w:color w:val="000000" w:themeColor="text1"/>
          <w:sz w:val="24"/>
          <w:szCs w:val="24"/>
          <w:lang w:val="en-CA"/>
        </w:rPr>
        <w:t xml:space="preserve">  </w:t>
      </w:r>
      <w:proofErr w:type="spellStart"/>
      <w:r w:rsidRPr="001317B1">
        <w:rPr>
          <w:rFonts w:ascii="Times New Roman" w:hAnsi="Times New Roman" w:cs="Times New Roman"/>
          <w:color w:val="000000" w:themeColor="text1"/>
          <w:sz w:val="24"/>
          <w:szCs w:val="24"/>
          <w:lang w:val="en-CA"/>
        </w:rPr>
        <w:t>fixedEffects</w:t>
      </w:r>
      <w:proofErr w:type="spellEnd"/>
      <w:r w:rsidRPr="001317B1">
        <w:rPr>
          <w:rFonts w:ascii="Times New Roman" w:hAnsi="Times New Roman" w:cs="Times New Roman"/>
          <w:color w:val="000000" w:themeColor="text1"/>
          <w:sz w:val="24"/>
          <w:szCs w:val="24"/>
          <w:lang w:val="en-CA"/>
        </w:rPr>
        <w:t xml:space="preserve"> = </w:t>
      </w:r>
      <w:proofErr w:type="spellStart"/>
      <w:r w:rsidRPr="001317B1">
        <w:rPr>
          <w:rFonts w:ascii="Times New Roman" w:hAnsi="Times New Roman" w:cs="Times New Roman"/>
          <w:color w:val="000000" w:themeColor="text1"/>
          <w:sz w:val="24"/>
          <w:szCs w:val="24"/>
          <w:lang w:val="en-CA"/>
        </w:rPr>
        <w:t>mysample.glm$coefficients</w:t>
      </w:r>
      <w:proofErr w:type="spellEnd"/>
    </w:p>
    <w:p w:rsidR="00A927AD" w:rsidRPr="001317B1" w:rsidRDefault="00A927AD" w:rsidP="00A927AD">
      <w:pPr>
        <w:spacing w:line="480" w:lineRule="auto"/>
        <w:rPr>
          <w:rFonts w:ascii="Times New Roman" w:hAnsi="Times New Roman" w:cs="Times New Roman"/>
          <w:color w:val="4E9495"/>
          <w:sz w:val="24"/>
          <w:szCs w:val="24"/>
          <w:lang w:val="en-CA"/>
        </w:rPr>
      </w:pPr>
      <w:r w:rsidRPr="001317B1">
        <w:rPr>
          <w:rFonts w:ascii="Times New Roman" w:hAnsi="Times New Roman" w:cs="Times New Roman"/>
          <w:color w:val="4E9495"/>
          <w:sz w:val="24"/>
          <w:szCs w:val="24"/>
          <w:lang w:val="en-CA"/>
        </w:rPr>
        <w:t xml:space="preserve">  # save fixed effects for later inspection:</w:t>
      </w:r>
    </w:p>
    <w:p w:rsidR="00A927AD" w:rsidRPr="001317B1" w:rsidRDefault="00A927AD" w:rsidP="00A927AD">
      <w:pPr>
        <w:spacing w:line="480" w:lineRule="auto"/>
        <w:rPr>
          <w:rFonts w:ascii="Times New Roman" w:hAnsi="Times New Roman" w:cs="Times New Roman"/>
          <w:color w:val="000000" w:themeColor="text1"/>
          <w:sz w:val="24"/>
          <w:szCs w:val="24"/>
          <w:lang w:val="en-CA"/>
        </w:rPr>
      </w:pPr>
      <w:r w:rsidRPr="001317B1">
        <w:rPr>
          <w:rFonts w:ascii="Times New Roman" w:hAnsi="Times New Roman" w:cs="Times New Roman"/>
          <w:color w:val="000000" w:themeColor="text1"/>
          <w:sz w:val="24"/>
          <w:szCs w:val="24"/>
          <w:lang w:val="en-CA"/>
        </w:rPr>
        <w:t xml:space="preserve">  </w:t>
      </w:r>
      <w:r w:rsidRPr="001317B1">
        <w:rPr>
          <w:rFonts w:ascii="Times New Roman" w:hAnsi="Times New Roman" w:cs="Times New Roman"/>
          <w:color w:val="0000D1"/>
          <w:sz w:val="24"/>
          <w:szCs w:val="24"/>
          <w:lang w:val="en-CA"/>
        </w:rPr>
        <w:t>if</w:t>
      </w:r>
      <w:r w:rsidRPr="001317B1">
        <w:rPr>
          <w:rFonts w:ascii="Times New Roman" w:hAnsi="Times New Roman" w:cs="Times New Roman"/>
          <w:color w:val="000000" w:themeColor="text1"/>
          <w:sz w:val="24"/>
          <w:szCs w:val="24"/>
          <w:lang w:val="en-CA"/>
        </w:rPr>
        <w:t xml:space="preserve">(run == </w:t>
      </w:r>
      <w:r w:rsidRPr="001317B1">
        <w:rPr>
          <w:rFonts w:ascii="Times New Roman" w:hAnsi="Times New Roman" w:cs="Times New Roman"/>
          <w:color w:val="0000D1"/>
          <w:sz w:val="24"/>
          <w:szCs w:val="24"/>
          <w:lang w:val="en-CA"/>
        </w:rPr>
        <w:t>1</w:t>
      </w:r>
      <w:r w:rsidRPr="001317B1">
        <w:rPr>
          <w:rFonts w:ascii="Times New Roman" w:hAnsi="Times New Roman" w:cs="Times New Roman"/>
          <w:color w:val="000000" w:themeColor="text1"/>
          <w:sz w:val="24"/>
          <w:szCs w:val="24"/>
          <w:lang w:val="en-CA"/>
        </w:rPr>
        <w:t xml:space="preserve">) res = </w:t>
      </w:r>
      <w:proofErr w:type="spellStart"/>
      <w:r w:rsidRPr="001317B1">
        <w:rPr>
          <w:rFonts w:ascii="Times New Roman" w:hAnsi="Times New Roman" w:cs="Times New Roman"/>
          <w:color w:val="000000" w:themeColor="text1"/>
          <w:sz w:val="24"/>
          <w:szCs w:val="24"/>
          <w:lang w:val="en-CA"/>
        </w:rPr>
        <w:t>fixedEffects</w:t>
      </w:r>
      <w:proofErr w:type="spellEnd"/>
      <w:r w:rsidRPr="001317B1">
        <w:rPr>
          <w:rFonts w:ascii="Times New Roman" w:hAnsi="Times New Roman" w:cs="Times New Roman"/>
          <w:color w:val="000000" w:themeColor="text1"/>
          <w:sz w:val="24"/>
          <w:szCs w:val="24"/>
          <w:lang w:val="en-CA"/>
        </w:rPr>
        <w:t xml:space="preserve"> </w:t>
      </w:r>
    </w:p>
    <w:p w:rsidR="00A927AD" w:rsidRPr="001317B1" w:rsidRDefault="00A927AD" w:rsidP="00A927AD">
      <w:pPr>
        <w:spacing w:line="480" w:lineRule="auto"/>
        <w:rPr>
          <w:rFonts w:ascii="Times New Roman" w:hAnsi="Times New Roman" w:cs="Times New Roman"/>
          <w:color w:val="000000" w:themeColor="text1"/>
          <w:sz w:val="24"/>
          <w:szCs w:val="24"/>
          <w:lang w:val="en-CA"/>
        </w:rPr>
      </w:pPr>
      <w:r w:rsidRPr="001317B1">
        <w:rPr>
          <w:rFonts w:ascii="Times New Roman" w:hAnsi="Times New Roman" w:cs="Times New Roman"/>
          <w:color w:val="000000" w:themeColor="text1"/>
          <w:sz w:val="24"/>
          <w:szCs w:val="24"/>
          <w:lang w:val="en-CA"/>
        </w:rPr>
        <w:t xml:space="preserve">  </w:t>
      </w:r>
      <w:r w:rsidRPr="001317B1">
        <w:rPr>
          <w:rFonts w:ascii="Times New Roman" w:hAnsi="Times New Roman" w:cs="Times New Roman"/>
          <w:color w:val="0000D1"/>
          <w:sz w:val="24"/>
          <w:szCs w:val="24"/>
          <w:lang w:val="en-CA"/>
        </w:rPr>
        <w:t>else</w:t>
      </w:r>
      <w:r w:rsidRPr="001317B1">
        <w:rPr>
          <w:rFonts w:ascii="Times New Roman" w:hAnsi="Times New Roman" w:cs="Times New Roman"/>
          <w:color w:val="000000" w:themeColor="text1"/>
          <w:sz w:val="24"/>
          <w:szCs w:val="24"/>
          <w:lang w:val="en-CA"/>
        </w:rPr>
        <w:t xml:space="preserve"> res = </w:t>
      </w:r>
      <w:proofErr w:type="spellStart"/>
      <w:r w:rsidRPr="001317B1">
        <w:rPr>
          <w:rFonts w:ascii="Times New Roman" w:hAnsi="Times New Roman" w:cs="Times New Roman"/>
          <w:color w:val="000000" w:themeColor="text1"/>
          <w:sz w:val="24"/>
          <w:szCs w:val="24"/>
          <w:lang w:val="en-CA"/>
        </w:rPr>
        <w:t>rbind</w:t>
      </w:r>
      <w:proofErr w:type="spellEnd"/>
      <w:r w:rsidRPr="001317B1">
        <w:rPr>
          <w:rFonts w:ascii="Times New Roman" w:hAnsi="Times New Roman" w:cs="Times New Roman"/>
          <w:color w:val="000000" w:themeColor="text1"/>
          <w:sz w:val="24"/>
          <w:szCs w:val="24"/>
          <w:lang w:val="en-CA"/>
        </w:rPr>
        <w:t xml:space="preserve">(res, </w:t>
      </w:r>
      <w:proofErr w:type="spellStart"/>
      <w:r w:rsidRPr="001317B1">
        <w:rPr>
          <w:rFonts w:ascii="Times New Roman" w:hAnsi="Times New Roman" w:cs="Times New Roman"/>
          <w:color w:val="000000" w:themeColor="text1"/>
          <w:sz w:val="24"/>
          <w:szCs w:val="24"/>
          <w:lang w:val="en-CA"/>
        </w:rPr>
        <w:t>fixedEffects</w:t>
      </w:r>
      <w:proofErr w:type="spellEnd"/>
      <w:r w:rsidRPr="001317B1">
        <w:rPr>
          <w:rFonts w:ascii="Times New Roman" w:hAnsi="Times New Roman" w:cs="Times New Roman"/>
          <w:color w:val="000000" w:themeColor="text1"/>
          <w:sz w:val="24"/>
          <w:szCs w:val="24"/>
          <w:lang w:val="en-CA"/>
        </w:rPr>
        <w:t>)</w:t>
      </w:r>
    </w:p>
    <w:p w:rsidR="00A927AD" w:rsidRPr="001317B1" w:rsidRDefault="00A927AD" w:rsidP="00A927AD">
      <w:pPr>
        <w:spacing w:line="480" w:lineRule="auto"/>
        <w:rPr>
          <w:rFonts w:ascii="Times New Roman" w:hAnsi="Times New Roman" w:cs="Times New Roman"/>
          <w:color w:val="4E9495"/>
          <w:sz w:val="24"/>
          <w:szCs w:val="24"/>
          <w:lang w:val="en-CA"/>
        </w:rPr>
      </w:pPr>
      <w:r w:rsidRPr="001317B1">
        <w:rPr>
          <w:rFonts w:ascii="Times New Roman" w:hAnsi="Times New Roman" w:cs="Times New Roman"/>
          <w:color w:val="4E9495"/>
          <w:sz w:val="24"/>
          <w:szCs w:val="24"/>
          <w:lang w:val="en-CA"/>
        </w:rPr>
        <w:t xml:space="preserve">  # this takes time, so output dots to indicate progress</w:t>
      </w:r>
    </w:p>
    <w:p w:rsidR="00A927AD" w:rsidRPr="001317B1" w:rsidRDefault="00A927AD" w:rsidP="00A927AD">
      <w:pPr>
        <w:spacing w:line="480" w:lineRule="auto"/>
        <w:rPr>
          <w:rFonts w:ascii="Times New Roman" w:hAnsi="Times New Roman" w:cs="Times New Roman"/>
          <w:color w:val="000000" w:themeColor="text1"/>
          <w:sz w:val="24"/>
          <w:szCs w:val="24"/>
          <w:lang w:val="en-CA"/>
        </w:rPr>
      </w:pPr>
      <w:r w:rsidRPr="001317B1">
        <w:rPr>
          <w:rFonts w:ascii="Times New Roman" w:hAnsi="Times New Roman" w:cs="Times New Roman"/>
          <w:color w:val="000000" w:themeColor="text1"/>
          <w:sz w:val="24"/>
          <w:szCs w:val="24"/>
          <w:lang w:val="en-CA"/>
        </w:rPr>
        <w:t xml:space="preserve">  cat(".")</w:t>
      </w:r>
    </w:p>
    <w:p w:rsidR="00A927AD" w:rsidRPr="001317B1" w:rsidRDefault="00A927AD" w:rsidP="00A927AD">
      <w:pPr>
        <w:spacing w:line="480" w:lineRule="auto"/>
        <w:rPr>
          <w:rFonts w:ascii="Times New Roman" w:hAnsi="Times New Roman" w:cs="Times New Roman"/>
          <w:color w:val="000000" w:themeColor="text1"/>
          <w:sz w:val="24"/>
          <w:szCs w:val="24"/>
          <w:lang w:val="en-CA"/>
        </w:rPr>
      </w:pPr>
      <w:r w:rsidRPr="001317B1">
        <w:rPr>
          <w:rFonts w:ascii="Times New Roman" w:hAnsi="Times New Roman" w:cs="Times New Roman"/>
          <w:color w:val="000000" w:themeColor="text1"/>
          <w:sz w:val="24"/>
          <w:szCs w:val="24"/>
          <w:lang w:val="en-CA"/>
        </w:rPr>
        <w:t>}</w:t>
      </w:r>
    </w:p>
    <w:p w:rsidR="00A927AD" w:rsidRPr="001317B1" w:rsidRDefault="00A927AD" w:rsidP="00A927AD">
      <w:pPr>
        <w:spacing w:line="480" w:lineRule="auto"/>
        <w:rPr>
          <w:rFonts w:ascii="Times New Roman" w:hAnsi="Times New Roman" w:cs="Times New Roman"/>
          <w:color w:val="000000" w:themeColor="text1"/>
          <w:sz w:val="24"/>
          <w:szCs w:val="24"/>
          <w:lang w:val="en-CA"/>
        </w:rPr>
      </w:pPr>
      <w:r w:rsidRPr="001317B1">
        <w:rPr>
          <w:rFonts w:ascii="Times New Roman" w:hAnsi="Times New Roman" w:cs="Times New Roman"/>
          <w:color w:val="000000" w:themeColor="text1"/>
          <w:sz w:val="24"/>
          <w:szCs w:val="24"/>
          <w:lang w:val="en-CA"/>
        </w:rPr>
        <w:t xml:space="preserve">cat("\n") </w:t>
      </w:r>
      <w:r w:rsidRPr="001317B1">
        <w:rPr>
          <w:rFonts w:ascii="Times New Roman" w:hAnsi="Times New Roman" w:cs="Times New Roman"/>
          <w:color w:val="4E9495"/>
          <w:sz w:val="24"/>
          <w:szCs w:val="24"/>
          <w:lang w:val="en-CA"/>
        </w:rPr>
        <w:t># add new line to console</w:t>
      </w:r>
    </w:p>
    <w:p w:rsidR="00A927AD" w:rsidRPr="001317B1" w:rsidRDefault="00A927AD" w:rsidP="00A927AD">
      <w:pPr>
        <w:spacing w:line="480" w:lineRule="auto"/>
        <w:rPr>
          <w:rFonts w:ascii="Times New Roman" w:hAnsi="Times New Roman" w:cs="Times New Roman"/>
          <w:color w:val="4E9495"/>
          <w:sz w:val="24"/>
          <w:szCs w:val="24"/>
          <w:lang w:val="en-CA"/>
        </w:rPr>
      </w:pPr>
    </w:p>
    <w:p w:rsidR="00A927AD" w:rsidRPr="001317B1" w:rsidRDefault="00A927AD" w:rsidP="00A927AD">
      <w:pPr>
        <w:spacing w:line="480" w:lineRule="auto"/>
        <w:rPr>
          <w:rFonts w:ascii="Times New Roman" w:hAnsi="Times New Roman" w:cs="Times New Roman"/>
          <w:color w:val="4E9495"/>
          <w:sz w:val="24"/>
          <w:szCs w:val="24"/>
          <w:lang w:val="en-CA"/>
        </w:rPr>
      </w:pPr>
      <w:r w:rsidRPr="001317B1">
        <w:rPr>
          <w:rFonts w:ascii="Times New Roman" w:hAnsi="Times New Roman" w:cs="Times New Roman"/>
          <w:color w:val="4E9495"/>
          <w:sz w:val="24"/>
          <w:szCs w:val="24"/>
          <w:lang w:val="en-CA"/>
        </w:rPr>
        <w:t xml:space="preserve"># assign sensible </w:t>
      </w:r>
      <w:proofErr w:type="spellStart"/>
      <w:r w:rsidRPr="001317B1">
        <w:rPr>
          <w:rFonts w:ascii="Times New Roman" w:hAnsi="Times New Roman" w:cs="Times New Roman"/>
          <w:color w:val="4E9495"/>
          <w:sz w:val="24"/>
          <w:szCs w:val="24"/>
          <w:lang w:val="en-CA"/>
        </w:rPr>
        <w:t>rownames</w:t>
      </w:r>
      <w:proofErr w:type="spellEnd"/>
    </w:p>
    <w:p w:rsidR="00A927AD" w:rsidRPr="001317B1" w:rsidRDefault="00A927AD" w:rsidP="00A927AD">
      <w:pPr>
        <w:spacing w:line="480" w:lineRule="auto"/>
        <w:rPr>
          <w:rFonts w:ascii="Times New Roman" w:hAnsi="Times New Roman" w:cs="Times New Roman"/>
          <w:color w:val="000000" w:themeColor="text1"/>
          <w:sz w:val="24"/>
          <w:szCs w:val="24"/>
          <w:lang w:val="en-CA"/>
        </w:rPr>
      </w:pPr>
      <w:proofErr w:type="spellStart"/>
      <w:r w:rsidRPr="001317B1">
        <w:rPr>
          <w:rFonts w:ascii="Times New Roman" w:hAnsi="Times New Roman" w:cs="Times New Roman"/>
          <w:color w:val="000000" w:themeColor="text1"/>
          <w:sz w:val="24"/>
          <w:szCs w:val="24"/>
          <w:lang w:val="en-CA"/>
        </w:rPr>
        <w:t>rownames</w:t>
      </w:r>
      <w:proofErr w:type="spellEnd"/>
      <w:r w:rsidRPr="001317B1">
        <w:rPr>
          <w:rFonts w:ascii="Times New Roman" w:hAnsi="Times New Roman" w:cs="Times New Roman"/>
          <w:color w:val="000000" w:themeColor="text1"/>
          <w:sz w:val="24"/>
          <w:szCs w:val="24"/>
          <w:lang w:val="en-CA"/>
        </w:rPr>
        <w:t xml:space="preserve">(res) = </w:t>
      </w:r>
      <w:r w:rsidRPr="001317B1">
        <w:rPr>
          <w:rFonts w:ascii="Times New Roman" w:hAnsi="Times New Roman" w:cs="Times New Roman"/>
          <w:color w:val="0000D1"/>
          <w:sz w:val="24"/>
          <w:szCs w:val="24"/>
          <w:lang w:val="en-CA"/>
        </w:rPr>
        <w:t>1</w:t>
      </w:r>
      <w:r w:rsidRPr="001317B1">
        <w:rPr>
          <w:rFonts w:ascii="Times New Roman" w:hAnsi="Times New Roman" w:cs="Times New Roman"/>
          <w:color w:val="000000" w:themeColor="text1"/>
          <w:sz w:val="24"/>
          <w:szCs w:val="24"/>
          <w:lang w:val="en-CA"/>
        </w:rPr>
        <w:t>:nruns</w:t>
      </w:r>
    </w:p>
    <w:p w:rsidR="00A927AD" w:rsidRPr="001317B1" w:rsidRDefault="00A927AD" w:rsidP="00A927AD">
      <w:pPr>
        <w:spacing w:line="480" w:lineRule="auto"/>
        <w:rPr>
          <w:rFonts w:ascii="Times New Roman" w:hAnsi="Times New Roman" w:cs="Times New Roman"/>
          <w:color w:val="4E9495"/>
          <w:sz w:val="24"/>
          <w:szCs w:val="24"/>
          <w:lang w:val="en-CA"/>
        </w:rPr>
      </w:pPr>
      <w:r w:rsidRPr="001317B1">
        <w:rPr>
          <w:rFonts w:ascii="Times New Roman" w:hAnsi="Times New Roman" w:cs="Times New Roman"/>
          <w:color w:val="4E9495"/>
          <w:sz w:val="24"/>
          <w:szCs w:val="24"/>
          <w:lang w:val="en-CA"/>
        </w:rPr>
        <w:t># convert into data frame</w:t>
      </w:r>
    </w:p>
    <w:p w:rsidR="00A927AD" w:rsidRPr="001317B1" w:rsidRDefault="00A927AD" w:rsidP="00A927AD">
      <w:pPr>
        <w:spacing w:line="480" w:lineRule="auto"/>
        <w:rPr>
          <w:rFonts w:ascii="Times New Roman" w:hAnsi="Times New Roman" w:cs="Times New Roman"/>
          <w:color w:val="000000" w:themeColor="text1"/>
          <w:sz w:val="24"/>
          <w:szCs w:val="24"/>
          <w:lang w:val="en-CA"/>
        </w:rPr>
      </w:pPr>
      <w:r w:rsidRPr="001317B1">
        <w:rPr>
          <w:rFonts w:ascii="Times New Roman" w:hAnsi="Times New Roman" w:cs="Times New Roman"/>
          <w:color w:val="000000" w:themeColor="text1"/>
          <w:sz w:val="24"/>
          <w:szCs w:val="24"/>
          <w:lang w:val="en-CA"/>
        </w:rPr>
        <w:t xml:space="preserve">res = </w:t>
      </w:r>
      <w:proofErr w:type="spellStart"/>
      <w:r w:rsidRPr="001317B1">
        <w:rPr>
          <w:rFonts w:ascii="Times New Roman" w:hAnsi="Times New Roman" w:cs="Times New Roman"/>
          <w:color w:val="000000" w:themeColor="text1"/>
          <w:sz w:val="24"/>
          <w:szCs w:val="24"/>
          <w:lang w:val="en-CA"/>
        </w:rPr>
        <w:t>data.frame</w:t>
      </w:r>
      <w:proofErr w:type="spellEnd"/>
      <w:r w:rsidRPr="001317B1">
        <w:rPr>
          <w:rFonts w:ascii="Times New Roman" w:hAnsi="Times New Roman" w:cs="Times New Roman"/>
          <w:color w:val="000000" w:themeColor="text1"/>
          <w:sz w:val="24"/>
          <w:szCs w:val="24"/>
          <w:lang w:val="en-CA"/>
        </w:rPr>
        <w:t>(res)</w:t>
      </w:r>
    </w:p>
    <w:p w:rsidR="00A927AD" w:rsidRPr="001317B1" w:rsidRDefault="00A927AD" w:rsidP="00A927AD">
      <w:pPr>
        <w:spacing w:line="480" w:lineRule="auto"/>
        <w:rPr>
          <w:rFonts w:ascii="Times New Roman" w:hAnsi="Times New Roman" w:cs="Times New Roman"/>
          <w:color w:val="4E9495"/>
          <w:sz w:val="24"/>
          <w:szCs w:val="24"/>
          <w:lang w:val="en-CA"/>
        </w:rPr>
      </w:pPr>
      <w:r w:rsidRPr="001317B1">
        <w:rPr>
          <w:rFonts w:ascii="Times New Roman" w:hAnsi="Times New Roman" w:cs="Times New Roman"/>
          <w:color w:val="4E9495"/>
          <w:sz w:val="24"/>
          <w:szCs w:val="24"/>
          <w:lang w:val="en-CA"/>
        </w:rPr>
        <w:t># inspect 95% confidence intervals for all variables simultaneously</w:t>
      </w:r>
    </w:p>
    <w:p w:rsidR="00A927AD" w:rsidRPr="001317B1" w:rsidRDefault="00A927AD" w:rsidP="00A927AD">
      <w:pPr>
        <w:spacing w:line="480" w:lineRule="auto"/>
        <w:rPr>
          <w:rFonts w:ascii="Times New Roman" w:hAnsi="Times New Roman" w:cs="Times New Roman"/>
          <w:color w:val="000000" w:themeColor="text1"/>
          <w:sz w:val="24"/>
          <w:szCs w:val="24"/>
          <w:lang w:val="en-CA"/>
        </w:rPr>
      </w:pPr>
      <w:r w:rsidRPr="001317B1">
        <w:rPr>
          <w:rFonts w:ascii="Times New Roman" w:hAnsi="Times New Roman" w:cs="Times New Roman"/>
          <w:color w:val="000000" w:themeColor="text1"/>
          <w:sz w:val="24"/>
          <w:szCs w:val="24"/>
          <w:lang w:val="en-CA"/>
        </w:rPr>
        <w:t xml:space="preserve">t(apply(res, </w:t>
      </w:r>
      <w:r w:rsidRPr="001317B1">
        <w:rPr>
          <w:rFonts w:ascii="Times New Roman" w:hAnsi="Times New Roman" w:cs="Times New Roman"/>
          <w:color w:val="0000D1"/>
          <w:sz w:val="24"/>
          <w:szCs w:val="24"/>
          <w:lang w:val="en-CA"/>
        </w:rPr>
        <w:t>2</w:t>
      </w:r>
      <w:r w:rsidRPr="001317B1">
        <w:rPr>
          <w:rFonts w:ascii="Times New Roman" w:hAnsi="Times New Roman" w:cs="Times New Roman"/>
          <w:color w:val="000000" w:themeColor="text1"/>
          <w:sz w:val="24"/>
          <w:szCs w:val="24"/>
          <w:lang w:val="en-CA"/>
        </w:rPr>
        <w:t>, quantile, c(</w:t>
      </w:r>
      <w:r w:rsidRPr="001317B1">
        <w:rPr>
          <w:rFonts w:ascii="Times New Roman" w:hAnsi="Times New Roman" w:cs="Times New Roman"/>
          <w:color w:val="0000D1"/>
          <w:sz w:val="24"/>
          <w:szCs w:val="24"/>
          <w:lang w:val="en-CA"/>
        </w:rPr>
        <w:t>0.025</w:t>
      </w:r>
      <w:r w:rsidRPr="001317B1">
        <w:rPr>
          <w:rFonts w:ascii="Times New Roman" w:hAnsi="Times New Roman" w:cs="Times New Roman"/>
          <w:color w:val="000000" w:themeColor="text1"/>
          <w:sz w:val="24"/>
          <w:szCs w:val="24"/>
          <w:lang w:val="en-CA"/>
        </w:rPr>
        <w:t xml:space="preserve">, </w:t>
      </w:r>
      <w:r w:rsidRPr="001317B1">
        <w:rPr>
          <w:rFonts w:ascii="Times New Roman" w:hAnsi="Times New Roman" w:cs="Times New Roman"/>
          <w:color w:val="0000D1"/>
          <w:sz w:val="24"/>
          <w:szCs w:val="24"/>
          <w:lang w:val="en-CA"/>
        </w:rPr>
        <w:t>0.5</w:t>
      </w:r>
      <w:r w:rsidRPr="001317B1">
        <w:rPr>
          <w:rFonts w:ascii="Times New Roman" w:hAnsi="Times New Roman" w:cs="Times New Roman"/>
          <w:color w:val="000000" w:themeColor="text1"/>
          <w:sz w:val="24"/>
          <w:szCs w:val="24"/>
          <w:lang w:val="en-CA"/>
        </w:rPr>
        <w:t xml:space="preserve">, </w:t>
      </w:r>
      <w:r w:rsidRPr="001317B1">
        <w:rPr>
          <w:rFonts w:ascii="Times New Roman" w:hAnsi="Times New Roman" w:cs="Times New Roman"/>
          <w:color w:val="0000D1"/>
          <w:sz w:val="24"/>
          <w:szCs w:val="24"/>
          <w:lang w:val="en-CA"/>
        </w:rPr>
        <w:t>0.975</w:t>
      </w:r>
      <w:r w:rsidRPr="001317B1">
        <w:rPr>
          <w:rFonts w:ascii="Times New Roman" w:hAnsi="Times New Roman" w:cs="Times New Roman"/>
          <w:color w:val="000000" w:themeColor="text1"/>
          <w:sz w:val="24"/>
          <w:szCs w:val="24"/>
          <w:lang w:val="en-CA"/>
        </w:rPr>
        <w:t>)))</w:t>
      </w:r>
    </w:p>
    <w:p w:rsidR="00A927AD" w:rsidRPr="001317B1" w:rsidRDefault="00A927AD" w:rsidP="00A927AD">
      <w:pPr>
        <w:spacing w:line="480" w:lineRule="auto"/>
        <w:rPr>
          <w:rFonts w:ascii="Times New Roman" w:hAnsi="Times New Roman" w:cs="Times New Roman"/>
          <w:color w:val="000000" w:themeColor="text1"/>
          <w:sz w:val="24"/>
          <w:szCs w:val="24"/>
          <w:lang w:val="en-CA"/>
        </w:rPr>
      </w:pPr>
    </w:p>
    <w:p w:rsidR="00A927AD" w:rsidRDefault="00A927AD" w:rsidP="00A927AD">
      <w:pPr>
        <w:spacing w:line="480" w:lineRule="auto"/>
        <w:ind w:firstLine="708"/>
        <w:rPr>
          <w:rFonts w:ascii="Times New Roman" w:hAnsi="Times New Roman" w:cs="Times New Roman"/>
          <w:sz w:val="24"/>
          <w:szCs w:val="24"/>
          <w:lang w:val="en-CA"/>
        </w:rPr>
      </w:pPr>
      <w:r w:rsidRPr="001317B1">
        <w:rPr>
          <w:rFonts w:ascii="Times New Roman" w:hAnsi="Times New Roman" w:cs="Times New Roman"/>
          <w:sz w:val="24"/>
          <w:szCs w:val="24"/>
          <w:lang w:val="en-CA"/>
        </w:rPr>
        <w:t>Table A1 shows the confidence intervals after 1000 runs. The rows marked in bold have confidence intervals that do not include 0, an indicator of significant effects.</w:t>
      </w:r>
    </w:p>
    <w:p w:rsidR="00A927AD" w:rsidRDefault="00A927AD" w:rsidP="00A927AD">
      <w:pPr>
        <w:spacing w:line="480" w:lineRule="auto"/>
        <w:ind w:left="284" w:hanging="284"/>
        <w:jc w:val="center"/>
        <w:rPr>
          <w:rFonts w:ascii="Times New Roman" w:hAnsi="Times New Roman" w:cs="Times New Roman"/>
          <w:smallCaps/>
          <w:sz w:val="24"/>
          <w:szCs w:val="24"/>
          <w:lang w:val="en-CA"/>
        </w:rPr>
      </w:pPr>
    </w:p>
    <w:p w:rsidR="00A927AD" w:rsidRDefault="00A927AD" w:rsidP="00A927AD">
      <w:pPr>
        <w:spacing w:line="480" w:lineRule="auto"/>
        <w:ind w:left="284" w:hanging="284"/>
        <w:jc w:val="center"/>
        <w:rPr>
          <w:rFonts w:ascii="Times New Roman" w:hAnsi="Times New Roman" w:cs="Times New Roman"/>
          <w:smallCaps/>
          <w:sz w:val="24"/>
          <w:szCs w:val="24"/>
          <w:lang w:val="en-CA"/>
        </w:rPr>
      </w:pPr>
    </w:p>
    <w:p w:rsidR="00A927AD" w:rsidRPr="001317B1" w:rsidRDefault="00A927AD" w:rsidP="00A927AD">
      <w:pPr>
        <w:spacing w:line="480" w:lineRule="auto"/>
        <w:ind w:left="284" w:hanging="284"/>
        <w:jc w:val="center"/>
        <w:rPr>
          <w:rFonts w:ascii="Times New Roman" w:hAnsi="Times New Roman" w:cs="Times New Roman"/>
          <w:sz w:val="24"/>
          <w:szCs w:val="24"/>
          <w:lang w:val="en-CA"/>
        </w:rPr>
      </w:pPr>
      <w:r w:rsidRPr="00C368F3">
        <w:rPr>
          <w:rFonts w:ascii="Times New Roman" w:hAnsi="Times New Roman" w:cs="Times New Roman"/>
          <w:smallCaps/>
          <w:sz w:val="24"/>
          <w:szCs w:val="24"/>
          <w:lang w:val="en-CA"/>
        </w:rPr>
        <w:t>Table</w:t>
      </w:r>
      <w:r w:rsidRPr="001317B1">
        <w:rPr>
          <w:rFonts w:ascii="Times New Roman" w:hAnsi="Times New Roman" w:cs="Times New Roman"/>
          <w:sz w:val="24"/>
          <w:szCs w:val="24"/>
          <w:lang w:val="en-CA"/>
        </w:rPr>
        <w:t xml:space="preserve"> A1</w:t>
      </w:r>
      <w:r>
        <w:rPr>
          <w:rFonts w:ascii="Times New Roman" w:hAnsi="Times New Roman" w:cs="Times New Roman"/>
          <w:sz w:val="24"/>
          <w:szCs w:val="24"/>
          <w:lang w:val="en-CA"/>
        </w:rPr>
        <w:t>.</w:t>
      </w:r>
      <w:r w:rsidRPr="001317B1">
        <w:rPr>
          <w:rFonts w:ascii="Times New Roman" w:hAnsi="Times New Roman" w:cs="Times New Roman"/>
          <w:sz w:val="24"/>
          <w:szCs w:val="24"/>
          <w:lang w:val="en-CA"/>
        </w:rPr>
        <w:t xml:space="preserve"> </w:t>
      </w:r>
      <w:r w:rsidRPr="00C368F3">
        <w:rPr>
          <w:rFonts w:ascii="Times New Roman" w:hAnsi="Times New Roman" w:cs="Times New Roman"/>
          <w:i/>
          <w:iCs/>
          <w:sz w:val="24"/>
          <w:szCs w:val="24"/>
          <w:lang w:val="en-CA"/>
        </w:rPr>
        <w:t>Confidence intervals obtained with the bootstrapping procedure</w:t>
      </w:r>
    </w:p>
    <w:tbl>
      <w:tblPr>
        <w:tblW w:w="9756"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4A0" w:firstRow="1" w:lastRow="0" w:firstColumn="1" w:lastColumn="0" w:noHBand="0" w:noVBand="1"/>
      </w:tblPr>
      <w:tblGrid>
        <w:gridCol w:w="5583"/>
        <w:gridCol w:w="1391"/>
        <w:gridCol w:w="1391"/>
        <w:gridCol w:w="1391"/>
      </w:tblGrid>
      <w:tr w:rsidR="00A927AD" w:rsidRPr="001317B1" w:rsidTr="00EE7211">
        <w:trPr>
          <w:trHeight w:val="283"/>
        </w:trPr>
        <w:tc>
          <w:tcPr>
            <w:tcW w:w="5583" w:type="dxa"/>
            <w:tcBorders>
              <w:top w:val="single" w:sz="18" w:space="0" w:color="auto"/>
              <w:bottom w:val="single" w:sz="12" w:space="0" w:color="auto"/>
              <w:right w:val="single" w:sz="8" w:space="0" w:color="auto"/>
            </w:tcBorders>
            <w:shd w:val="clear" w:color="auto" w:fill="F2F2F2" w:themeFill="background1" w:themeFillShade="F2"/>
            <w:noWrap/>
            <w:vAlign w:val="bottom"/>
            <w:hideMark/>
          </w:tcPr>
          <w:p w:rsidR="00A927AD" w:rsidRPr="001317B1" w:rsidRDefault="00A927AD" w:rsidP="00EE7211">
            <w:pPr>
              <w:spacing w:after="0" w:line="480" w:lineRule="auto"/>
              <w:contextualSpacing w:val="0"/>
              <w:rPr>
                <w:rFonts w:ascii="Times New Roman" w:eastAsia="Times New Roman" w:hAnsi="Times New Roman" w:cs="Times New Roman"/>
                <w:sz w:val="24"/>
                <w:szCs w:val="24"/>
                <w:lang w:val="en-CA" w:eastAsia="nl-BE"/>
              </w:rPr>
            </w:pPr>
          </w:p>
        </w:tc>
        <w:tc>
          <w:tcPr>
            <w:tcW w:w="1391" w:type="dxa"/>
            <w:tcBorders>
              <w:top w:val="single" w:sz="18" w:space="0" w:color="auto"/>
              <w:left w:val="single" w:sz="8" w:space="0" w:color="auto"/>
              <w:bottom w:val="single" w:sz="12" w:space="0" w:color="auto"/>
              <w:right w:val="single" w:sz="8" w:space="0" w:color="auto"/>
            </w:tcBorders>
            <w:shd w:val="clear" w:color="auto" w:fill="F2F2F2" w:themeFill="background1" w:themeFillShade="F2"/>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b/>
                <w:color w:val="000000"/>
                <w:sz w:val="24"/>
                <w:szCs w:val="24"/>
                <w:lang w:val="en-CA" w:eastAsia="nl-BE"/>
              </w:rPr>
            </w:pPr>
            <w:r w:rsidRPr="001317B1">
              <w:rPr>
                <w:rFonts w:ascii="Times New Roman" w:eastAsia="Times New Roman" w:hAnsi="Times New Roman" w:cs="Times New Roman"/>
                <w:b/>
                <w:color w:val="000000"/>
                <w:sz w:val="24"/>
                <w:szCs w:val="24"/>
                <w:lang w:val="en-CA" w:eastAsia="nl-BE"/>
              </w:rPr>
              <w:t>2.50%</w:t>
            </w:r>
          </w:p>
        </w:tc>
        <w:tc>
          <w:tcPr>
            <w:tcW w:w="1391" w:type="dxa"/>
            <w:tcBorders>
              <w:top w:val="single" w:sz="18" w:space="0" w:color="auto"/>
              <w:left w:val="single" w:sz="8" w:space="0" w:color="auto"/>
              <w:bottom w:val="single" w:sz="12" w:space="0" w:color="auto"/>
              <w:right w:val="single" w:sz="8" w:space="0" w:color="auto"/>
            </w:tcBorders>
            <w:shd w:val="clear" w:color="auto" w:fill="F2F2F2" w:themeFill="background1" w:themeFillShade="F2"/>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b/>
                <w:color w:val="000000"/>
                <w:sz w:val="24"/>
                <w:szCs w:val="24"/>
                <w:lang w:val="en-CA" w:eastAsia="nl-BE"/>
              </w:rPr>
            </w:pPr>
            <w:r w:rsidRPr="001317B1">
              <w:rPr>
                <w:rFonts w:ascii="Times New Roman" w:eastAsia="Times New Roman" w:hAnsi="Times New Roman" w:cs="Times New Roman"/>
                <w:b/>
                <w:color w:val="000000"/>
                <w:sz w:val="24"/>
                <w:szCs w:val="24"/>
                <w:lang w:val="en-CA" w:eastAsia="nl-BE"/>
              </w:rPr>
              <w:t>50%</w:t>
            </w:r>
          </w:p>
        </w:tc>
        <w:tc>
          <w:tcPr>
            <w:tcW w:w="1391" w:type="dxa"/>
            <w:tcBorders>
              <w:top w:val="single" w:sz="18" w:space="0" w:color="auto"/>
              <w:left w:val="single" w:sz="8" w:space="0" w:color="auto"/>
              <w:bottom w:val="single" w:sz="12" w:space="0" w:color="auto"/>
            </w:tcBorders>
            <w:shd w:val="clear" w:color="auto" w:fill="F2F2F2" w:themeFill="background1" w:themeFillShade="F2"/>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b/>
                <w:color w:val="000000"/>
                <w:sz w:val="24"/>
                <w:szCs w:val="24"/>
                <w:lang w:val="en-CA" w:eastAsia="nl-BE"/>
              </w:rPr>
            </w:pPr>
            <w:r w:rsidRPr="001317B1">
              <w:rPr>
                <w:rFonts w:ascii="Times New Roman" w:eastAsia="Times New Roman" w:hAnsi="Times New Roman" w:cs="Times New Roman"/>
                <w:b/>
                <w:color w:val="000000"/>
                <w:sz w:val="24"/>
                <w:szCs w:val="24"/>
                <w:lang w:val="en-CA" w:eastAsia="nl-BE"/>
              </w:rPr>
              <w:t>97.50%</w:t>
            </w:r>
          </w:p>
        </w:tc>
      </w:tr>
      <w:tr w:rsidR="00A927AD" w:rsidRPr="001317B1" w:rsidTr="00EE7211">
        <w:trPr>
          <w:trHeight w:val="283"/>
        </w:trPr>
        <w:tc>
          <w:tcPr>
            <w:tcW w:w="5583" w:type="dxa"/>
            <w:tcBorders>
              <w:top w:val="single" w:sz="12" w:space="0" w:color="auto"/>
              <w:bottom w:val="single" w:sz="8" w:space="0" w:color="auto"/>
              <w:right w:val="single" w:sz="8" w:space="0" w:color="auto"/>
            </w:tcBorders>
            <w:shd w:val="clear" w:color="auto" w:fill="auto"/>
            <w:noWrap/>
            <w:vAlign w:val="bottom"/>
            <w:hideMark/>
          </w:tcPr>
          <w:p w:rsidR="00A927AD" w:rsidRPr="001317B1" w:rsidRDefault="00A927AD" w:rsidP="00EE7211">
            <w:pPr>
              <w:spacing w:after="0" w:line="480" w:lineRule="auto"/>
              <w:contextualSpacing w:val="0"/>
              <w:rPr>
                <w:rFonts w:ascii="Times New Roman" w:eastAsia="Times New Roman" w:hAnsi="Times New Roman" w:cs="Times New Roman"/>
                <w:b/>
                <w:color w:val="000000"/>
                <w:sz w:val="24"/>
                <w:szCs w:val="24"/>
                <w:lang w:val="en-CA" w:eastAsia="nl-BE"/>
              </w:rPr>
            </w:pPr>
            <w:r w:rsidRPr="001317B1">
              <w:rPr>
                <w:rFonts w:ascii="Times New Roman" w:eastAsia="Times New Roman" w:hAnsi="Times New Roman" w:cs="Times New Roman"/>
                <w:b/>
                <w:color w:val="000000"/>
                <w:sz w:val="24"/>
                <w:szCs w:val="24"/>
                <w:lang w:val="en-CA" w:eastAsia="nl-BE"/>
              </w:rPr>
              <w:t>(Intercept)</w:t>
            </w:r>
          </w:p>
        </w:tc>
        <w:tc>
          <w:tcPr>
            <w:tcW w:w="1391" w:type="dxa"/>
            <w:tcBorders>
              <w:top w:val="single" w:sz="12" w:space="0" w:color="auto"/>
              <w:left w:val="single" w:sz="8" w:space="0" w:color="auto"/>
              <w:bottom w:val="single" w:sz="8" w:space="0" w:color="auto"/>
              <w:right w:val="single" w:sz="8" w:space="0" w:color="auto"/>
            </w:tcBorders>
            <w:shd w:val="clear" w:color="auto" w:fill="auto"/>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b/>
                <w:color w:val="000000"/>
                <w:sz w:val="24"/>
                <w:szCs w:val="24"/>
                <w:lang w:val="en-CA" w:eastAsia="nl-BE"/>
              </w:rPr>
            </w:pPr>
            <w:r w:rsidRPr="001317B1">
              <w:rPr>
                <w:rFonts w:ascii="Times New Roman" w:hAnsi="Times New Roman" w:cs="Times New Roman"/>
                <w:b/>
                <w:color w:val="000000"/>
                <w:sz w:val="24"/>
                <w:szCs w:val="24"/>
                <w:lang w:val="en-CA"/>
              </w:rPr>
              <w:t>-1.546</w:t>
            </w:r>
          </w:p>
        </w:tc>
        <w:tc>
          <w:tcPr>
            <w:tcW w:w="1391" w:type="dxa"/>
            <w:tcBorders>
              <w:top w:val="single" w:sz="12" w:space="0" w:color="auto"/>
              <w:left w:val="single" w:sz="8" w:space="0" w:color="auto"/>
              <w:bottom w:val="single" w:sz="8" w:space="0" w:color="auto"/>
              <w:right w:val="single" w:sz="8" w:space="0" w:color="auto"/>
            </w:tcBorders>
            <w:shd w:val="clear" w:color="auto" w:fill="auto"/>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b/>
                <w:color w:val="000000"/>
                <w:sz w:val="24"/>
                <w:szCs w:val="24"/>
                <w:lang w:val="en-CA" w:eastAsia="nl-BE"/>
              </w:rPr>
            </w:pPr>
            <w:r w:rsidRPr="001317B1">
              <w:rPr>
                <w:rFonts w:ascii="Times New Roman" w:hAnsi="Times New Roman" w:cs="Times New Roman"/>
                <w:b/>
                <w:color w:val="000000"/>
                <w:sz w:val="24"/>
                <w:szCs w:val="24"/>
                <w:lang w:val="en-CA"/>
              </w:rPr>
              <w:t>-0.761</w:t>
            </w:r>
          </w:p>
        </w:tc>
        <w:tc>
          <w:tcPr>
            <w:tcW w:w="1391" w:type="dxa"/>
            <w:tcBorders>
              <w:top w:val="single" w:sz="12" w:space="0" w:color="auto"/>
              <w:left w:val="single" w:sz="8" w:space="0" w:color="auto"/>
              <w:bottom w:val="single" w:sz="8" w:space="0" w:color="auto"/>
            </w:tcBorders>
            <w:shd w:val="clear" w:color="auto" w:fill="auto"/>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b/>
                <w:color w:val="000000"/>
                <w:sz w:val="24"/>
                <w:szCs w:val="24"/>
                <w:lang w:val="en-CA" w:eastAsia="nl-BE"/>
              </w:rPr>
            </w:pPr>
            <w:r w:rsidRPr="001317B1">
              <w:rPr>
                <w:rFonts w:ascii="Times New Roman" w:hAnsi="Times New Roman" w:cs="Times New Roman"/>
                <w:b/>
                <w:color w:val="000000"/>
                <w:sz w:val="24"/>
                <w:szCs w:val="24"/>
                <w:lang w:val="en-CA"/>
              </w:rPr>
              <w:t>-0.232</w:t>
            </w:r>
          </w:p>
        </w:tc>
      </w:tr>
      <w:tr w:rsidR="00A927AD" w:rsidRPr="001317B1" w:rsidTr="00EE7211">
        <w:trPr>
          <w:trHeight w:val="283"/>
        </w:trPr>
        <w:tc>
          <w:tcPr>
            <w:tcW w:w="5583" w:type="dxa"/>
            <w:tcBorders>
              <w:top w:val="single" w:sz="8" w:space="0" w:color="auto"/>
              <w:bottom w:val="single" w:sz="8" w:space="0" w:color="auto"/>
              <w:right w:val="single" w:sz="8" w:space="0" w:color="auto"/>
            </w:tcBorders>
            <w:shd w:val="clear" w:color="auto" w:fill="auto"/>
            <w:noWrap/>
            <w:vAlign w:val="bottom"/>
            <w:hideMark/>
          </w:tcPr>
          <w:p w:rsidR="00A927AD" w:rsidRPr="001317B1" w:rsidRDefault="00A927AD" w:rsidP="00EE7211">
            <w:pPr>
              <w:spacing w:after="0" w:line="480" w:lineRule="auto"/>
              <w:contextualSpacing w:val="0"/>
              <w:rPr>
                <w:rFonts w:ascii="Times New Roman" w:eastAsia="Times New Roman" w:hAnsi="Times New Roman" w:cs="Times New Roman"/>
                <w:b/>
                <w:color w:val="000000"/>
                <w:sz w:val="24"/>
                <w:szCs w:val="24"/>
                <w:lang w:val="en-CA" w:eastAsia="nl-BE"/>
              </w:rPr>
            </w:pPr>
            <w:proofErr w:type="spellStart"/>
            <w:r w:rsidRPr="001317B1">
              <w:rPr>
                <w:rFonts w:ascii="Times New Roman" w:eastAsia="Times New Roman" w:hAnsi="Times New Roman" w:cs="Times New Roman"/>
                <w:b/>
                <w:color w:val="000000"/>
                <w:sz w:val="24"/>
                <w:szCs w:val="24"/>
                <w:lang w:val="en-CA" w:eastAsia="nl-BE"/>
              </w:rPr>
              <w:t>year_of_birth</w:t>
            </w:r>
            <w:proofErr w:type="spellEnd"/>
            <w:r w:rsidRPr="001317B1">
              <w:rPr>
                <w:rFonts w:ascii="Times New Roman" w:eastAsia="Times New Roman" w:hAnsi="Times New Roman" w:cs="Times New Roman"/>
                <w:b/>
                <w:color w:val="000000"/>
                <w:sz w:val="24"/>
                <w:szCs w:val="24"/>
                <w:lang w:val="en-CA" w:eastAsia="nl-BE"/>
              </w:rPr>
              <w:t xml:space="preserve"> (centered)</w:t>
            </w:r>
          </w:p>
        </w:tc>
        <w:tc>
          <w:tcPr>
            <w:tcW w:w="13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b/>
                <w:color w:val="000000"/>
                <w:sz w:val="24"/>
                <w:szCs w:val="24"/>
                <w:lang w:val="en-CA" w:eastAsia="nl-BE"/>
              </w:rPr>
            </w:pPr>
            <w:r w:rsidRPr="001317B1">
              <w:rPr>
                <w:rFonts w:ascii="Times New Roman" w:hAnsi="Times New Roman" w:cs="Times New Roman"/>
                <w:b/>
                <w:color w:val="000000"/>
                <w:sz w:val="24"/>
                <w:szCs w:val="24"/>
                <w:lang w:val="en-CA"/>
              </w:rPr>
              <w:t>0.023</w:t>
            </w:r>
          </w:p>
        </w:tc>
        <w:tc>
          <w:tcPr>
            <w:tcW w:w="13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b/>
                <w:color w:val="000000"/>
                <w:sz w:val="24"/>
                <w:szCs w:val="24"/>
                <w:lang w:val="en-CA" w:eastAsia="nl-BE"/>
              </w:rPr>
            </w:pPr>
            <w:r w:rsidRPr="001317B1">
              <w:rPr>
                <w:rFonts w:ascii="Times New Roman" w:hAnsi="Times New Roman" w:cs="Times New Roman"/>
                <w:b/>
                <w:color w:val="000000"/>
                <w:sz w:val="24"/>
                <w:szCs w:val="24"/>
                <w:lang w:val="en-CA"/>
              </w:rPr>
              <w:t>0.044</w:t>
            </w:r>
          </w:p>
        </w:tc>
        <w:tc>
          <w:tcPr>
            <w:tcW w:w="1391" w:type="dxa"/>
            <w:tcBorders>
              <w:top w:val="single" w:sz="8" w:space="0" w:color="auto"/>
              <w:left w:val="single" w:sz="8" w:space="0" w:color="auto"/>
              <w:bottom w:val="single" w:sz="8" w:space="0" w:color="auto"/>
            </w:tcBorders>
            <w:shd w:val="clear" w:color="auto" w:fill="auto"/>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b/>
                <w:color w:val="000000"/>
                <w:sz w:val="24"/>
                <w:szCs w:val="24"/>
                <w:lang w:val="en-CA" w:eastAsia="nl-BE"/>
              </w:rPr>
            </w:pPr>
            <w:r w:rsidRPr="001317B1">
              <w:rPr>
                <w:rFonts w:ascii="Times New Roman" w:hAnsi="Times New Roman" w:cs="Times New Roman"/>
                <w:b/>
                <w:color w:val="000000"/>
                <w:sz w:val="24"/>
                <w:szCs w:val="24"/>
                <w:lang w:val="en-CA"/>
              </w:rPr>
              <w:t>0.069</w:t>
            </w:r>
          </w:p>
        </w:tc>
      </w:tr>
      <w:tr w:rsidR="00A927AD" w:rsidRPr="001317B1" w:rsidTr="00EE7211">
        <w:trPr>
          <w:trHeight w:val="283"/>
        </w:trPr>
        <w:tc>
          <w:tcPr>
            <w:tcW w:w="5583" w:type="dxa"/>
            <w:tcBorders>
              <w:top w:val="single" w:sz="8" w:space="0" w:color="auto"/>
              <w:bottom w:val="single" w:sz="8" w:space="0" w:color="auto"/>
              <w:right w:val="single" w:sz="8" w:space="0" w:color="auto"/>
            </w:tcBorders>
            <w:shd w:val="clear" w:color="auto" w:fill="auto"/>
            <w:noWrap/>
            <w:vAlign w:val="bottom"/>
            <w:hideMark/>
          </w:tcPr>
          <w:p w:rsidR="00A927AD" w:rsidRPr="001317B1" w:rsidRDefault="00A927AD" w:rsidP="00EE7211">
            <w:pPr>
              <w:spacing w:after="0" w:line="480" w:lineRule="auto"/>
              <w:contextualSpacing w:val="0"/>
              <w:rPr>
                <w:rFonts w:ascii="Times New Roman" w:eastAsia="Times New Roman" w:hAnsi="Times New Roman" w:cs="Times New Roman"/>
                <w:color w:val="000000"/>
                <w:sz w:val="24"/>
                <w:szCs w:val="24"/>
                <w:lang w:val="en-CA" w:eastAsia="nl-BE"/>
              </w:rPr>
            </w:pPr>
            <w:r w:rsidRPr="001317B1">
              <w:rPr>
                <w:rFonts w:ascii="Times New Roman" w:eastAsia="Times New Roman" w:hAnsi="Times New Roman" w:cs="Times New Roman"/>
                <w:color w:val="000000"/>
                <w:sz w:val="24"/>
                <w:szCs w:val="24"/>
                <w:lang w:val="en-CA" w:eastAsia="nl-BE"/>
              </w:rPr>
              <w:t>gender: men</w:t>
            </w:r>
          </w:p>
        </w:tc>
        <w:tc>
          <w:tcPr>
            <w:tcW w:w="13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color w:val="000000"/>
                <w:sz w:val="24"/>
                <w:szCs w:val="24"/>
                <w:lang w:val="en-CA" w:eastAsia="nl-BE"/>
              </w:rPr>
            </w:pPr>
            <w:r w:rsidRPr="001317B1">
              <w:rPr>
                <w:rFonts w:ascii="Times New Roman" w:hAnsi="Times New Roman" w:cs="Times New Roman"/>
                <w:color w:val="000000"/>
                <w:sz w:val="24"/>
                <w:szCs w:val="24"/>
                <w:lang w:val="en-CA"/>
              </w:rPr>
              <w:t>-1.740</w:t>
            </w:r>
          </w:p>
        </w:tc>
        <w:tc>
          <w:tcPr>
            <w:tcW w:w="13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color w:val="000000"/>
                <w:sz w:val="24"/>
                <w:szCs w:val="24"/>
                <w:lang w:val="en-CA" w:eastAsia="nl-BE"/>
              </w:rPr>
            </w:pPr>
            <w:r w:rsidRPr="001317B1">
              <w:rPr>
                <w:rFonts w:ascii="Times New Roman" w:hAnsi="Times New Roman" w:cs="Times New Roman"/>
                <w:color w:val="000000"/>
                <w:sz w:val="24"/>
                <w:szCs w:val="24"/>
                <w:lang w:val="en-CA"/>
              </w:rPr>
              <w:t>-0.660</w:t>
            </w:r>
          </w:p>
        </w:tc>
        <w:tc>
          <w:tcPr>
            <w:tcW w:w="1391" w:type="dxa"/>
            <w:tcBorders>
              <w:top w:val="single" w:sz="8" w:space="0" w:color="auto"/>
              <w:left w:val="single" w:sz="8" w:space="0" w:color="auto"/>
              <w:bottom w:val="single" w:sz="8" w:space="0" w:color="auto"/>
            </w:tcBorders>
            <w:shd w:val="clear" w:color="auto" w:fill="auto"/>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color w:val="000000"/>
                <w:sz w:val="24"/>
                <w:szCs w:val="24"/>
                <w:lang w:val="en-CA" w:eastAsia="nl-BE"/>
              </w:rPr>
            </w:pPr>
            <w:r w:rsidRPr="001317B1">
              <w:rPr>
                <w:rFonts w:ascii="Times New Roman" w:hAnsi="Times New Roman" w:cs="Times New Roman"/>
                <w:color w:val="000000"/>
                <w:sz w:val="24"/>
                <w:szCs w:val="24"/>
                <w:lang w:val="en-CA"/>
              </w:rPr>
              <w:t>0.502</w:t>
            </w:r>
          </w:p>
        </w:tc>
      </w:tr>
      <w:tr w:rsidR="00A927AD" w:rsidRPr="001317B1" w:rsidTr="00EE7211">
        <w:trPr>
          <w:trHeight w:val="283"/>
        </w:trPr>
        <w:tc>
          <w:tcPr>
            <w:tcW w:w="5583" w:type="dxa"/>
            <w:tcBorders>
              <w:top w:val="single" w:sz="8" w:space="0" w:color="auto"/>
              <w:bottom w:val="single" w:sz="8" w:space="0" w:color="auto"/>
              <w:right w:val="single" w:sz="8" w:space="0" w:color="auto"/>
            </w:tcBorders>
            <w:shd w:val="clear" w:color="auto" w:fill="auto"/>
            <w:noWrap/>
            <w:vAlign w:val="bottom"/>
            <w:hideMark/>
          </w:tcPr>
          <w:p w:rsidR="00A927AD" w:rsidRPr="001317B1" w:rsidRDefault="00A927AD" w:rsidP="00EE7211">
            <w:pPr>
              <w:spacing w:after="0" w:line="480" w:lineRule="auto"/>
              <w:contextualSpacing w:val="0"/>
              <w:rPr>
                <w:rFonts w:ascii="Times New Roman" w:eastAsia="Times New Roman" w:hAnsi="Times New Roman" w:cs="Times New Roman"/>
                <w:b/>
                <w:color w:val="000000"/>
                <w:sz w:val="24"/>
                <w:szCs w:val="24"/>
                <w:lang w:val="en-CA" w:eastAsia="nl-BE"/>
              </w:rPr>
            </w:pPr>
            <w:r w:rsidRPr="001317B1">
              <w:rPr>
                <w:rFonts w:ascii="Times New Roman" w:eastAsia="Times New Roman" w:hAnsi="Times New Roman" w:cs="Times New Roman"/>
                <w:b/>
                <w:color w:val="000000"/>
                <w:sz w:val="24"/>
                <w:szCs w:val="24"/>
                <w:lang w:val="en-CA" w:eastAsia="nl-BE"/>
              </w:rPr>
              <w:t>education level: with post-secondary education</w:t>
            </w:r>
          </w:p>
        </w:tc>
        <w:tc>
          <w:tcPr>
            <w:tcW w:w="13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b/>
                <w:color w:val="000000"/>
                <w:sz w:val="24"/>
                <w:szCs w:val="24"/>
                <w:lang w:val="en-CA" w:eastAsia="nl-BE"/>
              </w:rPr>
            </w:pPr>
            <w:r w:rsidRPr="001317B1">
              <w:rPr>
                <w:rFonts w:ascii="Times New Roman" w:hAnsi="Times New Roman" w:cs="Times New Roman"/>
                <w:b/>
                <w:color w:val="000000"/>
                <w:sz w:val="24"/>
                <w:szCs w:val="24"/>
                <w:lang w:val="en-CA"/>
              </w:rPr>
              <w:t>-2.542</w:t>
            </w:r>
          </w:p>
        </w:tc>
        <w:tc>
          <w:tcPr>
            <w:tcW w:w="13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b/>
                <w:color w:val="000000"/>
                <w:sz w:val="24"/>
                <w:szCs w:val="24"/>
                <w:lang w:val="en-CA" w:eastAsia="nl-BE"/>
              </w:rPr>
            </w:pPr>
            <w:r w:rsidRPr="001317B1">
              <w:rPr>
                <w:rFonts w:ascii="Times New Roman" w:hAnsi="Times New Roman" w:cs="Times New Roman"/>
                <w:b/>
                <w:color w:val="000000"/>
                <w:sz w:val="24"/>
                <w:szCs w:val="24"/>
                <w:lang w:val="en-CA"/>
              </w:rPr>
              <w:t>-1.788</w:t>
            </w:r>
          </w:p>
        </w:tc>
        <w:tc>
          <w:tcPr>
            <w:tcW w:w="1391" w:type="dxa"/>
            <w:tcBorders>
              <w:top w:val="single" w:sz="8" w:space="0" w:color="auto"/>
              <w:left w:val="single" w:sz="8" w:space="0" w:color="auto"/>
              <w:bottom w:val="single" w:sz="8" w:space="0" w:color="auto"/>
            </w:tcBorders>
            <w:shd w:val="clear" w:color="auto" w:fill="auto"/>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b/>
                <w:color w:val="000000"/>
                <w:sz w:val="24"/>
                <w:szCs w:val="24"/>
                <w:lang w:val="en-CA" w:eastAsia="nl-BE"/>
              </w:rPr>
            </w:pPr>
            <w:r w:rsidRPr="001317B1">
              <w:rPr>
                <w:rFonts w:ascii="Times New Roman" w:hAnsi="Times New Roman" w:cs="Times New Roman"/>
                <w:b/>
                <w:color w:val="000000"/>
                <w:sz w:val="24"/>
                <w:szCs w:val="24"/>
                <w:lang w:val="en-CA"/>
              </w:rPr>
              <w:t>-0.955</w:t>
            </w:r>
          </w:p>
        </w:tc>
      </w:tr>
      <w:tr w:rsidR="00A927AD" w:rsidRPr="001317B1" w:rsidTr="00EE7211">
        <w:trPr>
          <w:trHeight w:val="283"/>
        </w:trPr>
        <w:tc>
          <w:tcPr>
            <w:tcW w:w="5583" w:type="dxa"/>
            <w:tcBorders>
              <w:top w:val="single" w:sz="8" w:space="0" w:color="auto"/>
              <w:bottom w:val="single" w:sz="8" w:space="0" w:color="auto"/>
              <w:right w:val="single" w:sz="8" w:space="0" w:color="auto"/>
            </w:tcBorders>
            <w:shd w:val="clear" w:color="auto" w:fill="auto"/>
            <w:noWrap/>
            <w:vAlign w:val="bottom"/>
            <w:hideMark/>
          </w:tcPr>
          <w:p w:rsidR="00A927AD" w:rsidRPr="001317B1" w:rsidRDefault="00A927AD" w:rsidP="00EE7211">
            <w:pPr>
              <w:spacing w:after="0" w:line="480" w:lineRule="auto"/>
              <w:contextualSpacing w:val="0"/>
              <w:rPr>
                <w:rFonts w:ascii="Times New Roman" w:eastAsia="Times New Roman" w:hAnsi="Times New Roman" w:cs="Times New Roman"/>
                <w:color w:val="000000"/>
                <w:sz w:val="24"/>
                <w:szCs w:val="24"/>
                <w:lang w:val="en-CA" w:eastAsia="nl-BE"/>
              </w:rPr>
            </w:pPr>
            <w:r w:rsidRPr="001317B1">
              <w:rPr>
                <w:rFonts w:ascii="Times New Roman" w:eastAsia="Times New Roman" w:hAnsi="Times New Roman" w:cs="Times New Roman"/>
                <w:color w:val="000000"/>
                <w:sz w:val="24"/>
                <w:szCs w:val="24"/>
                <w:lang w:val="en-CA" w:eastAsia="nl-BE"/>
              </w:rPr>
              <w:t xml:space="preserve">occupation level: </w:t>
            </w:r>
            <w:proofErr w:type="spellStart"/>
            <w:r w:rsidRPr="001317B1">
              <w:rPr>
                <w:rFonts w:ascii="Times New Roman" w:eastAsia="Times New Roman" w:hAnsi="Times New Roman" w:cs="Times New Roman"/>
                <w:color w:val="000000"/>
                <w:sz w:val="24"/>
                <w:szCs w:val="24"/>
                <w:lang w:val="en-CA" w:eastAsia="nl-BE"/>
              </w:rPr>
              <w:t>blue.collar</w:t>
            </w:r>
            <w:proofErr w:type="spellEnd"/>
          </w:p>
        </w:tc>
        <w:tc>
          <w:tcPr>
            <w:tcW w:w="13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color w:val="000000"/>
                <w:sz w:val="24"/>
                <w:szCs w:val="24"/>
                <w:lang w:val="en-CA" w:eastAsia="nl-BE"/>
              </w:rPr>
            </w:pPr>
            <w:r w:rsidRPr="001317B1">
              <w:rPr>
                <w:rFonts w:ascii="Times New Roman" w:hAnsi="Times New Roman" w:cs="Times New Roman"/>
                <w:color w:val="000000"/>
                <w:sz w:val="24"/>
                <w:szCs w:val="24"/>
                <w:lang w:val="en-CA"/>
              </w:rPr>
              <w:t>-1.882</w:t>
            </w:r>
          </w:p>
        </w:tc>
        <w:tc>
          <w:tcPr>
            <w:tcW w:w="13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color w:val="000000"/>
                <w:sz w:val="24"/>
                <w:szCs w:val="24"/>
                <w:lang w:val="en-CA" w:eastAsia="nl-BE"/>
              </w:rPr>
            </w:pPr>
            <w:r w:rsidRPr="001317B1">
              <w:rPr>
                <w:rFonts w:ascii="Times New Roman" w:hAnsi="Times New Roman" w:cs="Times New Roman"/>
                <w:color w:val="000000"/>
                <w:sz w:val="24"/>
                <w:szCs w:val="24"/>
                <w:lang w:val="en-CA"/>
              </w:rPr>
              <w:t>-0.918</w:t>
            </w:r>
          </w:p>
        </w:tc>
        <w:tc>
          <w:tcPr>
            <w:tcW w:w="1391" w:type="dxa"/>
            <w:tcBorders>
              <w:top w:val="single" w:sz="8" w:space="0" w:color="auto"/>
              <w:left w:val="single" w:sz="8" w:space="0" w:color="auto"/>
              <w:bottom w:val="single" w:sz="8" w:space="0" w:color="auto"/>
            </w:tcBorders>
            <w:shd w:val="clear" w:color="auto" w:fill="auto"/>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color w:val="000000"/>
                <w:sz w:val="24"/>
                <w:szCs w:val="24"/>
                <w:lang w:val="en-CA" w:eastAsia="nl-BE"/>
              </w:rPr>
            </w:pPr>
            <w:r w:rsidRPr="001317B1">
              <w:rPr>
                <w:rFonts w:ascii="Times New Roman" w:hAnsi="Times New Roman" w:cs="Times New Roman"/>
                <w:color w:val="000000"/>
                <w:sz w:val="24"/>
                <w:szCs w:val="24"/>
                <w:lang w:val="en-CA"/>
              </w:rPr>
              <w:t>0.044</w:t>
            </w:r>
          </w:p>
        </w:tc>
      </w:tr>
      <w:tr w:rsidR="00A927AD" w:rsidRPr="001317B1" w:rsidTr="00EE7211">
        <w:trPr>
          <w:trHeight w:val="283"/>
        </w:trPr>
        <w:tc>
          <w:tcPr>
            <w:tcW w:w="5583" w:type="dxa"/>
            <w:tcBorders>
              <w:top w:val="single" w:sz="8" w:space="0" w:color="auto"/>
              <w:bottom w:val="single" w:sz="8" w:space="0" w:color="auto"/>
              <w:right w:val="single" w:sz="8" w:space="0" w:color="auto"/>
            </w:tcBorders>
            <w:shd w:val="clear" w:color="auto" w:fill="auto"/>
            <w:noWrap/>
            <w:vAlign w:val="bottom"/>
            <w:hideMark/>
          </w:tcPr>
          <w:p w:rsidR="00A927AD" w:rsidRPr="001317B1" w:rsidRDefault="00A927AD" w:rsidP="00EE7211">
            <w:pPr>
              <w:spacing w:after="0" w:line="480" w:lineRule="auto"/>
              <w:contextualSpacing w:val="0"/>
              <w:rPr>
                <w:rFonts w:ascii="Times New Roman" w:eastAsia="Times New Roman" w:hAnsi="Times New Roman" w:cs="Times New Roman"/>
                <w:color w:val="000000"/>
                <w:sz w:val="24"/>
                <w:szCs w:val="24"/>
                <w:lang w:val="en-CA" w:eastAsia="nl-BE"/>
              </w:rPr>
            </w:pPr>
            <w:r w:rsidRPr="001317B1">
              <w:rPr>
                <w:rFonts w:ascii="Times New Roman" w:eastAsia="Times New Roman" w:hAnsi="Times New Roman" w:cs="Times New Roman"/>
                <w:color w:val="000000"/>
                <w:sz w:val="24"/>
                <w:szCs w:val="24"/>
                <w:lang w:val="en-CA" w:eastAsia="nl-BE"/>
              </w:rPr>
              <w:t>occupation level: student</w:t>
            </w:r>
          </w:p>
        </w:tc>
        <w:tc>
          <w:tcPr>
            <w:tcW w:w="13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color w:val="000000"/>
                <w:sz w:val="24"/>
                <w:szCs w:val="24"/>
                <w:lang w:val="en-CA" w:eastAsia="nl-BE"/>
              </w:rPr>
            </w:pPr>
            <w:r w:rsidRPr="001317B1">
              <w:rPr>
                <w:rFonts w:ascii="Times New Roman" w:hAnsi="Times New Roman" w:cs="Times New Roman"/>
                <w:color w:val="000000"/>
                <w:sz w:val="24"/>
                <w:szCs w:val="24"/>
                <w:lang w:val="en-CA"/>
              </w:rPr>
              <w:t>-1.566</w:t>
            </w:r>
          </w:p>
        </w:tc>
        <w:tc>
          <w:tcPr>
            <w:tcW w:w="13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color w:val="000000"/>
                <w:sz w:val="24"/>
                <w:szCs w:val="24"/>
                <w:lang w:val="en-CA" w:eastAsia="nl-BE"/>
              </w:rPr>
            </w:pPr>
            <w:r w:rsidRPr="001317B1">
              <w:rPr>
                <w:rFonts w:ascii="Times New Roman" w:hAnsi="Times New Roman" w:cs="Times New Roman"/>
                <w:color w:val="000000"/>
                <w:sz w:val="24"/>
                <w:szCs w:val="24"/>
                <w:lang w:val="en-CA"/>
              </w:rPr>
              <w:t>-0.323</w:t>
            </w:r>
          </w:p>
        </w:tc>
        <w:tc>
          <w:tcPr>
            <w:tcW w:w="1391" w:type="dxa"/>
            <w:tcBorders>
              <w:top w:val="single" w:sz="8" w:space="0" w:color="auto"/>
              <w:left w:val="single" w:sz="8" w:space="0" w:color="auto"/>
              <w:bottom w:val="single" w:sz="8" w:space="0" w:color="auto"/>
            </w:tcBorders>
            <w:shd w:val="clear" w:color="auto" w:fill="auto"/>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color w:val="000000"/>
                <w:sz w:val="24"/>
                <w:szCs w:val="24"/>
                <w:lang w:val="en-CA" w:eastAsia="nl-BE"/>
              </w:rPr>
            </w:pPr>
            <w:r w:rsidRPr="001317B1">
              <w:rPr>
                <w:rFonts w:ascii="Times New Roman" w:hAnsi="Times New Roman" w:cs="Times New Roman"/>
                <w:color w:val="000000"/>
                <w:sz w:val="24"/>
                <w:szCs w:val="24"/>
                <w:lang w:val="en-CA"/>
              </w:rPr>
              <w:t>0.723</w:t>
            </w:r>
          </w:p>
        </w:tc>
      </w:tr>
      <w:tr w:rsidR="00A927AD" w:rsidRPr="001317B1" w:rsidTr="00EE7211">
        <w:trPr>
          <w:trHeight w:val="283"/>
        </w:trPr>
        <w:tc>
          <w:tcPr>
            <w:tcW w:w="5583" w:type="dxa"/>
            <w:tcBorders>
              <w:top w:val="single" w:sz="8" w:space="0" w:color="auto"/>
              <w:bottom w:val="single" w:sz="8" w:space="0" w:color="auto"/>
              <w:right w:val="single" w:sz="8" w:space="0" w:color="auto"/>
            </w:tcBorders>
            <w:shd w:val="clear" w:color="auto" w:fill="auto"/>
            <w:noWrap/>
            <w:vAlign w:val="bottom"/>
            <w:hideMark/>
          </w:tcPr>
          <w:p w:rsidR="00A927AD" w:rsidRPr="001317B1" w:rsidRDefault="00A927AD" w:rsidP="00EE7211">
            <w:pPr>
              <w:spacing w:after="0" w:line="480" w:lineRule="auto"/>
              <w:contextualSpacing w:val="0"/>
              <w:rPr>
                <w:rFonts w:ascii="Times New Roman" w:eastAsia="Times New Roman" w:hAnsi="Times New Roman" w:cs="Times New Roman"/>
                <w:color w:val="000000"/>
                <w:sz w:val="24"/>
                <w:szCs w:val="24"/>
                <w:lang w:val="en-CA" w:eastAsia="nl-BE"/>
              </w:rPr>
            </w:pPr>
            <w:proofErr w:type="spellStart"/>
            <w:r w:rsidRPr="001317B1">
              <w:rPr>
                <w:rFonts w:ascii="Times New Roman" w:eastAsia="Times New Roman" w:hAnsi="Times New Roman" w:cs="Times New Roman"/>
                <w:color w:val="000000"/>
                <w:sz w:val="24"/>
                <w:szCs w:val="24"/>
                <w:lang w:val="en-CA" w:eastAsia="nl-BE"/>
              </w:rPr>
              <w:t>year_of_birth</w:t>
            </w:r>
            <w:proofErr w:type="spellEnd"/>
            <w:r w:rsidRPr="001317B1">
              <w:rPr>
                <w:rFonts w:ascii="Times New Roman" w:eastAsia="Times New Roman" w:hAnsi="Times New Roman" w:cs="Times New Roman"/>
                <w:color w:val="000000"/>
                <w:sz w:val="24"/>
                <w:szCs w:val="24"/>
                <w:lang w:val="en-CA" w:eastAsia="nl-BE"/>
              </w:rPr>
              <w:t xml:space="preserve"> (centered) * gender: male</w:t>
            </w:r>
          </w:p>
        </w:tc>
        <w:tc>
          <w:tcPr>
            <w:tcW w:w="13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color w:val="000000"/>
                <w:sz w:val="24"/>
                <w:szCs w:val="24"/>
                <w:lang w:val="en-CA" w:eastAsia="nl-BE"/>
              </w:rPr>
            </w:pPr>
            <w:r w:rsidRPr="001317B1">
              <w:rPr>
                <w:rFonts w:ascii="Times New Roman" w:hAnsi="Times New Roman" w:cs="Times New Roman"/>
                <w:color w:val="000000"/>
                <w:sz w:val="24"/>
                <w:szCs w:val="24"/>
                <w:lang w:val="en-CA"/>
              </w:rPr>
              <w:t>-0.041</w:t>
            </w:r>
          </w:p>
        </w:tc>
        <w:tc>
          <w:tcPr>
            <w:tcW w:w="13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color w:val="000000"/>
                <w:sz w:val="24"/>
                <w:szCs w:val="24"/>
                <w:lang w:val="en-CA" w:eastAsia="nl-BE"/>
              </w:rPr>
            </w:pPr>
            <w:r w:rsidRPr="001317B1">
              <w:rPr>
                <w:rFonts w:ascii="Times New Roman" w:hAnsi="Times New Roman" w:cs="Times New Roman"/>
                <w:color w:val="000000"/>
                <w:sz w:val="24"/>
                <w:szCs w:val="24"/>
                <w:lang w:val="en-CA"/>
              </w:rPr>
              <w:t>-0.015</w:t>
            </w:r>
          </w:p>
        </w:tc>
        <w:tc>
          <w:tcPr>
            <w:tcW w:w="1391" w:type="dxa"/>
            <w:tcBorders>
              <w:top w:val="single" w:sz="8" w:space="0" w:color="auto"/>
              <w:left w:val="single" w:sz="8" w:space="0" w:color="auto"/>
              <w:bottom w:val="single" w:sz="8" w:space="0" w:color="auto"/>
            </w:tcBorders>
            <w:shd w:val="clear" w:color="auto" w:fill="auto"/>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color w:val="000000"/>
                <w:sz w:val="24"/>
                <w:szCs w:val="24"/>
                <w:lang w:val="en-CA" w:eastAsia="nl-BE"/>
              </w:rPr>
            </w:pPr>
            <w:r w:rsidRPr="001317B1">
              <w:rPr>
                <w:rFonts w:ascii="Times New Roman" w:hAnsi="Times New Roman" w:cs="Times New Roman"/>
                <w:color w:val="000000"/>
                <w:sz w:val="24"/>
                <w:szCs w:val="24"/>
                <w:lang w:val="en-CA"/>
              </w:rPr>
              <w:t>0.012</w:t>
            </w:r>
          </w:p>
        </w:tc>
      </w:tr>
      <w:tr w:rsidR="00A927AD" w:rsidRPr="001317B1" w:rsidTr="00EE7211">
        <w:trPr>
          <w:trHeight w:val="283"/>
        </w:trPr>
        <w:tc>
          <w:tcPr>
            <w:tcW w:w="5583" w:type="dxa"/>
            <w:tcBorders>
              <w:top w:val="single" w:sz="8" w:space="0" w:color="auto"/>
              <w:bottom w:val="single" w:sz="8" w:space="0" w:color="auto"/>
              <w:right w:val="single" w:sz="8" w:space="0" w:color="auto"/>
            </w:tcBorders>
            <w:shd w:val="clear" w:color="auto" w:fill="auto"/>
            <w:noWrap/>
            <w:vAlign w:val="bottom"/>
            <w:hideMark/>
          </w:tcPr>
          <w:p w:rsidR="00A927AD" w:rsidRPr="001317B1" w:rsidRDefault="00A927AD" w:rsidP="00EE7211">
            <w:pPr>
              <w:spacing w:after="0" w:line="480" w:lineRule="auto"/>
              <w:contextualSpacing w:val="0"/>
              <w:rPr>
                <w:rFonts w:ascii="Times New Roman" w:eastAsia="Times New Roman" w:hAnsi="Times New Roman" w:cs="Times New Roman"/>
                <w:b/>
                <w:color w:val="000000"/>
                <w:sz w:val="24"/>
                <w:szCs w:val="24"/>
                <w:lang w:val="en-CA" w:eastAsia="nl-BE"/>
              </w:rPr>
            </w:pPr>
            <w:proofErr w:type="spellStart"/>
            <w:r w:rsidRPr="001317B1">
              <w:rPr>
                <w:rFonts w:ascii="Times New Roman" w:eastAsia="Times New Roman" w:hAnsi="Times New Roman" w:cs="Times New Roman"/>
                <w:b/>
                <w:color w:val="000000"/>
                <w:sz w:val="24"/>
                <w:szCs w:val="24"/>
                <w:lang w:val="en-CA" w:eastAsia="nl-BE"/>
              </w:rPr>
              <w:t>year_of_birth</w:t>
            </w:r>
            <w:proofErr w:type="spellEnd"/>
            <w:r w:rsidRPr="001317B1">
              <w:rPr>
                <w:rFonts w:ascii="Times New Roman" w:eastAsia="Times New Roman" w:hAnsi="Times New Roman" w:cs="Times New Roman"/>
                <w:b/>
                <w:color w:val="000000"/>
                <w:sz w:val="24"/>
                <w:szCs w:val="24"/>
                <w:lang w:val="en-CA" w:eastAsia="nl-BE"/>
              </w:rPr>
              <w:t xml:space="preserve"> (centered) * education: with post-secondary </w:t>
            </w:r>
          </w:p>
        </w:tc>
        <w:tc>
          <w:tcPr>
            <w:tcW w:w="13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b/>
                <w:color w:val="000000"/>
                <w:sz w:val="24"/>
                <w:szCs w:val="24"/>
                <w:lang w:val="en-CA" w:eastAsia="nl-BE"/>
              </w:rPr>
            </w:pPr>
            <w:r w:rsidRPr="001317B1">
              <w:rPr>
                <w:rFonts w:ascii="Times New Roman" w:hAnsi="Times New Roman" w:cs="Times New Roman"/>
                <w:b/>
                <w:color w:val="000000"/>
                <w:sz w:val="24"/>
                <w:szCs w:val="24"/>
                <w:lang w:val="en-CA"/>
              </w:rPr>
              <w:t>0.008</w:t>
            </w:r>
          </w:p>
        </w:tc>
        <w:tc>
          <w:tcPr>
            <w:tcW w:w="13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b/>
                <w:color w:val="000000"/>
                <w:sz w:val="24"/>
                <w:szCs w:val="24"/>
                <w:lang w:val="en-CA" w:eastAsia="nl-BE"/>
              </w:rPr>
            </w:pPr>
            <w:r w:rsidRPr="001317B1">
              <w:rPr>
                <w:rFonts w:ascii="Times New Roman" w:hAnsi="Times New Roman" w:cs="Times New Roman"/>
                <w:b/>
                <w:color w:val="000000"/>
                <w:sz w:val="24"/>
                <w:szCs w:val="24"/>
                <w:lang w:val="en-CA"/>
              </w:rPr>
              <w:t>0.030</w:t>
            </w:r>
          </w:p>
        </w:tc>
        <w:tc>
          <w:tcPr>
            <w:tcW w:w="1391" w:type="dxa"/>
            <w:tcBorders>
              <w:top w:val="single" w:sz="8" w:space="0" w:color="auto"/>
              <w:left w:val="single" w:sz="8" w:space="0" w:color="auto"/>
              <w:bottom w:val="single" w:sz="8" w:space="0" w:color="auto"/>
            </w:tcBorders>
            <w:shd w:val="clear" w:color="auto" w:fill="auto"/>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b/>
                <w:color w:val="000000"/>
                <w:sz w:val="24"/>
                <w:szCs w:val="24"/>
                <w:lang w:val="en-CA" w:eastAsia="nl-BE"/>
              </w:rPr>
            </w:pPr>
            <w:r w:rsidRPr="001317B1">
              <w:rPr>
                <w:rFonts w:ascii="Times New Roman" w:hAnsi="Times New Roman" w:cs="Times New Roman"/>
                <w:b/>
                <w:color w:val="000000"/>
                <w:sz w:val="24"/>
                <w:szCs w:val="24"/>
                <w:lang w:val="en-CA"/>
              </w:rPr>
              <w:t>0.051</w:t>
            </w:r>
          </w:p>
        </w:tc>
      </w:tr>
      <w:tr w:rsidR="00A927AD" w:rsidRPr="001317B1" w:rsidTr="00EE7211">
        <w:trPr>
          <w:trHeight w:val="283"/>
        </w:trPr>
        <w:tc>
          <w:tcPr>
            <w:tcW w:w="5583" w:type="dxa"/>
            <w:tcBorders>
              <w:top w:val="single" w:sz="8" w:space="0" w:color="auto"/>
              <w:bottom w:val="single" w:sz="8" w:space="0" w:color="auto"/>
              <w:right w:val="single" w:sz="8" w:space="0" w:color="auto"/>
            </w:tcBorders>
            <w:shd w:val="clear" w:color="auto" w:fill="auto"/>
            <w:noWrap/>
            <w:vAlign w:val="bottom"/>
            <w:hideMark/>
          </w:tcPr>
          <w:p w:rsidR="00A927AD" w:rsidRPr="001317B1" w:rsidRDefault="00A927AD" w:rsidP="00EE7211">
            <w:pPr>
              <w:spacing w:after="0" w:line="480" w:lineRule="auto"/>
              <w:contextualSpacing w:val="0"/>
              <w:rPr>
                <w:rFonts w:ascii="Times New Roman" w:eastAsia="Times New Roman" w:hAnsi="Times New Roman" w:cs="Times New Roman"/>
                <w:b/>
                <w:color w:val="000000"/>
                <w:sz w:val="24"/>
                <w:szCs w:val="24"/>
                <w:lang w:val="en-CA" w:eastAsia="nl-BE"/>
              </w:rPr>
            </w:pPr>
            <w:r w:rsidRPr="001317B1">
              <w:rPr>
                <w:rFonts w:ascii="Times New Roman" w:eastAsia="Times New Roman" w:hAnsi="Times New Roman" w:cs="Times New Roman"/>
                <w:b/>
                <w:color w:val="000000"/>
                <w:sz w:val="24"/>
                <w:szCs w:val="24"/>
                <w:lang w:val="en-CA" w:eastAsia="nl-BE"/>
              </w:rPr>
              <w:t xml:space="preserve">gender: male * occupation: </w:t>
            </w:r>
            <w:proofErr w:type="spellStart"/>
            <w:r w:rsidRPr="001317B1">
              <w:rPr>
                <w:rFonts w:ascii="Times New Roman" w:eastAsia="Times New Roman" w:hAnsi="Times New Roman" w:cs="Times New Roman"/>
                <w:b/>
                <w:color w:val="000000"/>
                <w:sz w:val="24"/>
                <w:szCs w:val="24"/>
                <w:lang w:val="en-CA" w:eastAsia="nl-BE"/>
              </w:rPr>
              <w:t>blue.collar</w:t>
            </w:r>
            <w:proofErr w:type="spellEnd"/>
          </w:p>
        </w:tc>
        <w:tc>
          <w:tcPr>
            <w:tcW w:w="13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b/>
                <w:color w:val="000000"/>
                <w:sz w:val="24"/>
                <w:szCs w:val="24"/>
                <w:lang w:val="en-CA" w:eastAsia="nl-BE"/>
              </w:rPr>
            </w:pPr>
            <w:r w:rsidRPr="001317B1">
              <w:rPr>
                <w:rFonts w:ascii="Times New Roman" w:hAnsi="Times New Roman" w:cs="Times New Roman"/>
                <w:b/>
                <w:color w:val="000000"/>
                <w:sz w:val="24"/>
                <w:szCs w:val="24"/>
                <w:lang w:val="en-CA"/>
              </w:rPr>
              <w:t>0.295</w:t>
            </w:r>
          </w:p>
        </w:tc>
        <w:tc>
          <w:tcPr>
            <w:tcW w:w="13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b/>
                <w:color w:val="000000"/>
                <w:sz w:val="24"/>
                <w:szCs w:val="24"/>
                <w:lang w:val="en-CA" w:eastAsia="nl-BE"/>
              </w:rPr>
            </w:pPr>
            <w:r w:rsidRPr="001317B1">
              <w:rPr>
                <w:rFonts w:ascii="Times New Roman" w:hAnsi="Times New Roman" w:cs="Times New Roman"/>
                <w:b/>
                <w:color w:val="000000"/>
                <w:sz w:val="24"/>
                <w:szCs w:val="24"/>
                <w:lang w:val="en-CA"/>
              </w:rPr>
              <w:t>1.692</w:t>
            </w:r>
          </w:p>
        </w:tc>
        <w:tc>
          <w:tcPr>
            <w:tcW w:w="1391" w:type="dxa"/>
            <w:tcBorders>
              <w:top w:val="single" w:sz="8" w:space="0" w:color="auto"/>
              <w:left w:val="single" w:sz="8" w:space="0" w:color="auto"/>
              <w:bottom w:val="single" w:sz="8" w:space="0" w:color="auto"/>
            </w:tcBorders>
            <w:shd w:val="clear" w:color="auto" w:fill="auto"/>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b/>
                <w:color w:val="000000"/>
                <w:sz w:val="24"/>
                <w:szCs w:val="24"/>
                <w:lang w:val="en-CA" w:eastAsia="nl-BE"/>
              </w:rPr>
            </w:pPr>
            <w:r w:rsidRPr="001317B1">
              <w:rPr>
                <w:rFonts w:ascii="Times New Roman" w:hAnsi="Times New Roman" w:cs="Times New Roman"/>
                <w:b/>
                <w:color w:val="000000"/>
                <w:sz w:val="24"/>
                <w:szCs w:val="24"/>
                <w:lang w:val="en-CA"/>
              </w:rPr>
              <w:t>3.149</w:t>
            </w:r>
          </w:p>
        </w:tc>
      </w:tr>
      <w:tr w:rsidR="00A927AD" w:rsidRPr="001317B1" w:rsidTr="00EE7211">
        <w:trPr>
          <w:trHeight w:val="283"/>
        </w:trPr>
        <w:tc>
          <w:tcPr>
            <w:tcW w:w="5583" w:type="dxa"/>
            <w:tcBorders>
              <w:top w:val="single" w:sz="8" w:space="0" w:color="auto"/>
              <w:bottom w:val="single" w:sz="8" w:space="0" w:color="auto"/>
              <w:right w:val="single" w:sz="8" w:space="0" w:color="auto"/>
            </w:tcBorders>
            <w:shd w:val="clear" w:color="auto" w:fill="auto"/>
            <w:noWrap/>
            <w:vAlign w:val="bottom"/>
            <w:hideMark/>
          </w:tcPr>
          <w:p w:rsidR="00A927AD" w:rsidRPr="001317B1" w:rsidRDefault="00A927AD" w:rsidP="00EE7211">
            <w:pPr>
              <w:spacing w:after="0" w:line="480" w:lineRule="auto"/>
              <w:contextualSpacing w:val="0"/>
              <w:rPr>
                <w:rFonts w:ascii="Times New Roman" w:eastAsia="Times New Roman" w:hAnsi="Times New Roman" w:cs="Times New Roman"/>
                <w:color w:val="000000"/>
                <w:sz w:val="24"/>
                <w:szCs w:val="24"/>
                <w:lang w:val="en-CA" w:eastAsia="nl-BE"/>
              </w:rPr>
            </w:pPr>
            <w:r w:rsidRPr="001317B1">
              <w:rPr>
                <w:rFonts w:ascii="Times New Roman" w:eastAsia="Times New Roman" w:hAnsi="Times New Roman" w:cs="Times New Roman"/>
                <w:color w:val="000000"/>
                <w:sz w:val="24"/>
                <w:szCs w:val="24"/>
                <w:lang w:val="en-CA" w:eastAsia="nl-BE"/>
              </w:rPr>
              <w:t>gender: male * occupation: student</w:t>
            </w:r>
          </w:p>
        </w:tc>
        <w:tc>
          <w:tcPr>
            <w:tcW w:w="13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color w:val="000000"/>
                <w:sz w:val="24"/>
                <w:szCs w:val="24"/>
                <w:lang w:val="en-CA" w:eastAsia="nl-BE"/>
              </w:rPr>
            </w:pPr>
            <w:r w:rsidRPr="001317B1">
              <w:rPr>
                <w:rFonts w:ascii="Times New Roman" w:hAnsi="Times New Roman" w:cs="Times New Roman"/>
                <w:color w:val="000000"/>
                <w:sz w:val="24"/>
                <w:szCs w:val="24"/>
                <w:lang w:val="en-CA"/>
              </w:rPr>
              <w:t>-1.041</w:t>
            </w:r>
          </w:p>
        </w:tc>
        <w:tc>
          <w:tcPr>
            <w:tcW w:w="13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color w:val="000000"/>
                <w:sz w:val="24"/>
                <w:szCs w:val="24"/>
                <w:lang w:val="en-CA" w:eastAsia="nl-BE"/>
              </w:rPr>
            </w:pPr>
            <w:r w:rsidRPr="001317B1">
              <w:rPr>
                <w:rFonts w:ascii="Times New Roman" w:hAnsi="Times New Roman" w:cs="Times New Roman"/>
                <w:color w:val="000000"/>
                <w:sz w:val="24"/>
                <w:szCs w:val="24"/>
                <w:lang w:val="en-CA"/>
              </w:rPr>
              <w:t>0.489</w:t>
            </w:r>
          </w:p>
        </w:tc>
        <w:tc>
          <w:tcPr>
            <w:tcW w:w="1391" w:type="dxa"/>
            <w:tcBorders>
              <w:top w:val="single" w:sz="8" w:space="0" w:color="auto"/>
              <w:left w:val="single" w:sz="8" w:space="0" w:color="auto"/>
              <w:bottom w:val="single" w:sz="8" w:space="0" w:color="auto"/>
            </w:tcBorders>
            <w:shd w:val="clear" w:color="auto" w:fill="auto"/>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color w:val="000000"/>
                <w:sz w:val="24"/>
                <w:szCs w:val="24"/>
                <w:lang w:val="en-CA" w:eastAsia="nl-BE"/>
              </w:rPr>
            </w:pPr>
            <w:r w:rsidRPr="001317B1">
              <w:rPr>
                <w:rFonts w:ascii="Times New Roman" w:hAnsi="Times New Roman" w:cs="Times New Roman"/>
                <w:color w:val="000000"/>
                <w:sz w:val="24"/>
                <w:szCs w:val="24"/>
                <w:lang w:val="en-CA"/>
              </w:rPr>
              <w:t>2.249</w:t>
            </w:r>
          </w:p>
        </w:tc>
      </w:tr>
      <w:tr w:rsidR="00A927AD" w:rsidRPr="001317B1" w:rsidTr="00EE7211">
        <w:trPr>
          <w:trHeight w:val="283"/>
        </w:trPr>
        <w:tc>
          <w:tcPr>
            <w:tcW w:w="5583" w:type="dxa"/>
            <w:tcBorders>
              <w:top w:val="single" w:sz="8" w:space="0" w:color="auto"/>
              <w:bottom w:val="single" w:sz="18" w:space="0" w:color="auto"/>
              <w:right w:val="single" w:sz="8" w:space="0" w:color="auto"/>
            </w:tcBorders>
            <w:shd w:val="clear" w:color="auto" w:fill="auto"/>
            <w:noWrap/>
            <w:vAlign w:val="bottom"/>
            <w:hideMark/>
          </w:tcPr>
          <w:p w:rsidR="00A927AD" w:rsidRPr="001317B1" w:rsidRDefault="00A927AD" w:rsidP="00EE7211">
            <w:pPr>
              <w:spacing w:after="0" w:line="480" w:lineRule="auto"/>
              <w:contextualSpacing w:val="0"/>
              <w:rPr>
                <w:rFonts w:ascii="Times New Roman" w:eastAsia="Times New Roman" w:hAnsi="Times New Roman" w:cs="Times New Roman"/>
                <w:color w:val="000000"/>
                <w:sz w:val="24"/>
                <w:szCs w:val="24"/>
                <w:lang w:val="en-CA" w:eastAsia="nl-BE"/>
              </w:rPr>
            </w:pPr>
            <w:r w:rsidRPr="001317B1">
              <w:rPr>
                <w:rFonts w:ascii="Times New Roman" w:eastAsia="Times New Roman" w:hAnsi="Times New Roman" w:cs="Times New Roman"/>
                <w:color w:val="000000"/>
                <w:sz w:val="24"/>
                <w:szCs w:val="24"/>
                <w:lang w:val="en-CA" w:eastAsia="nl-BE"/>
              </w:rPr>
              <w:t>gender: male * education: with post-secondary</w:t>
            </w:r>
          </w:p>
        </w:tc>
        <w:tc>
          <w:tcPr>
            <w:tcW w:w="1391" w:type="dxa"/>
            <w:tcBorders>
              <w:top w:val="single" w:sz="8" w:space="0" w:color="auto"/>
              <w:left w:val="single" w:sz="8" w:space="0" w:color="auto"/>
              <w:bottom w:val="single" w:sz="18" w:space="0" w:color="auto"/>
              <w:right w:val="single" w:sz="8" w:space="0" w:color="auto"/>
            </w:tcBorders>
            <w:shd w:val="clear" w:color="auto" w:fill="auto"/>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color w:val="000000"/>
                <w:sz w:val="24"/>
                <w:szCs w:val="24"/>
                <w:lang w:val="en-CA" w:eastAsia="nl-BE"/>
              </w:rPr>
            </w:pPr>
            <w:r w:rsidRPr="001317B1">
              <w:rPr>
                <w:rFonts w:ascii="Times New Roman" w:hAnsi="Times New Roman" w:cs="Times New Roman"/>
                <w:color w:val="000000"/>
                <w:sz w:val="24"/>
                <w:szCs w:val="24"/>
                <w:lang w:val="en-CA"/>
              </w:rPr>
              <w:t>-0.196</w:t>
            </w:r>
          </w:p>
        </w:tc>
        <w:tc>
          <w:tcPr>
            <w:tcW w:w="1391" w:type="dxa"/>
            <w:tcBorders>
              <w:top w:val="single" w:sz="8" w:space="0" w:color="auto"/>
              <w:left w:val="single" w:sz="8" w:space="0" w:color="auto"/>
              <w:bottom w:val="single" w:sz="18" w:space="0" w:color="auto"/>
              <w:right w:val="single" w:sz="8" w:space="0" w:color="auto"/>
            </w:tcBorders>
            <w:shd w:val="clear" w:color="auto" w:fill="auto"/>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color w:val="000000"/>
                <w:sz w:val="24"/>
                <w:szCs w:val="24"/>
                <w:lang w:val="en-CA" w:eastAsia="nl-BE"/>
              </w:rPr>
            </w:pPr>
            <w:r w:rsidRPr="001317B1">
              <w:rPr>
                <w:rFonts w:ascii="Times New Roman" w:hAnsi="Times New Roman" w:cs="Times New Roman"/>
                <w:color w:val="000000"/>
                <w:sz w:val="24"/>
                <w:szCs w:val="24"/>
                <w:lang w:val="en-CA"/>
              </w:rPr>
              <w:t>0.960</w:t>
            </w:r>
          </w:p>
        </w:tc>
        <w:tc>
          <w:tcPr>
            <w:tcW w:w="1391" w:type="dxa"/>
            <w:tcBorders>
              <w:top w:val="single" w:sz="8" w:space="0" w:color="auto"/>
              <w:left w:val="single" w:sz="8" w:space="0" w:color="auto"/>
              <w:bottom w:val="single" w:sz="18" w:space="0" w:color="auto"/>
            </w:tcBorders>
            <w:shd w:val="clear" w:color="auto" w:fill="auto"/>
            <w:noWrap/>
            <w:vAlign w:val="bottom"/>
            <w:hideMark/>
          </w:tcPr>
          <w:p w:rsidR="00A927AD" w:rsidRPr="001317B1" w:rsidRDefault="00A927AD" w:rsidP="00EE7211">
            <w:pPr>
              <w:spacing w:after="0" w:line="480" w:lineRule="auto"/>
              <w:contextualSpacing w:val="0"/>
              <w:jc w:val="right"/>
              <w:rPr>
                <w:rFonts w:ascii="Times New Roman" w:eastAsia="Times New Roman" w:hAnsi="Times New Roman" w:cs="Times New Roman"/>
                <w:color w:val="000000"/>
                <w:sz w:val="24"/>
                <w:szCs w:val="24"/>
                <w:lang w:val="en-CA" w:eastAsia="nl-BE"/>
              </w:rPr>
            </w:pPr>
            <w:r w:rsidRPr="001317B1">
              <w:rPr>
                <w:rFonts w:ascii="Times New Roman" w:hAnsi="Times New Roman" w:cs="Times New Roman"/>
                <w:color w:val="000000"/>
                <w:sz w:val="24"/>
                <w:szCs w:val="24"/>
                <w:lang w:val="en-CA"/>
              </w:rPr>
              <w:t>1.967</w:t>
            </w:r>
          </w:p>
        </w:tc>
      </w:tr>
    </w:tbl>
    <w:p w:rsidR="00A927AD" w:rsidRPr="001317B1" w:rsidRDefault="00A927AD" w:rsidP="00A927AD">
      <w:pPr>
        <w:spacing w:line="480" w:lineRule="auto"/>
        <w:rPr>
          <w:rFonts w:ascii="Times New Roman" w:hAnsi="Times New Roman" w:cs="Times New Roman"/>
          <w:color w:val="000000" w:themeColor="text1"/>
          <w:sz w:val="24"/>
          <w:szCs w:val="24"/>
          <w:lang w:val="en-CA"/>
        </w:rPr>
      </w:pPr>
    </w:p>
    <w:p w:rsidR="00A927AD" w:rsidRPr="001317B1" w:rsidRDefault="00A927AD" w:rsidP="00A927AD">
      <w:pPr>
        <w:spacing w:line="480" w:lineRule="auto"/>
        <w:rPr>
          <w:rFonts w:ascii="Times New Roman" w:hAnsi="Times New Roman" w:cs="Times New Roman"/>
          <w:color w:val="000000" w:themeColor="text1"/>
          <w:sz w:val="24"/>
          <w:szCs w:val="24"/>
          <w:lang w:val="en-CA"/>
        </w:rPr>
      </w:pPr>
      <w:r w:rsidRPr="001317B1">
        <w:rPr>
          <w:rFonts w:ascii="Times New Roman" w:hAnsi="Times New Roman" w:cs="Times New Roman"/>
          <w:color w:val="000000" w:themeColor="text1"/>
          <w:sz w:val="24"/>
          <w:szCs w:val="24"/>
          <w:lang w:val="en-CA"/>
        </w:rPr>
        <w:t xml:space="preserve">As a next step, a new fixed effects-only model was fitted, using only the predictors whose confidence intervals do not contain 0, which indicates that they have an effect over and above by-speaker variation. For one of the interaction effects, gender by occupation level, we cannot confirm the significance of the effect as a whole, as the confidence intervals for some regressors contain 0. Nonetheless, we retain this effect in the model, because the contrast between the </w:t>
      </w:r>
      <w:r w:rsidRPr="001317B1">
        <w:rPr>
          <w:rFonts w:ascii="Times New Roman" w:hAnsi="Times New Roman" w:cs="Times New Roman"/>
          <w:color w:val="000000" w:themeColor="text1"/>
          <w:sz w:val="24"/>
          <w:szCs w:val="24"/>
          <w:lang w:val="en-CA"/>
        </w:rPr>
        <w:lastRenderedPageBreak/>
        <w:t xml:space="preserve">intercept (white-collar workers) and the blue-collar workers exhibits a consistent effect after bootstrapping. </w:t>
      </w:r>
    </w:p>
    <w:p w:rsidR="00083367" w:rsidRDefault="00A927AD">
      <w:bookmarkStart w:id="0" w:name="_GoBack"/>
      <w:bookmarkEnd w:id="0"/>
    </w:p>
    <w:sectPr w:rsidR="00083367" w:rsidSect="00665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7AD"/>
    <w:rsid w:val="00265E0E"/>
    <w:rsid w:val="00312292"/>
    <w:rsid w:val="00665114"/>
    <w:rsid w:val="00A927AD"/>
    <w:rsid w:val="00CD49B2"/>
    <w:rsid w:val="00D11376"/>
    <w:rsid w:val="00D8665A"/>
    <w:rsid w:val="00DB2E20"/>
    <w:rsid w:val="00F84554"/>
    <w:rsid w:val="00FF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45984A"/>
  <w14:defaultImageDpi w14:val="32767"/>
  <w15:chartTrackingRefBased/>
  <w15:docId w15:val="{FB03E700-1920-1F4B-B587-411D5850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27AD"/>
    <w:pPr>
      <w:spacing w:after="160" w:line="259" w:lineRule="auto"/>
      <w:contextualSpacing/>
    </w:pPr>
    <w:rPr>
      <w:rFonts w:asciiTheme="minorHAnsi" w:hAnsiTheme="minorHAnsi" w:cstheme="minorBidi"/>
      <w:sz w:val="22"/>
      <w:szCs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17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Trawick</dc:creator>
  <cp:keywords/>
  <dc:description/>
  <cp:lastModifiedBy>Sonya Trawick</cp:lastModifiedBy>
  <cp:revision>1</cp:revision>
  <dcterms:created xsi:type="dcterms:W3CDTF">2020-03-25T15:40:00Z</dcterms:created>
  <dcterms:modified xsi:type="dcterms:W3CDTF">2020-03-25T15:41:00Z</dcterms:modified>
</cp:coreProperties>
</file>