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C5CF" w14:textId="77777777" w:rsidR="003208CB" w:rsidRPr="00C5414B" w:rsidRDefault="003208CB" w:rsidP="003208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5414B">
        <w:rPr>
          <w:rFonts w:ascii="Times New Roman" w:hAnsi="Times New Roman" w:cs="Times New Roman"/>
          <w:sz w:val="24"/>
          <w:szCs w:val="24"/>
        </w:rPr>
        <w:t>Epidemiology and Infection</w:t>
      </w:r>
    </w:p>
    <w:p w14:paraId="3BAC48B4" w14:textId="050B62EC" w:rsidR="003208CB" w:rsidRPr="00C5414B" w:rsidRDefault="003208CB" w:rsidP="003208C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5414B">
        <w:rPr>
          <w:rFonts w:ascii="Times New Roman" w:hAnsi="Times New Roman" w:cs="Times New Roman"/>
          <w:b/>
          <w:sz w:val="24"/>
          <w:szCs w:val="24"/>
        </w:rPr>
        <w:t>Characterization of burden of illness measures associated with</w:t>
      </w:r>
      <w:r w:rsidR="00C5414B" w:rsidRPr="00C5414B">
        <w:rPr>
          <w:rFonts w:ascii="Times New Roman" w:hAnsi="Times New Roman" w:cs="Times New Roman"/>
          <w:b/>
          <w:sz w:val="24"/>
          <w:szCs w:val="24"/>
        </w:rPr>
        <w:t xml:space="preserve"> human</w:t>
      </w:r>
      <w:r w:rsidRPr="00C5414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5414B">
        <w:rPr>
          <w:rFonts w:ascii="Times New Roman" w:hAnsi="Times New Roman" w:cs="Times New Roman"/>
          <w:b/>
          <w:sz w:val="24"/>
          <w:szCs w:val="24"/>
        </w:rPr>
        <w:t>Fluoro</w:t>
      </w:r>
      <w:proofErr w:type="spellEnd"/>
      <w:r w:rsidRPr="00C5414B">
        <w:rPr>
          <w:rFonts w:ascii="Times New Roman" w:hAnsi="Times New Roman" w:cs="Times New Roman"/>
          <w:b/>
          <w:sz w:val="24"/>
          <w:szCs w:val="24"/>
        </w:rPr>
        <w:t xml:space="preserve">)quinolone-resistant </w:t>
      </w:r>
      <w:r w:rsidRPr="00C5414B">
        <w:rPr>
          <w:rFonts w:ascii="Times New Roman" w:hAnsi="Times New Roman" w:cs="Times New Roman"/>
          <w:b/>
          <w:i/>
          <w:sz w:val="24"/>
          <w:szCs w:val="24"/>
        </w:rPr>
        <w:t xml:space="preserve">Campylobacter </w:t>
      </w:r>
      <w:r w:rsidRPr="00C5414B">
        <w:rPr>
          <w:rFonts w:ascii="Times New Roman" w:hAnsi="Times New Roman" w:cs="Times New Roman"/>
          <w:b/>
          <w:sz w:val="24"/>
          <w:szCs w:val="24"/>
        </w:rPr>
        <w:t>spp. infections - A scoping review</w:t>
      </w:r>
    </w:p>
    <w:p w14:paraId="593E2C85" w14:textId="08792FF8" w:rsidR="003208CB" w:rsidRPr="00C5414B" w:rsidRDefault="003208CB" w:rsidP="003208CB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414B">
        <w:rPr>
          <w:rFonts w:ascii="Times New Roman" w:hAnsi="Times New Roman" w:cs="Times New Roman"/>
          <w:sz w:val="24"/>
          <w:szCs w:val="24"/>
        </w:rPr>
        <w:t>M. J. Isada</w:t>
      </w:r>
      <w:r w:rsidRPr="00C5414B"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 w:rsidRPr="00C5414B">
        <w:rPr>
          <w:rFonts w:ascii="Times New Roman" w:hAnsi="Times New Roman" w:cs="Times New Roman"/>
          <w:sz w:val="24"/>
          <w:szCs w:val="24"/>
        </w:rPr>
        <w:t>, M. Reist</w:t>
      </w:r>
      <w:r w:rsidRPr="00C541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414B">
        <w:rPr>
          <w:rFonts w:ascii="Times New Roman" w:hAnsi="Times New Roman" w:cs="Times New Roman"/>
          <w:sz w:val="24"/>
          <w:szCs w:val="24"/>
        </w:rPr>
        <w:t>, M. C. MacKinnon</w:t>
      </w:r>
      <w:r w:rsidRPr="00C5414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414B">
        <w:rPr>
          <w:rFonts w:ascii="Times New Roman" w:hAnsi="Times New Roman" w:cs="Times New Roman"/>
          <w:sz w:val="24"/>
          <w:szCs w:val="24"/>
        </w:rPr>
        <w:t>, F. C. Uhland</w:t>
      </w:r>
      <w:r w:rsidRPr="00C5414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414B">
        <w:rPr>
          <w:rFonts w:ascii="Times New Roman" w:hAnsi="Times New Roman" w:cs="Times New Roman"/>
          <w:sz w:val="24"/>
          <w:szCs w:val="24"/>
        </w:rPr>
        <w:t>, K. M. Young</w:t>
      </w:r>
      <w:r w:rsidRPr="00C5414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5414B">
        <w:rPr>
          <w:rFonts w:ascii="Times New Roman" w:hAnsi="Times New Roman" w:cs="Times New Roman"/>
          <w:sz w:val="24"/>
          <w:szCs w:val="24"/>
        </w:rPr>
        <w:t>, K. Gibbens</w:t>
      </w:r>
      <w:r w:rsidRPr="00C5414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5414B">
        <w:rPr>
          <w:rFonts w:ascii="Times New Roman" w:hAnsi="Times New Roman" w:cs="Times New Roman"/>
          <w:sz w:val="24"/>
          <w:szCs w:val="24"/>
        </w:rPr>
        <w:t xml:space="preserve">, </w:t>
      </w:r>
      <w:r w:rsidR="004617CB" w:rsidRPr="00C5414B">
        <w:rPr>
          <w:rFonts w:ascii="Times New Roman" w:hAnsi="Times New Roman" w:cs="Times New Roman"/>
          <w:sz w:val="24"/>
          <w:szCs w:val="24"/>
        </w:rPr>
        <w:t xml:space="preserve">E. </w:t>
      </w:r>
      <w:r w:rsidRPr="00C5414B">
        <w:rPr>
          <w:rFonts w:ascii="Times New Roman" w:hAnsi="Times New Roman" w:cs="Times New Roman"/>
          <w:sz w:val="24"/>
          <w:szCs w:val="24"/>
        </w:rPr>
        <w:t>J. Parmley</w:t>
      </w:r>
      <w:r w:rsidRPr="00C5414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C5414B">
        <w:rPr>
          <w:rFonts w:ascii="Times New Roman" w:hAnsi="Times New Roman" w:cs="Times New Roman"/>
          <w:sz w:val="24"/>
          <w:szCs w:val="24"/>
        </w:rPr>
        <w:t>, and C. A. Carson</w:t>
      </w:r>
      <w:r w:rsidRPr="00C5414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0A0BDFB0" w14:textId="77777777" w:rsidR="001C1F47" w:rsidRPr="00C5414B" w:rsidRDefault="001C1F47" w:rsidP="001C1F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5414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414B">
        <w:rPr>
          <w:rFonts w:ascii="Times New Roman" w:hAnsi="Times New Roman" w:cs="Times New Roman"/>
          <w:sz w:val="24"/>
          <w:szCs w:val="24"/>
        </w:rPr>
        <w:t xml:space="preserve">Centre for Food-borne, Environmental and Zoonotic Infectious Diseases, Public Health Agency of Canada, Guelph, Ontario, Canada </w:t>
      </w:r>
    </w:p>
    <w:p w14:paraId="0491148B" w14:textId="77777777" w:rsidR="001C1F47" w:rsidRPr="00C5414B" w:rsidRDefault="001C1F47" w:rsidP="001C1F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541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414B">
        <w:rPr>
          <w:rFonts w:ascii="Times New Roman" w:hAnsi="Times New Roman" w:cs="Times New Roman"/>
          <w:sz w:val="24"/>
          <w:szCs w:val="24"/>
        </w:rPr>
        <w:t>Veterinary Drugs Directorate, Health Products and Food Branch, Health Canada, Ottawa, Ontario, Canada</w:t>
      </w:r>
    </w:p>
    <w:p w14:paraId="4CCDD56A" w14:textId="77777777" w:rsidR="001C1F47" w:rsidRPr="00C5414B" w:rsidRDefault="001C1F47" w:rsidP="001C1F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5414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5414B">
        <w:rPr>
          <w:rFonts w:ascii="Times New Roman" w:hAnsi="Times New Roman" w:cs="Times New Roman"/>
          <w:sz w:val="24"/>
          <w:szCs w:val="24"/>
        </w:rPr>
        <w:t>Public Health Risk Sciences Division, National Microbiology Laboratory, Public Health Agency of Canada, Guelph, Ontario, Canada.</w:t>
      </w:r>
    </w:p>
    <w:p w14:paraId="0F8110D6" w14:textId="77777777" w:rsidR="001C1F47" w:rsidRPr="00C5414B" w:rsidRDefault="001C1F47" w:rsidP="001C1F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5414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5414B">
        <w:rPr>
          <w:rFonts w:ascii="Times New Roman" w:hAnsi="Times New Roman" w:cs="Times New Roman"/>
          <w:sz w:val="24"/>
          <w:szCs w:val="24"/>
        </w:rPr>
        <w:t xml:space="preserve">Toronto Western Hospital, University Health Network, Toronto, Ontario, Canada </w:t>
      </w:r>
    </w:p>
    <w:p w14:paraId="16B71E23" w14:textId="27BC04D7" w:rsidR="001C1F47" w:rsidRPr="00C5414B" w:rsidRDefault="004617CB" w:rsidP="003208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5414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C5414B">
        <w:rPr>
          <w:rFonts w:ascii="Times New Roman" w:hAnsi="Times New Roman" w:cs="Times New Roman"/>
          <w:sz w:val="24"/>
          <w:szCs w:val="24"/>
        </w:rPr>
        <w:t xml:space="preserve">Department of Population Medicine, </w:t>
      </w:r>
      <w:r w:rsidR="001C1F47" w:rsidRPr="00C5414B">
        <w:rPr>
          <w:rFonts w:ascii="Times New Roman" w:hAnsi="Times New Roman" w:cs="Times New Roman"/>
          <w:sz w:val="24"/>
          <w:szCs w:val="24"/>
        </w:rPr>
        <w:t xml:space="preserve">University of Guelph, Guelph, Ontario, Canada </w:t>
      </w:r>
    </w:p>
    <w:p w14:paraId="51F1169A" w14:textId="2CFD582A" w:rsidR="007B6EE2" w:rsidRPr="00C5414B" w:rsidRDefault="00F3171E" w:rsidP="00363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sz w:val="32"/>
          <w:szCs w:val="24"/>
        </w:rPr>
      </w:pPr>
      <w:r w:rsidRPr="00C5414B">
        <w:rPr>
          <w:rFonts w:ascii="Times New Roman" w:hAnsi="Times New Roman" w:cs="Times New Roman"/>
          <w:b/>
          <w:sz w:val="32"/>
          <w:szCs w:val="24"/>
        </w:rPr>
        <w:br/>
      </w:r>
      <w:r w:rsidR="00E261DE" w:rsidRPr="00C5414B">
        <w:rPr>
          <w:rFonts w:ascii="Times New Roman" w:hAnsi="Times New Roman" w:cs="Times New Roman"/>
          <w:b/>
          <w:sz w:val="32"/>
          <w:szCs w:val="24"/>
        </w:rPr>
        <w:t>Supplementary Material</w:t>
      </w:r>
      <w:r w:rsidR="003630FC" w:rsidRPr="00C5414B">
        <w:rPr>
          <w:rFonts w:ascii="Times New Roman" w:eastAsia="Arial" w:hAnsi="Times New Roman" w:cs="Times New Roman"/>
          <w:b/>
          <w:bCs/>
          <w:sz w:val="32"/>
          <w:szCs w:val="24"/>
        </w:rPr>
        <w:t xml:space="preserve"> </w:t>
      </w:r>
    </w:p>
    <w:p w14:paraId="297ACA7D" w14:textId="77777777" w:rsidR="007B6EE2" w:rsidRPr="00C5414B" w:rsidRDefault="007B6EE2" w:rsidP="00363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sz w:val="32"/>
          <w:szCs w:val="24"/>
        </w:rPr>
      </w:pPr>
    </w:p>
    <w:p w14:paraId="589C0C39" w14:textId="77777777" w:rsidR="007B6EE2" w:rsidRPr="00C5414B" w:rsidRDefault="007B6EE2" w:rsidP="00363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sz w:val="32"/>
          <w:szCs w:val="24"/>
        </w:rPr>
      </w:pPr>
    </w:p>
    <w:p w14:paraId="5A043A6F" w14:textId="77777777" w:rsidR="007B6EE2" w:rsidRPr="00C5414B" w:rsidRDefault="007B6EE2" w:rsidP="00363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sz w:val="32"/>
          <w:szCs w:val="24"/>
        </w:rPr>
      </w:pPr>
    </w:p>
    <w:p w14:paraId="4485C386" w14:textId="77777777" w:rsidR="007B6EE2" w:rsidRPr="00C5414B" w:rsidRDefault="007B6EE2" w:rsidP="00363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sz w:val="32"/>
          <w:szCs w:val="24"/>
        </w:rPr>
      </w:pPr>
    </w:p>
    <w:p w14:paraId="1F0C46E1" w14:textId="77777777" w:rsidR="007B6EE2" w:rsidRPr="00C5414B" w:rsidRDefault="007B6EE2" w:rsidP="00363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sz w:val="32"/>
          <w:szCs w:val="24"/>
        </w:rPr>
      </w:pPr>
    </w:p>
    <w:p w14:paraId="5CADA365" w14:textId="77777777" w:rsidR="007B6EE2" w:rsidRPr="00C5414B" w:rsidRDefault="007B6EE2" w:rsidP="00363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sz w:val="32"/>
          <w:szCs w:val="24"/>
        </w:rPr>
      </w:pPr>
    </w:p>
    <w:p w14:paraId="5D02E964" w14:textId="77777777" w:rsidR="007B6EE2" w:rsidRPr="00C5414B" w:rsidRDefault="007B6EE2" w:rsidP="00363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sz w:val="32"/>
          <w:szCs w:val="24"/>
        </w:rPr>
      </w:pPr>
    </w:p>
    <w:p w14:paraId="630A82F3" w14:textId="77777777" w:rsidR="007B6EE2" w:rsidRPr="00C5414B" w:rsidRDefault="007B6EE2" w:rsidP="00363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sz w:val="32"/>
          <w:szCs w:val="24"/>
        </w:rPr>
      </w:pPr>
    </w:p>
    <w:p w14:paraId="6964DA08" w14:textId="77777777" w:rsidR="007B6EE2" w:rsidRPr="00C5414B" w:rsidRDefault="007B6EE2" w:rsidP="00363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sz w:val="32"/>
          <w:szCs w:val="24"/>
        </w:rPr>
      </w:pPr>
    </w:p>
    <w:p w14:paraId="1A664355" w14:textId="77777777" w:rsidR="007B6EE2" w:rsidRPr="00C5414B" w:rsidRDefault="007B6EE2" w:rsidP="00363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sz w:val="32"/>
          <w:szCs w:val="24"/>
        </w:rPr>
      </w:pPr>
    </w:p>
    <w:p w14:paraId="153AD4C6" w14:textId="77777777" w:rsidR="007B6EE2" w:rsidRPr="00C5414B" w:rsidRDefault="007B6EE2" w:rsidP="00363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sz w:val="32"/>
          <w:szCs w:val="24"/>
        </w:rPr>
      </w:pPr>
    </w:p>
    <w:p w14:paraId="47469385" w14:textId="77777777" w:rsidR="007B6EE2" w:rsidRPr="00C5414B" w:rsidRDefault="007B6EE2" w:rsidP="00363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sz w:val="32"/>
          <w:szCs w:val="24"/>
        </w:rPr>
      </w:pPr>
    </w:p>
    <w:p w14:paraId="6B052D04" w14:textId="77777777" w:rsidR="007B6EE2" w:rsidRPr="00C5414B" w:rsidRDefault="007B6EE2" w:rsidP="00363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sz w:val="32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val="en-CA"/>
        </w:rPr>
        <w:id w:val="-49087037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noProof/>
        </w:rPr>
      </w:sdtEndPr>
      <w:sdtContent>
        <w:p w14:paraId="18ACD77F" w14:textId="6B412596" w:rsidR="007B6EE2" w:rsidRPr="00C5414B" w:rsidRDefault="007B6EE2">
          <w:pPr>
            <w:pStyle w:val="TOCHeading"/>
            <w:rPr>
              <w:rFonts w:ascii="Times New Roman" w:hAnsi="Times New Roman" w:cs="Times New Roman"/>
              <w:color w:val="auto"/>
            </w:rPr>
          </w:pPr>
          <w:r w:rsidRPr="00C5414B">
            <w:rPr>
              <w:rFonts w:ascii="Times New Roman" w:hAnsi="Times New Roman" w:cs="Times New Roman"/>
              <w:color w:val="auto"/>
            </w:rPr>
            <w:t>Table of Contents</w:t>
          </w:r>
          <w:r w:rsidR="00F3171E" w:rsidRPr="00C5414B">
            <w:rPr>
              <w:rFonts w:ascii="Times New Roman" w:hAnsi="Times New Roman" w:cs="Times New Roman"/>
              <w:color w:val="auto"/>
            </w:rPr>
            <w:br/>
          </w:r>
        </w:p>
        <w:p w14:paraId="5F80D7B5" w14:textId="602A962A" w:rsidR="007B6EE2" w:rsidRPr="00C5414B" w:rsidRDefault="007B6EE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r w:rsidRPr="00C5414B">
            <w:fldChar w:fldCharType="begin"/>
          </w:r>
          <w:r w:rsidRPr="00C5414B">
            <w:instrText xml:space="preserve"> TOC \o "1-3" \h \z \u </w:instrText>
          </w:r>
          <w:r w:rsidRPr="00C5414B">
            <w:fldChar w:fldCharType="separate"/>
          </w:r>
          <w:hyperlink w:anchor="_Toc101887309" w:history="1">
            <w:r w:rsidRPr="00C5414B">
              <w:rPr>
                <w:rStyle w:val="Hyperlink"/>
                <w:rFonts w:ascii="Times New Roman" w:eastAsia="Arial" w:hAnsi="Times New Roman" w:cs="Times New Roman"/>
                <w:b/>
                <w:bCs/>
                <w:noProof/>
                <w:color w:val="auto"/>
              </w:rPr>
              <w:t>Table S1</w:t>
            </w:r>
            <w:r w:rsidRPr="00C5414B">
              <w:rPr>
                <w:rStyle w:val="Hyperlink"/>
                <w:rFonts w:ascii="Times New Roman" w:eastAsia="Arial" w:hAnsi="Times New Roman" w:cs="Times New Roman"/>
                <w:noProof/>
                <w:color w:val="auto"/>
              </w:rPr>
              <w:t xml:space="preserve">. Search strings in the updated search (June 2021) used to identify literature associated with </w:t>
            </w:r>
            <w:r w:rsidR="00CD6D75" w:rsidRPr="00C5414B">
              <w:rPr>
                <w:rStyle w:val="Hyperlink"/>
                <w:rFonts w:ascii="Times New Roman" w:eastAsia="Arial" w:hAnsi="Times New Roman" w:cs="Times New Roman"/>
                <w:noProof/>
                <w:color w:val="auto"/>
              </w:rPr>
              <w:t xml:space="preserve">human </w:t>
            </w:r>
            <w:r w:rsidRPr="00C5414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(fluoro)quinolone-resistant </w:t>
            </w:r>
            <w:r w:rsidRPr="00C5414B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</w:rPr>
              <w:t xml:space="preserve">Campylobacter </w:t>
            </w:r>
            <w:r w:rsidRPr="00C5414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spp. </w:t>
            </w:r>
            <w:r w:rsidR="00CD6D75" w:rsidRPr="00C5414B">
              <w:rPr>
                <w:rStyle w:val="Hyperlink"/>
                <w:rFonts w:ascii="Times New Roman" w:eastAsia="Arial" w:hAnsi="Times New Roman" w:cs="Times New Roman"/>
                <w:noProof/>
                <w:color w:val="auto"/>
              </w:rPr>
              <w:t>infections</w:t>
            </w:r>
            <w:r w:rsidRPr="00C5414B">
              <w:rPr>
                <w:noProof/>
                <w:webHidden/>
              </w:rPr>
              <w:tab/>
            </w:r>
            <w:r w:rsidRPr="00C5414B">
              <w:rPr>
                <w:noProof/>
                <w:webHidden/>
              </w:rPr>
              <w:fldChar w:fldCharType="begin"/>
            </w:r>
            <w:r w:rsidRPr="00C5414B">
              <w:rPr>
                <w:noProof/>
                <w:webHidden/>
              </w:rPr>
              <w:instrText xml:space="preserve"> PAGEREF _Toc101887309 \h </w:instrText>
            </w:r>
            <w:r w:rsidRPr="00C5414B">
              <w:rPr>
                <w:noProof/>
                <w:webHidden/>
              </w:rPr>
            </w:r>
            <w:r w:rsidRPr="00C5414B">
              <w:rPr>
                <w:noProof/>
                <w:webHidden/>
              </w:rPr>
              <w:fldChar w:fldCharType="separate"/>
            </w:r>
            <w:r w:rsidRPr="00C5414B">
              <w:rPr>
                <w:noProof/>
                <w:webHidden/>
              </w:rPr>
              <w:t>1</w:t>
            </w:r>
            <w:r w:rsidRPr="00C5414B">
              <w:rPr>
                <w:noProof/>
                <w:webHidden/>
              </w:rPr>
              <w:fldChar w:fldCharType="end"/>
            </w:r>
          </w:hyperlink>
        </w:p>
        <w:p w14:paraId="6CE02201" w14:textId="46648F04" w:rsidR="007B6EE2" w:rsidRPr="00C5414B" w:rsidRDefault="00E410E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101887310" w:history="1">
            <w:r w:rsidR="007B6EE2" w:rsidRPr="00C5414B">
              <w:rPr>
                <w:rStyle w:val="Hyperlink"/>
                <w:rFonts w:ascii="Times New Roman" w:eastAsia="Arial" w:hAnsi="Times New Roman" w:cs="Times New Roman"/>
                <w:b/>
                <w:bCs/>
                <w:noProof/>
                <w:color w:val="auto"/>
              </w:rPr>
              <w:t>Table S2</w:t>
            </w:r>
            <w:r w:rsidR="007B6EE2" w:rsidRPr="00C5414B">
              <w:rPr>
                <w:rStyle w:val="Hyperlink"/>
                <w:rFonts w:ascii="Times New Roman" w:eastAsia="Arial" w:hAnsi="Times New Roman" w:cs="Times New Roman"/>
                <w:noProof/>
                <w:color w:val="auto"/>
              </w:rPr>
              <w:t xml:space="preserve">. </w:t>
            </w:r>
            <w:r w:rsidR="007B6EE2" w:rsidRPr="00C5414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Primary screening form at the title/abstract level </w:t>
            </w:r>
            <w:r w:rsidR="007B6EE2" w:rsidRPr="00C5414B">
              <w:rPr>
                <w:rStyle w:val="Hyperlink"/>
                <w:rFonts w:ascii="Times New Roman" w:eastAsia="Arial" w:hAnsi="Times New Roman" w:cs="Times New Roman"/>
                <w:noProof/>
                <w:color w:val="auto"/>
              </w:rPr>
              <w:t>to iden</w:t>
            </w:r>
            <w:r w:rsidR="00CD6D75" w:rsidRPr="00C5414B">
              <w:rPr>
                <w:rStyle w:val="Hyperlink"/>
                <w:rFonts w:ascii="Times New Roman" w:eastAsia="Arial" w:hAnsi="Times New Roman" w:cs="Times New Roman"/>
                <w:noProof/>
                <w:color w:val="auto"/>
              </w:rPr>
              <w:t xml:space="preserve">tify literature associated with human </w:t>
            </w:r>
            <w:r w:rsidR="007B6EE2" w:rsidRPr="00C5414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(fluoro)quinolone-resistant </w:t>
            </w:r>
            <w:r w:rsidR="007B6EE2" w:rsidRPr="00C5414B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</w:rPr>
              <w:t xml:space="preserve">Campylobacter </w:t>
            </w:r>
            <w:r w:rsidR="007B6EE2" w:rsidRPr="00C5414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spp. </w:t>
            </w:r>
            <w:r w:rsidR="00CD6D75" w:rsidRPr="00C5414B">
              <w:rPr>
                <w:rStyle w:val="Hyperlink"/>
                <w:rFonts w:ascii="Times New Roman" w:eastAsia="Arial" w:hAnsi="Times New Roman" w:cs="Times New Roman"/>
                <w:noProof/>
                <w:color w:val="auto"/>
              </w:rPr>
              <w:t>infections</w:t>
            </w:r>
            <w:r w:rsidR="007B6EE2" w:rsidRPr="00C5414B">
              <w:rPr>
                <w:noProof/>
                <w:webHidden/>
              </w:rPr>
              <w:tab/>
            </w:r>
            <w:r w:rsidR="007B6EE2" w:rsidRPr="00C5414B">
              <w:rPr>
                <w:noProof/>
                <w:webHidden/>
              </w:rPr>
              <w:fldChar w:fldCharType="begin"/>
            </w:r>
            <w:r w:rsidR="007B6EE2" w:rsidRPr="00C5414B">
              <w:rPr>
                <w:noProof/>
                <w:webHidden/>
              </w:rPr>
              <w:instrText xml:space="preserve"> PAGEREF _Toc101887310 \h </w:instrText>
            </w:r>
            <w:r w:rsidR="007B6EE2" w:rsidRPr="00C5414B">
              <w:rPr>
                <w:noProof/>
                <w:webHidden/>
              </w:rPr>
            </w:r>
            <w:r w:rsidR="007B6EE2" w:rsidRPr="00C5414B">
              <w:rPr>
                <w:noProof/>
                <w:webHidden/>
              </w:rPr>
              <w:fldChar w:fldCharType="separate"/>
            </w:r>
            <w:r w:rsidR="007B6EE2" w:rsidRPr="00C5414B">
              <w:rPr>
                <w:noProof/>
                <w:webHidden/>
              </w:rPr>
              <w:t>4</w:t>
            </w:r>
            <w:r w:rsidR="007B6EE2" w:rsidRPr="00C5414B">
              <w:rPr>
                <w:noProof/>
                <w:webHidden/>
              </w:rPr>
              <w:fldChar w:fldCharType="end"/>
            </w:r>
          </w:hyperlink>
        </w:p>
        <w:p w14:paraId="6D8565BD" w14:textId="58DAC299" w:rsidR="007B6EE2" w:rsidRPr="00C5414B" w:rsidRDefault="00E410E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101887311" w:history="1">
            <w:r w:rsidR="007B6EE2" w:rsidRPr="00C5414B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</w:rPr>
              <w:t>Table S3.</w:t>
            </w:r>
            <w:r w:rsidR="007B6EE2" w:rsidRPr="00C5414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 Secondary screening form at the full-text level </w:t>
            </w:r>
            <w:r w:rsidR="007B6EE2" w:rsidRPr="00C5414B">
              <w:rPr>
                <w:rStyle w:val="Hyperlink"/>
                <w:rFonts w:ascii="Times New Roman" w:eastAsia="Arial" w:hAnsi="Times New Roman" w:cs="Times New Roman"/>
                <w:noProof/>
                <w:color w:val="auto"/>
              </w:rPr>
              <w:t>to identify literature associated with</w:t>
            </w:r>
            <w:r w:rsidR="00CD6D75" w:rsidRPr="00C5414B">
              <w:rPr>
                <w:rStyle w:val="Hyperlink"/>
                <w:rFonts w:ascii="Times New Roman" w:eastAsia="Arial" w:hAnsi="Times New Roman" w:cs="Times New Roman"/>
                <w:noProof/>
                <w:color w:val="auto"/>
              </w:rPr>
              <w:t xml:space="preserve"> human</w:t>
            </w:r>
            <w:r w:rsidR="007B6EE2" w:rsidRPr="00C5414B">
              <w:rPr>
                <w:rStyle w:val="Hyperlink"/>
                <w:rFonts w:ascii="Times New Roman" w:eastAsia="Arial" w:hAnsi="Times New Roman" w:cs="Times New Roman"/>
                <w:noProof/>
                <w:color w:val="auto"/>
              </w:rPr>
              <w:t xml:space="preserve"> </w:t>
            </w:r>
            <w:r w:rsidR="007B6EE2" w:rsidRPr="00C5414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(fluoro)quinolone-resistant </w:t>
            </w:r>
            <w:r w:rsidR="007B6EE2" w:rsidRPr="00C5414B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</w:rPr>
              <w:t xml:space="preserve">Campylobacter </w:t>
            </w:r>
            <w:r w:rsidR="007B6EE2" w:rsidRPr="00C5414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spp. </w:t>
            </w:r>
            <w:r w:rsidR="00CD6D75" w:rsidRPr="00C5414B">
              <w:rPr>
                <w:rStyle w:val="Hyperlink"/>
                <w:rFonts w:ascii="Times New Roman" w:eastAsia="Arial" w:hAnsi="Times New Roman" w:cs="Times New Roman"/>
                <w:noProof/>
                <w:color w:val="auto"/>
              </w:rPr>
              <w:t>infections</w:t>
            </w:r>
            <w:r w:rsidR="007B6EE2" w:rsidRPr="00C5414B">
              <w:rPr>
                <w:noProof/>
                <w:webHidden/>
              </w:rPr>
              <w:tab/>
            </w:r>
            <w:r w:rsidR="007B6EE2" w:rsidRPr="00C5414B">
              <w:rPr>
                <w:noProof/>
                <w:webHidden/>
              </w:rPr>
              <w:fldChar w:fldCharType="begin"/>
            </w:r>
            <w:r w:rsidR="007B6EE2" w:rsidRPr="00C5414B">
              <w:rPr>
                <w:noProof/>
                <w:webHidden/>
              </w:rPr>
              <w:instrText xml:space="preserve"> PAGEREF _Toc101887311 \h </w:instrText>
            </w:r>
            <w:r w:rsidR="007B6EE2" w:rsidRPr="00C5414B">
              <w:rPr>
                <w:noProof/>
                <w:webHidden/>
              </w:rPr>
            </w:r>
            <w:r w:rsidR="007B6EE2" w:rsidRPr="00C5414B">
              <w:rPr>
                <w:noProof/>
                <w:webHidden/>
              </w:rPr>
              <w:fldChar w:fldCharType="separate"/>
            </w:r>
            <w:r w:rsidR="007B6EE2" w:rsidRPr="00C5414B">
              <w:rPr>
                <w:noProof/>
                <w:webHidden/>
              </w:rPr>
              <w:t>5</w:t>
            </w:r>
            <w:r w:rsidR="007B6EE2" w:rsidRPr="00C5414B">
              <w:rPr>
                <w:noProof/>
                <w:webHidden/>
              </w:rPr>
              <w:fldChar w:fldCharType="end"/>
            </w:r>
          </w:hyperlink>
        </w:p>
        <w:p w14:paraId="319CFAB9" w14:textId="57224988" w:rsidR="007B6EE2" w:rsidRPr="00C5414B" w:rsidRDefault="00E410E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101887312" w:history="1">
            <w:r w:rsidR="007B6EE2" w:rsidRPr="00C5414B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</w:rPr>
              <w:t xml:space="preserve">Table S4. </w:t>
            </w:r>
            <w:r w:rsidR="007B6EE2" w:rsidRPr="00C5414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Data extraction form annotations and an a-priori record of decisions </w:t>
            </w:r>
            <w:r w:rsidR="007B6EE2" w:rsidRPr="00C5414B">
              <w:rPr>
                <w:rStyle w:val="Hyperlink"/>
                <w:rFonts w:ascii="Times New Roman" w:eastAsia="Arial" w:hAnsi="Times New Roman" w:cs="Times New Roman"/>
                <w:noProof/>
                <w:color w:val="auto"/>
              </w:rPr>
              <w:t>to identify literature associated with</w:t>
            </w:r>
            <w:r w:rsidR="00CD6D75" w:rsidRPr="00C5414B">
              <w:rPr>
                <w:rStyle w:val="Hyperlink"/>
                <w:rFonts w:ascii="Times New Roman" w:eastAsia="Arial" w:hAnsi="Times New Roman" w:cs="Times New Roman"/>
                <w:noProof/>
                <w:color w:val="auto"/>
              </w:rPr>
              <w:t xml:space="preserve"> human</w:t>
            </w:r>
            <w:r w:rsidR="007B6EE2" w:rsidRPr="00C5414B">
              <w:rPr>
                <w:rStyle w:val="Hyperlink"/>
                <w:rFonts w:ascii="Times New Roman" w:eastAsia="Arial" w:hAnsi="Times New Roman" w:cs="Times New Roman"/>
                <w:noProof/>
                <w:color w:val="auto"/>
              </w:rPr>
              <w:t xml:space="preserve"> </w:t>
            </w:r>
            <w:r w:rsidR="007B6EE2" w:rsidRPr="00C5414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(fluoro)quinolone-resistant </w:t>
            </w:r>
            <w:r w:rsidR="007B6EE2" w:rsidRPr="00C5414B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</w:rPr>
              <w:t xml:space="preserve">Campylobacter </w:t>
            </w:r>
            <w:r w:rsidR="007B6EE2" w:rsidRPr="00C5414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spp. </w:t>
            </w:r>
            <w:r w:rsidR="007B6EE2" w:rsidRPr="00C5414B">
              <w:rPr>
                <w:rStyle w:val="Hyperlink"/>
                <w:rFonts w:ascii="Times New Roman" w:eastAsia="Arial" w:hAnsi="Times New Roman" w:cs="Times New Roman"/>
                <w:noProof/>
                <w:color w:val="auto"/>
              </w:rPr>
              <w:t>infections</w:t>
            </w:r>
            <w:r w:rsidR="007B6EE2" w:rsidRPr="00C5414B">
              <w:rPr>
                <w:noProof/>
                <w:webHidden/>
              </w:rPr>
              <w:tab/>
            </w:r>
            <w:r w:rsidR="007B6EE2" w:rsidRPr="00C5414B">
              <w:rPr>
                <w:noProof/>
                <w:webHidden/>
              </w:rPr>
              <w:fldChar w:fldCharType="begin"/>
            </w:r>
            <w:r w:rsidR="007B6EE2" w:rsidRPr="00C5414B">
              <w:rPr>
                <w:noProof/>
                <w:webHidden/>
              </w:rPr>
              <w:instrText xml:space="preserve"> PAGEREF _Toc101887312 \h </w:instrText>
            </w:r>
            <w:r w:rsidR="007B6EE2" w:rsidRPr="00C5414B">
              <w:rPr>
                <w:noProof/>
                <w:webHidden/>
              </w:rPr>
            </w:r>
            <w:r w:rsidR="007B6EE2" w:rsidRPr="00C5414B">
              <w:rPr>
                <w:noProof/>
                <w:webHidden/>
              </w:rPr>
              <w:fldChar w:fldCharType="separate"/>
            </w:r>
            <w:r w:rsidR="007B6EE2" w:rsidRPr="00C5414B">
              <w:rPr>
                <w:noProof/>
                <w:webHidden/>
              </w:rPr>
              <w:t>5</w:t>
            </w:r>
            <w:r w:rsidR="007B6EE2" w:rsidRPr="00C5414B">
              <w:rPr>
                <w:noProof/>
                <w:webHidden/>
              </w:rPr>
              <w:fldChar w:fldCharType="end"/>
            </w:r>
          </w:hyperlink>
        </w:p>
        <w:p w14:paraId="6E4B56CF" w14:textId="5D80191E" w:rsidR="007B6EE2" w:rsidRPr="00C5414B" w:rsidRDefault="00E410E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101887313" w:history="1">
            <w:r w:rsidR="007B6EE2" w:rsidRPr="00C5414B">
              <w:rPr>
                <w:rStyle w:val="Hyperlink"/>
                <w:rFonts w:ascii="Times New Roman" w:eastAsia="Arial" w:hAnsi="Times New Roman" w:cs="Times New Roman"/>
                <w:b/>
                <w:bCs/>
                <w:noProof/>
                <w:color w:val="auto"/>
              </w:rPr>
              <w:t>Table S5</w:t>
            </w:r>
            <w:r w:rsidR="007B6EE2" w:rsidRPr="00C5414B">
              <w:rPr>
                <w:rStyle w:val="Hyperlink"/>
                <w:rFonts w:ascii="Times New Roman" w:eastAsia="Arial" w:hAnsi="Times New Roman" w:cs="Times New Roman"/>
                <w:noProof/>
                <w:color w:val="auto"/>
              </w:rPr>
              <w:t xml:space="preserve">. Age and sex characteristics of references </w:t>
            </w:r>
            <w:r w:rsidR="007B6EE2" w:rsidRPr="00C5414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(excluding case reports) </w:t>
            </w:r>
            <w:r w:rsidR="007B6EE2" w:rsidRPr="00C5414B">
              <w:rPr>
                <w:rStyle w:val="Hyperlink"/>
                <w:rFonts w:ascii="Times New Roman" w:eastAsia="Arial" w:hAnsi="Times New Roman" w:cs="Times New Roman"/>
                <w:noProof/>
                <w:color w:val="auto"/>
              </w:rPr>
              <w:t>included in scoping review of BOI measures associated with</w:t>
            </w:r>
            <w:r w:rsidR="00CD6D75" w:rsidRPr="00C5414B">
              <w:rPr>
                <w:rStyle w:val="Hyperlink"/>
                <w:rFonts w:ascii="Times New Roman" w:eastAsia="Arial" w:hAnsi="Times New Roman" w:cs="Times New Roman"/>
                <w:noProof/>
                <w:color w:val="auto"/>
              </w:rPr>
              <w:t xml:space="preserve"> human</w:t>
            </w:r>
            <w:r w:rsidR="007B6EE2" w:rsidRPr="00C5414B">
              <w:rPr>
                <w:rStyle w:val="Hyperlink"/>
                <w:rFonts w:ascii="Times New Roman" w:eastAsia="Arial" w:hAnsi="Times New Roman" w:cs="Times New Roman"/>
                <w:noProof/>
                <w:color w:val="auto"/>
              </w:rPr>
              <w:t xml:space="preserve"> </w:t>
            </w:r>
            <w:r w:rsidR="007B6EE2" w:rsidRPr="00C5414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(fluoro)quinolone-resistant </w:t>
            </w:r>
            <w:r w:rsidR="007B6EE2" w:rsidRPr="00C5414B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</w:rPr>
              <w:t>Campylobacter</w:t>
            </w:r>
            <w:r w:rsidR="007B6EE2" w:rsidRPr="00C5414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 spp. </w:t>
            </w:r>
            <w:r w:rsidR="00CD6D75" w:rsidRPr="00C5414B">
              <w:rPr>
                <w:rStyle w:val="Hyperlink"/>
                <w:rFonts w:ascii="Times New Roman" w:eastAsia="Arial" w:hAnsi="Times New Roman" w:cs="Times New Roman"/>
                <w:noProof/>
                <w:color w:val="auto"/>
              </w:rPr>
              <w:t>infections</w:t>
            </w:r>
            <w:r w:rsidR="007B6EE2" w:rsidRPr="00C5414B">
              <w:rPr>
                <w:noProof/>
                <w:webHidden/>
              </w:rPr>
              <w:tab/>
            </w:r>
            <w:r w:rsidR="007B6EE2" w:rsidRPr="00C5414B">
              <w:rPr>
                <w:noProof/>
                <w:webHidden/>
              </w:rPr>
              <w:fldChar w:fldCharType="begin"/>
            </w:r>
            <w:r w:rsidR="007B6EE2" w:rsidRPr="00C5414B">
              <w:rPr>
                <w:noProof/>
                <w:webHidden/>
              </w:rPr>
              <w:instrText xml:space="preserve"> PAGEREF _Toc101887313 \h </w:instrText>
            </w:r>
            <w:r w:rsidR="007B6EE2" w:rsidRPr="00C5414B">
              <w:rPr>
                <w:noProof/>
                <w:webHidden/>
              </w:rPr>
            </w:r>
            <w:r w:rsidR="007B6EE2" w:rsidRPr="00C5414B">
              <w:rPr>
                <w:noProof/>
                <w:webHidden/>
              </w:rPr>
              <w:fldChar w:fldCharType="separate"/>
            </w:r>
            <w:r w:rsidR="007B6EE2" w:rsidRPr="00C5414B">
              <w:rPr>
                <w:noProof/>
                <w:webHidden/>
              </w:rPr>
              <w:t>8</w:t>
            </w:r>
            <w:r w:rsidR="007B6EE2" w:rsidRPr="00C5414B">
              <w:rPr>
                <w:noProof/>
                <w:webHidden/>
              </w:rPr>
              <w:fldChar w:fldCharType="end"/>
            </w:r>
          </w:hyperlink>
        </w:p>
        <w:p w14:paraId="5B4E279A" w14:textId="527A17CA" w:rsidR="007B6EE2" w:rsidRPr="00C5414B" w:rsidRDefault="00E410E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101887314" w:history="1">
            <w:r w:rsidR="007B6EE2" w:rsidRPr="00C5414B">
              <w:rPr>
                <w:rStyle w:val="Hyperlink"/>
                <w:rFonts w:ascii="Times New Roman" w:eastAsia="Arial" w:hAnsi="Times New Roman" w:cs="Times New Roman"/>
                <w:b/>
                <w:bCs/>
                <w:noProof/>
                <w:color w:val="auto"/>
              </w:rPr>
              <w:t>Table S6</w:t>
            </w:r>
            <w:r w:rsidR="007B6EE2" w:rsidRPr="00C5414B">
              <w:rPr>
                <w:rStyle w:val="Hyperlink"/>
                <w:rFonts w:ascii="Times New Roman" w:eastAsia="Arial" w:hAnsi="Times New Roman" w:cs="Times New Roman"/>
                <w:noProof/>
                <w:color w:val="auto"/>
              </w:rPr>
              <w:t xml:space="preserve">. Definitions of </w:t>
            </w:r>
            <w:r w:rsidR="007B6EE2" w:rsidRPr="00C5414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(fluoro)quinolone resistant infections, method used for antimicrobial susceptibility testing (AST), and </w:t>
            </w:r>
            <w:r w:rsidR="007B6EE2" w:rsidRPr="00C5414B">
              <w:rPr>
                <w:rStyle w:val="Hyperlink"/>
                <w:rFonts w:ascii="Times New Roman" w:eastAsia="Arial" w:hAnsi="Times New Roman" w:cs="Times New Roman"/>
                <w:noProof/>
                <w:color w:val="auto"/>
              </w:rPr>
              <w:t>AST</w:t>
            </w:r>
            <w:r w:rsidR="007B6EE2" w:rsidRPr="00C5414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 interpretive criteria </w:t>
            </w:r>
            <w:r w:rsidR="007B6EE2" w:rsidRPr="00C5414B">
              <w:rPr>
                <w:rStyle w:val="Hyperlink"/>
                <w:rFonts w:ascii="Times New Roman" w:eastAsia="Arial" w:hAnsi="Times New Roman" w:cs="Times New Roman"/>
                <w:noProof/>
                <w:color w:val="auto"/>
              </w:rPr>
              <w:t>identified in all references included in scoping review of BOI measures associated with</w:t>
            </w:r>
            <w:r w:rsidR="00CD6D75" w:rsidRPr="00C5414B">
              <w:rPr>
                <w:rStyle w:val="Hyperlink"/>
                <w:rFonts w:ascii="Times New Roman" w:eastAsia="Arial" w:hAnsi="Times New Roman" w:cs="Times New Roman"/>
                <w:noProof/>
                <w:color w:val="auto"/>
              </w:rPr>
              <w:t xml:space="preserve"> human</w:t>
            </w:r>
            <w:r w:rsidR="007B6EE2" w:rsidRPr="00C5414B">
              <w:rPr>
                <w:rStyle w:val="Hyperlink"/>
                <w:rFonts w:ascii="Times New Roman" w:eastAsia="Arial" w:hAnsi="Times New Roman" w:cs="Times New Roman"/>
                <w:noProof/>
                <w:color w:val="auto"/>
              </w:rPr>
              <w:t xml:space="preserve"> </w:t>
            </w:r>
            <w:r w:rsidR="007B6EE2" w:rsidRPr="00C5414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(fluoro)quinolone-resistant </w:t>
            </w:r>
            <w:r w:rsidR="007B6EE2" w:rsidRPr="00C5414B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</w:rPr>
              <w:t>Campylobacter</w:t>
            </w:r>
            <w:r w:rsidR="007B6EE2" w:rsidRPr="00C5414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 spp. </w:t>
            </w:r>
            <w:r w:rsidR="00CD6D75" w:rsidRPr="00C5414B">
              <w:rPr>
                <w:rStyle w:val="Hyperlink"/>
                <w:rFonts w:ascii="Times New Roman" w:eastAsia="Arial" w:hAnsi="Times New Roman" w:cs="Times New Roman"/>
                <w:noProof/>
                <w:color w:val="auto"/>
              </w:rPr>
              <w:t>infections</w:t>
            </w:r>
            <w:r w:rsidR="007B6EE2" w:rsidRPr="00C5414B">
              <w:rPr>
                <w:noProof/>
                <w:webHidden/>
              </w:rPr>
              <w:tab/>
            </w:r>
            <w:r w:rsidR="007B6EE2" w:rsidRPr="00C5414B">
              <w:rPr>
                <w:noProof/>
                <w:webHidden/>
              </w:rPr>
              <w:fldChar w:fldCharType="begin"/>
            </w:r>
            <w:r w:rsidR="007B6EE2" w:rsidRPr="00C5414B">
              <w:rPr>
                <w:noProof/>
                <w:webHidden/>
              </w:rPr>
              <w:instrText xml:space="preserve"> PAGEREF _Toc101887314 \h </w:instrText>
            </w:r>
            <w:r w:rsidR="007B6EE2" w:rsidRPr="00C5414B">
              <w:rPr>
                <w:noProof/>
                <w:webHidden/>
              </w:rPr>
            </w:r>
            <w:r w:rsidR="007B6EE2" w:rsidRPr="00C5414B">
              <w:rPr>
                <w:noProof/>
                <w:webHidden/>
              </w:rPr>
              <w:fldChar w:fldCharType="separate"/>
            </w:r>
            <w:r w:rsidR="007B6EE2" w:rsidRPr="00C5414B">
              <w:rPr>
                <w:noProof/>
                <w:webHidden/>
              </w:rPr>
              <w:t>10</w:t>
            </w:r>
            <w:r w:rsidR="007B6EE2" w:rsidRPr="00C5414B">
              <w:rPr>
                <w:noProof/>
                <w:webHidden/>
              </w:rPr>
              <w:fldChar w:fldCharType="end"/>
            </w:r>
          </w:hyperlink>
        </w:p>
        <w:p w14:paraId="60522811" w14:textId="3B70F8BA" w:rsidR="007B6EE2" w:rsidRPr="00C5414B" w:rsidRDefault="00E410E7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01887315" w:history="1">
            <w:r w:rsidR="007B6EE2" w:rsidRPr="00C5414B">
              <w:rPr>
                <w:rStyle w:val="Hyperlink"/>
                <w:rFonts w:ascii="Times New Roman" w:eastAsia="Arial" w:hAnsi="Times New Roman" w:cs="Times New Roman"/>
                <w:b/>
                <w:bCs/>
                <w:noProof/>
                <w:color w:val="auto"/>
              </w:rPr>
              <w:t>Table S7</w:t>
            </w:r>
            <w:r w:rsidR="007B6EE2" w:rsidRPr="00C5414B">
              <w:rPr>
                <w:rStyle w:val="Hyperlink"/>
                <w:rFonts w:ascii="Times New Roman" w:eastAsia="Arial" w:hAnsi="Times New Roman" w:cs="Times New Roman"/>
                <w:noProof/>
                <w:color w:val="auto"/>
              </w:rPr>
              <w:t xml:space="preserve">. </w:t>
            </w:r>
            <w:r w:rsidR="007B6EE2" w:rsidRPr="00C5414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Identified comparisons of BOI measures and other findings in </w:t>
            </w:r>
            <w:r w:rsidR="00CD6D75" w:rsidRPr="00C5414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human </w:t>
            </w:r>
            <w:r w:rsidR="007B6EE2" w:rsidRPr="00C5414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(fluoro)quinolone-resistant and susceptible </w:t>
            </w:r>
            <w:r w:rsidR="007B6EE2" w:rsidRPr="00C5414B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</w:rPr>
              <w:t>Campylobacter</w:t>
            </w:r>
            <w:r w:rsidR="007B6EE2" w:rsidRPr="00C5414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 spp. infections</w:t>
            </w:r>
            <w:r w:rsidR="007B6EE2" w:rsidRPr="00C5414B">
              <w:rPr>
                <w:noProof/>
                <w:webHidden/>
              </w:rPr>
              <w:tab/>
            </w:r>
            <w:r w:rsidR="007B6EE2" w:rsidRPr="00C5414B">
              <w:rPr>
                <w:noProof/>
                <w:webHidden/>
              </w:rPr>
              <w:fldChar w:fldCharType="begin"/>
            </w:r>
            <w:r w:rsidR="007B6EE2" w:rsidRPr="00C5414B">
              <w:rPr>
                <w:noProof/>
                <w:webHidden/>
              </w:rPr>
              <w:instrText xml:space="preserve"> PAGEREF _Toc101887315 \h </w:instrText>
            </w:r>
            <w:r w:rsidR="007B6EE2" w:rsidRPr="00C5414B">
              <w:rPr>
                <w:noProof/>
                <w:webHidden/>
              </w:rPr>
            </w:r>
            <w:r w:rsidR="007B6EE2" w:rsidRPr="00C5414B">
              <w:rPr>
                <w:noProof/>
                <w:webHidden/>
              </w:rPr>
              <w:fldChar w:fldCharType="separate"/>
            </w:r>
            <w:r w:rsidR="007B6EE2" w:rsidRPr="00C5414B">
              <w:rPr>
                <w:noProof/>
                <w:webHidden/>
              </w:rPr>
              <w:t>12</w:t>
            </w:r>
            <w:r w:rsidR="007B6EE2" w:rsidRPr="00C5414B">
              <w:rPr>
                <w:noProof/>
                <w:webHidden/>
              </w:rPr>
              <w:fldChar w:fldCharType="end"/>
            </w:r>
          </w:hyperlink>
        </w:p>
        <w:p w14:paraId="5D4FB887" w14:textId="624362B8" w:rsidR="00C97E68" w:rsidRPr="00C5414B" w:rsidRDefault="00E410E7" w:rsidP="00C97E68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01887315" w:history="1">
            <w:r w:rsidR="00C97E68" w:rsidRPr="00C5414B">
              <w:rPr>
                <w:rStyle w:val="Hyperlink"/>
                <w:rFonts w:ascii="Times New Roman" w:eastAsia="Arial" w:hAnsi="Times New Roman" w:cs="Times New Roman"/>
                <w:b/>
                <w:bCs/>
                <w:noProof/>
                <w:color w:val="auto"/>
              </w:rPr>
              <w:t>Table S8</w:t>
            </w:r>
            <w:r w:rsidR="00C97E68" w:rsidRPr="00C5414B">
              <w:rPr>
                <w:rStyle w:val="Hyperlink"/>
                <w:rFonts w:ascii="Times New Roman" w:eastAsia="Arial" w:hAnsi="Times New Roman" w:cs="Times New Roman"/>
                <w:noProof/>
                <w:color w:val="auto"/>
              </w:rPr>
              <w:t xml:space="preserve">. </w:t>
            </w:r>
            <w:r w:rsidR="00C97E68" w:rsidRPr="00C5414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Key information </w:t>
            </w:r>
            <w:r w:rsidR="00D1272E" w:rsidRPr="00C5414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to collect when assessing BOI from</w:t>
            </w:r>
            <w:r w:rsidR="00C97E68" w:rsidRPr="00C5414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 (fluoro)quinolone-resistant and susceptible </w:t>
            </w:r>
            <w:r w:rsidR="00C97E68" w:rsidRPr="00C5414B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</w:rPr>
              <w:t>Campylobacter</w:t>
            </w:r>
            <w:r w:rsidR="00C97E68" w:rsidRPr="00C5414B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 xml:space="preserve"> spp. infections in humans</w:t>
            </w:r>
            <w:r w:rsidR="00C97E68" w:rsidRPr="00C5414B">
              <w:rPr>
                <w:noProof/>
                <w:webHidden/>
              </w:rPr>
              <w:tab/>
            </w:r>
            <w:r w:rsidR="00C97E68" w:rsidRPr="00C5414B">
              <w:rPr>
                <w:noProof/>
                <w:webHidden/>
              </w:rPr>
              <w:fldChar w:fldCharType="begin"/>
            </w:r>
            <w:r w:rsidR="00C97E68" w:rsidRPr="00C5414B">
              <w:rPr>
                <w:noProof/>
                <w:webHidden/>
              </w:rPr>
              <w:instrText xml:space="preserve"> PAGEREF _Toc101887315 \h </w:instrText>
            </w:r>
            <w:r w:rsidR="00C97E68" w:rsidRPr="00C5414B">
              <w:rPr>
                <w:noProof/>
                <w:webHidden/>
              </w:rPr>
            </w:r>
            <w:r w:rsidR="00C97E68" w:rsidRPr="00C5414B">
              <w:rPr>
                <w:noProof/>
                <w:webHidden/>
              </w:rPr>
              <w:fldChar w:fldCharType="separate"/>
            </w:r>
            <w:r w:rsidR="00C97E68" w:rsidRPr="00C5414B">
              <w:rPr>
                <w:noProof/>
                <w:webHidden/>
              </w:rPr>
              <w:t>1</w:t>
            </w:r>
            <w:r w:rsidR="00B83277" w:rsidRPr="00C5414B">
              <w:rPr>
                <w:noProof/>
                <w:webHidden/>
              </w:rPr>
              <w:t>8</w:t>
            </w:r>
            <w:r w:rsidR="00C97E68" w:rsidRPr="00C5414B">
              <w:rPr>
                <w:noProof/>
                <w:webHidden/>
              </w:rPr>
              <w:fldChar w:fldCharType="end"/>
            </w:r>
          </w:hyperlink>
        </w:p>
        <w:p w14:paraId="39D3F3E9" w14:textId="051015A1" w:rsidR="007B6EE2" w:rsidRPr="00C5414B" w:rsidRDefault="007B6EE2">
          <w:r w:rsidRPr="00C5414B">
            <w:rPr>
              <w:b/>
              <w:bCs/>
              <w:noProof/>
            </w:rPr>
            <w:fldChar w:fldCharType="end"/>
          </w:r>
        </w:p>
      </w:sdtContent>
    </w:sdt>
    <w:p w14:paraId="1740A45C" w14:textId="556D01F6" w:rsidR="003630FC" w:rsidRPr="00C5414B" w:rsidRDefault="003630FC" w:rsidP="00363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sz w:val="32"/>
          <w:szCs w:val="24"/>
        </w:rPr>
      </w:pPr>
    </w:p>
    <w:p w14:paraId="4617909B" w14:textId="77777777" w:rsidR="003208CB" w:rsidRPr="00C5414B" w:rsidRDefault="003208CB" w:rsidP="00363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sz w:val="32"/>
          <w:szCs w:val="24"/>
        </w:rPr>
      </w:pPr>
    </w:p>
    <w:p w14:paraId="2C441DBB" w14:textId="77777777" w:rsidR="003208CB" w:rsidRPr="00C5414B" w:rsidRDefault="003208CB" w:rsidP="00363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sz w:val="32"/>
          <w:szCs w:val="24"/>
        </w:rPr>
      </w:pPr>
    </w:p>
    <w:p w14:paraId="29BFC368" w14:textId="77777777" w:rsidR="003208CB" w:rsidRPr="00C5414B" w:rsidRDefault="003208CB" w:rsidP="00363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sz w:val="32"/>
          <w:szCs w:val="24"/>
        </w:rPr>
      </w:pPr>
    </w:p>
    <w:p w14:paraId="4FDBED96" w14:textId="77777777" w:rsidR="003208CB" w:rsidRPr="00C5414B" w:rsidRDefault="003208CB" w:rsidP="00363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sz w:val="32"/>
          <w:szCs w:val="24"/>
        </w:rPr>
      </w:pPr>
    </w:p>
    <w:p w14:paraId="23C1487A" w14:textId="77777777" w:rsidR="003208CB" w:rsidRPr="00C5414B" w:rsidRDefault="003208CB" w:rsidP="00363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sz w:val="32"/>
          <w:szCs w:val="24"/>
        </w:rPr>
      </w:pPr>
    </w:p>
    <w:p w14:paraId="7256F9F7" w14:textId="77777777" w:rsidR="003208CB" w:rsidRPr="00C5414B" w:rsidRDefault="003208CB" w:rsidP="00363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sz w:val="32"/>
          <w:szCs w:val="24"/>
        </w:rPr>
      </w:pPr>
    </w:p>
    <w:p w14:paraId="719878D9" w14:textId="5103A69E" w:rsidR="007B6EE2" w:rsidRPr="00C5414B" w:rsidRDefault="007B6EE2" w:rsidP="00363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sz w:val="32"/>
          <w:szCs w:val="24"/>
        </w:rPr>
      </w:pPr>
    </w:p>
    <w:p w14:paraId="6BBD1CB8" w14:textId="77777777" w:rsidR="007B6EE2" w:rsidRPr="00C5414B" w:rsidRDefault="007B6EE2" w:rsidP="00363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sz w:val="32"/>
          <w:szCs w:val="24"/>
        </w:rPr>
      </w:pPr>
    </w:p>
    <w:p w14:paraId="5BE6F4D1" w14:textId="77777777" w:rsidR="007B6EE2" w:rsidRPr="00C5414B" w:rsidRDefault="007B6EE2" w:rsidP="00363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sz w:val="32"/>
          <w:szCs w:val="24"/>
        </w:rPr>
      </w:pPr>
    </w:p>
    <w:p w14:paraId="59109233" w14:textId="77777777" w:rsidR="007B6EE2" w:rsidRPr="00C5414B" w:rsidRDefault="007B6EE2" w:rsidP="00363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sz w:val="32"/>
          <w:szCs w:val="24"/>
        </w:rPr>
      </w:pPr>
    </w:p>
    <w:p w14:paraId="62192A6C" w14:textId="77777777" w:rsidR="007B6EE2" w:rsidRPr="00C5414B" w:rsidRDefault="007B6EE2" w:rsidP="00363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sz w:val="32"/>
          <w:szCs w:val="24"/>
        </w:rPr>
      </w:pPr>
    </w:p>
    <w:p w14:paraId="7FD1DFC2" w14:textId="77777777" w:rsidR="007B6EE2" w:rsidRPr="00C5414B" w:rsidRDefault="007B6EE2" w:rsidP="00363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sz w:val="32"/>
          <w:szCs w:val="24"/>
        </w:rPr>
      </w:pPr>
    </w:p>
    <w:p w14:paraId="3D377214" w14:textId="77777777" w:rsidR="003208CB" w:rsidRPr="00C5414B" w:rsidRDefault="003208CB" w:rsidP="00363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sz w:val="32"/>
          <w:szCs w:val="24"/>
        </w:rPr>
      </w:pPr>
    </w:p>
    <w:p w14:paraId="25EE1A6A" w14:textId="7D9852F5" w:rsidR="003630FC" w:rsidRPr="00C5414B" w:rsidRDefault="003630FC" w:rsidP="00363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3A7828CE" w14:textId="6C8A2654" w:rsidR="003630FC" w:rsidRPr="00C5414B" w:rsidRDefault="003630FC" w:rsidP="007B6EE2">
      <w:pPr>
        <w:pStyle w:val="Heading1"/>
        <w:rPr>
          <w:rFonts w:ascii="Times New Roman" w:eastAsia="Arial" w:hAnsi="Times New Roman" w:cs="Times New Roman"/>
          <w:color w:val="auto"/>
          <w:sz w:val="24"/>
          <w:szCs w:val="24"/>
        </w:rPr>
      </w:pPr>
      <w:bookmarkStart w:id="0" w:name="_Toc101887309"/>
      <w:r w:rsidRPr="00C5414B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lastRenderedPageBreak/>
        <w:t>Table S1</w:t>
      </w:r>
      <w:r w:rsidRPr="00C5414B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. Search strings </w:t>
      </w:r>
      <w:r w:rsidR="0004185C" w:rsidRPr="00C5414B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in the updated search (June 2021) </w:t>
      </w:r>
      <w:r w:rsidRPr="00C5414B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used to identify literature </w:t>
      </w:r>
      <w:r w:rsidR="003208CB" w:rsidRPr="00C5414B">
        <w:rPr>
          <w:rFonts w:ascii="Times New Roman" w:eastAsia="Arial" w:hAnsi="Times New Roman" w:cs="Times New Roman"/>
          <w:color w:val="auto"/>
          <w:sz w:val="24"/>
          <w:szCs w:val="24"/>
        </w:rPr>
        <w:t>associated with</w:t>
      </w:r>
      <w:r w:rsidR="00CD6D75" w:rsidRPr="00C5414B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human</w:t>
      </w:r>
      <w:r w:rsidRPr="00C5414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C5414B">
        <w:rPr>
          <w:rFonts w:ascii="Times New Roman" w:hAnsi="Times New Roman" w:cs="Times New Roman"/>
          <w:color w:val="auto"/>
          <w:sz w:val="24"/>
          <w:szCs w:val="24"/>
        </w:rPr>
        <w:t>fluoro</w:t>
      </w:r>
      <w:proofErr w:type="spellEnd"/>
      <w:r w:rsidRPr="00C5414B">
        <w:rPr>
          <w:rFonts w:ascii="Times New Roman" w:hAnsi="Times New Roman" w:cs="Times New Roman"/>
          <w:color w:val="auto"/>
          <w:sz w:val="24"/>
          <w:szCs w:val="24"/>
        </w:rPr>
        <w:t xml:space="preserve">)quinolone-resistant </w:t>
      </w:r>
      <w:r w:rsidRPr="00C5414B">
        <w:rPr>
          <w:rFonts w:ascii="Times New Roman" w:hAnsi="Times New Roman" w:cs="Times New Roman"/>
          <w:i/>
          <w:color w:val="auto"/>
          <w:sz w:val="24"/>
          <w:szCs w:val="24"/>
        </w:rPr>
        <w:t xml:space="preserve">Campylobacter </w:t>
      </w:r>
      <w:r w:rsidR="003208CB" w:rsidRPr="00C5414B">
        <w:rPr>
          <w:rFonts w:ascii="Times New Roman" w:hAnsi="Times New Roman" w:cs="Times New Roman"/>
          <w:color w:val="auto"/>
          <w:sz w:val="24"/>
          <w:szCs w:val="24"/>
        </w:rPr>
        <w:t xml:space="preserve">spp. </w:t>
      </w:r>
      <w:r w:rsidRPr="00C5414B">
        <w:rPr>
          <w:rFonts w:ascii="Times New Roman" w:eastAsia="Arial" w:hAnsi="Times New Roman" w:cs="Times New Roman"/>
          <w:color w:val="auto"/>
          <w:sz w:val="24"/>
          <w:szCs w:val="24"/>
        </w:rPr>
        <w:t>infections</w:t>
      </w:r>
      <w:bookmarkEnd w:id="0"/>
    </w:p>
    <w:p w14:paraId="2EC22793" w14:textId="77777777" w:rsidR="003630FC" w:rsidRPr="00C5414B" w:rsidRDefault="003630FC" w:rsidP="00990452">
      <w:pPr>
        <w:suppressLineNumber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10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4"/>
        <w:gridCol w:w="1473"/>
        <w:gridCol w:w="6964"/>
      </w:tblGrid>
      <w:tr w:rsidR="00C5414B" w:rsidRPr="00C5414B" w14:paraId="6C96E252" w14:textId="77777777" w:rsidTr="009551CA">
        <w:trPr>
          <w:trHeight w:val="23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509D7" w14:textId="77777777" w:rsidR="003630FC" w:rsidRPr="00C5414B" w:rsidRDefault="003630FC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Database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77C55" w14:textId="0FBF55BF" w:rsidR="003630FC" w:rsidRPr="00C5414B" w:rsidRDefault="003630FC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Search Date</w:t>
            </w:r>
            <w:r w:rsidR="009551CA" w:rsidRPr="00C5414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9B30E" w14:textId="77777777" w:rsidR="003630FC" w:rsidRPr="00C5414B" w:rsidRDefault="003630FC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Search String</w:t>
            </w:r>
          </w:p>
        </w:tc>
      </w:tr>
      <w:tr w:rsidR="00C5414B" w:rsidRPr="00C5414B" w14:paraId="41E102FF" w14:textId="77777777" w:rsidTr="009551CA">
        <w:trPr>
          <w:trHeight w:val="297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55381" w14:textId="77777777" w:rsidR="003630FC" w:rsidRPr="00C5414B" w:rsidRDefault="003630FC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MEDLINE® via Ovid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17578" w14:textId="77777777" w:rsidR="003630FC" w:rsidRPr="00C5414B" w:rsidRDefault="003630FC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June 7</w:t>
            </w:r>
            <w:r w:rsidRPr="00C5414B">
              <w:rPr>
                <w:rFonts w:ascii="Times New Roman" w:eastAsia="Arial" w:hAnsi="Times New Roman" w:cs="Times New Roman"/>
                <w:sz w:val="20"/>
                <w:szCs w:val="20"/>
                <w:vertAlign w:val="superscript"/>
              </w:rPr>
              <w:t>th</w:t>
            </w: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, 2021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4754D" w14:textId="00017710" w:rsidR="003630FC" w:rsidRPr="00C5414B" w:rsidRDefault="00CC5666" w:rsidP="00990452">
            <w:pPr>
              <w:pStyle w:val="ListParagraph"/>
              <w:numPr>
                <w:ilvl w:val="0"/>
                <w:numId w:val="2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exp campylobacter/ or c</w:t>
            </w:r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ampylobacter</w:t>
            </w:r>
            <w:proofErr w:type="gram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$.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  <w:proofErr w:type="gram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,kf,ti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8A4FCCA" w14:textId="3C1BC7E0" w:rsidR="003630FC" w:rsidRPr="00C5414B" w:rsidRDefault="00CC5666" w:rsidP="00990452">
            <w:pPr>
              <w:pStyle w:val="ListParagraph"/>
              <w:numPr>
                <w:ilvl w:val="0"/>
                <w:numId w:val="2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exp drug resistance, m</w:t>
            </w:r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icrobial/ or 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resistan</w:t>
            </w:r>
            <w:proofErr w:type="spellEnd"/>
            <w:proofErr w:type="gram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$.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  <w:proofErr w:type="gram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,kf,ti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82A7ED" w14:textId="4F24618B" w:rsidR="003630FC" w:rsidRPr="00C5414B" w:rsidRDefault="00CC5666" w:rsidP="00990452">
            <w:pPr>
              <w:pStyle w:val="ListParagraph"/>
              <w:numPr>
                <w:ilvl w:val="0"/>
                <w:numId w:val="2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uinolones.sh,xs</w:t>
            </w:r>
            <w:proofErr w:type="spellEnd"/>
            <w:proofErr w:type="gram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. or (fluoroquinolone$ or quinolone$ or besifloxacin$ or cinoxacin$ or ciprofloxacin$ or danofloxacin$ or delafloxacin$ or 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difloxacin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enoxacin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enrofloxacin$ or fleroxacin$ or 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flumequin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garenoxacin$ or 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gatifloxacin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gemifloxacin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grepafloxacin$ or 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ibafloxacin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levofloxacin$ or lomefloxacin$ or moxifloxacin$ or 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nadifloxacin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nalidixic acid or 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nemonoxacin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 norfloxacin$ or ofloxacin$ or 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orbifloxacin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ozenoxacin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oxolinic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acid or pazufloxacin$ or pefloxacin$ or 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pipemidic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acid or 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piromidic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acid or pradofloxacin$ or prulifloxacin$ or 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rosoxacin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rufloxacin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sitafloxacin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sparfloxacin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temafloxacin$ or 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tosufloxacin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$ or trovafloxacin$).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ab,kf,ti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B710112" w14:textId="77777777" w:rsidR="003630FC" w:rsidRPr="00C5414B" w:rsidRDefault="003630FC" w:rsidP="00990452">
            <w:pPr>
              <w:pStyle w:val="ListParagraph"/>
              <w:numPr>
                <w:ilvl w:val="0"/>
                <w:numId w:val="2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2 and 3</w:t>
            </w:r>
          </w:p>
          <w:p w14:paraId="2942DE71" w14:textId="77777777" w:rsidR="003630FC" w:rsidRPr="00C5414B" w:rsidRDefault="003630FC" w:rsidP="00990452">
            <w:pPr>
              <w:pStyle w:val="ListParagraph"/>
              <w:numPr>
                <w:ilvl w:val="0"/>
                <w:numId w:val="2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1 and 4</w:t>
            </w:r>
          </w:p>
          <w:p w14:paraId="055C52CC" w14:textId="77777777" w:rsidR="003630FC" w:rsidRPr="00C5414B" w:rsidRDefault="003630FC" w:rsidP="00990452">
            <w:pPr>
              <w:pStyle w:val="ListParagraph"/>
              <w:numPr>
                <w:ilvl w:val="0"/>
                <w:numId w:val="2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limit 5 to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yr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="2018 -Current"</w:t>
            </w:r>
          </w:p>
        </w:tc>
      </w:tr>
      <w:tr w:rsidR="00C5414B" w:rsidRPr="00C5414B" w14:paraId="2F0C9134" w14:textId="77777777" w:rsidTr="009551CA">
        <w:trPr>
          <w:trHeight w:val="2984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CD4E3" w14:textId="77777777" w:rsidR="003630FC" w:rsidRPr="00C5414B" w:rsidRDefault="003630FC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EMBASE® via Ovid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00A04" w14:textId="77777777" w:rsidR="003630FC" w:rsidRPr="00C5414B" w:rsidRDefault="003630FC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June 7</w:t>
            </w:r>
            <w:r w:rsidRPr="00C5414B">
              <w:rPr>
                <w:rFonts w:ascii="Times New Roman" w:eastAsia="Arial" w:hAnsi="Times New Roman" w:cs="Times New Roman"/>
                <w:sz w:val="20"/>
                <w:szCs w:val="20"/>
                <w:vertAlign w:val="superscript"/>
              </w:rPr>
              <w:t>th</w:t>
            </w: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, 2021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D178B" w14:textId="763EDD49" w:rsidR="003630FC" w:rsidRPr="00C5414B" w:rsidRDefault="00CC5666" w:rsidP="00990452">
            <w:pPr>
              <w:pStyle w:val="ListParagraph"/>
              <w:numPr>
                <w:ilvl w:val="0"/>
                <w:numId w:val="3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exp campylobacter/ or c</w:t>
            </w:r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ampylobacter</w:t>
            </w:r>
            <w:proofErr w:type="gram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$.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  <w:proofErr w:type="gram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,kw,ti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A8CEC09" w14:textId="19FDBC31" w:rsidR="003630FC" w:rsidRPr="00C5414B" w:rsidRDefault="003630FC" w:rsidP="00990452">
            <w:pPr>
              <w:pStyle w:val="ListParagraph"/>
              <w:numPr>
                <w:ilvl w:val="0"/>
                <w:numId w:val="3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exp </w:t>
            </w:r>
            <w:r w:rsidR="00CC5666" w:rsidRPr="00C5414B">
              <w:rPr>
                <w:rFonts w:ascii="Times New Roman" w:hAnsi="Times New Roman" w:cs="Times New Roman"/>
                <w:sz w:val="20"/>
                <w:szCs w:val="20"/>
              </w:rPr>
              <w:t>antibiotic r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esistance/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resistan</w:t>
            </w:r>
            <w:proofErr w:type="spellEnd"/>
            <w:proofErr w:type="gram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$.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  <w:proofErr w:type="gram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,kw,ti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B480C7B" w14:textId="77777777" w:rsidR="003630FC" w:rsidRPr="00C5414B" w:rsidRDefault="003630FC" w:rsidP="00990452">
            <w:pPr>
              <w:pStyle w:val="ListParagraph"/>
              <w:numPr>
                <w:ilvl w:val="0"/>
                <w:numId w:val="3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Exp quinolone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antiinfective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agent/ or (fluoroquinolone$ or quinolone$ or besifloxacin$ or cinoxacin$ or ciprofloxacin$ or danofloxacin$ or delafloxacin$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difloxacin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enoxacin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enrofloxacin$ or fleroxacin$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flumequin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garenoxacin$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gatifloxacin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gemifloxacin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grepafloxacin$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ibafloxacin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levofloxacin$ or lomefloxacin$ or moxifloxacin$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nadifloxacin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nalidixic acid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nemonoxacin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 norfloxacin$ or ofloxacin$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orbifloxacin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ozenoxacin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oxolinic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acid or pazufloxacin$ or pefloxacin$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pipemidic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acid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piromidic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acid or pradofloxacin$ or prulifloxacin$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rosoxacin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rufloxacin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sitafloxacin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sparfloxacin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temafloxacin$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tosufloxacin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$ or trovafloxacin$).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ab,kw,ti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613A426" w14:textId="77777777" w:rsidR="003630FC" w:rsidRPr="00C5414B" w:rsidRDefault="003630FC" w:rsidP="00990452">
            <w:pPr>
              <w:pStyle w:val="ListParagraph"/>
              <w:numPr>
                <w:ilvl w:val="0"/>
                <w:numId w:val="3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2 and 3</w:t>
            </w:r>
          </w:p>
          <w:p w14:paraId="4A8D1AFF" w14:textId="77777777" w:rsidR="003630FC" w:rsidRPr="00C5414B" w:rsidRDefault="003630FC" w:rsidP="00990452">
            <w:pPr>
              <w:pStyle w:val="ListParagraph"/>
              <w:numPr>
                <w:ilvl w:val="0"/>
                <w:numId w:val="3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1 and 4</w:t>
            </w:r>
          </w:p>
          <w:p w14:paraId="225196A2" w14:textId="77777777" w:rsidR="003630FC" w:rsidRPr="00C5414B" w:rsidRDefault="003630FC" w:rsidP="00990452">
            <w:pPr>
              <w:pStyle w:val="ListParagraph"/>
              <w:numPr>
                <w:ilvl w:val="0"/>
                <w:numId w:val="3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limit 5 to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yr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="2018 -Current"</w:t>
            </w:r>
          </w:p>
        </w:tc>
      </w:tr>
      <w:tr w:rsidR="00C5414B" w:rsidRPr="00C5414B" w14:paraId="2E502387" w14:textId="77777777" w:rsidTr="009551CA">
        <w:trPr>
          <w:trHeight w:val="2984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B5541" w14:textId="77777777" w:rsidR="003630FC" w:rsidRPr="00C5414B" w:rsidRDefault="003630FC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Scopus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25E86" w14:textId="77777777" w:rsidR="003630FC" w:rsidRPr="00C5414B" w:rsidRDefault="003630FC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June 7</w:t>
            </w:r>
            <w:r w:rsidRPr="00C5414B">
              <w:rPr>
                <w:rFonts w:ascii="Times New Roman" w:eastAsia="Arial" w:hAnsi="Times New Roman" w:cs="Times New Roman"/>
                <w:sz w:val="20"/>
                <w:szCs w:val="20"/>
                <w:vertAlign w:val="superscript"/>
              </w:rPr>
              <w:t>th</w:t>
            </w: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, 2021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1388F" w14:textId="77777777" w:rsidR="003630FC" w:rsidRPr="00C5414B" w:rsidRDefault="003630FC" w:rsidP="00990452">
            <w:pPr>
              <w:pStyle w:val="ListParagraph"/>
              <w:numPr>
                <w:ilvl w:val="0"/>
                <w:numId w:val="4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TITLE-ABS-KEY ( campylobacter*) </w:t>
            </w:r>
          </w:p>
          <w:p w14:paraId="3B03A5C8" w14:textId="5DD88F01" w:rsidR="003630FC" w:rsidRPr="00C5414B" w:rsidRDefault="00CC5666" w:rsidP="00990452">
            <w:pPr>
              <w:pStyle w:val="ListParagraph"/>
              <w:numPr>
                <w:ilvl w:val="0"/>
                <w:numId w:val="4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TITLE-ABS-KEY (“d</w:t>
            </w:r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rug resistance” OR 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resistan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*)</w:t>
            </w:r>
          </w:p>
          <w:p w14:paraId="15FBCFB6" w14:textId="77777777" w:rsidR="003630FC" w:rsidRPr="00C5414B" w:rsidRDefault="003630FC" w:rsidP="00990452">
            <w:pPr>
              <w:pStyle w:val="ListParagraph"/>
              <w:numPr>
                <w:ilvl w:val="0"/>
                <w:numId w:val="4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TITLE-ABS-KEY (fluoroquinolone$ or quinolone$ or besifloxacin$ or cinoxacin$ or ciprofloxacin$ or danofloxacin$ or delafloxacin$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difloxacin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enoxacin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enrofloxacin$ or fleroxacin$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flumequin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garenoxacin$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gatifloxacin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gemifloxacin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grepafloxacin$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ibafloxacin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levofloxacin$ or lomefloxacin$ or moxifloxacin$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nadifloxacin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“nalidixic acid”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nemonoxacin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  norfloxacin$ or ofloxacin$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orbifloxacin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ozenoxacin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$ or “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oxolinic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acid” or pazufloxacin$ or pefloxacin$ or “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pipemidic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acid” or “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piromidic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acid” or pradofloxacin$ or prulifloxacin$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rosoxacin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rufloxacin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sitafloxacin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sparfloxacin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temafloxacin$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tosufloxacin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$ or trovafloxacin$)</w:t>
            </w:r>
          </w:p>
          <w:p w14:paraId="785C3BBA" w14:textId="77777777" w:rsidR="003630FC" w:rsidRPr="00C5414B" w:rsidRDefault="003630FC" w:rsidP="00990452">
            <w:pPr>
              <w:pStyle w:val="ListParagraph"/>
              <w:numPr>
                <w:ilvl w:val="0"/>
                <w:numId w:val="4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2 and 3</w:t>
            </w:r>
          </w:p>
          <w:p w14:paraId="056C3AC5" w14:textId="77777777" w:rsidR="003630FC" w:rsidRPr="00C5414B" w:rsidRDefault="003630FC" w:rsidP="00990452">
            <w:pPr>
              <w:pStyle w:val="ListParagraph"/>
              <w:numPr>
                <w:ilvl w:val="0"/>
                <w:numId w:val="4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1 and 4</w:t>
            </w:r>
          </w:p>
          <w:p w14:paraId="24175622" w14:textId="77777777" w:rsidR="003630FC" w:rsidRPr="00C5414B" w:rsidRDefault="003630FC" w:rsidP="00990452">
            <w:pPr>
              <w:pStyle w:val="ListParagraph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Set 5 Limited to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Pubyear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2020 &amp; 2021</w:t>
            </w:r>
          </w:p>
        </w:tc>
      </w:tr>
      <w:tr w:rsidR="00C5414B" w:rsidRPr="00C5414B" w14:paraId="5BA3F841" w14:textId="77777777" w:rsidTr="009551CA">
        <w:trPr>
          <w:trHeight w:val="2294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CF54" w14:textId="77777777" w:rsidR="003630FC" w:rsidRPr="00C5414B" w:rsidRDefault="003630FC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Web of Science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A8D4" w14:textId="77777777" w:rsidR="003630FC" w:rsidRPr="00C5414B" w:rsidRDefault="003630FC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June 7</w:t>
            </w:r>
            <w:r w:rsidRPr="00C5414B">
              <w:rPr>
                <w:rFonts w:ascii="Times New Roman" w:eastAsia="Arial" w:hAnsi="Times New Roman" w:cs="Times New Roman"/>
                <w:sz w:val="20"/>
                <w:szCs w:val="20"/>
                <w:vertAlign w:val="superscript"/>
              </w:rPr>
              <w:t>th</w:t>
            </w: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, 2021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824A" w14:textId="583074BF" w:rsidR="003630FC" w:rsidRPr="00C5414B" w:rsidRDefault="00CC5666" w:rsidP="00990452">
            <w:pPr>
              <w:pStyle w:val="ListParagraph"/>
              <w:numPr>
                <w:ilvl w:val="0"/>
                <w:numId w:val="5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TS= (c</w:t>
            </w:r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ampylobacter*)  </w:t>
            </w:r>
          </w:p>
          <w:p w14:paraId="09A13058" w14:textId="7A62756C" w:rsidR="003630FC" w:rsidRPr="00C5414B" w:rsidRDefault="00CC5666" w:rsidP="00990452">
            <w:pPr>
              <w:pStyle w:val="ListParagraph"/>
              <w:numPr>
                <w:ilvl w:val="0"/>
                <w:numId w:val="5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TS= (drug r</w:t>
            </w:r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esistance OR 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resistan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*)  </w:t>
            </w:r>
          </w:p>
          <w:p w14:paraId="07C8632F" w14:textId="77777777" w:rsidR="003630FC" w:rsidRPr="00C5414B" w:rsidRDefault="003630FC" w:rsidP="00990452">
            <w:pPr>
              <w:pStyle w:val="ListParagraph"/>
              <w:numPr>
                <w:ilvl w:val="0"/>
                <w:numId w:val="5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TS= (fluoroquinolone$ or quinolone$ or besifloxacin$ or cinoxacin$ or ciprofloxacin$ or danofloxacin$ or delafloxacin$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difloxacin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enoxacin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enrofloxacin$ or fleroxacin$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flumequin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garenoxacin$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gatifloxacin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gemifloxacin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grepafloxacin$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ibafloxacin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levofloxacin$ or lomefloxacin$ or moxifloxacin$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nadifloxacin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“nalidixic acid”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nemonoxacin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 norfloxacin$ or ofloxacin$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orbifloxacin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ozenoxacin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$ or “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oxolinic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acid” or pazufloxacin$ or pefloxacin$ or “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pipemidic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acid” or “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piromidic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acid” or pradofloxacin$ or prulifloxacin$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rosoxacin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rufloxacin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sitafloxacin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sparfloxacin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temafloxacin$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tosufloxacin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$ or trovafloxacin$)</w:t>
            </w:r>
          </w:p>
          <w:p w14:paraId="2D91B2EE" w14:textId="77777777" w:rsidR="003630FC" w:rsidRPr="00C5414B" w:rsidRDefault="003630FC" w:rsidP="00990452">
            <w:pPr>
              <w:pStyle w:val="ListParagraph"/>
              <w:numPr>
                <w:ilvl w:val="0"/>
                <w:numId w:val="5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2 and 3</w:t>
            </w:r>
          </w:p>
          <w:p w14:paraId="498A186C" w14:textId="77777777" w:rsidR="003630FC" w:rsidRPr="00C5414B" w:rsidRDefault="003630FC" w:rsidP="00990452">
            <w:pPr>
              <w:pStyle w:val="ListParagraph"/>
              <w:numPr>
                <w:ilvl w:val="0"/>
                <w:numId w:val="5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1 and 4</w:t>
            </w:r>
          </w:p>
          <w:p w14:paraId="51D7B768" w14:textId="77777777" w:rsidR="003630FC" w:rsidRPr="00C5414B" w:rsidRDefault="003630FC" w:rsidP="00990452">
            <w:pPr>
              <w:pStyle w:val="ListParagraph"/>
              <w:numPr>
                <w:ilvl w:val="0"/>
                <w:numId w:val="5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Refined 5 to Publication years 2020 &amp; 2021</w:t>
            </w:r>
          </w:p>
        </w:tc>
      </w:tr>
      <w:tr w:rsidR="00C5414B" w:rsidRPr="00C5414B" w14:paraId="31CEAAD7" w14:textId="77777777" w:rsidTr="009551CA">
        <w:trPr>
          <w:trHeight w:val="2984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7CFE6" w14:textId="77777777" w:rsidR="003630FC" w:rsidRPr="00C5414B" w:rsidRDefault="003630FC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CAB Abstracts via Ovid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F6ED0" w14:textId="77777777" w:rsidR="003630FC" w:rsidRPr="00C5414B" w:rsidRDefault="003630FC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June 7</w:t>
            </w:r>
            <w:r w:rsidRPr="00C5414B">
              <w:rPr>
                <w:rFonts w:ascii="Times New Roman" w:eastAsia="Arial" w:hAnsi="Times New Roman" w:cs="Times New Roman"/>
                <w:sz w:val="20"/>
                <w:szCs w:val="20"/>
                <w:vertAlign w:val="superscript"/>
              </w:rPr>
              <w:t>th</w:t>
            </w: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, 2021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B0D9C" w14:textId="7459DE52" w:rsidR="003630FC" w:rsidRPr="00C5414B" w:rsidRDefault="00CC5666" w:rsidP="00990452">
            <w:pPr>
              <w:pStyle w:val="ListParagraph"/>
              <w:numPr>
                <w:ilvl w:val="0"/>
                <w:numId w:val="6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exp campylobacter/ or c</w:t>
            </w:r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ampylobacter</w:t>
            </w:r>
            <w:proofErr w:type="gram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$.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  <w:proofErr w:type="gram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,hw,ti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645F0AA" w14:textId="77777777" w:rsidR="003630FC" w:rsidRPr="00C5414B" w:rsidRDefault="003630FC" w:rsidP="00990452">
            <w:pPr>
              <w:pStyle w:val="ListParagraph"/>
              <w:numPr>
                <w:ilvl w:val="0"/>
                <w:numId w:val="6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exp drug resistance/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resistan</w:t>
            </w:r>
            <w:proofErr w:type="spellEnd"/>
            <w:proofErr w:type="gram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$.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  <w:proofErr w:type="gram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,hw,ti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14:paraId="642E7F2D" w14:textId="77777777" w:rsidR="003630FC" w:rsidRPr="00C5414B" w:rsidRDefault="003630FC" w:rsidP="00990452">
            <w:pPr>
              <w:pStyle w:val="ListParagraph"/>
              <w:numPr>
                <w:ilvl w:val="0"/>
                <w:numId w:val="6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exp quinolones/ or (fluoroquinolone$ or quinolone$ or besifloxacin$ or cinoxacin$ or ciprofloxacin$ or danofloxacin$ or delafloxacin$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difloxacin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enoxacin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enrofloxacin$ or fleroxacin$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flumequin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garenoxacin$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gatifloxacin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gemifloxacin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grepafloxacin$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ibafloxacin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levofloxacin$ or lomefloxacin$ or moxifloxacin$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nadifloxacin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nalidixic acid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nemonoxacin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 norfloxacin$ or ofloxacin$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orbifloxacin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ozenoxacin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oxolinic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acid or pazufloxacin$ or pefloxacin$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pipemidic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acid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piromidic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acid or pradofloxacin$ or prulifloxacin$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rosoxacin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rufloxacin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sitafloxacin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sparfloxacin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temafloxacin$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tosufloxacin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$ or trovafloxacin$).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ab,hw,ti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6D1BDE2" w14:textId="77777777" w:rsidR="003630FC" w:rsidRPr="00C5414B" w:rsidRDefault="003630FC" w:rsidP="00990452">
            <w:pPr>
              <w:pStyle w:val="ListParagraph"/>
              <w:numPr>
                <w:ilvl w:val="0"/>
                <w:numId w:val="6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2 and 3</w:t>
            </w:r>
          </w:p>
          <w:p w14:paraId="176E6D75" w14:textId="77777777" w:rsidR="003630FC" w:rsidRPr="00C5414B" w:rsidRDefault="003630FC" w:rsidP="00990452">
            <w:pPr>
              <w:pStyle w:val="ListParagraph"/>
              <w:numPr>
                <w:ilvl w:val="0"/>
                <w:numId w:val="6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1 and 4</w:t>
            </w:r>
          </w:p>
          <w:p w14:paraId="0269D9A1" w14:textId="77777777" w:rsidR="003630FC" w:rsidRPr="00C5414B" w:rsidRDefault="003630FC" w:rsidP="00990452">
            <w:pPr>
              <w:pStyle w:val="ListParagraph"/>
              <w:numPr>
                <w:ilvl w:val="0"/>
                <w:numId w:val="6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limit 5 to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yr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="2020 -Current"</w:t>
            </w:r>
          </w:p>
        </w:tc>
      </w:tr>
      <w:tr w:rsidR="00C5414B" w:rsidRPr="00C5414B" w14:paraId="3A1AABEE" w14:textId="77777777" w:rsidTr="009551CA">
        <w:trPr>
          <w:trHeight w:val="297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CBA2B" w14:textId="77777777" w:rsidR="003630FC" w:rsidRPr="00C5414B" w:rsidRDefault="003630FC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Agricola via Ovid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F0014" w14:textId="77777777" w:rsidR="003630FC" w:rsidRPr="00C5414B" w:rsidRDefault="003630FC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June 7</w:t>
            </w:r>
            <w:r w:rsidRPr="00C5414B">
              <w:rPr>
                <w:rFonts w:ascii="Times New Roman" w:eastAsia="Arial" w:hAnsi="Times New Roman" w:cs="Times New Roman"/>
                <w:sz w:val="20"/>
                <w:szCs w:val="20"/>
                <w:vertAlign w:val="superscript"/>
              </w:rPr>
              <w:t>th</w:t>
            </w: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, 2021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2CDCA" w14:textId="77777777" w:rsidR="003630FC" w:rsidRPr="00C5414B" w:rsidRDefault="003630FC" w:rsidP="00990452">
            <w:pPr>
              <w:pStyle w:val="ListParagraph"/>
              <w:numPr>
                <w:ilvl w:val="0"/>
                <w:numId w:val="7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exp campylobacter/ or campylobacter</w:t>
            </w:r>
            <w:proofErr w:type="gram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$.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  <w:proofErr w:type="gram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,hw,ti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8DA603" w14:textId="77777777" w:rsidR="003630FC" w:rsidRPr="00C5414B" w:rsidRDefault="003630FC" w:rsidP="00990452">
            <w:pPr>
              <w:pStyle w:val="ListParagraph"/>
              <w:numPr>
                <w:ilvl w:val="0"/>
                <w:numId w:val="7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exp drug resistance/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resistan</w:t>
            </w:r>
            <w:proofErr w:type="spellEnd"/>
            <w:proofErr w:type="gram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$.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  <w:proofErr w:type="gram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,hw,ti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14:paraId="53267CA8" w14:textId="77777777" w:rsidR="003630FC" w:rsidRPr="00C5414B" w:rsidRDefault="003630FC" w:rsidP="00990452">
            <w:pPr>
              <w:pStyle w:val="ListParagraph"/>
              <w:numPr>
                <w:ilvl w:val="0"/>
                <w:numId w:val="7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exp quinolones/ or (fluoroquinolone$ or quinolone$ or besifloxacin$ or cinoxacin$ or ciprofloxacin$ or danofloxacin$ or delafloxacin$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difloxacin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enoxacin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enrofloxacin$ or fleroxacin$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flumequin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garenoxacin$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gatifloxacin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gemifloxacin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grepafloxacin$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ibafloxacin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levofloxacin$ or lomefloxacin$ or moxifloxacin$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nadifloxacin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nalidixic acid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nemonoxacin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 norfloxacin$ or ofloxacin$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orbifloxacin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ozenoxacin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oxolinic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acid or pazufloxacin$ or pefloxacin$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pipemidic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acid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piromidic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acid or pradofloxacin$ or prulifloxacin$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rosoxacin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rufloxacin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sitafloxacin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sparfloxacin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temafloxacin$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tosufloxacin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$ or trovafloxacin$).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ab,hw,ti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6892262" w14:textId="77777777" w:rsidR="003630FC" w:rsidRPr="00C5414B" w:rsidRDefault="003630FC" w:rsidP="00990452">
            <w:pPr>
              <w:pStyle w:val="ListParagraph"/>
              <w:numPr>
                <w:ilvl w:val="0"/>
                <w:numId w:val="7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2 and 3</w:t>
            </w:r>
          </w:p>
          <w:p w14:paraId="55F8CBE9" w14:textId="77777777" w:rsidR="003630FC" w:rsidRPr="00C5414B" w:rsidRDefault="003630FC" w:rsidP="00990452">
            <w:pPr>
              <w:pStyle w:val="ListParagraph"/>
              <w:numPr>
                <w:ilvl w:val="0"/>
                <w:numId w:val="7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1 and 4</w:t>
            </w:r>
          </w:p>
          <w:p w14:paraId="44B3A055" w14:textId="77777777" w:rsidR="003630FC" w:rsidRPr="00C5414B" w:rsidRDefault="003630FC" w:rsidP="00990452">
            <w:pPr>
              <w:pStyle w:val="ListParagraph"/>
              <w:numPr>
                <w:ilvl w:val="0"/>
                <w:numId w:val="7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limit 5 to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yr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="2020-Current"</w:t>
            </w:r>
          </w:p>
        </w:tc>
      </w:tr>
      <w:tr w:rsidR="00C5414B" w:rsidRPr="00C5414B" w14:paraId="083231F4" w14:textId="77777777" w:rsidTr="009551CA">
        <w:trPr>
          <w:trHeight w:val="2984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9524" w14:textId="77777777" w:rsidR="003630FC" w:rsidRPr="00C5414B" w:rsidRDefault="003630FC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Global Health via Ovid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4B17" w14:textId="77777777" w:rsidR="003630FC" w:rsidRPr="00C5414B" w:rsidRDefault="003630FC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June 7</w:t>
            </w:r>
            <w:r w:rsidRPr="00C5414B">
              <w:rPr>
                <w:rFonts w:ascii="Times New Roman" w:eastAsia="Arial" w:hAnsi="Times New Roman" w:cs="Times New Roman"/>
                <w:sz w:val="20"/>
                <w:szCs w:val="20"/>
                <w:vertAlign w:val="superscript"/>
              </w:rPr>
              <w:t>th</w:t>
            </w: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, 2021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6FFF" w14:textId="77777777" w:rsidR="003630FC" w:rsidRPr="00C5414B" w:rsidRDefault="003630FC" w:rsidP="00990452">
            <w:pPr>
              <w:pStyle w:val="ListParagraph"/>
              <w:numPr>
                <w:ilvl w:val="0"/>
                <w:numId w:val="8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exp campylobacter/ or campylobacter</w:t>
            </w:r>
            <w:proofErr w:type="gram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$.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  <w:proofErr w:type="gram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,hw,ti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82E5DC9" w14:textId="77777777" w:rsidR="003630FC" w:rsidRPr="00C5414B" w:rsidRDefault="003630FC" w:rsidP="00990452">
            <w:pPr>
              <w:pStyle w:val="ListParagraph"/>
              <w:numPr>
                <w:ilvl w:val="0"/>
                <w:numId w:val="8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exp drug resistance/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resistan</w:t>
            </w:r>
            <w:proofErr w:type="spellEnd"/>
            <w:proofErr w:type="gram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$.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  <w:proofErr w:type="gram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,hw,ti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14:paraId="75D09AD1" w14:textId="77777777" w:rsidR="003630FC" w:rsidRPr="00C5414B" w:rsidRDefault="003630FC" w:rsidP="00990452">
            <w:pPr>
              <w:pStyle w:val="ListParagraph"/>
              <w:numPr>
                <w:ilvl w:val="0"/>
                <w:numId w:val="8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exp quinolones/ or (fluoroquinolone$ or quinolone$ or besifloxacin$ or cinoxacin$ or ciprofloxacin$ or danofloxacin$ or delafloxacin$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difloxacin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enoxacin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enrofloxacin$ or fleroxacin$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flumequin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garenoxacin$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gatifloxacin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gemifloxacin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grepafloxacin$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ibafloxacin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levofloxacin$ or lomefloxacin$ or moxifloxacin$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nadifloxacin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nalidixic acid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nemonoxacin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 norfloxacin$ or ofloxacin$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orbifloxacin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ozenoxacin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oxolinic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acid or pazufloxacin$ or pefloxacin$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pipemidic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acid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piromidic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acid or pradofloxacin$ or prulifloxacin$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rosoxacin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rufloxacin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sitafloxacin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sparfloxacin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temafloxacin$ or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tosufloxacin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$ or trovafloxacin$).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ab,hw,ti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ED049F9" w14:textId="77777777" w:rsidR="003630FC" w:rsidRPr="00C5414B" w:rsidRDefault="003630FC" w:rsidP="00990452">
            <w:pPr>
              <w:pStyle w:val="ListParagraph"/>
              <w:numPr>
                <w:ilvl w:val="0"/>
                <w:numId w:val="8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2 and 3</w:t>
            </w:r>
          </w:p>
          <w:p w14:paraId="77B2ADA5" w14:textId="77777777" w:rsidR="003630FC" w:rsidRPr="00C5414B" w:rsidRDefault="003630FC" w:rsidP="00990452">
            <w:pPr>
              <w:pStyle w:val="ListParagraph"/>
              <w:numPr>
                <w:ilvl w:val="0"/>
                <w:numId w:val="8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1 and 4</w:t>
            </w:r>
          </w:p>
          <w:p w14:paraId="1CBC8B21" w14:textId="77777777" w:rsidR="003630FC" w:rsidRPr="00C5414B" w:rsidRDefault="003630FC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limit 5 to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yr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="2020-Current"</w:t>
            </w:r>
          </w:p>
        </w:tc>
      </w:tr>
      <w:tr w:rsidR="00C5414B" w:rsidRPr="00C5414B" w14:paraId="2E582655" w14:textId="77777777" w:rsidTr="009551CA">
        <w:trPr>
          <w:trHeight w:val="231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23A1" w14:textId="77777777" w:rsidR="003630FC" w:rsidRPr="00C5414B" w:rsidRDefault="003630FC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World Health Organization: 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Global Index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Medicus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7DA0" w14:textId="77777777" w:rsidR="003630FC" w:rsidRPr="00C5414B" w:rsidRDefault="003630FC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June 10</w:t>
            </w:r>
            <w:r w:rsidRPr="00C541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4E6D" w14:textId="26A7B499" w:rsidR="003630FC" w:rsidRPr="00C5414B" w:rsidRDefault="00CC5666" w:rsidP="00990452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:(c</w:t>
            </w:r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ampylobacter )) AND (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:(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resistan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* or antimicrobial resistance or resistance or drug resistance, microbial)) AND (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:(fluoroquinolone$ or quinolone$ or besifloxacin$ or cinoxacin$ or ciprofloxacin$ or danofloxacin$ or delafloxacin$ or 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difloxacin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enoxacin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enrofloxacin$ or fleroxacin$ or 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flumequin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garenoxacin$ or 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gatifloxacin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gemifloxacin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grepafloxacin$ or 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ibafloxacin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levofloxacin$ or lomefloxacin$ or moxifloxacin$ or 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nadifloxacin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nalidixic acid or 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nemonoxacin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 norfloxacin$ or ofloxacin$ or 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orbifloxacin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ozenoxacin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oxolinic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acid or pazufloxacin$ or pefloxacin$ or 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pipemidic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acid or 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piromidic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acid or pradofloxacin$ or prulifloxacin$ or 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rosoxacin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rufloxacin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sitafloxacin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sparfloxacin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$ or temafloxacin$ or </w:t>
            </w:r>
            <w:proofErr w:type="spellStart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tosufloxacin</w:t>
            </w:r>
            <w:proofErr w:type="spellEnd"/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$ or trovafloxacin$))</w:t>
            </w:r>
          </w:p>
          <w:p w14:paraId="19676346" w14:textId="77777777" w:rsidR="003630FC" w:rsidRPr="00C5414B" w:rsidRDefault="003630FC" w:rsidP="00990452">
            <w:pPr>
              <w:pStyle w:val="ListParagraph"/>
              <w:numPr>
                <w:ilvl w:val="0"/>
                <w:numId w:val="9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Year range filter of 2020-2021 was applied</w:t>
            </w:r>
          </w:p>
        </w:tc>
      </w:tr>
      <w:tr w:rsidR="003630FC" w:rsidRPr="00C5414B" w14:paraId="1993C9C1" w14:textId="77777777" w:rsidTr="009551CA">
        <w:trPr>
          <w:trHeight w:val="699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63AC" w14:textId="77777777" w:rsidR="003630FC" w:rsidRPr="00C5414B" w:rsidRDefault="003630FC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Google Scholar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7A54" w14:textId="77777777" w:rsidR="003630FC" w:rsidRPr="00C5414B" w:rsidRDefault="003630FC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June 10</w:t>
            </w:r>
            <w:r w:rsidRPr="00C541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AEE0" w14:textId="41C0203E" w:rsidR="003630FC" w:rsidRPr="00C5414B" w:rsidRDefault="00CC5666" w:rsidP="00990452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((c</w:t>
            </w:r>
            <w:r w:rsidR="003630FC" w:rsidRPr="00C5414B">
              <w:rPr>
                <w:rFonts w:ascii="Times New Roman" w:hAnsi="Times New Roman" w:cs="Times New Roman"/>
                <w:sz w:val="20"/>
                <w:szCs w:val="20"/>
              </w:rPr>
              <w:t>ampylobacter) AND (("antimicrobial resistance" or resistant* or "drug resistance") AND (quinolone or fluoroquinolone)))</w:t>
            </w:r>
          </w:p>
          <w:p w14:paraId="1429905C" w14:textId="77777777" w:rsidR="003630FC" w:rsidRPr="00C5414B" w:rsidRDefault="003630FC" w:rsidP="00990452">
            <w:pPr>
              <w:pStyle w:val="ListParagraph"/>
              <w:numPr>
                <w:ilvl w:val="0"/>
                <w:numId w:val="9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Year range filter of 2020 to present was applied </w:t>
            </w:r>
          </w:p>
        </w:tc>
      </w:tr>
    </w:tbl>
    <w:p w14:paraId="55AFAAA8" w14:textId="77777777" w:rsidR="003630FC" w:rsidRPr="00C5414B" w:rsidRDefault="003630FC" w:rsidP="00990452">
      <w:pPr>
        <w:suppressLineNumber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14:paraId="4F32DC0D" w14:textId="78C28F71" w:rsidR="003630FC" w:rsidRPr="00C5414B" w:rsidRDefault="003630FC" w:rsidP="00990452">
      <w:pPr>
        <w:suppressLineNumber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C5414B">
        <w:rPr>
          <w:rFonts w:ascii="Times New Roman" w:eastAsia="Arial" w:hAnsi="Times New Roman" w:cs="Times New Roman"/>
          <w:sz w:val="20"/>
          <w:szCs w:val="20"/>
          <w:vertAlign w:val="superscript"/>
        </w:rPr>
        <w:t xml:space="preserve">* </w:t>
      </w:r>
      <w:r w:rsidRPr="00C5414B">
        <w:rPr>
          <w:rFonts w:ascii="Times New Roman" w:eastAsia="Arial" w:hAnsi="Times New Roman" w:cs="Times New Roman"/>
          <w:sz w:val="20"/>
          <w:szCs w:val="20"/>
        </w:rPr>
        <w:t>The same search was run on February 6</w:t>
      </w:r>
      <w:r w:rsidRPr="00C5414B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Pr="00C5414B">
        <w:rPr>
          <w:rFonts w:ascii="Times New Roman" w:eastAsia="Arial" w:hAnsi="Times New Roman" w:cs="Times New Roman"/>
          <w:sz w:val="20"/>
          <w:szCs w:val="20"/>
        </w:rPr>
        <w:t>, 2020 with no date restrictions and a human filter in</w:t>
      </w:r>
      <w:r w:rsidRPr="00C5414B">
        <w:rPr>
          <w:rFonts w:ascii="Times New Roman" w:hAnsi="Times New Roman" w:cs="Times New Roman"/>
          <w:sz w:val="20"/>
          <w:szCs w:val="20"/>
        </w:rPr>
        <w:t xml:space="preserve"> MEDLINE® via Ovid and EMBASE® via Ovid</w:t>
      </w:r>
      <w:r w:rsidRPr="00C5414B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C5414B">
        <w:rPr>
          <w:rFonts w:ascii="Times New Roman" w:hAnsi="Times New Roman" w:cs="Times New Roman"/>
          <w:sz w:val="20"/>
          <w:szCs w:val="20"/>
        </w:rPr>
        <w:t xml:space="preserve">In this updated search, MEDLINE® via Ovid and EMBASE® via Ovid were run without the human filter and with a publication date filter from 2018-present. This was done to ensure that all articles were captured even if </w:t>
      </w:r>
      <w:r w:rsidR="001267CF" w:rsidRPr="00C5414B">
        <w:rPr>
          <w:rFonts w:ascii="Times New Roman" w:hAnsi="Times New Roman" w:cs="Times New Roman"/>
          <w:sz w:val="20"/>
          <w:szCs w:val="20"/>
        </w:rPr>
        <w:t>there was a delay in indexing</w:t>
      </w:r>
      <w:r w:rsidRPr="00C5414B">
        <w:rPr>
          <w:rFonts w:ascii="Times New Roman" w:hAnsi="Times New Roman" w:cs="Times New Roman"/>
          <w:sz w:val="20"/>
          <w:szCs w:val="20"/>
        </w:rPr>
        <w:t>.</w:t>
      </w:r>
    </w:p>
    <w:p w14:paraId="6D30C393" w14:textId="77777777" w:rsidR="003630FC" w:rsidRPr="00C5414B" w:rsidRDefault="003630FC" w:rsidP="00990452">
      <w:pPr>
        <w:suppressLineNumber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41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CBCAFA" w14:textId="77777777" w:rsidR="003630FC" w:rsidRPr="00C5414B" w:rsidRDefault="003630FC" w:rsidP="00990452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693F0" w14:textId="77777777" w:rsidR="003630FC" w:rsidRPr="00C5414B" w:rsidRDefault="003630FC" w:rsidP="00990452">
      <w:pPr>
        <w:suppressLineNumbers/>
        <w:spacing w:after="0" w:line="240" w:lineRule="auto"/>
        <w:rPr>
          <w:rFonts w:cstheme="minorHAnsi"/>
          <w:b/>
          <w:u w:val="single"/>
        </w:rPr>
      </w:pPr>
    </w:p>
    <w:p w14:paraId="021EB276" w14:textId="13E81804" w:rsidR="00CB7673" w:rsidRPr="00C5414B" w:rsidRDefault="00CB7673" w:rsidP="00990452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EE446" w14:textId="77777777" w:rsidR="00CB7673" w:rsidRPr="00C5414B" w:rsidRDefault="00CB7673" w:rsidP="00990452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02F33" w14:textId="77777777" w:rsidR="00CB7673" w:rsidRPr="00C5414B" w:rsidRDefault="00CB7673" w:rsidP="00990452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B2756" w14:textId="77777777" w:rsidR="00CB7673" w:rsidRPr="00C5414B" w:rsidRDefault="00CB7673" w:rsidP="00990452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B0AEDF" w14:textId="77777777" w:rsidR="00CB7673" w:rsidRPr="00C5414B" w:rsidRDefault="00CB7673" w:rsidP="00990452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C8630" w14:textId="77777777" w:rsidR="00CB7673" w:rsidRPr="00C5414B" w:rsidRDefault="00CB7673" w:rsidP="00990452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97BE7" w14:textId="77777777" w:rsidR="00CB7673" w:rsidRPr="00C5414B" w:rsidRDefault="00CB7673" w:rsidP="00990452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40154" w14:textId="77777777" w:rsidR="00CB7673" w:rsidRPr="00C5414B" w:rsidRDefault="00CB7673" w:rsidP="00990452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8C35A" w14:textId="77777777" w:rsidR="00CB7673" w:rsidRPr="00C5414B" w:rsidRDefault="00CB7673" w:rsidP="00990452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411F7" w14:textId="77777777" w:rsidR="00CB7673" w:rsidRPr="00C5414B" w:rsidRDefault="00CB7673" w:rsidP="00990452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9ABA9" w14:textId="77777777" w:rsidR="00CB7673" w:rsidRPr="00C5414B" w:rsidRDefault="00CB7673" w:rsidP="00990452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DE487" w14:textId="77777777" w:rsidR="00CB7673" w:rsidRPr="00C5414B" w:rsidRDefault="00CB7673" w:rsidP="00990452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64418" w14:textId="77777777" w:rsidR="003630FC" w:rsidRPr="00C5414B" w:rsidRDefault="003630FC" w:rsidP="00990452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5E6BC" w14:textId="77777777" w:rsidR="00CB7673" w:rsidRPr="00C5414B" w:rsidRDefault="00CB7673" w:rsidP="00990452">
      <w:pPr>
        <w:suppressLineNumber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64A9A94" w14:textId="22C77703" w:rsidR="001267CF" w:rsidRPr="00C5414B" w:rsidRDefault="00CB7673" w:rsidP="007B6EE2">
      <w:pPr>
        <w:pStyle w:val="Heading1"/>
        <w:rPr>
          <w:rFonts w:ascii="Times New Roman" w:eastAsia="Arial" w:hAnsi="Times New Roman" w:cs="Times New Roman"/>
          <w:color w:val="auto"/>
          <w:sz w:val="24"/>
          <w:szCs w:val="24"/>
        </w:rPr>
      </w:pPr>
      <w:bookmarkStart w:id="1" w:name="_Toc101887310"/>
      <w:r w:rsidRPr="00C5414B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lastRenderedPageBreak/>
        <w:t>Table S2</w:t>
      </w:r>
      <w:r w:rsidRPr="00C5414B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. </w:t>
      </w:r>
      <w:r w:rsidR="008B46FD" w:rsidRPr="00C5414B">
        <w:rPr>
          <w:rFonts w:ascii="Times New Roman" w:hAnsi="Times New Roman" w:cs="Times New Roman"/>
          <w:color w:val="auto"/>
          <w:sz w:val="24"/>
          <w:szCs w:val="24"/>
        </w:rPr>
        <w:t>Primary screening form at the title/a</w:t>
      </w:r>
      <w:r w:rsidR="001267CF" w:rsidRPr="00C5414B">
        <w:rPr>
          <w:rFonts w:ascii="Times New Roman" w:hAnsi="Times New Roman" w:cs="Times New Roman"/>
          <w:color w:val="auto"/>
          <w:sz w:val="24"/>
          <w:szCs w:val="24"/>
        </w:rPr>
        <w:t xml:space="preserve">bstract level </w:t>
      </w:r>
      <w:r w:rsidRPr="00C5414B">
        <w:rPr>
          <w:rFonts w:ascii="Times New Roman" w:eastAsia="Arial" w:hAnsi="Times New Roman" w:cs="Times New Roman"/>
          <w:color w:val="auto"/>
          <w:sz w:val="24"/>
          <w:szCs w:val="24"/>
        </w:rPr>
        <w:t>to iden</w:t>
      </w:r>
      <w:r w:rsidR="00CD6D75" w:rsidRPr="00C5414B">
        <w:rPr>
          <w:rFonts w:ascii="Times New Roman" w:eastAsia="Arial" w:hAnsi="Times New Roman" w:cs="Times New Roman"/>
          <w:color w:val="auto"/>
          <w:sz w:val="24"/>
          <w:szCs w:val="24"/>
        </w:rPr>
        <w:t>tify literature associated with human</w:t>
      </w:r>
      <w:r w:rsidR="00CD6D75" w:rsidRPr="00C541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5414B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r w:rsidRPr="00C5414B">
        <w:rPr>
          <w:rFonts w:ascii="Times New Roman" w:hAnsi="Times New Roman" w:cs="Times New Roman"/>
          <w:color w:val="auto"/>
          <w:sz w:val="24"/>
          <w:szCs w:val="24"/>
        </w:rPr>
        <w:t>fluoro</w:t>
      </w:r>
      <w:proofErr w:type="spellEnd"/>
      <w:r w:rsidRPr="00C5414B">
        <w:rPr>
          <w:rFonts w:ascii="Times New Roman" w:hAnsi="Times New Roman" w:cs="Times New Roman"/>
          <w:color w:val="auto"/>
          <w:sz w:val="24"/>
          <w:szCs w:val="24"/>
        </w:rPr>
        <w:t>)quinolone-resistant</w:t>
      </w:r>
      <w:r w:rsidR="00767B20" w:rsidRPr="00C541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5414B">
        <w:rPr>
          <w:rFonts w:ascii="Times New Roman" w:hAnsi="Times New Roman" w:cs="Times New Roman"/>
          <w:i/>
          <w:color w:val="auto"/>
          <w:sz w:val="24"/>
          <w:szCs w:val="24"/>
        </w:rPr>
        <w:t xml:space="preserve">Campylobacter </w:t>
      </w:r>
      <w:r w:rsidRPr="00C5414B">
        <w:rPr>
          <w:rFonts w:ascii="Times New Roman" w:hAnsi="Times New Roman" w:cs="Times New Roman"/>
          <w:color w:val="auto"/>
          <w:sz w:val="24"/>
          <w:szCs w:val="24"/>
        </w:rPr>
        <w:t xml:space="preserve">spp. </w:t>
      </w:r>
      <w:r w:rsidRPr="00C5414B">
        <w:rPr>
          <w:rFonts w:ascii="Times New Roman" w:eastAsia="Arial" w:hAnsi="Times New Roman" w:cs="Times New Roman"/>
          <w:color w:val="auto"/>
          <w:sz w:val="24"/>
          <w:szCs w:val="24"/>
        </w:rPr>
        <w:t>infections</w:t>
      </w:r>
      <w:bookmarkEnd w:id="1"/>
    </w:p>
    <w:p w14:paraId="7718C5C0" w14:textId="77777777" w:rsidR="001267CF" w:rsidRPr="00C5414B" w:rsidRDefault="001267CF" w:rsidP="00990452">
      <w:pPr>
        <w:suppressLineNumbers/>
        <w:spacing w:after="0"/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C5414B" w:rsidRPr="00C5414B" w14:paraId="4129270E" w14:textId="77777777" w:rsidTr="001267CF">
        <w:tc>
          <w:tcPr>
            <w:tcW w:w="2127" w:type="dxa"/>
            <w:shd w:val="clear" w:color="auto" w:fill="E7E6E6" w:themeFill="background2"/>
          </w:tcPr>
          <w:p w14:paraId="0C675A7A" w14:textId="77777777" w:rsidR="001267CF" w:rsidRPr="00C5414B" w:rsidRDefault="001267CF" w:rsidP="00990452">
            <w:pPr>
              <w:suppressLineNumber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Logic Chart  </w:t>
            </w:r>
          </w:p>
        </w:tc>
        <w:tc>
          <w:tcPr>
            <w:tcW w:w="7371" w:type="dxa"/>
            <w:shd w:val="clear" w:color="auto" w:fill="E7E6E6" w:themeFill="background2"/>
          </w:tcPr>
          <w:p w14:paraId="7406BA62" w14:textId="77777777" w:rsidR="001267CF" w:rsidRPr="00C5414B" w:rsidRDefault="001267CF" w:rsidP="00990452">
            <w:pPr>
              <w:suppressLineNumber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Question </w:t>
            </w:r>
          </w:p>
        </w:tc>
      </w:tr>
      <w:tr w:rsidR="00C5414B" w:rsidRPr="00C5414B" w14:paraId="7F4F7004" w14:textId="77777777" w:rsidTr="001267CF">
        <w:tc>
          <w:tcPr>
            <w:tcW w:w="2127" w:type="dxa"/>
          </w:tcPr>
          <w:p w14:paraId="62CC1BD3" w14:textId="688E04AF" w:rsidR="001267CF" w:rsidRPr="00C5414B" w:rsidRDefault="001267CF" w:rsidP="00990452">
            <w:pPr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Confirm study</w:t>
            </w:r>
            <w:r w:rsidR="00BC74DA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population</w:t>
            </w:r>
          </w:p>
        </w:tc>
        <w:tc>
          <w:tcPr>
            <w:tcW w:w="7371" w:type="dxa"/>
          </w:tcPr>
          <w:p w14:paraId="4B546264" w14:textId="77777777" w:rsidR="001267CF" w:rsidRPr="00C5414B" w:rsidRDefault="001267CF" w:rsidP="00990452">
            <w:pPr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Is the study population human? □ yes  □ no □ unsure</w:t>
            </w:r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C5414B" w:rsidRPr="00C5414B" w14:paraId="53346409" w14:textId="77777777" w:rsidTr="001267CF">
        <w:tc>
          <w:tcPr>
            <w:tcW w:w="2127" w:type="dxa"/>
          </w:tcPr>
          <w:p w14:paraId="2589338E" w14:textId="77777777" w:rsidR="001267CF" w:rsidRPr="00C5414B" w:rsidRDefault="001267CF" w:rsidP="00990452">
            <w:pPr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Confirm bacteria </w:t>
            </w:r>
          </w:p>
        </w:tc>
        <w:tc>
          <w:tcPr>
            <w:tcW w:w="7371" w:type="dxa"/>
          </w:tcPr>
          <w:p w14:paraId="1B8B89DB" w14:textId="23EEA566" w:rsidR="001267CF" w:rsidRPr="00C5414B" w:rsidRDefault="001267CF" w:rsidP="00990452">
            <w:pPr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Do study participants have </w:t>
            </w:r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Campylobacter </w:t>
            </w:r>
            <w:r w:rsidR="00767B20" w:rsidRPr="00C5414B">
              <w:rPr>
                <w:rFonts w:ascii="Times New Roman" w:hAnsi="Times New Roman" w:cs="Times New Roman"/>
                <w:sz w:val="20"/>
                <w:szCs w:val="20"/>
              </w:rPr>
              <w:t>spp.</w:t>
            </w:r>
            <w:r w:rsidR="00767B20"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infections? </w:t>
            </w:r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>□ yes  □ no  □ unsure</w:t>
            </w:r>
          </w:p>
        </w:tc>
      </w:tr>
      <w:tr w:rsidR="00C5414B" w:rsidRPr="00C5414B" w14:paraId="39E56C23" w14:textId="77777777" w:rsidTr="001267CF">
        <w:tc>
          <w:tcPr>
            <w:tcW w:w="2127" w:type="dxa"/>
          </w:tcPr>
          <w:p w14:paraId="1BEE8011" w14:textId="77777777" w:rsidR="001267CF" w:rsidRPr="00C5414B" w:rsidRDefault="001267CF" w:rsidP="00990452">
            <w:pPr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Confirm exposure </w:t>
            </w:r>
          </w:p>
        </w:tc>
        <w:tc>
          <w:tcPr>
            <w:tcW w:w="7371" w:type="dxa"/>
          </w:tcPr>
          <w:p w14:paraId="27B3DB01" w14:textId="3AB5DDB8" w:rsidR="001267CF" w:rsidRPr="00C5414B" w:rsidRDefault="001267CF" w:rsidP="00990452">
            <w:pPr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Do some or all study participants have </w:t>
            </w:r>
            <w:r w:rsidR="008B46FD" w:rsidRPr="00C541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8B46FD" w:rsidRPr="00C5414B">
              <w:rPr>
                <w:rFonts w:ascii="Times New Roman" w:hAnsi="Times New Roman" w:cs="Times New Roman"/>
                <w:sz w:val="20"/>
                <w:szCs w:val="20"/>
              </w:rPr>
              <w:t>fluoro</w:t>
            </w:r>
            <w:proofErr w:type="spellEnd"/>
            <w:r w:rsidR="008B46FD" w:rsidRPr="00C5414B">
              <w:rPr>
                <w:rFonts w:ascii="Times New Roman" w:hAnsi="Times New Roman" w:cs="Times New Roman"/>
                <w:sz w:val="20"/>
                <w:szCs w:val="20"/>
              </w:rPr>
              <w:t>)quinolone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-resistant </w:t>
            </w:r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>Campylobacter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7B20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spp. 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infections? </w:t>
            </w:r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>□ yes  □ no  □ unsure</w:t>
            </w:r>
          </w:p>
        </w:tc>
      </w:tr>
      <w:tr w:rsidR="00C5414B" w:rsidRPr="00C5414B" w14:paraId="03D26B77" w14:textId="77777777" w:rsidTr="001267CF">
        <w:tc>
          <w:tcPr>
            <w:tcW w:w="2127" w:type="dxa"/>
          </w:tcPr>
          <w:p w14:paraId="31724C17" w14:textId="77777777" w:rsidR="001267CF" w:rsidRPr="00C5414B" w:rsidRDefault="001267CF" w:rsidP="00990452">
            <w:pPr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Confirm study design </w:t>
            </w:r>
          </w:p>
        </w:tc>
        <w:tc>
          <w:tcPr>
            <w:tcW w:w="7371" w:type="dxa"/>
          </w:tcPr>
          <w:p w14:paraId="08DDCBE0" w14:textId="77777777" w:rsidR="001267CF" w:rsidRPr="00C5414B" w:rsidRDefault="001267CF" w:rsidP="00990452">
            <w:pPr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Is the article a primary observational study design? </w:t>
            </w:r>
          </w:p>
          <w:p w14:paraId="3FE308B9" w14:textId="77777777" w:rsidR="001267CF" w:rsidRPr="00C5414B" w:rsidRDefault="001267CF" w:rsidP="00990452">
            <w:pPr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>□ yes  □ no  □ unsure</w:t>
            </w:r>
          </w:p>
        </w:tc>
      </w:tr>
      <w:tr w:rsidR="00C5414B" w:rsidRPr="00C5414B" w14:paraId="137D9ABF" w14:textId="77777777" w:rsidTr="001267CF">
        <w:tc>
          <w:tcPr>
            <w:tcW w:w="2127" w:type="dxa"/>
          </w:tcPr>
          <w:p w14:paraId="3A7167EF" w14:textId="77777777" w:rsidR="001267CF" w:rsidRPr="00C5414B" w:rsidRDefault="001267CF" w:rsidP="00990452">
            <w:pPr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Confirm outcome </w:t>
            </w:r>
          </w:p>
        </w:tc>
        <w:tc>
          <w:tcPr>
            <w:tcW w:w="7371" w:type="dxa"/>
          </w:tcPr>
          <w:p w14:paraId="2BACFC0A" w14:textId="77777777" w:rsidR="001267CF" w:rsidRPr="00C5414B" w:rsidRDefault="001267CF" w:rsidP="00990452">
            <w:pPr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Does the study specify one or more direct or indirect burden of illness measures? </w:t>
            </w:r>
          </w:p>
          <w:p w14:paraId="264DD8A9" w14:textId="77777777" w:rsidR="001267CF" w:rsidRPr="00C5414B" w:rsidRDefault="001267CF" w:rsidP="00990452">
            <w:pPr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>□ yes  □ no  □ unsure</w:t>
            </w:r>
          </w:p>
        </w:tc>
      </w:tr>
      <w:tr w:rsidR="00C5414B" w:rsidRPr="00C5414B" w14:paraId="13707963" w14:textId="77777777" w:rsidTr="001267CF">
        <w:tc>
          <w:tcPr>
            <w:tcW w:w="2127" w:type="dxa"/>
          </w:tcPr>
          <w:p w14:paraId="54A65293" w14:textId="77777777" w:rsidR="001267CF" w:rsidRPr="00C5414B" w:rsidRDefault="001267CF" w:rsidP="00990452">
            <w:pPr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Confirm language </w:t>
            </w:r>
          </w:p>
        </w:tc>
        <w:tc>
          <w:tcPr>
            <w:tcW w:w="7371" w:type="dxa"/>
          </w:tcPr>
          <w:p w14:paraId="0BBAAC4B" w14:textId="77777777" w:rsidR="001267CF" w:rsidRPr="00C5414B" w:rsidRDefault="001267CF" w:rsidP="00990452">
            <w:pPr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Is the study published in English or French? </w:t>
            </w:r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>□ yes  □ no, specify: ____ □ unsure</w:t>
            </w:r>
          </w:p>
        </w:tc>
      </w:tr>
    </w:tbl>
    <w:p w14:paraId="005638E5" w14:textId="77777777" w:rsidR="003630FC" w:rsidRPr="00C5414B" w:rsidRDefault="003630FC" w:rsidP="00990452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4EA8F" w14:textId="3FC914E7" w:rsidR="00B83277" w:rsidRPr="00C5414B" w:rsidRDefault="00B83277" w:rsidP="00990452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11B17" w14:textId="77777777" w:rsidR="00B83277" w:rsidRPr="00C5414B" w:rsidRDefault="00B83277" w:rsidP="00990452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7F3C9" w14:textId="77777777" w:rsidR="00B83277" w:rsidRPr="00C5414B" w:rsidRDefault="00B83277" w:rsidP="00990452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0EF07" w14:textId="77777777" w:rsidR="00B83277" w:rsidRPr="00C5414B" w:rsidRDefault="00B83277" w:rsidP="00990452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C5EA4" w14:textId="77777777" w:rsidR="00B83277" w:rsidRPr="00C5414B" w:rsidRDefault="00B83277" w:rsidP="00990452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DE53D" w14:textId="77777777" w:rsidR="00B83277" w:rsidRPr="00C5414B" w:rsidRDefault="00B83277" w:rsidP="00990452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1F8EA" w14:textId="77777777" w:rsidR="00B83277" w:rsidRPr="00C5414B" w:rsidRDefault="00B83277" w:rsidP="00990452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4AC7B" w14:textId="77777777" w:rsidR="00B83277" w:rsidRPr="00C5414B" w:rsidRDefault="00B83277" w:rsidP="00990452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20071" w14:textId="77777777" w:rsidR="00B83277" w:rsidRPr="00C5414B" w:rsidRDefault="00B83277" w:rsidP="00990452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DED00" w14:textId="77777777" w:rsidR="00B83277" w:rsidRPr="00C5414B" w:rsidRDefault="00B83277" w:rsidP="00990452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9296C" w14:textId="77777777" w:rsidR="00B83277" w:rsidRPr="00C5414B" w:rsidRDefault="00B83277" w:rsidP="00990452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8F5E0" w14:textId="77777777" w:rsidR="00B83277" w:rsidRPr="00C5414B" w:rsidRDefault="00B83277" w:rsidP="00990452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A6986" w14:textId="77777777" w:rsidR="00B83277" w:rsidRPr="00C5414B" w:rsidRDefault="00B83277" w:rsidP="00990452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89B1D" w14:textId="77777777" w:rsidR="00B83277" w:rsidRPr="00C5414B" w:rsidRDefault="00B83277" w:rsidP="00990452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454B0" w14:textId="77777777" w:rsidR="00B83277" w:rsidRPr="00C5414B" w:rsidRDefault="00B83277" w:rsidP="00990452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E821A" w14:textId="77777777" w:rsidR="00B83277" w:rsidRPr="00C5414B" w:rsidRDefault="00B83277" w:rsidP="00990452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2DEDC" w14:textId="77777777" w:rsidR="00B83277" w:rsidRPr="00C5414B" w:rsidRDefault="00B83277" w:rsidP="00990452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21A01" w14:textId="77777777" w:rsidR="00B83277" w:rsidRPr="00C5414B" w:rsidRDefault="00B83277" w:rsidP="00990452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9D280" w14:textId="77777777" w:rsidR="00B83277" w:rsidRPr="00C5414B" w:rsidRDefault="00B83277" w:rsidP="00990452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021C0" w14:textId="77777777" w:rsidR="00B83277" w:rsidRPr="00C5414B" w:rsidRDefault="00B83277" w:rsidP="00990452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94AFA" w14:textId="77777777" w:rsidR="00B83277" w:rsidRPr="00C5414B" w:rsidRDefault="00B83277" w:rsidP="00990452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C667B" w14:textId="77777777" w:rsidR="00B83277" w:rsidRPr="00C5414B" w:rsidRDefault="00B83277" w:rsidP="00990452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98D5C" w14:textId="77777777" w:rsidR="00B83277" w:rsidRPr="00C5414B" w:rsidRDefault="00B83277" w:rsidP="00990452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6FFDF" w14:textId="308920F3" w:rsidR="001267CF" w:rsidRPr="00C5414B" w:rsidRDefault="00CB7673" w:rsidP="007B6EE2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01887311"/>
      <w:r w:rsidRPr="00C5414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Table S3</w:t>
      </w:r>
      <w:r w:rsidR="001267CF" w:rsidRPr="00C5414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1267CF" w:rsidRPr="00C5414B">
        <w:rPr>
          <w:rFonts w:ascii="Times New Roman" w:hAnsi="Times New Roman" w:cs="Times New Roman"/>
          <w:color w:val="auto"/>
          <w:sz w:val="24"/>
          <w:szCs w:val="24"/>
        </w:rPr>
        <w:t xml:space="preserve"> Secondary scre</w:t>
      </w:r>
      <w:r w:rsidR="008B46FD" w:rsidRPr="00C5414B">
        <w:rPr>
          <w:rFonts w:ascii="Times New Roman" w:hAnsi="Times New Roman" w:cs="Times New Roman"/>
          <w:color w:val="auto"/>
          <w:sz w:val="24"/>
          <w:szCs w:val="24"/>
        </w:rPr>
        <w:t>ening form at the full-t</w:t>
      </w:r>
      <w:r w:rsidR="001267CF" w:rsidRPr="00C5414B">
        <w:rPr>
          <w:rFonts w:ascii="Times New Roman" w:hAnsi="Times New Roman" w:cs="Times New Roman"/>
          <w:color w:val="auto"/>
          <w:sz w:val="24"/>
          <w:szCs w:val="24"/>
        </w:rPr>
        <w:t xml:space="preserve">ext level </w:t>
      </w:r>
      <w:r w:rsidRPr="00C5414B">
        <w:rPr>
          <w:rFonts w:ascii="Times New Roman" w:eastAsia="Arial" w:hAnsi="Times New Roman" w:cs="Times New Roman"/>
          <w:color w:val="auto"/>
          <w:sz w:val="24"/>
          <w:szCs w:val="24"/>
        </w:rPr>
        <w:t>to iden</w:t>
      </w:r>
      <w:r w:rsidR="00CD6D75" w:rsidRPr="00C5414B">
        <w:rPr>
          <w:rFonts w:ascii="Times New Roman" w:eastAsia="Arial" w:hAnsi="Times New Roman" w:cs="Times New Roman"/>
          <w:color w:val="auto"/>
          <w:sz w:val="24"/>
          <w:szCs w:val="24"/>
        </w:rPr>
        <w:t>tify literature associated with human</w:t>
      </w:r>
      <w:r w:rsidR="00CD6D75" w:rsidRPr="00C541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5414B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r w:rsidRPr="00C5414B">
        <w:rPr>
          <w:rFonts w:ascii="Times New Roman" w:hAnsi="Times New Roman" w:cs="Times New Roman"/>
          <w:color w:val="auto"/>
          <w:sz w:val="24"/>
          <w:szCs w:val="24"/>
        </w:rPr>
        <w:t>fluoro</w:t>
      </w:r>
      <w:proofErr w:type="spellEnd"/>
      <w:r w:rsidRPr="00C5414B">
        <w:rPr>
          <w:rFonts w:ascii="Times New Roman" w:hAnsi="Times New Roman" w:cs="Times New Roman"/>
          <w:color w:val="auto"/>
          <w:sz w:val="24"/>
          <w:szCs w:val="24"/>
        </w:rPr>
        <w:t>)quinolone-resistant</w:t>
      </w:r>
      <w:r w:rsidR="00767B20" w:rsidRPr="00C541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5414B">
        <w:rPr>
          <w:rFonts w:ascii="Times New Roman" w:hAnsi="Times New Roman" w:cs="Times New Roman"/>
          <w:i/>
          <w:color w:val="auto"/>
          <w:sz w:val="24"/>
          <w:szCs w:val="24"/>
        </w:rPr>
        <w:t xml:space="preserve">Campylobacter </w:t>
      </w:r>
      <w:r w:rsidRPr="00C5414B">
        <w:rPr>
          <w:rFonts w:ascii="Times New Roman" w:hAnsi="Times New Roman" w:cs="Times New Roman"/>
          <w:color w:val="auto"/>
          <w:sz w:val="24"/>
          <w:szCs w:val="24"/>
        </w:rPr>
        <w:t xml:space="preserve">spp. </w:t>
      </w:r>
      <w:r w:rsidRPr="00C5414B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infections </w:t>
      </w:r>
      <w:bookmarkEnd w:id="2"/>
    </w:p>
    <w:p w14:paraId="0D02E59B" w14:textId="77777777" w:rsidR="001267CF" w:rsidRPr="00C5414B" w:rsidRDefault="001267CF" w:rsidP="00990452">
      <w:pPr>
        <w:suppressLineNumbers/>
        <w:spacing w:after="0"/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C5414B" w:rsidRPr="00C5414B" w14:paraId="4A1AACC6" w14:textId="77777777" w:rsidTr="00F3171E">
        <w:tc>
          <w:tcPr>
            <w:tcW w:w="2836" w:type="dxa"/>
            <w:shd w:val="clear" w:color="auto" w:fill="E7E6E6" w:themeFill="background2"/>
          </w:tcPr>
          <w:p w14:paraId="432F2BBF" w14:textId="77777777" w:rsidR="001267CF" w:rsidRPr="00C5414B" w:rsidRDefault="001267CF" w:rsidP="00990452">
            <w:pPr>
              <w:suppressLineNumber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Logic Chart  </w:t>
            </w:r>
          </w:p>
        </w:tc>
        <w:tc>
          <w:tcPr>
            <w:tcW w:w="6662" w:type="dxa"/>
            <w:shd w:val="clear" w:color="auto" w:fill="E7E6E6" w:themeFill="background2"/>
          </w:tcPr>
          <w:p w14:paraId="03AE2052" w14:textId="77777777" w:rsidR="001267CF" w:rsidRPr="00C5414B" w:rsidRDefault="001267CF" w:rsidP="00990452">
            <w:pPr>
              <w:suppressLineNumber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Question </w:t>
            </w:r>
          </w:p>
        </w:tc>
      </w:tr>
      <w:tr w:rsidR="00C5414B" w:rsidRPr="00C5414B" w14:paraId="5BE334AB" w14:textId="77777777" w:rsidTr="00F3171E">
        <w:tc>
          <w:tcPr>
            <w:tcW w:w="2836" w:type="dxa"/>
          </w:tcPr>
          <w:p w14:paraId="7C63109A" w14:textId="77777777" w:rsidR="001267CF" w:rsidRPr="00C5414B" w:rsidRDefault="001267CF" w:rsidP="00990452">
            <w:pPr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Confirm procurement </w:t>
            </w:r>
          </w:p>
        </w:tc>
        <w:tc>
          <w:tcPr>
            <w:tcW w:w="6662" w:type="dxa"/>
          </w:tcPr>
          <w:p w14:paraId="7F80DAA1" w14:textId="77777777" w:rsidR="001267CF" w:rsidRPr="00C5414B" w:rsidRDefault="001267CF" w:rsidP="00F3171E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Is full-text available?</w:t>
            </w:r>
          </w:p>
          <w:p w14:paraId="0D5047E8" w14:textId="77777777" w:rsidR="001267CF" w:rsidRPr="00C5414B" w:rsidRDefault="001267CF" w:rsidP="00F3171E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□ yes  □ no (short conference/abstract only) □ no (manuscript NA) </w:t>
            </w:r>
          </w:p>
        </w:tc>
      </w:tr>
      <w:tr w:rsidR="00C5414B" w:rsidRPr="00C5414B" w14:paraId="5FA03344" w14:textId="77777777" w:rsidTr="00F3171E">
        <w:tc>
          <w:tcPr>
            <w:tcW w:w="2836" w:type="dxa"/>
          </w:tcPr>
          <w:p w14:paraId="36687676" w14:textId="77777777" w:rsidR="001267CF" w:rsidRPr="00C5414B" w:rsidRDefault="001267CF" w:rsidP="00990452">
            <w:pPr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Confirm language </w:t>
            </w:r>
          </w:p>
        </w:tc>
        <w:tc>
          <w:tcPr>
            <w:tcW w:w="6662" w:type="dxa"/>
          </w:tcPr>
          <w:p w14:paraId="60956DBF" w14:textId="77777777" w:rsidR="001267CF" w:rsidRPr="00C5414B" w:rsidRDefault="001267CF" w:rsidP="00990452">
            <w:pPr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Is the study published in English or French? </w:t>
            </w:r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>□ yes  □ no, specify:______</w:t>
            </w:r>
          </w:p>
        </w:tc>
      </w:tr>
      <w:tr w:rsidR="00C5414B" w:rsidRPr="00C5414B" w14:paraId="58AB87C6" w14:textId="77777777" w:rsidTr="00F3171E">
        <w:tc>
          <w:tcPr>
            <w:tcW w:w="2836" w:type="dxa"/>
          </w:tcPr>
          <w:p w14:paraId="1FDBB3B6" w14:textId="77777777" w:rsidR="001267CF" w:rsidRPr="00C5414B" w:rsidRDefault="001267CF" w:rsidP="00990452">
            <w:pPr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Confirm study design </w:t>
            </w:r>
          </w:p>
        </w:tc>
        <w:tc>
          <w:tcPr>
            <w:tcW w:w="6662" w:type="dxa"/>
          </w:tcPr>
          <w:p w14:paraId="4A8A1832" w14:textId="77777777" w:rsidR="001267CF" w:rsidRPr="00C5414B" w:rsidRDefault="001267CF" w:rsidP="00F3171E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Is the article a primary observational study design?</w:t>
            </w:r>
          </w:p>
          <w:p w14:paraId="2ECF1028" w14:textId="77777777" w:rsidR="001267CF" w:rsidRPr="00C5414B" w:rsidRDefault="001267CF" w:rsidP="00F3171E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□ yes  □ no </w:t>
            </w:r>
          </w:p>
        </w:tc>
      </w:tr>
      <w:tr w:rsidR="00C5414B" w:rsidRPr="00C5414B" w14:paraId="4CB27540" w14:textId="77777777" w:rsidTr="00F3171E">
        <w:tc>
          <w:tcPr>
            <w:tcW w:w="2836" w:type="dxa"/>
          </w:tcPr>
          <w:p w14:paraId="4784AE71" w14:textId="092B7119" w:rsidR="001267CF" w:rsidRPr="00C5414B" w:rsidRDefault="001267CF" w:rsidP="00990452">
            <w:pPr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Confirm study pop</w:t>
            </w:r>
            <w:r w:rsidR="00BC74DA" w:rsidRPr="00C5414B">
              <w:rPr>
                <w:rFonts w:ascii="Times New Roman" w:hAnsi="Times New Roman" w:cs="Times New Roman"/>
                <w:sz w:val="20"/>
                <w:szCs w:val="20"/>
              </w:rPr>
              <w:t>ulation</w:t>
            </w:r>
          </w:p>
        </w:tc>
        <w:tc>
          <w:tcPr>
            <w:tcW w:w="6662" w:type="dxa"/>
          </w:tcPr>
          <w:p w14:paraId="4824F406" w14:textId="77777777" w:rsidR="001267CF" w:rsidRPr="00C5414B" w:rsidRDefault="001267CF" w:rsidP="00990452">
            <w:pPr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Is the study population human? □ yes  □ no </w:t>
            </w:r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C5414B" w:rsidRPr="00C5414B" w14:paraId="567C2668" w14:textId="77777777" w:rsidTr="00F3171E">
        <w:tc>
          <w:tcPr>
            <w:tcW w:w="2836" w:type="dxa"/>
          </w:tcPr>
          <w:p w14:paraId="754907BE" w14:textId="77777777" w:rsidR="001267CF" w:rsidRPr="00C5414B" w:rsidRDefault="001267CF" w:rsidP="00990452">
            <w:pPr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Confirm population/exposure </w:t>
            </w:r>
          </w:p>
        </w:tc>
        <w:tc>
          <w:tcPr>
            <w:tcW w:w="6662" w:type="dxa"/>
          </w:tcPr>
          <w:p w14:paraId="0DBAE8A8" w14:textId="162EF995" w:rsidR="001267CF" w:rsidRPr="00C5414B" w:rsidRDefault="001267CF" w:rsidP="00990452">
            <w:pPr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Do some or all</w:t>
            </w:r>
            <w:r w:rsidR="008B46FD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study participants have (</w:t>
            </w:r>
            <w:proofErr w:type="spellStart"/>
            <w:r w:rsidR="008B46FD" w:rsidRPr="00C5414B">
              <w:rPr>
                <w:rFonts w:ascii="Times New Roman" w:hAnsi="Times New Roman" w:cs="Times New Roman"/>
                <w:sz w:val="20"/>
                <w:szCs w:val="20"/>
              </w:rPr>
              <w:t>fluoro</w:t>
            </w:r>
            <w:proofErr w:type="spellEnd"/>
            <w:r w:rsidR="008B46FD" w:rsidRPr="00C541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Start"/>
            <w:r w:rsidR="008B46FD" w:rsidRPr="00C5414B">
              <w:rPr>
                <w:rFonts w:ascii="Times New Roman" w:hAnsi="Times New Roman" w:cs="Times New Roman"/>
                <w:sz w:val="20"/>
                <w:szCs w:val="20"/>
              </w:rPr>
              <w:t>quinolone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-resistant</w:t>
            </w:r>
            <w:proofErr w:type="gramEnd"/>
            <w:r w:rsidR="00767B20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(FQR)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>Campylobacter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7B20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spp. 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infections? </w:t>
            </w:r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□ yes  □ no  </w:t>
            </w:r>
          </w:p>
        </w:tc>
      </w:tr>
      <w:tr w:rsidR="00C5414B" w:rsidRPr="00C5414B" w14:paraId="250CD08A" w14:textId="77777777" w:rsidTr="00F3171E">
        <w:trPr>
          <w:trHeight w:val="85"/>
        </w:trPr>
        <w:tc>
          <w:tcPr>
            <w:tcW w:w="2836" w:type="dxa"/>
          </w:tcPr>
          <w:p w14:paraId="73DA5884" w14:textId="77777777" w:rsidR="001267CF" w:rsidRPr="00C5414B" w:rsidRDefault="001267CF" w:rsidP="00990452">
            <w:pPr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Confirm comparator </w:t>
            </w:r>
          </w:p>
        </w:tc>
        <w:tc>
          <w:tcPr>
            <w:tcW w:w="6662" w:type="dxa"/>
          </w:tcPr>
          <w:p w14:paraId="1A82C002" w14:textId="48587841" w:rsidR="001267CF" w:rsidRPr="00C5414B" w:rsidRDefault="001267CF" w:rsidP="00990452">
            <w:pPr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Does the stud</w:t>
            </w:r>
            <w:r w:rsidR="008B46FD" w:rsidRPr="00C5414B">
              <w:rPr>
                <w:rFonts w:ascii="Times New Roman" w:hAnsi="Times New Roman" w:cs="Times New Roman"/>
                <w:sz w:val="20"/>
                <w:szCs w:val="20"/>
              </w:rPr>
              <w:t>y, when appropriate, include (</w:t>
            </w:r>
            <w:proofErr w:type="spellStart"/>
            <w:r w:rsidR="008B46FD" w:rsidRPr="00C5414B">
              <w:rPr>
                <w:rFonts w:ascii="Times New Roman" w:hAnsi="Times New Roman" w:cs="Times New Roman"/>
                <w:sz w:val="20"/>
                <w:szCs w:val="20"/>
              </w:rPr>
              <w:t>fluoro</w:t>
            </w:r>
            <w:proofErr w:type="spellEnd"/>
            <w:r w:rsidR="008B46FD" w:rsidRPr="00C541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Start"/>
            <w:r w:rsidR="008B46FD" w:rsidRPr="00C5414B">
              <w:rPr>
                <w:rFonts w:ascii="Times New Roman" w:hAnsi="Times New Roman" w:cs="Times New Roman"/>
                <w:sz w:val="20"/>
                <w:szCs w:val="20"/>
              </w:rPr>
              <w:t>quinolone-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susceptible</w:t>
            </w:r>
            <w:proofErr w:type="gramEnd"/>
            <w:r w:rsidR="00767B20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(FQS)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Campylobacter </w:t>
            </w:r>
            <w:r w:rsidR="00767B20" w:rsidRPr="00C5414B">
              <w:rPr>
                <w:rFonts w:ascii="Times New Roman" w:hAnsi="Times New Roman" w:cs="Times New Roman"/>
                <w:sz w:val="20"/>
                <w:szCs w:val="20"/>
              </w:rPr>
              <w:t>spp.</w:t>
            </w:r>
            <w:r w:rsidR="00767B20"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infections as a comparator?  </w:t>
            </w:r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>□ yes  □ no  (neutral)</w:t>
            </w:r>
          </w:p>
        </w:tc>
      </w:tr>
      <w:tr w:rsidR="00C5414B" w:rsidRPr="00C5414B" w14:paraId="268C6B77" w14:textId="77777777" w:rsidTr="00F3171E">
        <w:tc>
          <w:tcPr>
            <w:tcW w:w="2836" w:type="dxa"/>
          </w:tcPr>
          <w:p w14:paraId="77A9005E" w14:textId="77777777" w:rsidR="001267CF" w:rsidRPr="00C5414B" w:rsidRDefault="001267CF" w:rsidP="00990452">
            <w:pPr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Confirm outcome </w:t>
            </w:r>
          </w:p>
        </w:tc>
        <w:tc>
          <w:tcPr>
            <w:tcW w:w="6662" w:type="dxa"/>
          </w:tcPr>
          <w:p w14:paraId="298005DE" w14:textId="7C98F7C5" w:rsidR="001267CF" w:rsidRPr="00C5414B" w:rsidRDefault="001267CF" w:rsidP="00F3171E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Does the study specify one or more direct or indirect burden of illness measures related to FQR/</w:t>
            </w:r>
            <w:r w:rsidR="00767B20" w:rsidRPr="00C5414B">
              <w:rPr>
                <w:rFonts w:ascii="Times New Roman" w:hAnsi="Times New Roman" w:cs="Times New Roman"/>
                <w:sz w:val="20"/>
                <w:szCs w:val="20"/>
              </w:rPr>
              <w:t>FQ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S cases? </w:t>
            </w:r>
          </w:p>
          <w:p w14:paraId="2F6DE8E5" w14:textId="77777777" w:rsidR="001267CF" w:rsidRPr="00C5414B" w:rsidRDefault="001267CF" w:rsidP="00F3171E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□ yes  □ no  </w:t>
            </w:r>
          </w:p>
        </w:tc>
      </w:tr>
    </w:tbl>
    <w:p w14:paraId="4EB41FE3" w14:textId="11624E75" w:rsidR="001267CF" w:rsidRPr="00C5414B" w:rsidRDefault="00CB7673" w:rsidP="007B6EE2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01887312"/>
      <w:r w:rsidRPr="00C5414B">
        <w:rPr>
          <w:rFonts w:ascii="Times New Roman" w:hAnsi="Times New Roman" w:cs="Times New Roman"/>
          <w:b/>
          <w:color w:val="auto"/>
          <w:sz w:val="24"/>
          <w:szCs w:val="24"/>
        </w:rPr>
        <w:t>Table S4</w:t>
      </w:r>
      <w:r w:rsidR="001267CF" w:rsidRPr="00C541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1267CF" w:rsidRPr="00C5414B">
        <w:rPr>
          <w:rFonts w:ascii="Times New Roman" w:hAnsi="Times New Roman" w:cs="Times New Roman"/>
          <w:color w:val="auto"/>
          <w:sz w:val="24"/>
          <w:szCs w:val="24"/>
        </w:rPr>
        <w:t>Da</w:t>
      </w:r>
      <w:r w:rsidR="00DE14AD" w:rsidRPr="00C5414B">
        <w:rPr>
          <w:rFonts w:ascii="Times New Roman" w:hAnsi="Times New Roman" w:cs="Times New Roman"/>
          <w:color w:val="auto"/>
          <w:sz w:val="24"/>
          <w:szCs w:val="24"/>
        </w:rPr>
        <w:t>ta e</w:t>
      </w:r>
      <w:r w:rsidRPr="00C5414B">
        <w:rPr>
          <w:rFonts w:ascii="Times New Roman" w:hAnsi="Times New Roman" w:cs="Times New Roman"/>
          <w:color w:val="auto"/>
          <w:sz w:val="24"/>
          <w:szCs w:val="24"/>
        </w:rPr>
        <w:t>xtraction form annotations and</w:t>
      </w:r>
      <w:r w:rsidR="001267CF" w:rsidRPr="00C541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5414B">
        <w:rPr>
          <w:rFonts w:ascii="Times New Roman" w:hAnsi="Times New Roman" w:cs="Times New Roman"/>
          <w:color w:val="auto"/>
          <w:sz w:val="24"/>
          <w:szCs w:val="24"/>
        </w:rPr>
        <w:t xml:space="preserve">an </w:t>
      </w:r>
      <w:r w:rsidR="001267CF" w:rsidRPr="00C5414B">
        <w:rPr>
          <w:rFonts w:ascii="Times New Roman" w:hAnsi="Times New Roman" w:cs="Times New Roman"/>
          <w:color w:val="auto"/>
          <w:sz w:val="24"/>
          <w:szCs w:val="24"/>
        </w:rPr>
        <w:t xml:space="preserve">a-priori record of decisions </w:t>
      </w:r>
      <w:r w:rsidRPr="00C5414B">
        <w:rPr>
          <w:rFonts w:ascii="Times New Roman" w:eastAsia="Arial" w:hAnsi="Times New Roman" w:cs="Times New Roman"/>
          <w:color w:val="auto"/>
          <w:sz w:val="24"/>
          <w:szCs w:val="24"/>
        </w:rPr>
        <w:t>to identify literature associated with</w:t>
      </w:r>
      <w:r w:rsidR="00CD6D75" w:rsidRPr="00C5414B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human</w:t>
      </w:r>
      <w:r w:rsidRPr="00C5414B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C5414B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r w:rsidRPr="00C5414B">
        <w:rPr>
          <w:rFonts w:ascii="Times New Roman" w:hAnsi="Times New Roman" w:cs="Times New Roman"/>
          <w:color w:val="auto"/>
          <w:sz w:val="24"/>
          <w:szCs w:val="24"/>
        </w:rPr>
        <w:t>fluoro</w:t>
      </w:r>
      <w:proofErr w:type="spellEnd"/>
      <w:r w:rsidRPr="00C5414B">
        <w:rPr>
          <w:rFonts w:ascii="Times New Roman" w:hAnsi="Times New Roman" w:cs="Times New Roman"/>
          <w:color w:val="auto"/>
          <w:sz w:val="24"/>
          <w:szCs w:val="24"/>
        </w:rPr>
        <w:t xml:space="preserve">)quinolone-resistant </w:t>
      </w:r>
      <w:r w:rsidRPr="00C5414B">
        <w:rPr>
          <w:rFonts w:ascii="Times New Roman" w:hAnsi="Times New Roman" w:cs="Times New Roman"/>
          <w:i/>
          <w:color w:val="auto"/>
          <w:sz w:val="24"/>
          <w:szCs w:val="24"/>
        </w:rPr>
        <w:t xml:space="preserve">Campylobacter </w:t>
      </w:r>
      <w:r w:rsidRPr="00C5414B">
        <w:rPr>
          <w:rFonts w:ascii="Times New Roman" w:hAnsi="Times New Roman" w:cs="Times New Roman"/>
          <w:color w:val="auto"/>
          <w:sz w:val="24"/>
          <w:szCs w:val="24"/>
        </w:rPr>
        <w:t xml:space="preserve">spp. </w:t>
      </w:r>
      <w:r w:rsidRPr="00C5414B">
        <w:rPr>
          <w:rFonts w:ascii="Times New Roman" w:eastAsia="Arial" w:hAnsi="Times New Roman" w:cs="Times New Roman"/>
          <w:color w:val="auto"/>
          <w:sz w:val="24"/>
          <w:szCs w:val="24"/>
        </w:rPr>
        <w:t>infections</w:t>
      </w:r>
      <w:bookmarkEnd w:id="3"/>
    </w:p>
    <w:p w14:paraId="6F381EE7" w14:textId="77777777" w:rsidR="001267CF" w:rsidRPr="00C5414B" w:rsidRDefault="001267CF" w:rsidP="00990452">
      <w:pPr>
        <w:suppressLineNumbers/>
        <w:spacing w:after="0"/>
        <w:rPr>
          <w:rFonts w:cstheme="minorHAnsi"/>
        </w:rPr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872"/>
        <w:gridCol w:w="5649"/>
        <w:gridCol w:w="3828"/>
      </w:tblGrid>
      <w:tr w:rsidR="00C5414B" w:rsidRPr="00C5414B" w14:paraId="2BBFC95A" w14:textId="77777777" w:rsidTr="001267CF">
        <w:tc>
          <w:tcPr>
            <w:tcW w:w="872" w:type="dxa"/>
            <w:shd w:val="clear" w:color="auto" w:fill="E7E6E6" w:themeFill="background2"/>
          </w:tcPr>
          <w:p w14:paraId="57068325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# </w:t>
            </w:r>
          </w:p>
        </w:tc>
        <w:tc>
          <w:tcPr>
            <w:tcW w:w="5649" w:type="dxa"/>
            <w:shd w:val="clear" w:color="auto" w:fill="E7E6E6" w:themeFill="background2"/>
          </w:tcPr>
          <w:p w14:paraId="2FE20CC4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Study Characteristics </w:t>
            </w:r>
          </w:p>
        </w:tc>
        <w:tc>
          <w:tcPr>
            <w:tcW w:w="3828" w:type="dxa"/>
            <w:shd w:val="clear" w:color="auto" w:fill="E7E6E6" w:themeFill="background2"/>
          </w:tcPr>
          <w:p w14:paraId="0E108B61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Annotations </w:t>
            </w:r>
          </w:p>
        </w:tc>
      </w:tr>
      <w:tr w:rsidR="00C5414B" w:rsidRPr="00C5414B" w14:paraId="2D1F2D21" w14:textId="77777777" w:rsidTr="001267CF">
        <w:tc>
          <w:tcPr>
            <w:tcW w:w="872" w:type="dxa"/>
          </w:tcPr>
          <w:p w14:paraId="779C559D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49" w:type="dxa"/>
          </w:tcPr>
          <w:p w14:paraId="438D52A9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What is the year of publication? [free text]</w:t>
            </w:r>
          </w:p>
        </w:tc>
        <w:tc>
          <w:tcPr>
            <w:tcW w:w="3828" w:type="dxa"/>
          </w:tcPr>
          <w:p w14:paraId="1FA8E328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14B" w:rsidRPr="00C5414B" w14:paraId="3E12DCA0" w14:textId="77777777" w:rsidTr="001267CF">
        <w:tc>
          <w:tcPr>
            <w:tcW w:w="872" w:type="dxa"/>
          </w:tcPr>
          <w:p w14:paraId="20131C4A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49" w:type="dxa"/>
          </w:tcPr>
          <w:p w14:paraId="1830F96F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What year(s) were the data collected? [free text]</w:t>
            </w:r>
          </w:p>
        </w:tc>
        <w:tc>
          <w:tcPr>
            <w:tcW w:w="3828" w:type="dxa"/>
          </w:tcPr>
          <w:p w14:paraId="29DDD3CB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14B" w:rsidRPr="00C5414B" w14:paraId="617D78CC" w14:textId="77777777" w:rsidTr="001267CF">
        <w:tc>
          <w:tcPr>
            <w:tcW w:w="872" w:type="dxa"/>
          </w:tcPr>
          <w:p w14:paraId="74A6C3B5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49" w:type="dxa"/>
          </w:tcPr>
          <w:p w14:paraId="3CAEF1F0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What is the author reported study design? </w:t>
            </w:r>
          </w:p>
          <w:p w14:paraId="1E844F58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[radio: cohort/case-control/cross-sectional/other/not reported]</w:t>
            </w:r>
          </w:p>
        </w:tc>
        <w:tc>
          <w:tcPr>
            <w:tcW w:w="3828" w:type="dxa"/>
          </w:tcPr>
          <w:p w14:paraId="54E49D90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14B" w:rsidRPr="00C5414B" w14:paraId="06F13D2E" w14:textId="77777777" w:rsidTr="001267CF">
        <w:tc>
          <w:tcPr>
            <w:tcW w:w="872" w:type="dxa"/>
          </w:tcPr>
          <w:p w14:paraId="30EEDE74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49" w:type="dxa"/>
          </w:tcPr>
          <w:p w14:paraId="56D8D8EA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What are the studies objective(s)? [free text]</w:t>
            </w:r>
          </w:p>
        </w:tc>
        <w:tc>
          <w:tcPr>
            <w:tcW w:w="3828" w:type="dxa"/>
          </w:tcPr>
          <w:p w14:paraId="58065B81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Author specified, objective statement often located at the end of introduction. </w:t>
            </w:r>
          </w:p>
        </w:tc>
      </w:tr>
      <w:tr w:rsidR="00C5414B" w:rsidRPr="00C5414B" w14:paraId="7A1E23F3" w14:textId="77777777" w:rsidTr="001267CF">
        <w:tc>
          <w:tcPr>
            <w:tcW w:w="872" w:type="dxa"/>
          </w:tcPr>
          <w:p w14:paraId="6FC4D4F7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649" w:type="dxa"/>
          </w:tcPr>
          <w:p w14:paraId="6D2AFDF7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What are the type and number of site(s) included in the study?</w:t>
            </w:r>
          </w:p>
          <w:p w14:paraId="255DDED9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[radio: single-site/two-sites/multi-site]</w:t>
            </w:r>
          </w:p>
        </w:tc>
        <w:tc>
          <w:tcPr>
            <w:tcW w:w="3828" w:type="dxa"/>
          </w:tcPr>
          <w:p w14:paraId="1D3AF6E3" w14:textId="0C7440BE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Relates to where cases selected from (e.g., hospital, registry) </w:t>
            </w:r>
          </w:p>
        </w:tc>
      </w:tr>
      <w:tr w:rsidR="00C5414B" w:rsidRPr="00C5414B" w14:paraId="021ECB38" w14:textId="77777777" w:rsidTr="001267CF">
        <w:tc>
          <w:tcPr>
            <w:tcW w:w="872" w:type="dxa"/>
          </w:tcPr>
          <w:p w14:paraId="71561809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649" w:type="dxa"/>
          </w:tcPr>
          <w:p w14:paraId="0EE50DBB" w14:textId="271089C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What </w:t>
            </w:r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>Campylobacter sp</w:t>
            </w:r>
            <w:r w:rsidR="008B46FD"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were included in the study?  [free text]</w:t>
            </w:r>
          </w:p>
        </w:tc>
        <w:tc>
          <w:tcPr>
            <w:tcW w:w="3828" w:type="dxa"/>
          </w:tcPr>
          <w:p w14:paraId="044C672D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Enter subspecies (Example: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jejuni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5414B" w:rsidRPr="00C5414B" w14:paraId="000F207E" w14:textId="77777777" w:rsidTr="001267CF">
        <w:tc>
          <w:tcPr>
            <w:tcW w:w="872" w:type="dxa"/>
          </w:tcPr>
          <w:p w14:paraId="7266DAB7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649" w:type="dxa"/>
          </w:tcPr>
          <w:p w14:paraId="6EE1813C" w14:textId="77777777" w:rsidR="001267CF" w:rsidRPr="00C5414B" w:rsidRDefault="001267CF" w:rsidP="00990452">
            <w:pPr>
              <w:suppressLineNumbers/>
              <w:tabs>
                <w:tab w:val="left" w:pos="467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What countries were the study participants enrolled in? [free text]</w:t>
            </w:r>
          </w:p>
        </w:tc>
        <w:tc>
          <w:tcPr>
            <w:tcW w:w="3828" w:type="dxa"/>
          </w:tcPr>
          <w:p w14:paraId="5C27DB26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Capitalize the first letter of the country (Example: Canada). If multiple, list in alphabetic order.</w:t>
            </w:r>
          </w:p>
        </w:tc>
      </w:tr>
      <w:tr w:rsidR="00C5414B" w:rsidRPr="00C5414B" w14:paraId="668E39A6" w14:textId="77777777" w:rsidTr="001267CF">
        <w:tc>
          <w:tcPr>
            <w:tcW w:w="872" w:type="dxa"/>
            <w:shd w:val="clear" w:color="auto" w:fill="E7E6E6" w:themeFill="background2"/>
          </w:tcPr>
          <w:p w14:paraId="5F5E3386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5649" w:type="dxa"/>
            <w:shd w:val="clear" w:color="auto" w:fill="E7E6E6" w:themeFill="background2"/>
          </w:tcPr>
          <w:p w14:paraId="3BEB8CE6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Study Participant Characteristics </w:t>
            </w:r>
          </w:p>
        </w:tc>
        <w:tc>
          <w:tcPr>
            <w:tcW w:w="3828" w:type="dxa"/>
            <w:shd w:val="clear" w:color="auto" w:fill="E7E6E6" w:themeFill="background2"/>
          </w:tcPr>
          <w:p w14:paraId="56892646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Annotations </w:t>
            </w:r>
          </w:p>
        </w:tc>
      </w:tr>
      <w:tr w:rsidR="00C5414B" w:rsidRPr="00C5414B" w14:paraId="59673344" w14:textId="77777777" w:rsidTr="001267CF">
        <w:tc>
          <w:tcPr>
            <w:tcW w:w="872" w:type="dxa"/>
            <w:shd w:val="clear" w:color="auto" w:fill="auto"/>
          </w:tcPr>
          <w:p w14:paraId="7946768F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649" w:type="dxa"/>
            <w:shd w:val="clear" w:color="auto" w:fill="auto"/>
          </w:tcPr>
          <w:p w14:paraId="1F3F4350" w14:textId="42583183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Are there any un</w:t>
            </w:r>
            <w:r w:rsidR="0029430B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derlying common disease process and/or common 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characteristics in the participants with resistant or susceptible infections? [free text]</w:t>
            </w:r>
          </w:p>
        </w:tc>
        <w:tc>
          <w:tcPr>
            <w:tcW w:w="3828" w:type="dxa"/>
            <w:shd w:val="clear" w:color="auto" w:fill="auto"/>
          </w:tcPr>
          <w:p w14:paraId="5906152D" w14:textId="3DF465F8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Are participants of R or S infections of a particular sub-population (i.e., immunocompromised via HIV</w:t>
            </w:r>
            <w:r w:rsidR="0029430B" w:rsidRPr="00C541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5414B" w:rsidRPr="00C5414B" w14:paraId="208E0E67" w14:textId="77777777" w:rsidTr="001267CF">
        <w:tc>
          <w:tcPr>
            <w:tcW w:w="872" w:type="dxa"/>
            <w:shd w:val="clear" w:color="auto" w:fill="auto"/>
          </w:tcPr>
          <w:p w14:paraId="17B5A78F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649" w:type="dxa"/>
            <w:shd w:val="clear" w:color="auto" w:fill="auto"/>
          </w:tcPr>
          <w:p w14:paraId="2EE9D81D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What is the definition of cases with resistant infections? [free text]</w:t>
            </w:r>
          </w:p>
        </w:tc>
        <w:tc>
          <w:tcPr>
            <w:tcW w:w="3828" w:type="dxa"/>
            <w:shd w:val="clear" w:color="auto" w:fill="auto"/>
          </w:tcPr>
          <w:p w14:paraId="5C14AF18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Author reported definition</w:t>
            </w:r>
          </w:p>
        </w:tc>
      </w:tr>
      <w:tr w:rsidR="00C5414B" w:rsidRPr="00C5414B" w14:paraId="4806A6FC" w14:textId="77777777" w:rsidTr="001267CF">
        <w:tc>
          <w:tcPr>
            <w:tcW w:w="872" w:type="dxa"/>
            <w:shd w:val="clear" w:color="auto" w:fill="auto"/>
          </w:tcPr>
          <w:p w14:paraId="04CB415D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5649" w:type="dxa"/>
            <w:shd w:val="clear" w:color="auto" w:fill="auto"/>
          </w:tcPr>
          <w:p w14:paraId="04974C41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What is the # of cases with resistant infections? </w:t>
            </w:r>
          </w:p>
        </w:tc>
        <w:tc>
          <w:tcPr>
            <w:tcW w:w="3828" w:type="dxa"/>
            <w:shd w:val="clear" w:color="auto" w:fill="auto"/>
          </w:tcPr>
          <w:p w14:paraId="3B550752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Numeric value</w:t>
            </w:r>
          </w:p>
        </w:tc>
      </w:tr>
      <w:tr w:rsidR="00C5414B" w:rsidRPr="00C5414B" w14:paraId="3695D781" w14:textId="77777777" w:rsidTr="001267CF">
        <w:tc>
          <w:tcPr>
            <w:tcW w:w="872" w:type="dxa"/>
            <w:shd w:val="clear" w:color="auto" w:fill="auto"/>
          </w:tcPr>
          <w:p w14:paraId="4240F55A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649" w:type="dxa"/>
            <w:shd w:val="clear" w:color="auto" w:fill="auto"/>
          </w:tcPr>
          <w:p w14:paraId="51115570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What is the definition of cases with susceptible infections? [free text]</w:t>
            </w:r>
          </w:p>
        </w:tc>
        <w:tc>
          <w:tcPr>
            <w:tcW w:w="3828" w:type="dxa"/>
            <w:shd w:val="clear" w:color="auto" w:fill="auto"/>
          </w:tcPr>
          <w:p w14:paraId="21077811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Author reported definition </w:t>
            </w:r>
          </w:p>
        </w:tc>
      </w:tr>
      <w:tr w:rsidR="00C5414B" w:rsidRPr="00C5414B" w14:paraId="5D8BE04C" w14:textId="77777777" w:rsidTr="001267CF">
        <w:tc>
          <w:tcPr>
            <w:tcW w:w="872" w:type="dxa"/>
            <w:shd w:val="clear" w:color="auto" w:fill="auto"/>
          </w:tcPr>
          <w:p w14:paraId="2D79339A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649" w:type="dxa"/>
            <w:shd w:val="clear" w:color="auto" w:fill="auto"/>
          </w:tcPr>
          <w:p w14:paraId="1DBD5637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What is the # of cases with susceptible infections? [free text]</w:t>
            </w:r>
          </w:p>
        </w:tc>
        <w:tc>
          <w:tcPr>
            <w:tcW w:w="3828" w:type="dxa"/>
            <w:shd w:val="clear" w:color="auto" w:fill="auto"/>
          </w:tcPr>
          <w:p w14:paraId="03A14976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Numeric value </w:t>
            </w:r>
          </w:p>
        </w:tc>
      </w:tr>
      <w:tr w:rsidR="00C5414B" w:rsidRPr="00C5414B" w14:paraId="319180DB" w14:textId="77777777" w:rsidTr="001267CF">
        <w:tc>
          <w:tcPr>
            <w:tcW w:w="872" w:type="dxa"/>
            <w:shd w:val="clear" w:color="auto" w:fill="auto"/>
          </w:tcPr>
          <w:p w14:paraId="5A28B8CC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649" w:type="dxa"/>
            <w:shd w:val="clear" w:color="auto" w:fill="auto"/>
          </w:tcPr>
          <w:p w14:paraId="6746473E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How were cases and comparators selected? [free text]</w:t>
            </w:r>
          </w:p>
        </w:tc>
        <w:tc>
          <w:tcPr>
            <w:tcW w:w="3828" w:type="dxa"/>
            <w:shd w:val="clear" w:color="auto" w:fill="auto"/>
          </w:tcPr>
          <w:p w14:paraId="0E280D43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14B" w:rsidRPr="00C5414B" w14:paraId="4CDD75F5" w14:textId="77777777" w:rsidTr="001267CF">
        <w:tc>
          <w:tcPr>
            <w:tcW w:w="872" w:type="dxa"/>
            <w:shd w:val="clear" w:color="auto" w:fill="auto"/>
          </w:tcPr>
          <w:p w14:paraId="36093045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649" w:type="dxa"/>
            <w:shd w:val="clear" w:color="auto" w:fill="auto"/>
          </w:tcPr>
          <w:p w14:paraId="198D9153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What types of infections are reported in the study? </w:t>
            </w:r>
          </w:p>
          <w:p w14:paraId="670CD0DA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[radio: gastrointestinal tract infection/blood-stream infection/other, specify]</w:t>
            </w:r>
          </w:p>
        </w:tc>
        <w:tc>
          <w:tcPr>
            <w:tcW w:w="3828" w:type="dxa"/>
            <w:shd w:val="clear" w:color="auto" w:fill="auto"/>
          </w:tcPr>
          <w:p w14:paraId="71B521C5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14B" w:rsidRPr="00C5414B" w14:paraId="3D10E041" w14:textId="77777777" w:rsidTr="001267CF">
        <w:tc>
          <w:tcPr>
            <w:tcW w:w="872" w:type="dxa"/>
            <w:shd w:val="clear" w:color="auto" w:fill="auto"/>
          </w:tcPr>
          <w:p w14:paraId="6703075A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649" w:type="dxa"/>
            <w:shd w:val="clear" w:color="auto" w:fill="auto"/>
          </w:tcPr>
          <w:p w14:paraId="7A3DEF3E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What age details were reported for the case group? </w:t>
            </w:r>
          </w:p>
          <w:p w14:paraId="35101EC7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[multi-select with text entry: mean/median/age range/ other, specify]</w:t>
            </w:r>
          </w:p>
        </w:tc>
        <w:tc>
          <w:tcPr>
            <w:tcW w:w="3828" w:type="dxa"/>
            <w:shd w:val="clear" w:color="auto" w:fill="auto"/>
          </w:tcPr>
          <w:p w14:paraId="46797882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There is a wide variability in how this data will be reported. </w:t>
            </w:r>
          </w:p>
        </w:tc>
      </w:tr>
      <w:tr w:rsidR="00C5414B" w:rsidRPr="00C5414B" w14:paraId="6A5F38BD" w14:textId="77777777" w:rsidTr="001267CF">
        <w:tc>
          <w:tcPr>
            <w:tcW w:w="872" w:type="dxa"/>
            <w:shd w:val="clear" w:color="auto" w:fill="auto"/>
          </w:tcPr>
          <w:p w14:paraId="4B77ECF6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649" w:type="dxa"/>
            <w:shd w:val="clear" w:color="auto" w:fill="auto"/>
          </w:tcPr>
          <w:p w14:paraId="52CA80EB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What are the measures of variability reported for cases? </w:t>
            </w:r>
          </w:p>
          <w:p w14:paraId="3DC09242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[multi-select with text entry: SD/IQR/NR] </w:t>
            </w:r>
          </w:p>
        </w:tc>
        <w:tc>
          <w:tcPr>
            <w:tcW w:w="3828" w:type="dxa"/>
            <w:shd w:val="clear" w:color="auto" w:fill="auto"/>
          </w:tcPr>
          <w:p w14:paraId="1FB7D47B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14B" w:rsidRPr="00C5414B" w14:paraId="336735C3" w14:textId="77777777" w:rsidTr="001267CF">
        <w:tc>
          <w:tcPr>
            <w:tcW w:w="872" w:type="dxa"/>
            <w:shd w:val="clear" w:color="auto" w:fill="auto"/>
          </w:tcPr>
          <w:p w14:paraId="6210A47E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649" w:type="dxa"/>
            <w:shd w:val="clear" w:color="auto" w:fill="auto"/>
          </w:tcPr>
          <w:p w14:paraId="33835CF3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What age details were reported for the comparator group? </w:t>
            </w:r>
          </w:p>
          <w:p w14:paraId="5191B4B0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[multi-select with text entry: mean/median/age range/other, specify].</w:t>
            </w:r>
          </w:p>
        </w:tc>
        <w:tc>
          <w:tcPr>
            <w:tcW w:w="3828" w:type="dxa"/>
            <w:shd w:val="clear" w:color="auto" w:fill="auto"/>
          </w:tcPr>
          <w:p w14:paraId="5DCD98AE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14B" w:rsidRPr="00C5414B" w14:paraId="3FF91654" w14:textId="77777777" w:rsidTr="001267CF">
        <w:tc>
          <w:tcPr>
            <w:tcW w:w="872" w:type="dxa"/>
            <w:shd w:val="clear" w:color="auto" w:fill="auto"/>
          </w:tcPr>
          <w:p w14:paraId="1986388F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649" w:type="dxa"/>
            <w:shd w:val="clear" w:color="auto" w:fill="auto"/>
          </w:tcPr>
          <w:p w14:paraId="4D347AB3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What are the measures of variability reported for comparators? </w:t>
            </w:r>
          </w:p>
          <w:p w14:paraId="7153FA11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[multi-select with text entry: SD/IQR/NR]</w:t>
            </w:r>
          </w:p>
        </w:tc>
        <w:tc>
          <w:tcPr>
            <w:tcW w:w="3828" w:type="dxa"/>
            <w:shd w:val="clear" w:color="auto" w:fill="auto"/>
          </w:tcPr>
          <w:p w14:paraId="3DAD6499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14B" w:rsidRPr="00C5414B" w14:paraId="1582F0C8" w14:textId="77777777" w:rsidTr="001267CF">
        <w:tc>
          <w:tcPr>
            <w:tcW w:w="872" w:type="dxa"/>
            <w:shd w:val="clear" w:color="auto" w:fill="auto"/>
          </w:tcPr>
          <w:p w14:paraId="51DA58B3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649" w:type="dxa"/>
            <w:shd w:val="clear" w:color="auto" w:fill="auto"/>
          </w:tcPr>
          <w:p w14:paraId="4089B01B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What age details were reported for participants (combined)? [multi-select with text entry: mean/median/age range/ other, specify]</w:t>
            </w:r>
          </w:p>
        </w:tc>
        <w:tc>
          <w:tcPr>
            <w:tcW w:w="3828" w:type="dxa"/>
            <w:shd w:val="clear" w:color="auto" w:fill="auto"/>
          </w:tcPr>
          <w:p w14:paraId="7D35D6EB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If exact numbers given for participants in each group, calculate the mean or median. If combine value reported for all participants report here.  </w:t>
            </w:r>
          </w:p>
        </w:tc>
      </w:tr>
      <w:tr w:rsidR="00C5414B" w:rsidRPr="00C5414B" w14:paraId="1DEE3F66" w14:textId="77777777" w:rsidTr="001267CF">
        <w:tc>
          <w:tcPr>
            <w:tcW w:w="872" w:type="dxa"/>
            <w:shd w:val="clear" w:color="auto" w:fill="auto"/>
          </w:tcPr>
          <w:p w14:paraId="5B5BE26D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649" w:type="dxa"/>
            <w:shd w:val="clear" w:color="auto" w:fill="auto"/>
          </w:tcPr>
          <w:p w14:paraId="6F0A4B28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What are the measures of variability reported for participants? </w:t>
            </w:r>
          </w:p>
          <w:p w14:paraId="78F23C62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[multi-select with text entry: SD/IQR/NR]</w:t>
            </w:r>
          </w:p>
        </w:tc>
        <w:tc>
          <w:tcPr>
            <w:tcW w:w="3828" w:type="dxa"/>
            <w:shd w:val="clear" w:color="auto" w:fill="auto"/>
          </w:tcPr>
          <w:p w14:paraId="00036960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14B" w:rsidRPr="00C5414B" w14:paraId="7F15DC26" w14:textId="77777777" w:rsidTr="001267CF">
        <w:tc>
          <w:tcPr>
            <w:tcW w:w="872" w:type="dxa"/>
            <w:shd w:val="clear" w:color="auto" w:fill="auto"/>
          </w:tcPr>
          <w:p w14:paraId="6699B4BC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649" w:type="dxa"/>
            <w:shd w:val="clear" w:color="auto" w:fill="auto"/>
          </w:tcPr>
          <w:p w14:paraId="31B78BDB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What were the proportion of females and/or males included in the study? [free text]</w:t>
            </w:r>
          </w:p>
        </w:tc>
        <w:tc>
          <w:tcPr>
            <w:tcW w:w="3828" w:type="dxa"/>
            <w:shd w:val="clear" w:color="auto" w:fill="auto"/>
          </w:tcPr>
          <w:p w14:paraId="697D1830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14B" w:rsidRPr="00C5414B" w14:paraId="42D1016A" w14:textId="77777777" w:rsidTr="001267CF">
        <w:tc>
          <w:tcPr>
            <w:tcW w:w="872" w:type="dxa"/>
            <w:shd w:val="clear" w:color="auto" w:fill="auto"/>
          </w:tcPr>
          <w:p w14:paraId="2C634715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649" w:type="dxa"/>
            <w:shd w:val="clear" w:color="auto" w:fill="auto"/>
          </w:tcPr>
          <w:p w14:paraId="77AAAC32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What is the method used for antimicrobial susceptibility testing? [multi-select: broth micro dilution/disk diffusion/ NR/ Other, specify]</w:t>
            </w:r>
          </w:p>
        </w:tc>
        <w:tc>
          <w:tcPr>
            <w:tcW w:w="3828" w:type="dxa"/>
            <w:shd w:val="clear" w:color="auto" w:fill="auto"/>
          </w:tcPr>
          <w:p w14:paraId="699CE383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14B" w:rsidRPr="00C5414B" w14:paraId="6F7D7233" w14:textId="77777777" w:rsidTr="001267CF">
        <w:tc>
          <w:tcPr>
            <w:tcW w:w="872" w:type="dxa"/>
            <w:shd w:val="clear" w:color="auto" w:fill="auto"/>
          </w:tcPr>
          <w:p w14:paraId="67301DC4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5649" w:type="dxa"/>
            <w:shd w:val="clear" w:color="auto" w:fill="auto"/>
          </w:tcPr>
          <w:p w14:paraId="3BF2D560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What MIC interpretive criteria was used? </w:t>
            </w:r>
          </w:p>
          <w:p w14:paraId="6DF0904D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[multi-select: CLSI/EUCAST/NR/Other, specify]</w:t>
            </w:r>
          </w:p>
        </w:tc>
        <w:tc>
          <w:tcPr>
            <w:tcW w:w="3828" w:type="dxa"/>
            <w:shd w:val="clear" w:color="auto" w:fill="auto"/>
          </w:tcPr>
          <w:p w14:paraId="40DCBE4D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14B" w:rsidRPr="00C5414B" w14:paraId="1CE1907F" w14:textId="77777777" w:rsidTr="001267CF">
        <w:tc>
          <w:tcPr>
            <w:tcW w:w="872" w:type="dxa"/>
            <w:shd w:val="clear" w:color="auto" w:fill="auto"/>
          </w:tcPr>
          <w:p w14:paraId="3A9313C0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5649" w:type="dxa"/>
            <w:shd w:val="clear" w:color="auto" w:fill="auto"/>
          </w:tcPr>
          <w:p w14:paraId="37698517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Specify if quinolone or fluoroquinolone resistant infection(s)</w:t>
            </w:r>
          </w:p>
          <w:p w14:paraId="6623A31D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[multi-select: quinolones/fluoroquinolones]</w:t>
            </w:r>
          </w:p>
        </w:tc>
        <w:tc>
          <w:tcPr>
            <w:tcW w:w="3828" w:type="dxa"/>
            <w:shd w:val="clear" w:color="auto" w:fill="auto"/>
          </w:tcPr>
          <w:p w14:paraId="00356EA0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14B" w:rsidRPr="00C5414B" w14:paraId="1A56429D" w14:textId="77777777" w:rsidTr="001267CF">
        <w:tc>
          <w:tcPr>
            <w:tcW w:w="872" w:type="dxa"/>
            <w:shd w:val="clear" w:color="auto" w:fill="auto"/>
          </w:tcPr>
          <w:p w14:paraId="14711D9A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5649" w:type="dxa"/>
            <w:shd w:val="clear" w:color="auto" w:fill="auto"/>
          </w:tcPr>
          <w:p w14:paraId="5289470E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What are the self-identified AMR burden study perspectives?</w:t>
            </w:r>
          </w:p>
          <w:p w14:paraId="7777C112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[multi-select: patient/healthcare system/ economic or societal burden/NR/Other, specify]</w:t>
            </w:r>
          </w:p>
        </w:tc>
        <w:tc>
          <w:tcPr>
            <w:tcW w:w="3828" w:type="dxa"/>
            <w:shd w:val="clear" w:color="auto" w:fill="auto"/>
          </w:tcPr>
          <w:p w14:paraId="4836B956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These categories will most likely not be reported in the study. It will require an assessment of the studies objectives and health impact/outcome factors studied in cases/controls. </w:t>
            </w:r>
          </w:p>
          <w:p w14:paraId="7671045C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141BE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Categories adapted from Naylor et al. (2018) paper. Access </w:t>
            </w:r>
            <w:hyperlink r:id="rId11" w:history="1">
              <w:r w:rsidRPr="00C5414B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Here</w:t>
              </w:r>
            </w:hyperlink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9040DD5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38F3B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Patient Perspective: 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mortality and morbidity (including clinical outcomes)</w:t>
            </w:r>
          </w:p>
          <w:p w14:paraId="36EA7EA9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9E406" w14:textId="771F0785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Healthcare </w:t>
            </w:r>
            <w:r w:rsidR="008B46FD" w:rsidRPr="00C541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System </w:t>
            </w:r>
            <w:r w:rsidRPr="00C5414B">
              <w:rPr>
                <w:rFonts w:ascii="Times New Roman" w:hAnsi="Times New Roman" w:cs="Times New Roman"/>
                <w:b/>
                <w:sz w:val="20"/>
                <w:szCs w:val="20"/>
              </w:rPr>
              <w:t>Perspective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: Burden to certain providers of healthcare, such as 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hospital and primary care practices, length of hospital stay and healthcare costs. </w:t>
            </w:r>
          </w:p>
          <w:p w14:paraId="5F7D90B8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25DB2D" w14:textId="7C706D14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b/>
                <w:sz w:val="20"/>
                <w:szCs w:val="20"/>
              </w:rPr>
              <w:t>Economic Perspective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: impact on labour force through lost productivity, burden on carers, patient out of pocket expenses. </w:t>
            </w:r>
          </w:p>
        </w:tc>
      </w:tr>
      <w:tr w:rsidR="00C5414B" w:rsidRPr="00C5414B" w14:paraId="45AED637" w14:textId="77777777" w:rsidTr="001267CF">
        <w:tc>
          <w:tcPr>
            <w:tcW w:w="872" w:type="dxa"/>
            <w:shd w:val="clear" w:color="auto" w:fill="EDEDED" w:themeFill="accent3" w:themeFillTint="33"/>
          </w:tcPr>
          <w:p w14:paraId="7A463ED9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#</w:t>
            </w:r>
          </w:p>
        </w:tc>
        <w:tc>
          <w:tcPr>
            <w:tcW w:w="5649" w:type="dxa"/>
            <w:shd w:val="clear" w:color="auto" w:fill="EDEDED" w:themeFill="accent3" w:themeFillTint="33"/>
          </w:tcPr>
          <w:p w14:paraId="73E60569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Burden of Illness Results </w:t>
            </w:r>
          </w:p>
        </w:tc>
        <w:tc>
          <w:tcPr>
            <w:tcW w:w="3828" w:type="dxa"/>
            <w:shd w:val="clear" w:color="auto" w:fill="EDEDED" w:themeFill="accent3" w:themeFillTint="33"/>
          </w:tcPr>
          <w:p w14:paraId="5A6A93A4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Annotations </w:t>
            </w:r>
          </w:p>
        </w:tc>
      </w:tr>
      <w:tr w:rsidR="00C5414B" w:rsidRPr="00C5414B" w14:paraId="49A63C70" w14:textId="77777777" w:rsidTr="001267CF">
        <w:tc>
          <w:tcPr>
            <w:tcW w:w="872" w:type="dxa"/>
            <w:shd w:val="clear" w:color="auto" w:fill="auto"/>
          </w:tcPr>
          <w:p w14:paraId="5F5CDB70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5649" w:type="dxa"/>
            <w:shd w:val="clear" w:color="auto" w:fill="auto"/>
          </w:tcPr>
          <w:p w14:paraId="085B4144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What burden of illness (BOI) measures were reported?</w:t>
            </w:r>
          </w:p>
          <w:p w14:paraId="2FE37E8F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[multi-select: absenteeism/bacteremia/bloody stool/complications/ diarrhea/duration of illness/fever/hospitalization/length of hospital stay/mortality/treatment failure/vomiting/other, specify]</w:t>
            </w:r>
          </w:p>
          <w:p w14:paraId="457AF7E9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575D2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30.1. What definition was used? [free text]</w:t>
            </w:r>
          </w:p>
          <w:p w14:paraId="3005BA67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30.2 What were the results? [free text]</w:t>
            </w:r>
          </w:p>
          <w:p w14:paraId="66CCD556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12EDD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230FC055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The words “burden of illness” will rarely be used to describe these outcome measures. </w:t>
            </w:r>
          </w:p>
          <w:p w14:paraId="2E5253DF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4C37F" w14:textId="3B84DF01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Selecting one, or multiple, will result in a sub-form for results. If the impact or health outcome measured is not on this list, report</w:t>
            </w:r>
            <w:r w:rsidR="008B46FD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in under the “other category”.</w:t>
            </w:r>
          </w:p>
          <w:p w14:paraId="09912B0C" w14:textId="068616B0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30.1. Aut</w:t>
            </w:r>
            <w:r w:rsidR="008B46FD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hor reported definition of BOI </w:t>
            </w:r>
          </w:p>
          <w:p w14:paraId="63DA52C5" w14:textId="7D7B4972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30.2. Brief summary of results for the reported BOI. As this paper is not quantifying the results of BOI measures, a summary of the findings will suffice. </w:t>
            </w:r>
          </w:p>
        </w:tc>
      </w:tr>
      <w:tr w:rsidR="00C5414B" w:rsidRPr="00C5414B" w14:paraId="503AA454" w14:textId="77777777" w:rsidTr="001267CF">
        <w:tc>
          <w:tcPr>
            <w:tcW w:w="872" w:type="dxa"/>
            <w:shd w:val="clear" w:color="auto" w:fill="DBDBDB" w:themeFill="accent3" w:themeFillTint="66"/>
          </w:tcPr>
          <w:p w14:paraId="09696B9C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5649" w:type="dxa"/>
            <w:shd w:val="clear" w:color="auto" w:fill="DBDBDB" w:themeFill="accent3" w:themeFillTint="66"/>
          </w:tcPr>
          <w:p w14:paraId="2C51E7C3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General Comments </w:t>
            </w:r>
          </w:p>
        </w:tc>
        <w:tc>
          <w:tcPr>
            <w:tcW w:w="3828" w:type="dxa"/>
            <w:shd w:val="clear" w:color="auto" w:fill="DBDBDB" w:themeFill="accent3" w:themeFillTint="66"/>
          </w:tcPr>
          <w:p w14:paraId="5D34DE22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Annotations </w:t>
            </w:r>
          </w:p>
        </w:tc>
      </w:tr>
      <w:tr w:rsidR="00C5414B" w:rsidRPr="00C5414B" w14:paraId="1BD16F5A" w14:textId="77777777" w:rsidTr="001267CF">
        <w:tc>
          <w:tcPr>
            <w:tcW w:w="872" w:type="dxa"/>
            <w:shd w:val="clear" w:color="auto" w:fill="FFFFFF" w:themeFill="background1"/>
          </w:tcPr>
          <w:p w14:paraId="74BF0C85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5649" w:type="dxa"/>
            <w:shd w:val="clear" w:color="auto" w:fill="FFFFFF" w:themeFill="background1"/>
          </w:tcPr>
          <w:p w14:paraId="60503AA2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Please provide any additional information below [free text]</w:t>
            </w:r>
          </w:p>
        </w:tc>
        <w:tc>
          <w:tcPr>
            <w:tcW w:w="3828" w:type="dxa"/>
            <w:shd w:val="clear" w:color="auto" w:fill="FFFFFF" w:themeFill="background1"/>
          </w:tcPr>
          <w:p w14:paraId="00E63D7C" w14:textId="77777777" w:rsidR="001267CF" w:rsidRPr="00C5414B" w:rsidRDefault="001267CF" w:rsidP="00990452">
            <w:pPr>
              <w:suppressLineNumber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4F82BFF" w14:textId="54B6D938" w:rsidR="003630FC" w:rsidRPr="00C5414B" w:rsidRDefault="003630FC" w:rsidP="00990452">
      <w:pPr>
        <w:suppressLineNumbers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  <w:sectPr w:rsidR="003630FC" w:rsidRPr="00C5414B" w:rsidSect="00990452">
          <w:footerReference w:type="default" r:id="rId12"/>
          <w:pgSz w:w="12240" w:h="15840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5FBCA4D6" w14:textId="3C8AAFF3" w:rsidR="003630FC" w:rsidRPr="00C5414B" w:rsidRDefault="003630FC" w:rsidP="007B6EE2">
      <w:pPr>
        <w:pStyle w:val="Heading1"/>
        <w:rPr>
          <w:rFonts w:ascii="Times New Roman" w:eastAsia="Arial" w:hAnsi="Times New Roman" w:cs="Times New Roman"/>
          <w:color w:val="auto"/>
          <w:sz w:val="24"/>
          <w:szCs w:val="24"/>
        </w:rPr>
      </w:pPr>
      <w:bookmarkStart w:id="4" w:name="_Toc101887313"/>
      <w:r w:rsidRPr="00C5414B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lastRenderedPageBreak/>
        <w:t>Table S</w:t>
      </w:r>
      <w:r w:rsidR="00CB7673" w:rsidRPr="00C5414B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>5</w:t>
      </w:r>
      <w:r w:rsidRPr="00C5414B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. Age and </w:t>
      </w:r>
      <w:r w:rsidR="00BB6872" w:rsidRPr="00C5414B">
        <w:rPr>
          <w:rFonts w:ascii="Times New Roman" w:eastAsia="Arial" w:hAnsi="Times New Roman" w:cs="Times New Roman"/>
          <w:color w:val="auto"/>
          <w:sz w:val="24"/>
          <w:szCs w:val="24"/>
        </w:rPr>
        <w:t>sex</w:t>
      </w:r>
      <w:r w:rsidRPr="00C5414B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characteristics of references </w:t>
      </w:r>
      <w:r w:rsidRPr="00C5414B">
        <w:rPr>
          <w:rFonts w:ascii="Times New Roman" w:hAnsi="Times New Roman" w:cs="Times New Roman"/>
          <w:color w:val="auto"/>
          <w:sz w:val="24"/>
          <w:szCs w:val="24"/>
        </w:rPr>
        <w:t xml:space="preserve">(excluding case reports) </w:t>
      </w:r>
      <w:r w:rsidRPr="00C5414B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included in scoping review of BOI measures </w:t>
      </w:r>
      <w:r w:rsidR="003208CB" w:rsidRPr="00C5414B">
        <w:rPr>
          <w:rFonts w:ascii="Times New Roman" w:eastAsia="Arial" w:hAnsi="Times New Roman" w:cs="Times New Roman"/>
          <w:color w:val="auto"/>
          <w:sz w:val="24"/>
          <w:szCs w:val="24"/>
        </w:rPr>
        <w:t>associated with</w:t>
      </w:r>
      <w:r w:rsidRPr="00C5414B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CD6D75" w:rsidRPr="00C5414B">
        <w:rPr>
          <w:rFonts w:ascii="Times New Roman" w:eastAsia="Arial" w:hAnsi="Times New Roman" w:cs="Times New Roman"/>
          <w:color w:val="auto"/>
          <w:sz w:val="24"/>
          <w:szCs w:val="24"/>
        </w:rPr>
        <w:t>human</w:t>
      </w:r>
      <w:r w:rsidR="00CD6D75" w:rsidRPr="00C541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5414B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r w:rsidRPr="00C5414B">
        <w:rPr>
          <w:rFonts w:ascii="Times New Roman" w:hAnsi="Times New Roman" w:cs="Times New Roman"/>
          <w:color w:val="auto"/>
          <w:sz w:val="24"/>
          <w:szCs w:val="24"/>
        </w:rPr>
        <w:t>fluoro</w:t>
      </w:r>
      <w:proofErr w:type="spellEnd"/>
      <w:r w:rsidRPr="00C5414B">
        <w:rPr>
          <w:rFonts w:ascii="Times New Roman" w:hAnsi="Times New Roman" w:cs="Times New Roman"/>
          <w:color w:val="auto"/>
          <w:sz w:val="24"/>
          <w:szCs w:val="24"/>
        </w:rPr>
        <w:t xml:space="preserve">)quinolone-resistant </w:t>
      </w:r>
      <w:r w:rsidRPr="00C5414B">
        <w:rPr>
          <w:rFonts w:ascii="Times New Roman" w:hAnsi="Times New Roman" w:cs="Times New Roman"/>
          <w:i/>
          <w:color w:val="auto"/>
          <w:sz w:val="24"/>
          <w:szCs w:val="24"/>
        </w:rPr>
        <w:t>Campylobacter</w:t>
      </w:r>
      <w:r w:rsidRPr="00C541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208CB" w:rsidRPr="00C5414B">
        <w:rPr>
          <w:rFonts w:ascii="Times New Roman" w:hAnsi="Times New Roman" w:cs="Times New Roman"/>
          <w:color w:val="auto"/>
          <w:sz w:val="24"/>
          <w:szCs w:val="24"/>
        </w:rPr>
        <w:t xml:space="preserve">spp. </w:t>
      </w:r>
      <w:r w:rsidRPr="00C5414B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infections </w:t>
      </w:r>
      <w:bookmarkEnd w:id="4"/>
    </w:p>
    <w:p w14:paraId="630C7F5B" w14:textId="77777777" w:rsidR="003630FC" w:rsidRPr="00C5414B" w:rsidRDefault="003630FC" w:rsidP="00990452">
      <w:pPr>
        <w:suppressLineNumber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53335585" w14:textId="77777777" w:rsidR="00224D66" w:rsidRPr="00C5414B" w:rsidRDefault="00224D66" w:rsidP="00990452">
      <w:pPr>
        <w:suppressLineNumber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4"/>
        <w:gridCol w:w="1572"/>
        <w:gridCol w:w="1391"/>
        <w:gridCol w:w="1559"/>
        <w:gridCol w:w="1417"/>
        <w:gridCol w:w="1560"/>
        <w:gridCol w:w="1275"/>
        <w:gridCol w:w="3119"/>
      </w:tblGrid>
      <w:tr w:rsidR="00C5414B" w:rsidRPr="00C5414B" w14:paraId="0B7465A9" w14:textId="77777777" w:rsidTr="006F1299">
        <w:trPr>
          <w:trHeight w:val="89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73649F1D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Reference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76390688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Age details of case group (R)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04BC77EF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Measures of Variability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4D51CE49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Age details of comparator group 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5663A4C7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Measures of Variability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7B55377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Age details of participants (combined)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24FC8A9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Measures of Variability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19D1B95D" w14:textId="7DE16CBB" w:rsidR="00224D66" w:rsidRPr="00C5414B" w:rsidRDefault="006D4787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Proportion (%) of </w:t>
            </w:r>
            <w:r w:rsidR="00224D66" w:rsidRPr="00C5414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males </w:t>
            </w:r>
          </w:p>
          <w:p w14:paraId="1DC0E095" w14:textId="661B8706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and/or </w:t>
            </w:r>
            <w:r w:rsidR="006D4787" w:rsidRPr="00C5414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fe</w:t>
            </w:r>
            <w:r w:rsidRPr="00C5414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males included in the study</w:t>
            </w:r>
          </w:p>
        </w:tc>
      </w:tr>
      <w:tr w:rsidR="00C5414B" w:rsidRPr="00C5414B" w14:paraId="6A0F2EFF" w14:textId="77777777" w:rsidTr="000402F1">
        <w:trPr>
          <w:trHeight w:val="89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BA59" w14:textId="06A7340A" w:rsidR="00224D66" w:rsidRPr="00C5414B" w:rsidRDefault="00224D66" w:rsidP="00990452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Campylobacter 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Sentinel Surveillance Scheme Collaborators (2002). </w:t>
            </w:r>
            <w:r w:rsidR="003272CB" w:rsidRPr="00C5414B">
              <w:rPr>
                <w:rFonts w:ascii="Times New Roman" w:hAnsi="Times New Roman" w:cs="Times New Roman"/>
                <w:sz w:val="20"/>
                <w:szCs w:val="20"/>
              </w:rPr>
              <w:t>[1</w:t>
            </w:r>
            <w:r w:rsidR="00A25CEE"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936A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Mean- Travel group: 39.0; Indigenous group: 40.1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345B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61A5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Mean- Travel group: 38.0; Indigenous group: 37.9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E7EE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925E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F21F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5E2A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Travel group: FQR-47% male, FQS-49% male; Indigenous group: FQR-48% male, FQS-50% male</w:t>
            </w:r>
          </w:p>
        </w:tc>
      </w:tr>
      <w:tr w:rsidR="00C5414B" w:rsidRPr="00C5414B" w14:paraId="2653A1CF" w14:textId="77777777" w:rsidTr="0031402A">
        <w:trPr>
          <w:trHeight w:val="686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E040" w14:textId="58C5231B" w:rsidR="00224D66" w:rsidRPr="00C5414B" w:rsidRDefault="00224D66" w:rsidP="00990452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Engberg et al., (2004).</w:t>
            </w:r>
            <w:r w:rsidR="003272CB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[2</w:t>
            </w:r>
            <w:r w:rsidR="00A25CEE"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DB81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Mean: 31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BF0E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IQR: 20-45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31BB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D53C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33D8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9F29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E2DA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FQR male to female ratio: 1:1.3</w:t>
            </w:r>
          </w:p>
        </w:tc>
      </w:tr>
      <w:tr w:rsidR="00C5414B" w:rsidRPr="00C5414B" w14:paraId="041E0EC5" w14:textId="77777777" w:rsidTr="000402F1">
        <w:trPr>
          <w:trHeight w:val="89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4927" w14:textId="544FAE88" w:rsidR="00224D66" w:rsidRPr="00C5414B" w:rsidRDefault="00224D66" w:rsidP="00990452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Evans et al., (2009).</w:t>
            </w:r>
            <w:r w:rsidR="003272CB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[3</w:t>
            </w:r>
            <w:r w:rsidR="00A25CEE"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5DE4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Median: 53, Age range: 1-86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F66D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A484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Median: 49, Age range: 0-88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2B86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B022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Median: 50, Age range: 0-88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FD51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D4A9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51% male </w:t>
            </w:r>
          </w:p>
        </w:tc>
      </w:tr>
      <w:tr w:rsidR="00C5414B" w:rsidRPr="00C5414B" w14:paraId="78E63F6E" w14:textId="77777777" w:rsidTr="000402F1">
        <w:trPr>
          <w:trHeight w:val="89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57F6" w14:textId="303CDEAD" w:rsidR="00224D66" w:rsidRPr="00C5414B" w:rsidRDefault="00224D66" w:rsidP="003272CB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Feodoroff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et al., (2008).</w:t>
            </w:r>
            <w:r w:rsidR="00A25CEE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r w:rsidR="003272CB" w:rsidRPr="00C541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5CEE"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3B48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F47F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A6F2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60A9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2FED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Median: 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6CBE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801B" w14:textId="4CEC8B28" w:rsidR="00224D66" w:rsidRPr="00C5414B" w:rsidRDefault="006D4787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42</w:t>
            </w:r>
            <w:r w:rsidR="00224D66"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% male</w:t>
            </w:r>
          </w:p>
        </w:tc>
      </w:tr>
      <w:tr w:rsidR="00C5414B" w:rsidRPr="00C5414B" w14:paraId="65C7C6F0" w14:textId="77777777" w:rsidTr="000402F1">
        <w:trPr>
          <w:trHeight w:val="89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8CFF" w14:textId="05E6D046" w:rsidR="00224D66" w:rsidRPr="00C5414B" w:rsidRDefault="00224D66" w:rsidP="00990452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Gaudreau et al., (2013).</w:t>
            </w:r>
            <w:r w:rsidR="003272CB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[5</w:t>
            </w:r>
            <w:r w:rsidR="00126E07"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CDE9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Age range: 20-59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0AC1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8747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6E42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AE0B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D48E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2F78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100% male</w:t>
            </w:r>
          </w:p>
        </w:tc>
      </w:tr>
      <w:tr w:rsidR="00C5414B" w:rsidRPr="00C5414B" w14:paraId="02572193" w14:textId="77777777" w:rsidTr="0031402A">
        <w:trPr>
          <w:trHeight w:val="634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939E" w14:textId="7678F29C" w:rsidR="00224D66" w:rsidRPr="00C5414B" w:rsidRDefault="00224D66" w:rsidP="00990452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Gupta et al., (2004).</w:t>
            </w:r>
            <w:r w:rsidR="003272CB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[6</w:t>
            </w:r>
            <w:r w:rsidR="00126E07"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FBBA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Median: 46, Age range: 9-76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D48F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1816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Median: 24, Age range: 1-87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EF4A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C7EC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5AA3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F801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FQR 40% female,  FQS 42% female</w:t>
            </w:r>
          </w:p>
        </w:tc>
      </w:tr>
      <w:tr w:rsidR="00C5414B" w:rsidRPr="00C5414B" w14:paraId="71162447" w14:textId="77777777" w:rsidTr="000402F1">
        <w:trPr>
          <w:trHeight w:val="89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A465" w14:textId="39FA9559" w:rsidR="00224D66" w:rsidRPr="00C5414B" w:rsidRDefault="00224D66" w:rsidP="00990452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Helms et al., (2005).</w:t>
            </w:r>
            <w:r w:rsidR="003272CB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[7</w:t>
            </w:r>
            <w:r w:rsidR="00126E07"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A609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94F6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9E92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34F6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86C0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553B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9E56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 (demographic data not presented for resistant vs susceptible cases or for combined)</w:t>
            </w:r>
          </w:p>
        </w:tc>
      </w:tr>
      <w:tr w:rsidR="00C5414B" w:rsidRPr="00C5414B" w14:paraId="03EDBD99" w14:textId="77777777" w:rsidTr="000402F1">
        <w:trPr>
          <w:trHeight w:val="89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AC3A" w14:textId="28F253EB" w:rsidR="00224D66" w:rsidRPr="00C5414B" w:rsidRDefault="00224D66" w:rsidP="00990452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Molina et al., (1995).</w:t>
            </w:r>
            <w:r w:rsidR="003272CB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[8</w:t>
            </w:r>
            <w:r w:rsidR="00126E07"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37C3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30 year old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1611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C553" w14:textId="77777777" w:rsidR="004B7F39" w:rsidRPr="00C5414B" w:rsidRDefault="004B7F39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Mean: 43</w:t>
            </w:r>
          </w:p>
          <w:p w14:paraId="07418F7A" w14:textId="7397B25D" w:rsidR="00224D66" w:rsidRPr="00C5414B" w:rsidRDefault="004B7F39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Median: 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F430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D078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6F53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93ED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75% male</w:t>
            </w:r>
          </w:p>
        </w:tc>
      </w:tr>
      <w:tr w:rsidR="00C5414B" w:rsidRPr="00C5414B" w14:paraId="2CF28EA5" w14:textId="77777777" w:rsidTr="000402F1">
        <w:trPr>
          <w:trHeight w:val="89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4988" w14:textId="70BEA371" w:rsidR="00224D66" w:rsidRPr="00C5414B" w:rsidRDefault="00224D66" w:rsidP="00990452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lastRenderedPageBreak/>
              <w:t>Mori et al., (2014).</w:t>
            </w:r>
            <w:r w:rsidR="003272CB" w:rsidRPr="00C5414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[9</w:t>
            </w:r>
            <w:r w:rsidR="00126E07" w:rsidRPr="00C5414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]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D406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26 year old, 74 year old, 77 year old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E06A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ADA5" w14:textId="77777777" w:rsidR="004B7F39" w:rsidRPr="00C5414B" w:rsidRDefault="004B7F39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Mean: 45</w:t>
            </w:r>
          </w:p>
          <w:p w14:paraId="0C1C347A" w14:textId="3087A7F4" w:rsidR="00224D66" w:rsidRPr="00C5414B" w:rsidRDefault="004B7F39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Median: 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EA70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946B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Median: 54, Age range: 19-77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9C86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7761" w14:textId="2A058ACD" w:rsidR="00224D66" w:rsidRPr="00C5414B" w:rsidRDefault="004B7F39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71</w:t>
            </w:r>
            <w:r w:rsidR="00224D66"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% male </w:t>
            </w:r>
          </w:p>
        </w:tc>
      </w:tr>
      <w:tr w:rsidR="00C5414B" w:rsidRPr="00C5414B" w14:paraId="1C839AAA" w14:textId="77777777" w:rsidTr="000402F1">
        <w:trPr>
          <w:trHeight w:val="89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1193" w14:textId="6DD8983D" w:rsidR="00224D66" w:rsidRPr="00C5414B" w:rsidRDefault="00224D66" w:rsidP="00990452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Nelson et al., (2004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3272CB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[10</w:t>
            </w:r>
            <w:r w:rsidR="00126E07"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3919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Mean: 36, Median: 31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684B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(25th–75th percentile) of the mean: 24-47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FAE2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Mean: 34, Median: 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90AF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(25th–75th percentile) of the mean: 18-49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6896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Mean: 34, Age range: &lt;1-96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0242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678E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FQR 51% male FQS 54% male</w:t>
            </w:r>
          </w:p>
        </w:tc>
      </w:tr>
      <w:tr w:rsidR="00C5414B" w:rsidRPr="00C5414B" w14:paraId="0AA84607" w14:textId="77777777" w:rsidTr="000402F1">
        <w:trPr>
          <w:trHeight w:val="89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2AC5" w14:textId="5098DC3F" w:rsidR="00224D66" w:rsidRPr="00C5414B" w:rsidRDefault="00224D66" w:rsidP="00990452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Ricotta et al., (2014).</w:t>
            </w:r>
            <w:r w:rsidR="003272CB" w:rsidRPr="00C5414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[11</w:t>
            </w:r>
            <w:r w:rsidR="00126E07" w:rsidRPr="00C5414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]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BE8E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1225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F700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8182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2F25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Mean- No international travel: 36.19; international travel: 37.13, </w:t>
            </w: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br/>
              <w:t>Age range- No international travel: 0-101.4; International travel: 0-90.1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6CE5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477C" w14:textId="1AB5F39E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No international travel: </w:t>
            </w:r>
            <w:r w:rsidR="0031402A"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55% male</w:t>
            </w: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; International travel: </w:t>
            </w:r>
            <w:r w:rsidR="0031402A"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53% male</w:t>
            </w:r>
          </w:p>
        </w:tc>
      </w:tr>
      <w:tr w:rsidR="00C5414B" w:rsidRPr="00C5414B" w14:paraId="62CE85D6" w14:textId="77777777" w:rsidTr="000402F1">
        <w:trPr>
          <w:trHeight w:val="89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362F" w14:textId="49D0358A" w:rsidR="00224D66" w:rsidRPr="00C5414B" w:rsidRDefault="00224D66" w:rsidP="00990452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Sanders et al., (2002).</w:t>
            </w:r>
            <w:r w:rsidR="003272CB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[12</w:t>
            </w:r>
            <w:r w:rsidR="00126E07"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9964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75F4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0FAC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00E3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08A3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Mean: 28.4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3EF0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6257" w14:textId="5659FAE6" w:rsidR="00224D66" w:rsidRPr="00C5414B" w:rsidRDefault="0031402A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92% male</w:t>
            </w:r>
          </w:p>
        </w:tc>
      </w:tr>
      <w:tr w:rsidR="00C5414B" w:rsidRPr="00C5414B" w14:paraId="12FCBAAA" w14:textId="77777777" w:rsidTr="0031402A">
        <w:trPr>
          <w:trHeight w:val="229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419A" w14:textId="19B3E4F8" w:rsidR="00224D66" w:rsidRPr="00C5414B" w:rsidRDefault="00224D66" w:rsidP="00990452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Smith et al., (1999).</w:t>
            </w:r>
            <w:r w:rsidR="003272CB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[13</w:t>
            </w:r>
            <w:r w:rsidR="00126E07"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8922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D589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D018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1510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F9AD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4D24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627A" w14:textId="3B4F9A61" w:rsidR="00224D66" w:rsidRPr="00C5414B" w:rsidRDefault="0031402A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</w:tr>
      <w:tr w:rsidR="00C5414B" w:rsidRPr="00C5414B" w14:paraId="0B959331" w14:textId="77777777" w:rsidTr="000402F1">
        <w:trPr>
          <w:trHeight w:val="89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C528" w14:textId="2A733F72" w:rsidR="00224D66" w:rsidRPr="00C5414B" w:rsidRDefault="00224D66" w:rsidP="00990452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Tee &amp;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Mijch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(1998).</w:t>
            </w:r>
            <w:r w:rsidR="003272CB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[14</w:t>
            </w:r>
            <w:r w:rsidR="00126E07"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4840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Age range: 28-59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AC58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97CB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Age range: 22-77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08D6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B529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C14F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BE41" w14:textId="10BD4B68" w:rsidR="00224D66" w:rsidRPr="00C5414B" w:rsidRDefault="0031402A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HIV cases: 100%</w:t>
            </w:r>
            <w:r w:rsidR="00224D66"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male; HIV-negative cases: </w:t>
            </w: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67%</w:t>
            </w:r>
            <w:r w:rsidR="00224D66"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male</w:t>
            </w:r>
          </w:p>
        </w:tc>
      </w:tr>
      <w:tr w:rsidR="00C5414B" w:rsidRPr="00C5414B" w14:paraId="2A04A930" w14:textId="77777777" w:rsidTr="0031402A">
        <w:trPr>
          <w:trHeight w:val="588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6E89" w14:textId="3BBF3D7A" w:rsidR="00224D66" w:rsidRPr="00C5414B" w:rsidRDefault="00224D66" w:rsidP="00990452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Unicomb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et al., (2006).</w:t>
            </w:r>
            <w:r w:rsidR="003272CB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[15</w:t>
            </w:r>
            <w:r w:rsidR="00126E07"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25EF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0316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44DA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1B37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D36A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Median: 32 Age range: 0-93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5975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B013" w14:textId="38A3D24E" w:rsidR="00224D66" w:rsidRPr="00C5414B" w:rsidRDefault="0031402A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52% male</w:t>
            </w:r>
          </w:p>
        </w:tc>
      </w:tr>
    </w:tbl>
    <w:p w14:paraId="0FDB5994" w14:textId="3BFB9768" w:rsidR="00224D66" w:rsidRPr="00C5414B" w:rsidRDefault="00F3171E" w:rsidP="00990452">
      <w:pPr>
        <w:suppressLineNumber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C5414B">
        <w:rPr>
          <w:rFonts w:ascii="Times New Roman" w:eastAsia="Arial" w:hAnsi="Times New Roman" w:cs="Times New Roman"/>
          <w:b/>
          <w:sz w:val="20"/>
          <w:szCs w:val="20"/>
        </w:rPr>
        <w:t>IQR:</w:t>
      </w:r>
      <w:r w:rsidRPr="00C5414B">
        <w:rPr>
          <w:rFonts w:ascii="Times New Roman" w:eastAsia="Arial" w:hAnsi="Times New Roman" w:cs="Times New Roman"/>
          <w:sz w:val="20"/>
          <w:szCs w:val="20"/>
        </w:rPr>
        <w:t xml:space="preserve"> Interquartile range</w:t>
      </w:r>
      <w:r w:rsidRPr="00C5414B">
        <w:rPr>
          <w:rFonts w:ascii="Times New Roman" w:eastAsia="Arial" w:hAnsi="Times New Roman" w:cs="Times New Roman"/>
          <w:b/>
          <w:sz w:val="20"/>
          <w:szCs w:val="20"/>
        </w:rPr>
        <w:br/>
      </w:r>
      <w:r w:rsidR="00224D66" w:rsidRPr="00C5414B">
        <w:rPr>
          <w:rFonts w:ascii="Times New Roman" w:eastAsia="Arial" w:hAnsi="Times New Roman" w:cs="Times New Roman"/>
          <w:b/>
          <w:sz w:val="20"/>
          <w:szCs w:val="20"/>
        </w:rPr>
        <w:t xml:space="preserve">FQR: </w:t>
      </w:r>
      <w:r w:rsidR="00224D66" w:rsidRPr="00C5414B">
        <w:rPr>
          <w:rFonts w:ascii="Times New Roman" w:eastAsia="Arial" w:hAnsi="Times New Roman" w:cs="Times New Roman"/>
          <w:sz w:val="20"/>
          <w:szCs w:val="20"/>
        </w:rPr>
        <w:t>Fluoroquinolone-resistant</w:t>
      </w:r>
      <w:r w:rsidR="00224D66" w:rsidRPr="00C5414B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</w:p>
    <w:p w14:paraId="6D082CA6" w14:textId="3D371FF8" w:rsidR="00224D66" w:rsidRPr="00C5414B" w:rsidRDefault="00224D66" w:rsidP="00990452">
      <w:pPr>
        <w:suppressLineNumber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sz w:val="20"/>
          <w:szCs w:val="20"/>
        </w:rPr>
      </w:pPr>
      <w:r w:rsidRPr="00C5414B">
        <w:rPr>
          <w:rFonts w:ascii="Times New Roman" w:eastAsia="Arial" w:hAnsi="Times New Roman" w:cs="Times New Roman"/>
          <w:b/>
          <w:sz w:val="20"/>
          <w:szCs w:val="20"/>
        </w:rPr>
        <w:t xml:space="preserve">FQS: </w:t>
      </w:r>
      <w:r w:rsidRPr="00C5414B">
        <w:rPr>
          <w:rFonts w:ascii="Times New Roman" w:eastAsia="Arial" w:hAnsi="Times New Roman" w:cs="Times New Roman"/>
          <w:sz w:val="20"/>
          <w:szCs w:val="20"/>
        </w:rPr>
        <w:t>Fluoroquinolone-susceptible</w:t>
      </w:r>
    </w:p>
    <w:p w14:paraId="0C5FF7B4" w14:textId="77777777" w:rsidR="00224D66" w:rsidRPr="00C5414B" w:rsidRDefault="00224D66" w:rsidP="00990452">
      <w:pPr>
        <w:suppressLineNumber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C5414B">
        <w:rPr>
          <w:rFonts w:ascii="Times New Roman" w:eastAsia="Arial" w:hAnsi="Times New Roman" w:cs="Times New Roman"/>
          <w:b/>
          <w:sz w:val="20"/>
          <w:szCs w:val="20"/>
        </w:rPr>
        <w:t>NR:</w:t>
      </w:r>
      <w:r w:rsidRPr="00C5414B">
        <w:rPr>
          <w:rFonts w:ascii="Times New Roman" w:eastAsia="Arial" w:hAnsi="Times New Roman" w:cs="Times New Roman"/>
          <w:sz w:val="20"/>
          <w:szCs w:val="20"/>
        </w:rPr>
        <w:t xml:space="preserve"> Not reported (Information for this field was not provided in the article)</w:t>
      </w:r>
    </w:p>
    <w:p w14:paraId="65040095" w14:textId="3D033393" w:rsidR="003630FC" w:rsidRPr="00C5414B" w:rsidRDefault="00CB7673" w:rsidP="007B6EE2">
      <w:pPr>
        <w:pStyle w:val="Heading1"/>
        <w:rPr>
          <w:rFonts w:ascii="Times New Roman" w:eastAsia="Arial" w:hAnsi="Times New Roman" w:cs="Times New Roman"/>
          <w:color w:val="auto"/>
          <w:sz w:val="24"/>
          <w:szCs w:val="24"/>
        </w:rPr>
      </w:pPr>
      <w:bookmarkStart w:id="5" w:name="_Toc101887314"/>
      <w:r w:rsidRPr="00C5414B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lastRenderedPageBreak/>
        <w:t>Table S6</w:t>
      </w:r>
      <w:r w:rsidR="003630FC" w:rsidRPr="00C5414B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. Definitions of </w:t>
      </w:r>
      <w:r w:rsidR="003630FC" w:rsidRPr="00C5414B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r w:rsidR="003630FC" w:rsidRPr="00C5414B">
        <w:rPr>
          <w:rFonts w:ascii="Times New Roman" w:hAnsi="Times New Roman" w:cs="Times New Roman"/>
          <w:color w:val="auto"/>
          <w:sz w:val="24"/>
          <w:szCs w:val="24"/>
        </w:rPr>
        <w:t>fluoro</w:t>
      </w:r>
      <w:proofErr w:type="spellEnd"/>
      <w:r w:rsidR="003630FC" w:rsidRPr="00C5414B">
        <w:rPr>
          <w:rFonts w:ascii="Times New Roman" w:hAnsi="Times New Roman" w:cs="Times New Roman"/>
          <w:color w:val="auto"/>
          <w:sz w:val="24"/>
          <w:szCs w:val="24"/>
        </w:rPr>
        <w:t>)quinolone resistant infections, method used for antimicrobial susceptibility testing</w:t>
      </w:r>
      <w:r w:rsidR="00224D66" w:rsidRPr="00C5414B">
        <w:rPr>
          <w:rFonts w:ascii="Times New Roman" w:hAnsi="Times New Roman" w:cs="Times New Roman"/>
          <w:color w:val="auto"/>
          <w:sz w:val="24"/>
          <w:szCs w:val="24"/>
        </w:rPr>
        <w:t xml:space="preserve"> (AST)</w:t>
      </w:r>
      <w:r w:rsidR="003630FC" w:rsidRPr="00C5414B">
        <w:rPr>
          <w:rFonts w:ascii="Times New Roman" w:hAnsi="Times New Roman" w:cs="Times New Roman"/>
          <w:color w:val="auto"/>
          <w:sz w:val="24"/>
          <w:szCs w:val="24"/>
        </w:rPr>
        <w:t xml:space="preserve">, and </w:t>
      </w:r>
      <w:r w:rsidR="00224D66" w:rsidRPr="00C5414B">
        <w:rPr>
          <w:rFonts w:ascii="Times New Roman" w:eastAsia="Arial" w:hAnsi="Times New Roman" w:cs="Times New Roman"/>
          <w:color w:val="auto"/>
          <w:sz w:val="24"/>
          <w:szCs w:val="24"/>
        </w:rPr>
        <w:t>AST</w:t>
      </w:r>
      <w:r w:rsidR="00224D66" w:rsidRPr="00C541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630FC" w:rsidRPr="00C5414B">
        <w:rPr>
          <w:rFonts w:ascii="Times New Roman" w:hAnsi="Times New Roman" w:cs="Times New Roman"/>
          <w:color w:val="auto"/>
          <w:sz w:val="24"/>
          <w:szCs w:val="24"/>
        </w:rPr>
        <w:t xml:space="preserve">interpretive criteria </w:t>
      </w:r>
      <w:r w:rsidR="003630FC" w:rsidRPr="00C5414B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identified in all references included in scoping review of BOI measures </w:t>
      </w:r>
      <w:r w:rsidR="003208CB" w:rsidRPr="00C5414B">
        <w:rPr>
          <w:rFonts w:ascii="Times New Roman" w:eastAsia="Arial" w:hAnsi="Times New Roman" w:cs="Times New Roman"/>
          <w:color w:val="auto"/>
          <w:sz w:val="24"/>
          <w:szCs w:val="24"/>
        </w:rPr>
        <w:t>associated with</w:t>
      </w:r>
      <w:r w:rsidR="00CD6D75" w:rsidRPr="00C5414B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human</w:t>
      </w:r>
      <w:r w:rsidR="003630FC" w:rsidRPr="00C5414B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3630FC" w:rsidRPr="00C5414B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r w:rsidR="003630FC" w:rsidRPr="00C5414B">
        <w:rPr>
          <w:rFonts w:ascii="Times New Roman" w:hAnsi="Times New Roman" w:cs="Times New Roman"/>
          <w:color w:val="auto"/>
          <w:sz w:val="24"/>
          <w:szCs w:val="24"/>
        </w:rPr>
        <w:t>fluoro</w:t>
      </w:r>
      <w:proofErr w:type="spellEnd"/>
      <w:r w:rsidR="003630FC" w:rsidRPr="00C5414B">
        <w:rPr>
          <w:rFonts w:ascii="Times New Roman" w:hAnsi="Times New Roman" w:cs="Times New Roman"/>
          <w:color w:val="auto"/>
          <w:sz w:val="24"/>
          <w:szCs w:val="24"/>
        </w:rPr>
        <w:t xml:space="preserve">)quinolone-resistant </w:t>
      </w:r>
      <w:r w:rsidR="003630FC" w:rsidRPr="00C5414B">
        <w:rPr>
          <w:rFonts w:ascii="Times New Roman" w:hAnsi="Times New Roman" w:cs="Times New Roman"/>
          <w:i/>
          <w:color w:val="auto"/>
          <w:sz w:val="24"/>
          <w:szCs w:val="24"/>
        </w:rPr>
        <w:t>Campylobacter</w:t>
      </w:r>
      <w:r w:rsidR="003630FC" w:rsidRPr="00C541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208CB" w:rsidRPr="00C5414B">
        <w:rPr>
          <w:rFonts w:ascii="Times New Roman" w:hAnsi="Times New Roman" w:cs="Times New Roman"/>
          <w:color w:val="auto"/>
          <w:sz w:val="24"/>
          <w:szCs w:val="24"/>
        </w:rPr>
        <w:t xml:space="preserve">spp. </w:t>
      </w:r>
      <w:r w:rsidR="003630FC" w:rsidRPr="00C5414B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infections </w:t>
      </w:r>
      <w:bookmarkEnd w:id="5"/>
    </w:p>
    <w:p w14:paraId="09BA59E0" w14:textId="77777777" w:rsidR="00224D66" w:rsidRPr="00C5414B" w:rsidRDefault="00224D66" w:rsidP="00990452">
      <w:pPr>
        <w:suppressLineNumber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32C52C8F" w14:textId="77777777" w:rsidR="00224D66" w:rsidRPr="00C5414B" w:rsidRDefault="00224D66" w:rsidP="00990452">
      <w:pPr>
        <w:suppressLineNumber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1701"/>
        <w:gridCol w:w="3544"/>
        <w:gridCol w:w="2976"/>
        <w:gridCol w:w="2552"/>
      </w:tblGrid>
      <w:tr w:rsidR="00C5414B" w:rsidRPr="00C5414B" w14:paraId="197CB1C7" w14:textId="77777777" w:rsidTr="006F1299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514B47FC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Reference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01566D0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Specify if quinolone or fluoroquinolone resistant infection(s)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6016125A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b/>
                <w:sz w:val="20"/>
                <w:szCs w:val="20"/>
              </w:rPr>
              <w:t>Definition of cases with (</w:t>
            </w:r>
            <w:proofErr w:type="spellStart"/>
            <w:r w:rsidRPr="00C5414B">
              <w:rPr>
                <w:rFonts w:ascii="Times New Roman" w:hAnsi="Times New Roman" w:cs="Times New Roman"/>
                <w:b/>
                <w:sz w:val="20"/>
                <w:szCs w:val="20"/>
              </w:rPr>
              <w:t>Fluoro</w:t>
            </w:r>
            <w:proofErr w:type="spellEnd"/>
            <w:r w:rsidRPr="00C5414B">
              <w:rPr>
                <w:rFonts w:ascii="Times New Roman" w:hAnsi="Times New Roman" w:cs="Times New Roman"/>
                <w:b/>
                <w:sz w:val="20"/>
                <w:szCs w:val="20"/>
              </w:rPr>
              <w:t>)quinolone-resistant Infections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9CAE9E6" w14:textId="7EEA16C3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Method used for antimicrobial susceptibility testing</w:t>
            </w:r>
            <w:r w:rsidR="008A7476" w:rsidRPr="00C5414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(AST)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87C0948" w14:textId="02E142F8" w:rsidR="00224D66" w:rsidRPr="00C5414B" w:rsidRDefault="008A747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AST</w:t>
            </w:r>
            <w:r w:rsidR="00224D66" w:rsidRPr="00C5414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interpretive criteria used</w:t>
            </w:r>
          </w:p>
        </w:tc>
      </w:tr>
      <w:tr w:rsidR="00C5414B" w:rsidRPr="00C5414B" w14:paraId="1018870F" w14:textId="77777777" w:rsidTr="001F053A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CCF9F" w14:textId="4CF39F53" w:rsidR="00224D66" w:rsidRPr="00C5414B" w:rsidRDefault="00224D66" w:rsidP="00990452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>Campylobacter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Sentinel Surveillance Scheme Collaborators (2002). </w:t>
            </w:r>
            <w:r w:rsidR="001F053A" w:rsidRPr="00C5414B">
              <w:rPr>
                <w:rFonts w:ascii="Times New Roman" w:hAnsi="Times New Roman" w:cs="Times New Roman"/>
                <w:sz w:val="20"/>
                <w:szCs w:val="20"/>
              </w:rPr>
              <w:t>[1]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5E6AB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Fluoroquinolones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F1B24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Resistant to ciprofloxacin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118EF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Agar dilution method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64F2E" w14:textId="7912C8C9" w:rsidR="00224D66" w:rsidRPr="00C5414B" w:rsidRDefault="00B53CAD" w:rsidP="000568D4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0568D4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esistant: </w:t>
            </w:r>
            <w:r w:rsidR="00224D66" w:rsidRPr="00C5414B">
              <w:rPr>
                <w:rFonts w:ascii="Times New Roman" w:hAnsi="Times New Roman" w:cs="Times New Roman"/>
                <w:sz w:val="20"/>
                <w:szCs w:val="20"/>
              </w:rPr>
              <w:t>agar dilution breakpoints for ciprofloxacin (1mg/L)</w:t>
            </w:r>
          </w:p>
        </w:tc>
      </w:tr>
      <w:tr w:rsidR="00C5414B" w:rsidRPr="00C5414B" w14:paraId="70FD1B57" w14:textId="77777777" w:rsidTr="001F053A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1FAC8" w14:textId="0FFB7E14" w:rsidR="00224D66" w:rsidRPr="00C5414B" w:rsidRDefault="00224D66" w:rsidP="00990452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Engberg et al., (2004).</w:t>
            </w:r>
            <w:r w:rsidR="001F053A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[2]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E8434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Quinolones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2858D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Resistant to nalidixic acid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30B7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Disk diffusion, Other: E-test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BA2B0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</w:tr>
      <w:tr w:rsidR="00C5414B" w:rsidRPr="00C5414B" w14:paraId="44CF4DA6" w14:textId="77777777" w:rsidTr="001F053A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EDDE7" w14:textId="208362A2" w:rsidR="00224D66" w:rsidRPr="00C5414B" w:rsidRDefault="00224D66" w:rsidP="00990452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Evans et al., (2009).</w:t>
            </w:r>
            <w:r w:rsidR="001F053A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[3]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3C628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Fluoroquinolones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59AD7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Resistant to ciprofloxacin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1E752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Disk diffusion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41DFD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British Society for Antimicrobial Chemotherapy guidelines</w:t>
            </w:r>
          </w:p>
        </w:tc>
      </w:tr>
      <w:tr w:rsidR="00C5414B" w:rsidRPr="00C5414B" w14:paraId="772688FF" w14:textId="77777777" w:rsidTr="001F053A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2B1DE" w14:textId="1699C615" w:rsidR="00224D66" w:rsidRPr="00C5414B" w:rsidRDefault="00224D66" w:rsidP="00990452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Feodoroff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et al., (2008).</w:t>
            </w:r>
            <w:r w:rsidR="001F053A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[4]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E8651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Fluoroquinolones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37DC9" w14:textId="58B19CCE" w:rsidR="00224D66" w:rsidRPr="00C5414B" w:rsidRDefault="00E371E8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Resistant to ciprofloxacin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D4FDF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Broth microdilution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E25A2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CLSI clinical breakpoints</w:t>
            </w:r>
          </w:p>
        </w:tc>
      </w:tr>
      <w:tr w:rsidR="00C5414B" w:rsidRPr="00C5414B" w14:paraId="11FDB070" w14:textId="77777777" w:rsidTr="001F053A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1EAA8" w14:textId="212CD8B2" w:rsidR="00224D66" w:rsidRPr="00C5414B" w:rsidRDefault="00224D66" w:rsidP="00990452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Gaudreau et al., (2013).</w:t>
            </w:r>
            <w:r w:rsidR="001F053A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[5]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41C80" w14:textId="501379C9" w:rsidR="00224D66" w:rsidRPr="00C5414B" w:rsidRDefault="00CC56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Quinolones, f</w:t>
            </w:r>
            <w:r w:rsidR="00224D66"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luoroquinolones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642CE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Resistant to ciprofloxacin and nalidixic acid (also resistant to tetracycline and cefotaxime)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D8651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Disk diffusion, Other: E-test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6B515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CLSI clinical breakpoints</w:t>
            </w:r>
          </w:p>
        </w:tc>
      </w:tr>
      <w:tr w:rsidR="00C5414B" w:rsidRPr="00C5414B" w14:paraId="54FE92C8" w14:textId="77777777" w:rsidTr="001F053A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668F1" w14:textId="3541B1DA" w:rsidR="00224D66" w:rsidRPr="00C5414B" w:rsidRDefault="00224D66" w:rsidP="00990452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Goyal et al., (2021).</w:t>
            </w:r>
            <w:r w:rsidR="001F053A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[16]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4BE7E" w14:textId="58CE6DA8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Quinolones, </w:t>
            </w:r>
            <w:r w:rsidR="00CC5666"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fluoroquinolones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CB28D" w14:textId="55A75A68" w:rsidR="00224D66" w:rsidRPr="00C5414B" w:rsidRDefault="00E371E8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Resistant </w:t>
            </w:r>
            <w:r w:rsidR="00224D66" w:rsidRPr="00C5414B">
              <w:rPr>
                <w:rFonts w:ascii="Times New Roman" w:hAnsi="Times New Roman" w:cs="Times New Roman"/>
                <w:sz w:val="20"/>
                <w:szCs w:val="20"/>
              </w:rPr>
              <w:t>to ciprofloxaci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n, levofloxacin, nalidixic acid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AAFB3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Broth microdilution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35632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CLSI clinical breakpoints, EUCAST ECOFF</w:t>
            </w:r>
          </w:p>
        </w:tc>
      </w:tr>
      <w:tr w:rsidR="00C5414B" w:rsidRPr="00C5414B" w14:paraId="4EDFA197" w14:textId="77777777" w:rsidTr="001F053A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1DB99" w14:textId="5F57D0D9" w:rsidR="00224D66" w:rsidRPr="00C5414B" w:rsidRDefault="00224D66" w:rsidP="00990452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Gupta et al., (2004).</w:t>
            </w:r>
            <w:r w:rsidR="001F053A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[6]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2475C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Fluoroquinolones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878E8" w14:textId="5EA8DFEE" w:rsidR="00224D66" w:rsidRPr="00C5414B" w:rsidRDefault="00E371E8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Resistant to ciprofloxacin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2FFB9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E-test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932D4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CLSI clinical breakpoints</w:t>
            </w:r>
          </w:p>
        </w:tc>
      </w:tr>
      <w:tr w:rsidR="00C5414B" w:rsidRPr="00C5414B" w14:paraId="257994E7" w14:textId="77777777" w:rsidTr="001F053A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70EFF" w14:textId="04E91894" w:rsidR="00224D66" w:rsidRPr="00C5414B" w:rsidRDefault="00224D66" w:rsidP="00990452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Hartman et al., (2020).</w:t>
            </w:r>
            <w:r w:rsidR="001F053A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3692" w:rsidRPr="00C5414B">
              <w:rPr>
                <w:rFonts w:ascii="Times New Roman" w:hAnsi="Times New Roman" w:cs="Times New Roman"/>
                <w:sz w:val="20"/>
                <w:szCs w:val="20"/>
              </w:rPr>
              <w:t>[17</w:t>
            </w:r>
            <w:r w:rsidR="001F053A"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7311D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Fluoroquinolones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415B4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Two subsequent stool cultures showed resistance to ciprofloxacin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17103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932AB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</w:tr>
      <w:tr w:rsidR="00C5414B" w:rsidRPr="00C5414B" w14:paraId="39C14E89" w14:textId="77777777" w:rsidTr="001F053A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22009" w14:textId="5C44226E" w:rsidR="00224D66" w:rsidRPr="00C5414B" w:rsidRDefault="00224D66" w:rsidP="00990452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Helms et al., (2005).</w:t>
            </w:r>
            <w:r w:rsidR="001F053A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[7]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3C300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Quinolones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20B5D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Resistant to nalidixic acid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ADF8D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Tablet diffusion, (tablet diffusion on Danish blood agar (SSI </w:t>
            </w:r>
            <w:proofErr w:type="spellStart"/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Diagnostica</w:t>
            </w:r>
            <w:proofErr w:type="spellEnd"/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) by use of</w:t>
            </w:r>
          </w:p>
          <w:p w14:paraId="3D6F0C4C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Neosensitabs</w:t>
            </w:r>
            <w:proofErr w:type="spellEnd"/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(Rosco))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7A4FC" w14:textId="53189228" w:rsidR="00224D66" w:rsidRPr="00C5414B" w:rsidRDefault="000568D4" w:rsidP="000568D4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Resistant: i</w:t>
            </w:r>
            <w:r w:rsidR="00224D66" w:rsidRPr="00C5414B">
              <w:rPr>
                <w:rFonts w:ascii="Times New Roman" w:hAnsi="Times New Roman" w:cs="Times New Roman"/>
                <w:sz w:val="20"/>
                <w:szCs w:val="20"/>
              </w:rPr>
              <w:t>nhibition zone of &lt; 27 mm for nalidixic acid</w:t>
            </w:r>
          </w:p>
        </w:tc>
      </w:tr>
      <w:tr w:rsidR="00C5414B" w:rsidRPr="00C5414B" w14:paraId="5AC846FF" w14:textId="77777777" w:rsidTr="001F053A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EA254" w14:textId="0E7C0F97" w:rsidR="00224D66" w:rsidRPr="00C5414B" w:rsidRDefault="00224D66" w:rsidP="00990452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Kaneko et al., (2000).</w:t>
            </w:r>
            <w:r w:rsidR="001F053A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[1</w:t>
            </w:r>
            <w:r w:rsidR="00D93692" w:rsidRPr="00C541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F053A"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65213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Fluoroquinolones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76969" w14:textId="5E9CAC4D" w:rsidR="00224D66" w:rsidRPr="00C5414B" w:rsidRDefault="00E371E8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224D66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esistant to </w:t>
            </w:r>
            <w:proofErr w:type="spellStart"/>
            <w:r w:rsidR="00224D66" w:rsidRPr="00C5414B">
              <w:rPr>
                <w:rFonts w:ascii="Times New Roman" w:hAnsi="Times New Roman" w:cs="Times New Roman"/>
                <w:sz w:val="20"/>
                <w:szCs w:val="20"/>
              </w:rPr>
              <w:t>fosfomycin</w:t>
            </w:r>
            <w:proofErr w:type="spellEnd"/>
            <w:r w:rsidR="00224D66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and norfloxacin, but susceptible to ampicillin, erythromycin and gentamicin.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3B810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90C43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</w:tr>
      <w:tr w:rsidR="00C5414B" w:rsidRPr="00C5414B" w14:paraId="7CDFEA7E" w14:textId="77777777" w:rsidTr="001F053A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88AC3" w14:textId="41E44C69" w:rsidR="00224D66" w:rsidRPr="00C5414B" w:rsidRDefault="00224D66" w:rsidP="00990452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Kotilainen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et al., (2006).</w:t>
            </w:r>
            <w:r w:rsidR="001F053A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3692" w:rsidRPr="00C5414B">
              <w:rPr>
                <w:rFonts w:ascii="Times New Roman" w:hAnsi="Times New Roman" w:cs="Times New Roman"/>
                <w:sz w:val="20"/>
                <w:szCs w:val="20"/>
              </w:rPr>
              <w:t>[19</w:t>
            </w:r>
            <w:r w:rsidR="001F053A"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04AC8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Fluoroquinolones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1C2BC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Resistant to ciprofloxacin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86550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37EB0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</w:tr>
      <w:tr w:rsidR="00C5414B" w:rsidRPr="00C5414B" w14:paraId="5624358D" w14:textId="77777777" w:rsidTr="001F053A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3EBB2" w14:textId="4A3B475A" w:rsidR="00224D66" w:rsidRPr="00C5414B" w:rsidRDefault="00224D66" w:rsidP="00990452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lastRenderedPageBreak/>
              <w:t xml:space="preserve">Lau et al., (2002). </w:t>
            </w:r>
            <w:r w:rsidR="001F053A" w:rsidRPr="00C5414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[</w:t>
            </w:r>
            <w:r w:rsidR="00D93692" w:rsidRPr="00C5414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20</w:t>
            </w:r>
            <w:r w:rsidR="001F053A" w:rsidRPr="00C5414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5D253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Fluoroquinolones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278A5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Resistant to ciprofloxacin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1826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A4B37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</w:tr>
      <w:tr w:rsidR="00C5414B" w:rsidRPr="00C5414B" w14:paraId="1706DE2D" w14:textId="77777777" w:rsidTr="00046EDE">
        <w:trPr>
          <w:trHeight w:val="26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74162" w14:textId="41AEC609" w:rsidR="00224D66" w:rsidRPr="00C5414B" w:rsidRDefault="00224D66" w:rsidP="00990452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Magaz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-Martinez et al., (2016).</w:t>
            </w:r>
            <w:r w:rsidR="001F053A" w:rsidRPr="00C5414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 w:rsidR="00D93692" w:rsidRPr="00C5414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[21</w:t>
            </w:r>
            <w:r w:rsidR="001F053A" w:rsidRPr="00C5414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41A4D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Quinolones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E3AD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Quinolone-resistant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82650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282F6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</w:tr>
      <w:tr w:rsidR="00C5414B" w:rsidRPr="00C5414B" w14:paraId="00BA4F65" w14:textId="77777777" w:rsidTr="001F053A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630C5" w14:textId="0842FF3D" w:rsidR="00224D66" w:rsidRPr="00C5414B" w:rsidRDefault="00224D66" w:rsidP="00990452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Martora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et al., (2020).</w:t>
            </w:r>
            <w:r w:rsidR="001F053A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r w:rsidR="00D93692" w:rsidRPr="00C5414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F053A"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A0043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Fluoroquinolones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8C635" w14:textId="4B5BA2B4" w:rsidR="00224D66" w:rsidRPr="00C5414B" w:rsidRDefault="00E371E8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Resistant</w:t>
            </w:r>
            <w:r w:rsidR="00224D66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to ciprofloxaci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n, doxycycline and tetracycline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8BE1D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Vitek</w:t>
            </w:r>
            <w:proofErr w:type="spellEnd"/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2 system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236BA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</w:tr>
      <w:tr w:rsidR="00C5414B" w:rsidRPr="00C5414B" w14:paraId="064BAF45" w14:textId="77777777" w:rsidTr="001F053A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496A8" w14:textId="3D414E25" w:rsidR="00224D66" w:rsidRPr="00C5414B" w:rsidRDefault="00224D66" w:rsidP="00990452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Molina et al., (1995). </w:t>
            </w:r>
            <w:r w:rsidR="001F053A" w:rsidRPr="00C5414B">
              <w:rPr>
                <w:rFonts w:ascii="Times New Roman" w:hAnsi="Times New Roman" w:cs="Times New Roman"/>
                <w:sz w:val="20"/>
                <w:szCs w:val="20"/>
              </w:rPr>
              <w:t>[8]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47104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Quinolones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07E75" w14:textId="157DB40D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Resistant to quinolones (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naladixic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acid,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norofloxacin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, ofloxacin, ciprofloxacin).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FF414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Disk diffusion, Other: agar diffusion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393D8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</w:tr>
      <w:tr w:rsidR="00C5414B" w:rsidRPr="00C5414B" w14:paraId="5AF4A7DC" w14:textId="77777777" w:rsidTr="001F053A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FAFD4" w14:textId="469C6FB1" w:rsidR="00224D66" w:rsidRPr="00C5414B" w:rsidRDefault="00224D66" w:rsidP="00990452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Mori et al., (2014).</w:t>
            </w:r>
            <w:r w:rsidR="001F053A" w:rsidRPr="00C5414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[9]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90F9D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Fluoroquinolones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8CB55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Susceptibility based on standard agar disk diffusion method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D58CB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Disk diffusion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42036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</w:tr>
      <w:tr w:rsidR="00C5414B" w:rsidRPr="00C5414B" w14:paraId="413024BF" w14:textId="77777777" w:rsidTr="001F053A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88081" w14:textId="2C77B036" w:rsidR="00224D66" w:rsidRPr="00C5414B" w:rsidRDefault="00224D66" w:rsidP="00990452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Nelson et al., (2004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1F053A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[10]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6D00B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Fluoroquinolones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82783" w14:textId="507F2298" w:rsidR="00224D66" w:rsidRPr="00C5414B" w:rsidRDefault="00E135AC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Resistant to ciprofloxacin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0AD9F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Other: E-test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18F38" w14:textId="6C4030F0" w:rsidR="00224D66" w:rsidRPr="00C5414B" w:rsidRDefault="000568D4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Resistant: </w:t>
            </w:r>
            <w:r w:rsidR="009B6599" w:rsidRPr="00C5414B">
              <w:rPr>
                <w:rStyle w:val="fontstyle01"/>
                <w:color w:val="auto"/>
              </w:rPr>
              <w:t xml:space="preserve">MIC of 4 </w:t>
            </w:r>
            <w:r w:rsidR="009B6599" w:rsidRPr="00C5414B">
              <w:rPr>
                <w:rStyle w:val="fontstyle01"/>
                <w:rFonts w:ascii="Times New Roman" w:hAnsi="Times New Roman" w:cs="Times New Roman"/>
                <w:color w:val="auto"/>
              </w:rPr>
              <w:t>µ</w:t>
            </w:r>
            <w:r w:rsidR="009B6599" w:rsidRPr="00C5414B">
              <w:rPr>
                <w:rStyle w:val="fontstyle01"/>
                <w:color w:val="auto"/>
              </w:rPr>
              <w:t>g/mL</w:t>
            </w:r>
          </w:p>
        </w:tc>
      </w:tr>
      <w:tr w:rsidR="00C5414B" w:rsidRPr="00C5414B" w14:paraId="66C0BC65" w14:textId="77777777" w:rsidTr="001F053A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E7F36" w14:textId="7176125C" w:rsidR="00224D66" w:rsidRPr="00C5414B" w:rsidRDefault="00224D66" w:rsidP="00990452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Nishikubo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et al., (2021).</w:t>
            </w:r>
            <w:r w:rsidR="001F053A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3692" w:rsidRPr="00C5414B">
              <w:rPr>
                <w:rFonts w:ascii="Times New Roman" w:hAnsi="Times New Roman" w:cs="Times New Roman"/>
                <w:sz w:val="20"/>
                <w:szCs w:val="20"/>
              </w:rPr>
              <w:t>[23</w:t>
            </w:r>
            <w:r w:rsidR="001F053A"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333ED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Fluoroquinolones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BE7EF" w14:textId="28A579A4" w:rsidR="00224D66" w:rsidRPr="00C5414B" w:rsidRDefault="00E135AC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Resistant to ciprofloxacin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D97B0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Broth microdilution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108EF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</w:tr>
      <w:tr w:rsidR="00C5414B" w:rsidRPr="00C5414B" w14:paraId="224390E2" w14:textId="77777777" w:rsidTr="001F053A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86D66" w14:textId="5802AB29" w:rsidR="00224D66" w:rsidRPr="00C5414B" w:rsidRDefault="00224D66" w:rsidP="00990452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Dan &amp;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Parizade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, (2020).</w:t>
            </w:r>
            <w:r w:rsidR="001F053A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3692" w:rsidRPr="00C5414B">
              <w:rPr>
                <w:rFonts w:ascii="Times New Roman" w:hAnsi="Times New Roman" w:cs="Times New Roman"/>
                <w:sz w:val="20"/>
                <w:szCs w:val="20"/>
              </w:rPr>
              <w:t>[24</w:t>
            </w:r>
            <w:r w:rsidR="001F053A"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99B73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Fluoroquinolones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D69DC" w14:textId="37949105" w:rsidR="00224D66" w:rsidRPr="00C5414B" w:rsidRDefault="006B6BEA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Resistant to ciprofloxacin, erythromycin, tetracycline and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fosfomycin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30A05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Other: E-test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42746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CLSI clinical breakpoints</w:t>
            </w:r>
          </w:p>
        </w:tc>
      </w:tr>
      <w:tr w:rsidR="00C5414B" w:rsidRPr="00C5414B" w14:paraId="48EA2F1A" w14:textId="77777777" w:rsidTr="001F053A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9E986" w14:textId="64907372" w:rsidR="00224D66" w:rsidRPr="00C5414B" w:rsidRDefault="00224D66" w:rsidP="00990452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Pascual et al., (1994).</w:t>
            </w:r>
            <w:r w:rsidR="001F053A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3692" w:rsidRPr="00C5414B">
              <w:rPr>
                <w:rFonts w:ascii="Times New Roman" w:hAnsi="Times New Roman" w:cs="Times New Roman"/>
                <w:sz w:val="20"/>
                <w:szCs w:val="20"/>
              </w:rPr>
              <w:t>[25</w:t>
            </w:r>
            <w:r w:rsidR="001F053A"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06EBB" w14:textId="78632E86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Quinolones, </w:t>
            </w:r>
            <w:r w:rsidR="00CC5666"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fluoroquinolones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4C67C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Resistant to quinolones and ciprofloxacin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F78FC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Disk diffusion, Other: E-test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131A3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</w:tr>
      <w:tr w:rsidR="00C5414B" w:rsidRPr="00C5414B" w14:paraId="1E835560" w14:textId="77777777" w:rsidTr="001F053A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DE012" w14:textId="298FC39E" w:rsidR="00224D66" w:rsidRPr="00C5414B" w:rsidRDefault="00224D66" w:rsidP="00990452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Ricotta et al., (2014).</w:t>
            </w:r>
            <w:r w:rsidR="001F053A" w:rsidRPr="00C5414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[11]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9F466" w14:textId="6777F25E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Quinolones, </w:t>
            </w:r>
            <w:r w:rsidR="00CC5666"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fluoroquinolones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1A912" w14:textId="320AAC4B" w:rsidR="00224D66" w:rsidRPr="00C5414B" w:rsidRDefault="006B6BEA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Resistant to ciprofloxacin and nalidixic acid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00457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32732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CLSI clinical breakpoints</w:t>
            </w:r>
          </w:p>
        </w:tc>
      </w:tr>
      <w:tr w:rsidR="00C5414B" w:rsidRPr="00C5414B" w14:paraId="10438548" w14:textId="77777777" w:rsidTr="001F053A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FDCC" w14:textId="0B9377A2" w:rsidR="00224D66" w:rsidRPr="00C5414B" w:rsidRDefault="00224D66" w:rsidP="00990452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Sanders et al., (2002).</w:t>
            </w:r>
            <w:r w:rsidR="001F053A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[12]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B3E3F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Fluoroquinolones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FC722" w14:textId="575FE8D0" w:rsidR="00224D66" w:rsidRPr="00C5414B" w:rsidRDefault="006B6BEA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Resistant to ciprofloxacin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751CC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9CEE9" w14:textId="5A3D1BA2" w:rsidR="00224D66" w:rsidRPr="00C5414B" w:rsidRDefault="009B6599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</w:tr>
      <w:tr w:rsidR="00C5414B" w:rsidRPr="00C5414B" w14:paraId="6B97ED83" w14:textId="77777777" w:rsidTr="001F053A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DD52" w14:textId="7F0B3CD0" w:rsidR="00224D66" w:rsidRPr="00C5414B" w:rsidRDefault="00224D66" w:rsidP="00990452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Smith et al., (1999).</w:t>
            </w:r>
            <w:r w:rsidR="001F053A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[13]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3552D" w14:textId="3EB5B2F4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Quinolones, </w:t>
            </w:r>
            <w:r w:rsidR="00CC5666"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fluoroquinolones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11348" w14:textId="21EA0693" w:rsidR="00224D66" w:rsidRPr="00C5414B" w:rsidRDefault="006B6BEA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Resistant to ciprofloxacin and nalidixic acid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D72B8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Disk diffusion, Other: E-test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6D436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CLSI clinical breakpoints</w:t>
            </w:r>
          </w:p>
        </w:tc>
      </w:tr>
      <w:tr w:rsidR="00C5414B" w:rsidRPr="00C5414B" w14:paraId="704A804C" w14:textId="77777777" w:rsidTr="001F053A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FA8E2" w14:textId="6D6DDFC6" w:rsidR="00224D66" w:rsidRPr="00C5414B" w:rsidRDefault="00224D66" w:rsidP="00990452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Tajada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et al., (19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97).</w:t>
            </w:r>
            <w:r w:rsidR="001F053A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3692" w:rsidRPr="00C5414B">
              <w:rPr>
                <w:rFonts w:ascii="Times New Roman" w:hAnsi="Times New Roman" w:cs="Times New Roman"/>
                <w:sz w:val="20"/>
                <w:szCs w:val="20"/>
              </w:rPr>
              <w:t>[26</w:t>
            </w:r>
            <w:r w:rsidR="001F053A"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ECE54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Fluoroquinolones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E3965" w14:textId="03C72E23" w:rsidR="00224D66" w:rsidRPr="00C5414B" w:rsidRDefault="00E371E8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Resistant to ciprofloxacin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C991B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Other: Agar dilution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A6A3E" w14:textId="2BCE28DA" w:rsidR="00224D66" w:rsidRPr="00C5414B" w:rsidRDefault="00DB04D4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</w:tr>
      <w:tr w:rsidR="00C5414B" w:rsidRPr="00C5414B" w14:paraId="27FA87CE" w14:textId="77777777" w:rsidTr="001F053A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8D127" w14:textId="6933F417" w:rsidR="00224D66" w:rsidRPr="00C5414B" w:rsidRDefault="00224D66" w:rsidP="00990452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Tee &amp;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Mijch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(1998).</w:t>
            </w:r>
            <w:r w:rsidR="001F053A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[14]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CB496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Fluoroquinolones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8BC3A" w14:textId="6586E609" w:rsidR="00224D66" w:rsidRPr="00C5414B" w:rsidRDefault="00E371E8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Resistant to ciprofloxacin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9DFD4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Disk diffusion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C8AEE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</w:tr>
      <w:tr w:rsidR="00C5414B" w:rsidRPr="00C5414B" w14:paraId="4E6F56E7" w14:textId="77777777" w:rsidTr="001F053A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8BE48" w14:textId="2C139A44" w:rsidR="00224D66" w:rsidRPr="00C5414B" w:rsidRDefault="00224D66" w:rsidP="00990452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Unicomb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et al., (2006).</w:t>
            </w:r>
            <w:r w:rsidR="001F053A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[15]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89ED6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Fluoroquinolones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22094" w14:textId="64AE0771" w:rsidR="00224D66" w:rsidRPr="00C5414B" w:rsidRDefault="00E371E8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Resistant to ciprofloxacin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8A761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Other: Agar dilution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A175E" w14:textId="77777777" w:rsidR="00224D66" w:rsidRPr="00C5414B" w:rsidRDefault="00224D66" w:rsidP="00990452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eastAsia="Arial" w:hAnsi="Times New Roman" w:cs="Times New Roman"/>
                <w:sz w:val="20"/>
                <w:szCs w:val="20"/>
              </w:rPr>
              <w:t>CLSI clinical breakpoints</w:t>
            </w:r>
          </w:p>
        </w:tc>
      </w:tr>
    </w:tbl>
    <w:p w14:paraId="2D541B44" w14:textId="743D4149" w:rsidR="00D101D9" w:rsidRPr="00C5414B" w:rsidRDefault="00224D66" w:rsidP="00B53CAD">
      <w:pPr>
        <w:suppressLineNumbers/>
        <w:rPr>
          <w:rFonts w:ascii="Times New Roman" w:hAnsi="Times New Roman" w:cs="Times New Roman"/>
          <w:sz w:val="20"/>
          <w:szCs w:val="20"/>
        </w:rPr>
      </w:pPr>
      <w:r w:rsidRPr="00C5414B">
        <w:rPr>
          <w:rFonts w:ascii="Times New Roman" w:hAnsi="Times New Roman" w:cs="Times New Roman"/>
          <w:b/>
          <w:sz w:val="20"/>
          <w:szCs w:val="20"/>
        </w:rPr>
        <w:t>CLSI:</w:t>
      </w:r>
      <w:r w:rsidRPr="00C5414B">
        <w:rPr>
          <w:rFonts w:ascii="Times New Roman" w:hAnsi="Times New Roman" w:cs="Times New Roman"/>
          <w:sz w:val="20"/>
          <w:szCs w:val="20"/>
        </w:rPr>
        <w:t xml:space="preserve"> Clinical and Laboratory Standards Institute</w:t>
      </w:r>
      <w:r w:rsidRPr="00C5414B">
        <w:rPr>
          <w:rFonts w:ascii="Times New Roman" w:hAnsi="Times New Roman" w:cs="Times New Roman"/>
          <w:sz w:val="20"/>
          <w:szCs w:val="20"/>
        </w:rPr>
        <w:br/>
      </w:r>
      <w:r w:rsidRPr="00C5414B">
        <w:rPr>
          <w:rFonts w:ascii="Times New Roman" w:hAnsi="Times New Roman" w:cs="Times New Roman"/>
          <w:b/>
          <w:sz w:val="20"/>
          <w:szCs w:val="20"/>
        </w:rPr>
        <w:t>EUCAST</w:t>
      </w:r>
      <w:r w:rsidRPr="00C5414B">
        <w:rPr>
          <w:rFonts w:ascii="Times New Roman" w:hAnsi="Times New Roman" w:cs="Times New Roman"/>
          <w:sz w:val="20"/>
          <w:szCs w:val="20"/>
        </w:rPr>
        <w:t>: European Committee on Antimicrobial Susceptibility Testing</w:t>
      </w:r>
      <w:r w:rsidRPr="00C5414B">
        <w:rPr>
          <w:rFonts w:ascii="Times New Roman" w:hAnsi="Times New Roman" w:cs="Times New Roman"/>
          <w:sz w:val="20"/>
          <w:szCs w:val="20"/>
        </w:rPr>
        <w:br/>
      </w:r>
      <w:r w:rsidRPr="00C5414B">
        <w:rPr>
          <w:rFonts w:ascii="Times New Roman" w:hAnsi="Times New Roman" w:cs="Times New Roman"/>
          <w:b/>
          <w:sz w:val="20"/>
          <w:szCs w:val="20"/>
        </w:rPr>
        <w:t>ECOFF:</w:t>
      </w:r>
      <w:r w:rsidRPr="00C5414B">
        <w:rPr>
          <w:rFonts w:ascii="Times New Roman" w:hAnsi="Times New Roman" w:cs="Times New Roman"/>
          <w:sz w:val="20"/>
          <w:szCs w:val="20"/>
        </w:rPr>
        <w:t xml:space="preserve"> Epidemiological Cut-Off Value </w:t>
      </w:r>
      <w:r w:rsidR="00B53CAD" w:rsidRPr="00C5414B">
        <w:rPr>
          <w:rFonts w:ascii="Times New Roman" w:hAnsi="Times New Roman" w:cs="Times New Roman"/>
          <w:sz w:val="20"/>
          <w:szCs w:val="20"/>
        </w:rPr>
        <w:br/>
      </w:r>
      <w:r w:rsidR="00B53CAD" w:rsidRPr="00C5414B">
        <w:rPr>
          <w:rFonts w:ascii="Times New Roman" w:hAnsi="Times New Roman" w:cs="Times New Roman"/>
          <w:b/>
          <w:sz w:val="20"/>
          <w:szCs w:val="20"/>
        </w:rPr>
        <w:t>MIC:</w:t>
      </w:r>
      <w:r w:rsidR="00B53CAD" w:rsidRPr="00C5414B">
        <w:rPr>
          <w:rFonts w:ascii="Times New Roman" w:hAnsi="Times New Roman" w:cs="Times New Roman"/>
          <w:sz w:val="20"/>
          <w:szCs w:val="20"/>
        </w:rPr>
        <w:t xml:space="preserve"> Minimum Inhibitory Concentration</w:t>
      </w:r>
      <w:r w:rsidR="00B53CAD" w:rsidRPr="00C5414B">
        <w:rPr>
          <w:rFonts w:ascii="Times New Roman" w:hAnsi="Times New Roman" w:cs="Times New Roman"/>
          <w:sz w:val="20"/>
          <w:szCs w:val="20"/>
        </w:rPr>
        <w:br/>
      </w:r>
    </w:p>
    <w:p w14:paraId="7C42A8C0" w14:textId="2BD3D127" w:rsidR="00D101D9" w:rsidRPr="00C5414B" w:rsidRDefault="00D101D9" w:rsidP="007B6EE2">
      <w:pPr>
        <w:pStyle w:val="Heading1"/>
        <w:rPr>
          <w:rFonts w:ascii="Times New Roman" w:eastAsia="Arial" w:hAnsi="Times New Roman" w:cs="Times New Roman"/>
          <w:color w:val="auto"/>
          <w:sz w:val="24"/>
          <w:szCs w:val="24"/>
        </w:rPr>
      </w:pPr>
      <w:bookmarkStart w:id="6" w:name="_Toc101887315"/>
      <w:r w:rsidRPr="00C5414B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lastRenderedPageBreak/>
        <w:t>Table S7</w:t>
      </w:r>
      <w:r w:rsidRPr="00C5414B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. </w:t>
      </w:r>
      <w:r w:rsidRPr="00C5414B">
        <w:rPr>
          <w:rFonts w:ascii="Times New Roman" w:hAnsi="Times New Roman" w:cs="Times New Roman"/>
          <w:color w:val="auto"/>
          <w:sz w:val="24"/>
          <w:szCs w:val="24"/>
        </w:rPr>
        <w:t xml:space="preserve">Identified </w:t>
      </w:r>
      <w:r w:rsidR="00EF3F6A" w:rsidRPr="00C5414B">
        <w:rPr>
          <w:rFonts w:ascii="Times New Roman" w:hAnsi="Times New Roman" w:cs="Times New Roman"/>
          <w:color w:val="auto"/>
          <w:sz w:val="24"/>
          <w:szCs w:val="24"/>
        </w:rPr>
        <w:t xml:space="preserve">comparisons of </w:t>
      </w:r>
      <w:r w:rsidRPr="00C5414B">
        <w:rPr>
          <w:rFonts w:ascii="Times New Roman" w:hAnsi="Times New Roman" w:cs="Times New Roman"/>
          <w:color w:val="auto"/>
          <w:sz w:val="24"/>
          <w:szCs w:val="24"/>
        </w:rPr>
        <w:t xml:space="preserve">BOI measures and other findings in </w:t>
      </w:r>
      <w:r w:rsidR="00CD6D75" w:rsidRPr="00C5414B">
        <w:rPr>
          <w:rFonts w:ascii="Times New Roman" w:eastAsia="Arial" w:hAnsi="Times New Roman" w:cs="Times New Roman"/>
          <w:color w:val="auto"/>
          <w:sz w:val="24"/>
          <w:szCs w:val="24"/>
        </w:rPr>
        <w:t>human</w:t>
      </w:r>
      <w:r w:rsidR="00CD6D75" w:rsidRPr="00C541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5414B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r w:rsidRPr="00C5414B">
        <w:rPr>
          <w:rFonts w:ascii="Times New Roman" w:hAnsi="Times New Roman" w:cs="Times New Roman"/>
          <w:color w:val="auto"/>
          <w:sz w:val="24"/>
          <w:szCs w:val="24"/>
        </w:rPr>
        <w:t>fluoro</w:t>
      </w:r>
      <w:proofErr w:type="spellEnd"/>
      <w:r w:rsidRPr="00C5414B">
        <w:rPr>
          <w:rFonts w:ascii="Times New Roman" w:hAnsi="Times New Roman" w:cs="Times New Roman"/>
          <w:color w:val="auto"/>
          <w:sz w:val="24"/>
          <w:szCs w:val="24"/>
        </w:rPr>
        <w:t xml:space="preserve">)quinolone-resistant and susceptible </w:t>
      </w:r>
      <w:r w:rsidRPr="00C5414B">
        <w:rPr>
          <w:rFonts w:ascii="Times New Roman" w:hAnsi="Times New Roman" w:cs="Times New Roman"/>
          <w:i/>
          <w:color w:val="auto"/>
          <w:sz w:val="24"/>
          <w:szCs w:val="24"/>
        </w:rPr>
        <w:t>Campylobacter</w:t>
      </w:r>
      <w:r w:rsidRPr="00C541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71606" w:rsidRPr="00C5414B">
        <w:rPr>
          <w:rFonts w:ascii="Times New Roman" w:hAnsi="Times New Roman" w:cs="Times New Roman"/>
          <w:color w:val="auto"/>
          <w:sz w:val="24"/>
          <w:szCs w:val="24"/>
        </w:rPr>
        <w:t xml:space="preserve">spp. </w:t>
      </w:r>
      <w:r w:rsidRPr="00C5414B">
        <w:rPr>
          <w:rFonts w:ascii="Times New Roman" w:hAnsi="Times New Roman" w:cs="Times New Roman"/>
          <w:color w:val="auto"/>
          <w:sz w:val="24"/>
          <w:szCs w:val="24"/>
        </w:rPr>
        <w:t xml:space="preserve">infections </w:t>
      </w:r>
      <w:bookmarkEnd w:id="6"/>
      <w:r w:rsidR="00E77FAB" w:rsidRPr="00C5414B">
        <w:rPr>
          <w:rFonts w:ascii="Times New Roman" w:hAnsi="Times New Roman" w:cs="Times New Roman"/>
          <w:color w:val="auto"/>
          <w:sz w:val="24"/>
          <w:szCs w:val="24"/>
        </w:rPr>
        <w:br/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1195"/>
        <w:gridCol w:w="1635"/>
        <w:gridCol w:w="2552"/>
        <w:gridCol w:w="2551"/>
        <w:gridCol w:w="3133"/>
        <w:gridCol w:w="2821"/>
      </w:tblGrid>
      <w:tr w:rsidR="00C5414B" w:rsidRPr="00C5414B" w14:paraId="6F87191B" w14:textId="77777777" w:rsidTr="000C66B7">
        <w:trPr>
          <w:trHeight w:val="695"/>
        </w:trPr>
        <w:tc>
          <w:tcPr>
            <w:tcW w:w="1195" w:type="dxa"/>
            <w:shd w:val="clear" w:color="auto" w:fill="E7E6E6" w:themeFill="background2"/>
          </w:tcPr>
          <w:p w14:paraId="5E530A6B" w14:textId="5D63C072" w:rsidR="00EF3F6A" w:rsidRPr="00C5414B" w:rsidRDefault="00EF3F6A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b/>
                <w:sz w:val="20"/>
                <w:szCs w:val="20"/>
              </w:rPr>
              <w:t>BOI Perspective</w:t>
            </w:r>
          </w:p>
        </w:tc>
        <w:tc>
          <w:tcPr>
            <w:tcW w:w="1635" w:type="dxa"/>
            <w:shd w:val="clear" w:color="auto" w:fill="E7E6E6" w:themeFill="background2"/>
          </w:tcPr>
          <w:p w14:paraId="32C39E90" w14:textId="77777777" w:rsidR="00EF3F6A" w:rsidRPr="00C5414B" w:rsidRDefault="00EF3F6A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b/>
                <w:sz w:val="20"/>
                <w:szCs w:val="20"/>
              </w:rPr>
              <w:t>BOI measures category</w:t>
            </w:r>
          </w:p>
        </w:tc>
        <w:tc>
          <w:tcPr>
            <w:tcW w:w="2552" w:type="dxa"/>
            <w:shd w:val="clear" w:color="auto" w:fill="E7E6E6" w:themeFill="background2"/>
          </w:tcPr>
          <w:p w14:paraId="2B76D36A" w14:textId="6BD23C12" w:rsidR="00EF3F6A" w:rsidRPr="00C5414B" w:rsidRDefault="00EF3F6A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b/>
                <w:sz w:val="20"/>
                <w:szCs w:val="20"/>
              </w:rPr>
              <w:t>References where BOI is greater among resistant infections</w:t>
            </w:r>
          </w:p>
        </w:tc>
        <w:tc>
          <w:tcPr>
            <w:tcW w:w="2551" w:type="dxa"/>
            <w:shd w:val="clear" w:color="auto" w:fill="E7E6E6" w:themeFill="background2"/>
          </w:tcPr>
          <w:p w14:paraId="7A685405" w14:textId="45FEC665" w:rsidR="00EF3F6A" w:rsidRPr="00C5414B" w:rsidRDefault="00EF3F6A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b/>
                <w:sz w:val="20"/>
                <w:szCs w:val="20"/>
              </w:rPr>
              <w:t>References where BOI is greater among susceptible infections</w:t>
            </w:r>
          </w:p>
        </w:tc>
        <w:tc>
          <w:tcPr>
            <w:tcW w:w="3133" w:type="dxa"/>
            <w:shd w:val="clear" w:color="auto" w:fill="E7E6E6" w:themeFill="background2"/>
          </w:tcPr>
          <w:p w14:paraId="15A6BF2D" w14:textId="1D8109F9" w:rsidR="00EF3F6A" w:rsidRPr="00C5414B" w:rsidRDefault="00EF3F6A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b/>
                <w:sz w:val="20"/>
                <w:szCs w:val="20"/>
              </w:rPr>
              <w:t>References where there is no difference between resistant and susceptible infections/other findings</w:t>
            </w:r>
          </w:p>
        </w:tc>
        <w:tc>
          <w:tcPr>
            <w:tcW w:w="2821" w:type="dxa"/>
            <w:shd w:val="clear" w:color="auto" w:fill="E7E6E6" w:themeFill="background2"/>
          </w:tcPr>
          <w:p w14:paraId="3900D20D" w14:textId="77777777" w:rsidR="00EF3F6A" w:rsidRPr="00C5414B" w:rsidRDefault="00EF3F6A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References with other findings in resistant infections </w:t>
            </w:r>
          </w:p>
        </w:tc>
      </w:tr>
      <w:tr w:rsidR="00C5414B" w:rsidRPr="00C5414B" w14:paraId="3A95242C" w14:textId="77777777" w:rsidTr="00AB19C0">
        <w:trPr>
          <w:trHeight w:val="220"/>
        </w:trPr>
        <w:tc>
          <w:tcPr>
            <w:tcW w:w="1195" w:type="dxa"/>
            <w:vMerge w:val="restart"/>
          </w:tcPr>
          <w:p w14:paraId="2CDB1F97" w14:textId="77777777" w:rsidR="00EF3F6A" w:rsidRPr="00C5414B" w:rsidRDefault="00EF3F6A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Patient</w:t>
            </w:r>
          </w:p>
          <w:p w14:paraId="6D57A437" w14:textId="77777777" w:rsidR="00EF3F6A" w:rsidRPr="00C5414B" w:rsidRDefault="00EF3F6A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3D34E" w14:textId="77777777" w:rsidR="00EF3F6A" w:rsidRPr="00C5414B" w:rsidRDefault="00EF3F6A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E44F6" w14:textId="77777777" w:rsidR="00EF3F6A" w:rsidRPr="00C5414B" w:rsidRDefault="00EF3F6A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83AE0" w14:textId="77777777" w:rsidR="00EF3F6A" w:rsidRPr="00C5414B" w:rsidRDefault="00EF3F6A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779559" w14:textId="77777777" w:rsidR="00EF3F6A" w:rsidRPr="00C5414B" w:rsidRDefault="00EF3F6A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92604" w14:textId="77777777" w:rsidR="00EF3F6A" w:rsidRPr="00C5414B" w:rsidRDefault="00EF3F6A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42127" w14:textId="77777777" w:rsidR="00EF3F6A" w:rsidRPr="00C5414B" w:rsidRDefault="00EF3F6A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88EE5" w14:textId="77777777" w:rsidR="00EF3F6A" w:rsidRPr="00C5414B" w:rsidRDefault="00EF3F6A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ECACF" w14:textId="77777777" w:rsidR="00EF3F6A" w:rsidRPr="00C5414B" w:rsidRDefault="00EF3F6A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740AA" w14:textId="77777777" w:rsidR="00EF3F6A" w:rsidRPr="00C5414B" w:rsidRDefault="00EF3F6A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88EF4" w14:textId="77777777" w:rsidR="00EF3F6A" w:rsidRPr="00C5414B" w:rsidRDefault="00EF3F6A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0EE47" w14:textId="77777777" w:rsidR="00EF3F6A" w:rsidRPr="00C5414B" w:rsidRDefault="00EF3F6A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81BFC9" w14:textId="77777777" w:rsidR="00EF3F6A" w:rsidRPr="00C5414B" w:rsidRDefault="00EF3F6A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73904" w14:textId="77777777" w:rsidR="00EF3F6A" w:rsidRPr="00C5414B" w:rsidRDefault="00EF3F6A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334BB" w14:textId="77777777" w:rsidR="00EF3F6A" w:rsidRPr="00C5414B" w:rsidRDefault="00EF3F6A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4AC174" w14:textId="77777777" w:rsidR="00EF3F6A" w:rsidRPr="00C5414B" w:rsidRDefault="00EF3F6A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EC389C" w14:textId="77777777" w:rsidR="00EF3F6A" w:rsidRPr="00C5414B" w:rsidRDefault="00EF3F6A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49EB9" w14:textId="77777777" w:rsidR="00EF3F6A" w:rsidRPr="00C5414B" w:rsidRDefault="00EF3F6A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A082E" w14:textId="77777777" w:rsidR="00EF3F6A" w:rsidRPr="00C5414B" w:rsidRDefault="00EF3F6A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8B8FB" w14:textId="77777777" w:rsidR="00EF3F6A" w:rsidRPr="00C5414B" w:rsidRDefault="00EF3F6A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14:paraId="418D6128" w14:textId="77777777" w:rsidR="00EF3F6A" w:rsidRPr="00C5414B" w:rsidRDefault="00EF3F6A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Diarrhea</w:t>
            </w:r>
          </w:p>
          <w:p w14:paraId="67D50BA1" w14:textId="77777777" w:rsidR="00EF3F6A" w:rsidRPr="00C5414B" w:rsidRDefault="00EF3F6A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14:paraId="12B0DF46" w14:textId="20B46B54" w:rsidR="00EF3F6A" w:rsidRPr="00C5414B" w:rsidRDefault="00EF3F6A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14:paraId="33B95936" w14:textId="7E3DAABB" w:rsidR="00EF3F6A" w:rsidRPr="00C5414B" w:rsidRDefault="00EF3F6A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3" w:type="dxa"/>
          </w:tcPr>
          <w:p w14:paraId="732BFFFE" w14:textId="287DAEE9" w:rsidR="00EF3F6A" w:rsidRPr="00C5414B" w:rsidRDefault="00E15F03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No difference</w:t>
            </w:r>
            <w:r w:rsidR="00EF3F6A" w:rsidRPr="00C5414B">
              <w:rPr>
                <w:rFonts w:ascii="Times New Roman" w:hAnsi="Times New Roman" w:cs="Times New Roman"/>
                <w:sz w:val="20"/>
                <w:szCs w:val="20"/>
              </w:rPr>
              <w:t>: CIP-R and CIP-S (94.5% vs 95.4% P=0.84) [</w:t>
            </w:r>
            <w:r w:rsidR="00D93692" w:rsidRPr="00C54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3F6A"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821" w:type="dxa"/>
            <w:vMerge w:val="restart"/>
          </w:tcPr>
          <w:p w14:paraId="7A08B1AD" w14:textId="1A458A21" w:rsidR="00EF3F6A" w:rsidRPr="00C5414B" w:rsidRDefault="00EF3F6A" w:rsidP="0047321D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CIP-R </w:t>
            </w:r>
            <w:r w:rsidRPr="00C5414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C. </w:t>
            </w:r>
            <w:proofErr w:type="spellStart"/>
            <w:r w:rsidRPr="00C5414B">
              <w:rPr>
                <w:rFonts w:ascii="Times New Roman" w:hAnsi="Times New Roman" w:cs="Times New Roman"/>
                <w:i/>
                <w:sz w:val="20"/>
                <w:szCs w:val="24"/>
              </w:rPr>
              <w:t>jejuni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 and </w:t>
            </w:r>
            <w:r w:rsidRPr="00C5414B">
              <w:rPr>
                <w:rFonts w:ascii="Times New Roman" w:hAnsi="Times New Roman" w:cs="Times New Roman"/>
                <w:i/>
                <w:sz w:val="20"/>
                <w:szCs w:val="24"/>
              </w:rPr>
              <w:t>C. coli</w:t>
            </w: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 isolates were not associated with severe disease, i.e., disease with diarrhea lasting for </w:t>
            </w:r>
            <w:r w:rsidR="0047321D" w:rsidRPr="00C5414B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&gt;</w:t>
            </w:r>
            <w:r w:rsidR="0047321D"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10 </w:t>
            </w: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day</w:t>
            </w:r>
            <w:r w:rsidR="00D93692" w:rsidRPr="00C5414B">
              <w:rPr>
                <w:rFonts w:ascii="Times New Roman" w:hAnsi="Times New Roman" w:cs="Times New Roman"/>
                <w:sz w:val="20"/>
                <w:szCs w:val="24"/>
              </w:rPr>
              <w:t>s [4</w:t>
            </w: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</w:tr>
      <w:tr w:rsidR="00C5414B" w:rsidRPr="00C5414B" w14:paraId="63F6C5BA" w14:textId="77777777" w:rsidTr="00AB19C0">
        <w:trPr>
          <w:trHeight w:val="442"/>
        </w:trPr>
        <w:tc>
          <w:tcPr>
            <w:tcW w:w="1195" w:type="dxa"/>
            <w:vMerge/>
          </w:tcPr>
          <w:p w14:paraId="06997C3D" w14:textId="77777777" w:rsidR="00EF3F6A" w:rsidRPr="00C5414B" w:rsidRDefault="00EF3F6A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14:paraId="493FD1E1" w14:textId="77777777" w:rsidR="00EF3F6A" w:rsidRPr="00C5414B" w:rsidRDefault="00EF3F6A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007237D6" w14:textId="1980F54F" w:rsidR="00EF3F6A" w:rsidRPr="00C5414B" w:rsidRDefault="00EF3F6A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</w:tcPr>
          <w:p w14:paraId="426BF553" w14:textId="1602B1F8" w:rsidR="00EF3F6A" w:rsidRPr="00C5414B" w:rsidRDefault="00EF3F6A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33" w:type="dxa"/>
          </w:tcPr>
          <w:p w14:paraId="3063748A" w14:textId="12460C2E" w:rsidR="00EF3F6A" w:rsidRPr="00C5414B" w:rsidRDefault="00EF3F6A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HIV+ (2/2 FQR and 6/7 FQS) and HIV- (1/1 FQR and 9/11 FQS) </w:t>
            </w:r>
            <w:r w:rsidR="00D93692" w:rsidRPr="00C5414B">
              <w:rPr>
                <w:rFonts w:ascii="Times New Roman" w:hAnsi="Times New Roman" w:cs="Times New Roman"/>
                <w:sz w:val="20"/>
                <w:szCs w:val="24"/>
              </w:rPr>
              <w:t>[14</w:t>
            </w: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2821" w:type="dxa"/>
            <w:vMerge/>
          </w:tcPr>
          <w:p w14:paraId="727A96C4" w14:textId="77777777" w:rsidR="00EF3F6A" w:rsidRPr="00C5414B" w:rsidRDefault="00EF3F6A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5414B" w:rsidRPr="00C5414B" w14:paraId="1FA2B007" w14:textId="77777777" w:rsidTr="00AB19C0">
        <w:trPr>
          <w:trHeight w:val="220"/>
        </w:trPr>
        <w:tc>
          <w:tcPr>
            <w:tcW w:w="1195" w:type="dxa"/>
            <w:vMerge/>
          </w:tcPr>
          <w:p w14:paraId="0D0C5966" w14:textId="77777777" w:rsidR="002A1923" w:rsidRPr="00C5414B" w:rsidRDefault="002A1923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14:paraId="2DCE55F4" w14:textId="77777777" w:rsidR="002A1923" w:rsidRPr="00C5414B" w:rsidRDefault="002A1923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Fever</w:t>
            </w:r>
          </w:p>
          <w:p w14:paraId="5FC43872" w14:textId="77777777" w:rsidR="002A1923" w:rsidRPr="00C5414B" w:rsidRDefault="002A1923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B66035" w14:textId="77777777" w:rsidR="002A1923" w:rsidRPr="00C5414B" w:rsidRDefault="002A1923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14:paraId="4ED6826B" w14:textId="6F045374" w:rsidR="002A1923" w:rsidRPr="00C5414B" w:rsidRDefault="002A1923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551" w:type="dxa"/>
            <w:vMerge w:val="restart"/>
          </w:tcPr>
          <w:p w14:paraId="13982765" w14:textId="3123F140" w:rsidR="002A1923" w:rsidRPr="00C5414B" w:rsidRDefault="002A1923" w:rsidP="0047321D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CIP-R less likely to report fever (OR, 0.5; 95% CI, 0.3-0.7; P&lt;0.001) than CIP-S, and the r</w:t>
            </w:r>
            <w:r w:rsidR="00A25CEE"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educed likelihood of fever </w:t>
            </w:r>
            <w:r w:rsidR="0047321D"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in CIP-R </w:t>
            </w:r>
            <w:r w:rsidR="00A25CEE" w:rsidRPr="00C5414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="00A25CEE" w:rsidRPr="00C5414B"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OR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, 0.5; 95% CI, 0.3-0.8) remained after adjustment for </w:t>
            </w:r>
            <w:r w:rsidR="00D93692" w:rsidRPr="00C5414B">
              <w:rPr>
                <w:rFonts w:ascii="Times New Roman" w:hAnsi="Times New Roman" w:cs="Times New Roman"/>
                <w:sz w:val="20"/>
                <w:szCs w:val="24"/>
              </w:rPr>
              <w:t>age, sex, and foreign travel [3</w:t>
            </w: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3133" w:type="dxa"/>
          </w:tcPr>
          <w:p w14:paraId="40958F38" w14:textId="168B4E26" w:rsidR="002A1923" w:rsidRPr="00C5414B" w:rsidRDefault="002A1923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HIV+ (2/2 FQR and 7/7 FQS) and HIV- (1/1 FQR and 9/11 FQS) </w:t>
            </w:r>
            <w:r w:rsidR="0013217D" w:rsidRPr="00C5414B">
              <w:rPr>
                <w:rFonts w:ascii="Times New Roman" w:hAnsi="Times New Roman" w:cs="Times New Roman"/>
                <w:sz w:val="20"/>
                <w:szCs w:val="24"/>
              </w:rPr>
              <w:t>[14</w:t>
            </w: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2821" w:type="dxa"/>
            <w:vMerge w:val="restart"/>
          </w:tcPr>
          <w:p w14:paraId="44A43980" w14:textId="77777777" w:rsidR="002A1923" w:rsidRPr="00C5414B" w:rsidRDefault="002A1923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14:paraId="6B3EBB63" w14:textId="77777777" w:rsidR="002A1923" w:rsidRPr="00C5414B" w:rsidRDefault="002A1923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0A7C7A3" w14:textId="77777777" w:rsidR="002A1923" w:rsidRPr="00C5414B" w:rsidRDefault="002A1923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5414B" w:rsidRPr="00C5414B" w14:paraId="7D6BFE8A" w14:textId="77777777" w:rsidTr="00AB19C0">
        <w:trPr>
          <w:trHeight w:val="220"/>
        </w:trPr>
        <w:tc>
          <w:tcPr>
            <w:tcW w:w="1195" w:type="dxa"/>
            <w:vMerge/>
          </w:tcPr>
          <w:p w14:paraId="3F47C107" w14:textId="77777777" w:rsidR="002A1923" w:rsidRPr="00C5414B" w:rsidRDefault="002A1923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14:paraId="3EC50422" w14:textId="77777777" w:rsidR="002A1923" w:rsidRPr="00C5414B" w:rsidRDefault="002A1923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1DD9926" w14:textId="2C19DDD0" w:rsidR="002A1923" w:rsidRPr="00C5414B" w:rsidRDefault="002A1923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</w:tcPr>
          <w:p w14:paraId="4D41328C" w14:textId="2568003B" w:rsidR="002A1923" w:rsidRPr="00C5414B" w:rsidRDefault="002A1923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33" w:type="dxa"/>
          </w:tcPr>
          <w:p w14:paraId="273C56FB" w14:textId="3B83D736" w:rsidR="002A1923" w:rsidRPr="00C5414B" w:rsidRDefault="002A1923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No difference: CIP-R and CIP-S (68% vs 74%; O</w:t>
            </w:r>
            <w:r w:rsidR="0013217D" w:rsidRPr="00C5414B">
              <w:rPr>
                <w:rFonts w:ascii="Times New Roman" w:hAnsi="Times New Roman" w:cs="Times New Roman"/>
                <w:sz w:val="20"/>
                <w:szCs w:val="24"/>
              </w:rPr>
              <w:t>R, 1.6; 95% CI, 0.4-5.9) [15</w:t>
            </w: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2821" w:type="dxa"/>
            <w:vMerge/>
          </w:tcPr>
          <w:p w14:paraId="50E1B1BA" w14:textId="77777777" w:rsidR="002A1923" w:rsidRPr="00C5414B" w:rsidRDefault="002A1923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5414B" w:rsidRPr="00C5414B" w14:paraId="24CBDF3D" w14:textId="77777777" w:rsidTr="00AB19C0">
        <w:trPr>
          <w:trHeight w:val="220"/>
        </w:trPr>
        <w:tc>
          <w:tcPr>
            <w:tcW w:w="1195" w:type="dxa"/>
            <w:vMerge/>
          </w:tcPr>
          <w:p w14:paraId="3310E966" w14:textId="77777777" w:rsidR="002A1923" w:rsidRPr="00C5414B" w:rsidRDefault="002A1923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14:paraId="2AD6ABDF" w14:textId="77777777" w:rsidR="002A1923" w:rsidRPr="00C5414B" w:rsidRDefault="002A1923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859D517" w14:textId="766D6CDD" w:rsidR="002A1923" w:rsidRPr="00C5414B" w:rsidRDefault="002A1923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</w:tcPr>
          <w:p w14:paraId="6D53938C" w14:textId="0FEDFEEF" w:rsidR="002A1923" w:rsidRPr="00C5414B" w:rsidRDefault="002A1923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33" w:type="dxa"/>
          </w:tcPr>
          <w:p w14:paraId="088C5E3C" w14:textId="5BF9F164" w:rsidR="002A1923" w:rsidRPr="00C5414B" w:rsidRDefault="002A1923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No difference: CIP-R (63/76, 83%) and CIP-S (526/6</w:t>
            </w:r>
            <w:r w:rsidR="0013217D" w:rsidRPr="00C5414B">
              <w:rPr>
                <w:rFonts w:ascii="Times New Roman" w:hAnsi="Times New Roman" w:cs="Times New Roman"/>
                <w:sz w:val="20"/>
                <w:szCs w:val="24"/>
              </w:rPr>
              <w:t>30, 83%) (P=0.87) [10</w:t>
            </w: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2821" w:type="dxa"/>
            <w:vMerge/>
          </w:tcPr>
          <w:p w14:paraId="0C07DD92" w14:textId="77777777" w:rsidR="002A1923" w:rsidRPr="00C5414B" w:rsidRDefault="002A1923" w:rsidP="00EF3F6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5414B" w:rsidRPr="00C5414B" w14:paraId="63895582" w14:textId="77777777" w:rsidTr="00AB19C0">
        <w:trPr>
          <w:trHeight w:val="220"/>
        </w:trPr>
        <w:tc>
          <w:tcPr>
            <w:tcW w:w="1195" w:type="dxa"/>
            <w:vMerge/>
          </w:tcPr>
          <w:p w14:paraId="3C3FFFA7" w14:textId="77777777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14:paraId="7E3F70FF" w14:textId="77777777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Duration of illness</w:t>
            </w:r>
          </w:p>
          <w:p w14:paraId="62DEE3D7" w14:textId="77777777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D79D07" w14:textId="77777777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FDAED" w14:textId="77777777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E9795" w14:textId="77777777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9EEAA" w14:textId="77777777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4A097B3" w14:textId="1154FAF7" w:rsidR="002A1923" w:rsidRPr="00C5414B" w:rsidRDefault="002A1923" w:rsidP="0047321D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Mean duration of diarrhea: CIP-R (8 days (range, 2–21 days; median, 7 days; IQR, 5-10)) and CIP-S (7 days (range, 1–60 days; median, 6 days; IQR 4-8, P=0.10), and multivariable analysis (</w:t>
            </w:r>
            <w:r w:rsidR="0047321D" w:rsidRPr="00C5414B">
              <w:rPr>
                <w:rFonts w:ascii="Times New Roman" w:hAnsi="Times New Roman" w:cs="Times New Roman"/>
                <w:sz w:val="20"/>
                <w:szCs w:val="24"/>
              </w:rPr>
              <w:t>adjustment for</w:t>
            </w: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 antimicrobial medication, antidiarrheal medication, and antacid use): CIP-R </w:t>
            </w:r>
            <w:r w:rsidR="0047321D" w:rsidRPr="00C5414B">
              <w:rPr>
                <w:rFonts w:ascii="Times New Roman" w:hAnsi="Times New Roman" w:cs="Times New Roman"/>
                <w:sz w:val="20"/>
                <w:szCs w:val="24"/>
              </w:rPr>
              <w:t>and CIP-S (9</w:t>
            </w: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 vs 8 days, P=.01)</w:t>
            </w:r>
            <w:r w:rsidR="0013217D"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 [10</w:t>
            </w: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]</w:t>
            </w:r>
            <w:r w:rsidRPr="00C5414B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7F999CAA" w14:textId="16FB9858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3133" w:type="dxa"/>
          </w:tcPr>
          <w:p w14:paraId="4B05F129" w14:textId="26001845" w:rsidR="002A1923" w:rsidRPr="00C5414B" w:rsidRDefault="002A1923" w:rsidP="0047321D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No difference in mean duration of diarrhea: CIP-R (8.2 days (median, 6.0 days; range, 2–35 days)) and CIP-S (8.6 days (median, 7.0 days; range, 1–42 days), P=0.57), and </w:t>
            </w:r>
            <w:r w:rsidR="0047321D" w:rsidRPr="00C5414B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&gt;</w:t>
            </w:r>
            <w:r w:rsidR="0047321D"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7-day duration of diarrhea </w:t>
            </w: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in </w:t>
            </w:r>
            <w:r w:rsidR="0047321D"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CIP-R and CIP-S </w:t>
            </w: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(48% vs 52%,</w:t>
            </w:r>
            <w:r w:rsidR="0013217D"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 P=0.43) [3</w:t>
            </w: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2821" w:type="dxa"/>
            <w:vMerge w:val="restart"/>
          </w:tcPr>
          <w:p w14:paraId="3E01800C" w14:textId="77777777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14:paraId="5A9A1124" w14:textId="77777777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390888A" w14:textId="77777777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AD2F6A4" w14:textId="77777777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A4CC99E" w14:textId="77777777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EDF9CA5" w14:textId="77777777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5414B" w:rsidRPr="00C5414B" w14:paraId="7AAB8365" w14:textId="77777777" w:rsidTr="00AB19C0">
        <w:trPr>
          <w:trHeight w:val="132"/>
        </w:trPr>
        <w:tc>
          <w:tcPr>
            <w:tcW w:w="1195" w:type="dxa"/>
            <w:vMerge/>
          </w:tcPr>
          <w:p w14:paraId="26A247E6" w14:textId="77777777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14:paraId="3AAD1D12" w14:textId="77777777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D3A39BC" w14:textId="72F4A2F5" w:rsidR="002A1923" w:rsidRPr="00C5414B" w:rsidRDefault="002A1923" w:rsidP="00A25CE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Median duration of diarrhea: </w:t>
            </w:r>
            <w:r w:rsidR="00A25CEE"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Quin-R and Quin-S </w:t>
            </w:r>
            <w:r w:rsidRPr="00C5414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C. </w:t>
            </w:r>
            <w:proofErr w:type="spellStart"/>
            <w:r w:rsidRPr="00C5414B">
              <w:rPr>
                <w:rFonts w:ascii="Times New Roman" w:hAnsi="Times New Roman" w:cs="Times New Roman"/>
                <w:i/>
                <w:sz w:val="20"/>
                <w:szCs w:val="24"/>
              </w:rPr>
              <w:t>jejuni</w:t>
            </w:r>
            <w:proofErr w:type="spellEnd"/>
            <w:r w:rsidRPr="00C5414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infections (10 vs 7 days, P=0.03)</w:t>
            </w:r>
            <w:r w:rsidR="0013217D"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 [13</w:t>
            </w: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]*</w:t>
            </w:r>
          </w:p>
        </w:tc>
        <w:tc>
          <w:tcPr>
            <w:tcW w:w="2551" w:type="dxa"/>
            <w:vMerge/>
          </w:tcPr>
          <w:p w14:paraId="2951CA2F" w14:textId="630CCDA6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33" w:type="dxa"/>
          </w:tcPr>
          <w:p w14:paraId="1E40FF34" w14:textId="56F06FFA" w:rsidR="002A1923" w:rsidRPr="00C5414B" w:rsidRDefault="002A1923" w:rsidP="0047321D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No difference in median duration of diarrhea: both CIP-R and CIP-S (7 days, P=0.63) in a multivariate model </w:t>
            </w:r>
            <w:r w:rsidR="0047321D" w:rsidRPr="00C5414B">
              <w:rPr>
                <w:rFonts w:ascii="Times New Roman" w:hAnsi="Times New Roman" w:cs="Times New Roman"/>
                <w:sz w:val="20"/>
                <w:szCs w:val="24"/>
              </w:rPr>
              <w:t>adjusted</w:t>
            </w: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 for age and underlying disease, regardless of travel status </w:t>
            </w:r>
            <w:r w:rsidR="0013217D" w:rsidRPr="00C5414B">
              <w:rPr>
                <w:rFonts w:ascii="Times New Roman" w:hAnsi="Times New Roman" w:cs="Times New Roman"/>
                <w:sz w:val="20"/>
                <w:szCs w:val="24"/>
              </w:rPr>
              <w:t>[15</w:t>
            </w: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2821" w:type="dxa"/>
            <w:vMerge/>
          </w:tcPr>
          <w:p w14:paraId="3E8B2231" w14:textId="77777777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5414B" w:rsidRPr="00C5414B" w14:paraId="5A3FEC1F" w14:textId="77777777" w:rsidTr="00AB19C0">
        <w:trPr>
          <w:trHeight w:val="663"/>
        </w:trPr>
        <w:tc>
          <w:tcPr>
            <w:tcW w:w="1195" w:type="dxa"/>
            <w:vMerge/>
          </w:tcPr>
          <w:p w14:paraId="20DCB27A" w14:textId="77777777" w:rsidR="005233DC" w:rsidRPr="00C5414B" w:rsidRDefault="005233DC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14:paraId="4DB7C4AA" w14:textId="77777777" w:rsidR="005233DC" w:rsidRPr="00C5414B" w:rsidRDefault="005233DC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14:paraId="050EBA3A" w14:textId="77777777" w:rsidR="005233DC" w:rsidRPr="00C5414B" w:rsidRDefault="005233DC" w:rsidP="00A25CE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Median duration of illness: significantly longer for Quin-R </w:t>
            </w:r>
            <w:r w:rsidRPr="00C5414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C. </w:t>
            </w:r>
            <w:proofErr w:type="spellStart"/>
            <w:r w:rsidRPr="00C5414B">
              <w:rPr>
                <w:rFonts w:ascii="Times New Roman" w:hAnsi="Times New Roman" w:cs="Times New Roman"/>
                <w:i/>
                <w:sz w:val="20"/>
                <w:szCs w:val="24"/>
              </w:rPr>
              <w:t>jejuni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 infections than for Quin-S infections (13.2 vs 10.3 days, p=0.001) [2]*</w:t>
            </w:r>
          </w:p>
          <w:p w14:paraId="5A62CF28" w14:textId="488CB11A" w:rsidR="005233DC" w:rsidRPr="00C5414B" w:rsidRDefault="005233DC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</w:tcPr>
          <w:p w14:paraId="4FE14D0C" w14:textId="460574E8" w:rsidR="005233DC" w:rsidRPr="00C5414B" w:rsidRDefault="005233DC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33" w:type="dxa"/>
          </w:tcPr>
          <w:p w14:paraId="1E009F80" w14:textId="25E147B5" w:rsidR="005233DC" w:rsidRPr="00C5414B" w:rsidRDefault="005233DC" w:rsidP="00A25CE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No difference in mean duration of illness Quin-R and Quin-S </w:t>
            </w:r>
            <w:r w:rsidRPr="00C5414B">
              <w:rPr>
                <w:rFonts w:ascii="Times New Roman" w:hAnsi="Times New Roman" w:cs="Times New Roman"/>
                <w:i/>
                <w:sz w:val="20"/>
                <w:szCs w:val="24"/>
              </w:rPr>
              <w:t>C. coli</w:t>
            </w: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 infections [2] </w:t>
            </w:r>
          </w:p>
        </w:tc>
        <w:tc>
          <w:tcPr>
            <w:tcW w:w="2821" w:type="dxa"/>
            <w:vMerge/>
          </w:tcPr>
          <w:p w14:paraId="18F3C100" w14:textId="77777777" w:rsidR="005233DC" w:rsidRPr="00C5414B" w:rsidRDefault="005233DC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5414B" w:rsidRPr="00C5414B" w14:paraId="4FDBFE6D" w14:textId="77777777" w:rsidTr="00AB19C0">
        <w:trPr>
          <w:trHeight w:val="220"/>
        </w:trPr>
        <w:tc>
          <w:tcPr>
            <w:tcW w:w="1195" w:type="dxa"/>
            <w:vMerge/>
          </w:tcPr>
          <w:p w14:paraId="61525A45" w14:textId="77777777" w:rsidR="005233DC" w:rsidRPr="00C5414B" w:rsidRDefault="005233DC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14:paraId="2F5DF052" w14:textId="77777777" w:rsidR="005233DC" w:rsidRPr="00C5414B" w:rsidRDefault="005233DC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63C1A536" w14:textId="0E5B776B" w:rsidR="005233DC" w:rsidRPr="00C5414B" w:rsidRDefault="005233DC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</w:tcPr>
          <w:p w14:paraId="2B76BF07" w14:textId="732EC17C" w:rsidR="005233DC" w:rsidRPr="00C5414B" w:rsidRDefault="005233DC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33" w:type="dxa"/>
          </w:tcPr>
          <w:p w14:paraId="41D938CE" w14:textId="18038097" w:rsidR="005233DC" w:rsidRPr="00C5414B" w:rsidRDefault="005233DC" w:rsidP="001A261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No difference in mean length of illness between CIP-R and S in travel-associated </w:t>
            </w:r>
            <w:r w:rsidRPr="00C5414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C. </w:t>
            </w:r>
            <w:proofErr w:type="spellStart"/>
            <w:r w:rsidRPr="00C5414B">
              <w:rPr>
                <w:rFonts w:ascii="Times New Roman" w:hAnsi="Times New Roman" w:cs="Times New Roman"/>
                <w:i/>
                <w:sz w:val="20"/>
                <w:szCs w:val="24"/>
              </w:rPr>
              <w:t>jejuni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 cases (12.7 versus 13.5 days; </w:t>
            </w:r>
            <w:r w:rsidRPr="00C5414B">
              <w:rPr>
                <w:rFonts w:ascii="Times New Roman" w:hAnsi="Times New Roman" w:cs="Times New Roman"/>
                <w:i/>
                <w:sz w:val="20"/>
                <w:szCs w:val="24"/>
              </w:rPr>
              <w:t>t</w:t>
            </w: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-test P = 0.56) and between CIP-R and S Indigenous </w:t>
            </w:r>
            <w:r w:rsidRPr="00C5414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C. </w:t>
            </w:r>
            <w:proofErr w:type="spellStart"/>
            <w:r w:rsidRPr="00C5414B">
              <w:rPr>
                <w:rFonts w:ascii="Times New Roman" w:hAnsi="Times New Roman" w:cs="Times New Roman"/>
                <w:i/>
                <w:sz w:val="20"/>
                <w:szCs w:val="24"/>
              </w:rPr>
              <w:t>jejuni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 cases (11.8 versus 11.2 days; </w:t>
            </w:r>
            <w:r w:rsidRPr="00C5414B">
              <w:rPr>
                <w:rFonts w:ascii="Times New Roman" w:hAnsi="Times New Roman" w:cs="Times New Roman"/>
                <w:i/>
                <w:sz w:val="20"/>
                <w:szCs w:val="24"/>
              </w:rPr>
              <w:t>t</w:t>
            </w: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-test P = 0.66) [1]</w:t>
            </w:r>
          </w:p>
        </w:tc>
        <w:tc>
          <w:tcPr>
            <w:tcW w:w="2821" w:type="dxa"/>
            <w:vMerge/>
          </w:tcPr>
          <w:p w14:paraId="45650775" w14:textId="77777777" w:rsidR="005233DC" w:rsidRPr="00C5414B" w:rsidRDefault="005233DC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5414B" w:rsidRPr="00C5414B" w14:paraId="7326E624" w14:textId="77777777" w:rsidTr="00AB19C0">
        <w:trPr>
          <w:trHeight w:val="220"/>
        </w:trPr>
        <w:tc>
          <w:tcPr>
            <w:tcW w:w="1195" w:type="dxa"/>
            <w:vMerge/>
          </w:tcPr>
          <w:p w14:paraId="45BC7D27" w14:textId="77777777" w:rsidR="005233DC" w:rsidRPr="00C5414B" w:rsidRDefault="005233DC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14:paraId="6B1A2E09" w14:textId="77777777" w:rsidR="005233DC" w:rsidRPr="00C5414B" w:rsidRDefault="005233DC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6A288305" w14:textId="60A2CC5F" w:rsidR="005233DC" w:rsidRPr="00C5414B" w:rsidRDefault="005233DC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</w:tcPr>
          <w:p w14:paraId="6914ACAB" w14:textId="375F9D76" w:rsidR="005233DC" w:rsidRPr="00C5414B" w:rsidRDefault="005233DC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33" w:type="dxa"/>
          </w:tcPr>
          <w:p w14:paraId="66650C8C" w14:textId="17AF312E" w:rsidR="005233DC" w:rsidRPr="00C5414B" w:rsidRDefault="005233DC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Median duration of diarrhea: </w:t>
            </w:r>
            <w:r w:rsidRPr="00C5414B">
              <w:rPr>
                <w:rFonts w:ascii="Times New Roman" w:hAnsi="Times New Roman" w:cs="Times New Roman"/>
                <w:sz w:val="20"/>
                <w:szCs w:val="24"/>
              </w:rPr>
              <w:br/>
              <w:t>HIV+ (5 days to ongoing FQR and 1 day to ongoing FQS) and HIV- (3 days FQR and 1-&gt;30 days  FQS) [14]</w:t>
            </w:r>
          </w:p>
        </w:tc>
        <w:tc>
          <w:tcPr>
            <w:tcW w:w="2821" w:type="dxa"/>
            <w:vMerge/>
          </w:tcPr>
          <w:p w14:paraId="4D9F4BAC" w14:textId="77777777" w:rsidR="005233DC" w:rsidRPr="00C5414B" w:rsidRDefault="005233DC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5414B" w:rsidRPr="00C5414B" w14:paraId="2169C189" w14:textId="77777777" w:rsidTr="00AB19C0">
        <w:trPr>
          <w:trHeight w:val="220"/>
        </w:trPr>
        <w:tc>
          <w:tcPr>
            <w:tcW w:w="1195" w:type="dxa"/>
            <w:vMerge/>
          </w:tcPr>
          <w:p w14:paraId="3657D90E" w14:textId="77777777" w:rsidR="005233DC" w:rsidRPr="00C5414B" w:rsidRDefault="005233DC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14:paraId="632ED02A" w14:textId="77777777" w:rsidR="005233DC" w:rsidRPr="00C5414B" w:rsidRDefault="005233DC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140E3226" w14:textId="685B2B35" w:rsidR="005233DC" w:rsidRPr="00C5414B" w:rsidRDefault="005233DC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</w:tcPr>
          <w:p w14:paraId="3F556AE6" w14:textId="288F1465" w:rsidR="005233DC" w:rsidRPr="00C5414B" w:rsidRDefault="005233DC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33" w:type="dxa"/>
          </w:tcPr>
          <w:p w14:paraId="15F4D28C" w14:textId="2724753F" w:rsidR="005233DC" w:rsidRPr="00C5414B" w:rsidRDefault="005233DC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Median duration of fever: </w:t>
            </w:r>
            <w:r w:rsidRPr="00C5414B">
              <w:rPr>
                <w:rFonts w:ascii="Times New Roman" w:hAnsi="Times New Roman" w:cs="Times New Roman"/>
                <w:sz w:val="20"/>
                <w:szCs w:val="24"/>
              </w:rPr>
              <w:br/>
              <w:t>HIV+ (3 days to ongoing FQR and 1-3 days FQS) and HIV- (3 days FQR and 1-28 days  FQS) [14]</w:t>
            </w:r>
          </w:p>
        </w:tc>
        <w:tc>
          <w:tcPr>
            <w:tcW w:w="2821" w:type="dxa"/>
            <w:vMerge/>
          </w:tcPr>
          <w:p w14:paraId="6C3DFEED" w14:textId="77777777" w:rsidR="005233DC" w:rsidRPr="00C5414B" w:rsidRDefault="005233DC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5414B" w:rsidRPr="00C5414B" w14:paraId="2261ACB5" w14:textId="77777777" w:rsidTr="00AB19C0">
        <w:trPr>
          <w:trHeight w:val="237"/>
        </w:trPr>
        <w:tc>
          <w:tcPr>
            <w:tcW w:w="1195" w:type="dxa"/>
            <w:vMerge/>
          </w:tcPr>
          <w:p w14:paraId="71326CEC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14:paraId="368996DE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Bloody stool</w:t>
            </w:r>
          </w:p>
          <w:p w14:paraId="576D834F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3648A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14:paraId="584F0EC0" w14:textId="36A9F85D" w:rsidR="00D350A6" w:rsidRPr="00C5414B" w:rsidRDefault="00D350A6" w:rsidP="00A25CE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Bloody diarrhea: CIP-R (</w:t>
            </w:r>
            <w:r w:rsidR="00A25CEE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8/14, 57%) and CIP-S (8/27,30%) 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25CEE" w:rsidRPr="00C5414B">
              <w:rPr>
                <w:rFonts w:ascii="Times New Roman" w:hAnsi="Times New Roman" w:cs="Times New Roman"/>
                <w:sz w:val="20"/>
                <w:szCs w:val="20"/>
              </w:rPr>
              <w:t>mOR</w:t>
            </w:r>
            <w:proofErr w:type="spellEnd"/>
            <w:r w:rsidR="00315CA0" w:rsidRPr="00C5414B">
              <w:rPr>
                <w:rFonts w:ascii="Times New Roman" w:hAnsi="Times New Roman" w:cs="Times New Roman"/>
                <w:sz w:val="20"/>
                <w:szCs w:val="20"/>
              </w:rPr>
              <w:t>=3.2, 95% CI, 0.8-12.1) [6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551" w:type="dxa"/>
            <w:vMerge w:val="restart"/>
          </w:tcPr>
          <w:p w14:paraId="5FEEC2F3" w14:textId="2A1E82DD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CIP-S isolates seemed to associate with a more invasive disease, as characterized by bloody stools (6</w:t>
            </w:r>
            <w:r w:rsidR="00315CA0" w:rsidRPr="00C5414B">
              <w:rPr>
                <w:rFonts w:ascii="Times New Roman" w:hAnsi="Times New Roman" w:cs="Times New Roman"/>
                <w:sz w:val="20"/>
                <w:szCs w:val="20"/>
              </w:rPr>
              <w:t>7%) [4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133" w:type="dxa"/>
          </w:tcPr>
          <w:p w14:paraId="5D44B8C1" w14:textId="4F2B8C3C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No difference between CIP-R and CIP-S (22.0% vs 25.3% P=0.50) </w:t>
            </w:r>
            <w:r w:rsidR="00315CA0" w:rsidRPr="00C5414B">
              <w:rPr>
                <w:rFonts w:ascii="Times New Roman" w:hAnsi="Times New Roman" w:cs="Times New Roman"/>
                <w:sz w:val="20"/>
                <w:szCs w:val="20"/>
              </w:rPr>
              <w:t>[3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821" w:type="dxa"/>
            <w:vMerge w:val="restart"/>
          </w:tcPr>
          <w:p w14:paraId="3070ADEA" w14:textId="46AA1C66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CIP-R </w:t>
            </w:r>
            <w:r w:rsidRPr="00C5414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C. </w:t>
            </w:r>
            <w:proofErr w:type="spellStart"/>
            <w:r w:rsidRPr="00C5414B">
              <w:rPr>
                <w:rFonts w:ascii="Times New Roman" w:hAnsi="Times New Roman" w:cs="Times New Roman"/>
                <w:i/>
                <w:sz w:val="20"/>
                <w:szCs w:val="24"/>
              </w:rPr>
              <w:t>jejuni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 and </w:t>
            </w:r>
            <w:r w:rsidRPr="00C5414B">
              <w:rPr>
                <w:rFonts w:ascii="Times New Roman" w:hAnsi="Times New Roman" w:cs="Times New Roman"/>
                <w:i/>
                <w:sz w:val="20"/>
                <w:szCs w:val="24"/>
              </w:rPr>
              <w:t>C. coli</w:t>
            </w: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 isolates were not associated with severe disease, i.e. disease with bloody stools </w:t>
            </w:r>
            <w:r w:rsidR="00315CA0" w:rsidRPr="00C5414B">
              <w:rPr>
                <w:rFonts w:ascii="Times New Roman" w:hAnsi="Times New Roman" w:cs="Times New Roman"/>
                <w:sz w:val="20"/>
                <w:szCs w:val="24"/>
              </w:rPr>
              <w:t>[4</w:t>
            </w: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  <w:p w14:paraId="6DCCAFC3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07FD029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14B" w:rsidRPr="00C5414B" w14:paraId="360FB3A1" w14:textId="77777777" w:rsidTr="00AB19C0">
        <w:trPr>
          <w:trHeight w:val="237"/>
        </w:trPr>
        <w:tc>
          <w:tcPr>
            <w:tcW w:w="1195" w:type="dxa"/>
            <w:vMerge/>
          </w:tcPr>
          <w:p w14:paraId="182B603E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14:paraId="5317DEBF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7B7BC36B" w14:textId="029119ED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</w:tcPr>
          <w:p w14:paraId="761A484E" w14:textId="2BE496D9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33" w:type="dxa"/>
          </w:tcPr>
          <w:p w14:paraId="55C93661" w14:textId="6BEDF215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No difference between CIP-R and CIP-S (15% vs 42%; OR, 0.4</w:t>
            </w:r>
            <w:r w:rsidR="00315CA0" w:rsidRPr="00C5414B">
              <w:rPr>
                <w:rFonts w:ascii="Times New Roman" w:hAnsi="Times New Roman" w:cs="Times New Roman"/>
                <w:sz w:val="20"/>
                <w:szCs w:val="24"/>
              </w:rPr>
              <w:t>; 95% CI, 0.1-5.4) [15</w:t>
            </w: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2821" w:type="dxa"/>
            <w:vMerge/>
          </w:tcPr>
          <w:p w14:paraId="2337FDC8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5414B" w:rsidRPr="00C5414B" w14:paraId="74FE5C66" w14:textId="77777777" w:rsidTr="00AB19C0">
        <w:trPr>
          <w:trHeight w:val="237"/>
        </w:trPr>
        <w:tc>
          <w:tcPr>
            <w:tcW w:w="1195" w:type="dxa"/>
            <w:vMerge/>
          </w:tcPr>
          <w:p w14:paraId="136AF664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14:paraId="097B1813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064791AA" w14:textId="20DCCB29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</w:tcPr>
          <w:p w14:paraId="6EA16F73" w14:textId="1E503680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33" w:type="dxa"/>
          </w:tcPr>
          <w:p w14:paraId="525737CA" w14:textId="5D7629E1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No difference between CIP-R (35/77, 45%) and CIP-S (264/612, 43% </w:t>
            </w:r>
            <w:r w:rsidR="00315CA0" w:rsidRPr="00C5414B">
              <w:rPr>
                <w:rFonts w:ascii="Times New Roman" w:hAnsi="Times New Roman" w:cs="Times New Roman"/>
                <w:sz w:val="20"/>
                <w:szCs w:val="24"/>
              </w:rPr>
              <w:t>P=0.72) [10</w:t>
            </w: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2821" w:type="dxa"/>
            <w:vMerge/>
          </w:tcPr>
          <w:p w14:paraId="770424A2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5414B" w:rsidRPr="00C5414B" w14:paraId="2F67E9AB" w14:textId="77777777" w:rsidTr="00AB19C0">
        <w:trPr>
          <w:trHeight w:val="254"/>
        </w:trPr>
        <w:tc>
          <w:tcPr>
            <w:tcW w:w="1195" w:type="dxa"/>
            <w:vMerge/>
          </w:tcPr>
          <w:p w14:paraId="5D2BB781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14:paraId="712BB2D7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Abdominal pain</w:t>
            </w:r>
          </w:p>
          <w:p w14:paraId="3478E049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14:paraId="0DB801E4" w14:textId="4F27D71D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551" w:type="dxa"/>
            <w:vMerge w:val="restart"/>
          </w:tcPr>
          <w:p w14:paraId="1D03A202" w14:textId="467455EA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3133" w:type="dxa"/>
          </w:tcPr>
          <w:p w14:paraId="1C4125DE" w14:textId="1AEF79EA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No difference between CIP-R and CI</w:t>
            </w:r>
            <w:r w:rsidR="00315CA0" w:rsidRPr="00C5414B">
              <w:rPr>
                <w:rFonts w:ascii="Times New Roman" w:hAnsi="Times New Roman" w:cs="Times New Roman"/>
                <w:sz w:val="20"/>
                <w:szCs w:val="24"/>
              </w:rPr>
              <w:t>P-S (86.9% vs 88.6%, P=0.70) [3</w:t>
            </w: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2821" w:type="dxa"/>
            <w:vMerge w:val="restart"/>
          </w:tcPr>
          <w:p w14:paraId="0A5664DB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14B" w:rsidRPr="00C5414B" w14:paraId="19B4434F" w14:textId="77777777" w:rsidTr="00AB19C0">
        <w:trPr>
          <w:trHeight w:val="254"/>
        </w:trPr>
        <w:tc>
          <w:tcPr>
            <w:tcW w:w="1195" w:type="dxa"/>
            <w:vMerge/>
          </w:tcPr>
          <w:p w14:paraId="407C233B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14:paraId="75606DAA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616D4F38" w14:textId="6D24EA6A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</w:tcPr>
          <w:p w14:paraId="7C5CBCAD" w14:textId="1C436B05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33" w:type="dxa"/>
          </w:tcPr>
          <w:p w14:paraId="0F5C0DCB" w14:textId="3FEFD918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No difference between CIP-R and CIP-S (68/78, 87% </w:t>
            </w:r>
            <w:r w:rsidR="00315CA0" w:rsidRPr="00C5414B">
              <w:rPr>
                <w:rFonts w:ascii="Times New Roman" w:hAnsi="Times New Roman" w:cs="Times New Roman"/>
                <w:sz w:val="20"/>
                <w:szCs w:val="24"/>
              </w:rPr>
              <w:t>vs 544/640, 85%, P=0.74) [10</w:t>
            </w: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2821" w:type="dxa"/>
            <w:vMerge/>
          </w:tcPr>
          <w:p w14:paraId="5989E21C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14B" w:rsidRPr="00C5414B" w14:paraId="62572F43" w14:textId="77777777" w:rsidTr="00AB19C0">
        <w:trPr>
          <w:trHeight w:val="1286"/>
        </w:trPr>
        <w:tc>
          <w:tcPr>
            <w:tcW w:w="1195" w:type="dxa"/>
            <w:vMerge/>
          </w:tcPr>
          <w:p w14:paraId="33870032" w14:textId="77777777" w:rsidR="003272CB" w:rsidRPr="00C5414B" w:rsidRDefault="003272CB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14:paraId="5D1F577A" w14:textId="77777777" w:rsidR="003272CB" w:rsidRPr="00C5414B" w:rsidRDefault="003272CB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Treatment failure</w:t>
            </w:r>
          </w:p>
        </w:tc>
        <w:tc>
          <w:tcPr>
            <w:tcW w:w="2552" w:type="dxa"/>
            <w:vMerge w:val="restart"/>
          </w:tcPr>
          <w:p w14:paraId="0DCE2CCE" w14:textId="522A5682" w:rsidR="003272CB" w:rsidRPr="00C5414B" w:rsidRDefault="003272CB" w:rsidP="003272CB">
            <w:pPr>
              <w:pStyle w:val="CommentText"/>
              <w:rPr>
                <w:rFonts w:ascii="Times New Roman" w:hAnsi="Times New Roman" w:cs="Times New Roman"/>
              </w:rPr>
            </w:pPr>
            <w:r w:rsidRPr="00C5414B">
              <w:rPr>
                <w:rFonts w:ascii="Times New Roman" w:hAnsi="Times New Roman" w:cs="Times New Roman"/>
              </w:rPr>
              <w:t xml:space="preserve">CIP-R initial treatment CIP: 11/19 (58%) cured, 5/19 (26%) not cured at 72 hours and changed to azithromycin, and 3/19 </w:t>
            </w:r>
            <w:r w:rsidRPr="00C5414B">
              <w:rPr>
                <w:rFonts w:ascii="Times New Roman" w:hAnsi="Times New Roman" w:cs="Times New Roman"/>
              </w:rPr>
              <w:lastRenderedPageBreak/>
              <w:t>(16%) lost to follow-up. CIP-S initial tre</w:t>
            </w:r>
            <w:r w:rsidR="00315CA0" w:rsidRPr="00C5414B">
              <w:rPr>
                <w:rFonts w:ascii="Times New Roman" w:hAnsi="Times New Roman" w:cs="Times New Roman"/>
              </w:rPr>
              <w:t>atment CIP: 1/1 (100%) cured [12</w:t>
            </w:r>
            <w:r w:rsidRPr="00C5414B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551" w:type="dxa"/>
            <w:vMerge w:val="restart"/>
          </w:tcPr>
          <w:p w14:paraId="079D2F12" w14:textId="633C2C68" w:rsidR="003272CB" w:rsidRPr="00C5414B" w:rsidRDefault="003272CB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133" w:type="dxa"/>
            <w:vMerge w:val="restart"/>
          </w:tcPr>
          <w:p w14:paraId="166BD0F1" w14:textId="05C592CB" w:rsidR="003272CB" w:rsidRPr="00C5414B" w:rsidRDefault="003272CB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13B7D6D" w14:textId="77777777" w:rsidR="003272CB" w:rsidRPr="00C5414B" w:rsidRDefault="003272CB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478A34" w14:textId="77777777" w:rsidR="003272CB" w:rsidRPr="00C5414B" w:rsidRDefault="003272CB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DAAEF" w14:textId="77777777" w:rsidR="003272CB" w:rsidRPr="00C5414B" w:rsidRDefault="003272CB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14:paraId="2EE35596" w14:textId="14EFAD30" w:rsidR="003272CB" w:rsidRPr="00C5414B" w:rsidRDefault="003272CB" w:rsidP="0047321D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Diarrhea continued through treatment with ciprofloxacin, and several other antibiotics, but resolved with 7</w:t>
            </w:r>
            <w:r w:rsidR="00315CA0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days of imipenem/</w:t>
            </w:r>
            <w:proofErr w:type="spellStart"/>
            <w:r w:rsidR="00315CA0" w:rsidRPr="00C5414B">
              <w:rPr>
                <w:rFonts w:ascii="Times New Roman" w:hAnsi="Times New Roman" w:cs="Times New Roman"/>
                <w:sz w:val="20"/>
                <w:szCs w:val="20"/>
              </w:rPr>
              <w:t>cilastatin</w:t>
            </w:r>
            <w:proofErr w:type="spellEnd"/>
            <w:r w:rsidR="00315CA0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[16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C5414B" w:rsidRPr="00C5414B" w14:paraId="7B55705B" w14:textId="77777777" w:rsidTr="00AB19C0">
        <w:trPr>
          <w:trHeight w:val="237"/>
        </w:trPr>
        <w:tc>
          <w:tcPr>
            <w:tcW w:w="1195" w:type="dxa"/>
            <w:vMerge/>
          </w:tcPr>
          <w:p w14:paraId="0F8AEAEE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14:paraId="5F6361CF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7FF11AEF" w14:textId="4B3152FA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E151DC7" w14:textId="0D11D3A5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vMerge/>
          </w:tcPr>
          <w:p w14:paraId="02AC28A1" w14:textId="041A3FFA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14:paraId="219F6795" w14:textId="1097D9D3" w:rsidR="00D350A6" w:rsidRPr="00C5414B" w:rsidRDefault="0047321D" w:rsidP="0047321D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CIP-R lead to</w:t>
            </w:r>
            <w:r w:rsidR="00D350A6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other treatments including clarithromycin in 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350A6" w:rsidRPr="00C5414B">
              <w:rPr>
                <w:rFonts w:ascii="Times New Roman" w:hAnsi="Times New Roman" w:cs="Times New Roman"/>
                <w:sz w:val="20"/>
                <w:szCs w:val="20"/>
              </w:rPr>
              <w:t>patient 1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) and </w:t>
            </w:r>
            <w:r w:rsidR="00D350A6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amoxicillin/clavulanic acid 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combined with </w:t>
            </w:r>
            <w:r w:rsidR="00D350A6" w:rsidRPr="00C5414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ulfamethoxazole/trimethoprim (</w:t>
            </w:r>
            <w:r w:rsidR="00D350A6" w:rsidRPr="00C5414B">
              <w:rPr>
                <w:rFonts w:ascii="Times New Roman" w:hAnsi="Times New Roman" w:cs="Times New Roman"/>
                <w:sz w:val="20"/>
                <w:szCs w:val="20"/>
              </w:rPr>
              <w:t>patient 2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15CA0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[22</w:t>
            </w:r>
            <w:r w:rsidR="00D350A6"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C5414B" w:rsidRPr="00C5414B" w14:paraId="062DA1CC" w14:textId="77777777" w:rsidTr="00AB19C0">
        <w:trPr>
          <w:trHeight w:val="237"/>
        </w:trPr>
        <w:tc>
          <w:tcPr>
            <w:tcW w:w="1195" w:type="dxa"/>
            <w:vMerge/>
          </w:tcPr>
          <w:p w14:paraId="17C450DE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14:paraId="615F0739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0D2CA20D" w14:textId="6D1A54D0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623A6B5" w14:textId="24F95B34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vMerge/>
          </w:tcPr>
          <w:p w14:paraId="15A506DA" w14:textId="1A388A70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14:paraId="7704974F" w14:textId="2C70ED29" w:rsidR="00D350A6" w:rsidRPr="00C5414B" w:rsidRDefault="00B903E6" w:rsidP="0047321D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350A6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atient 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with diarrhea </w:t>
            </w:r>
            <w:r w:rsidR="00D350A6" w:rsidRPr="00C5414B">
              <w:rPr>
                <w:rFonts w:ascii="Times New Roman" w:hAnsi="Times New Roman" w:cs="Times New Roman"/>
                <w:sz w:val="20"/>
                <w:szCs w:val="20"/>
              </w:rPr>
              <w:t>received m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ultiple 10-</w:t>
            </w:r>
            <w:r w:rsidR="00D350A6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14 day courses of ciprofloxacin and azithromycin, but remained symptomatic and 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culture</w:t>
            </w:r>
            <w:r w:rsidR="00D350A6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positive for</w:t>
            </w:r>
            <w:r w:rsidR="00D350A6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0A6"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>C. coli</w:t>
            </w:r>
            <w:r w:rsidR="00315CA0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until cured with gentamicin [24</w:t>
            </w:r>
            <w:r w:rsidR="00D350A6"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C5414B" w:rsidRPr="00C5414B" w14:paraId="686F1AF9" w14:textId="77777777" w:rsidTr="00AB19C0">
        <w:trPr>
          <w:trHeight w:val="237"/>
        </w:trPr>
        <w:tc>
          <w:tcPr>
            <w:tcW w:w="1195" w:type="dxa"/>
            <w:vMerge/>
          </w:tcPr>
          <w:p w14:paraId="1FA4B866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14:paraId="0D42D7C1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1EBCBC49" w14:textId="5FD16EE6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5EB3D0E" w14:textId="613DE666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vMerge/>
          </w:tcPr>
          <w:p w14:paraId="585BD184" w14:textId="1509D98A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14:paraId="55819CF4" w14:textId="4A055531" w:rsidR="00D350A6" w:rsidRPr="00C5414B" w:rsidRDefault="00B903E6" w:rsidP="00B903E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350A6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atient with diarrhea, bacteremia and femoral pain 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not cured</w:t>
            </w:r>
            <w:r w:rsidR="00D350A6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with ciprofloxacin and other antibiotics, and 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resolved</w:t>
            </w:r>
            <w:r w:rsidR="00315CA0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with meropenem [17</w:t>
            </w:r>
            <w:r w:rsidR="00D350A6"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C5414B" w:rsidRPr="00C5414B" w14:paraId="42688BA6" w14:textId="77777777" w:rsidTr="00AB19C0">
        <w:trPr>
          <w:trHeight w:val="237"/>
        </w:trPr>
        <w:tc>
          <w:tcPr>
            <w:tcW w:w="1195" w:type="dxa"/>
            <w:vMerge/>
          </w:tcPr>
          <w:p w14:paraId="096AB699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14:paraId="5DEBD3E3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Vomiting</w:t>
            </w:r>
          </w:p>
          <w:p w14:paraId="3B2C902B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3A042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14:paraId="1A2CBCBF" w14:textId="2B5B047F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14:paraId="43DD01CA" w14:textId="64E207DB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3" w:type="dxa"/>
          </w:tcPr>
          <w:p w14:paraId="1B47C744" w14:textId="5A28C09E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No difference between CIP-R and CIP-S (26.9% vs 32.1%, P=0.29) [3] </w:t>
            </w:r>
          </w:p>
        </w:tc>
        <w:tc>
          <w:tcPr>
            <w:tcW w:w="2821" w:type="dxa"/>
            <w:vMerge w:val="restart"/>
          </w:tcPr>
          <w:p w14:paraId="2BB43387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B2981E2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14B" w:rsidRPr="00C5414B" w14:paraId="00D46BB9" w14:textId="77777777" w:rsidTr="00AB19C0">
        <w:trPr>
          <w:trHeight w:val="237"/>
        </w:trPr>
        <w:tc>
          <w:tcPr>
            <w:tcW w:w="1195" w:type="dxa"/>
            <w:vMerge/>
          </w:tcPr>
          <w:p w14:paraId="3FC24342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14:paraId="1A9B20A8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9BCADB7" w14:textId="50A01380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5C7CEF25" w14:textId="4AD00781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14:paraId="4C40932A" w14:textId="2988BC6C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No difference between CIP-R and CIP-S (24/79, </w:t>
            </w:r>
            <w:r w:rsidR="00315CA0" w:rsidRPr="00C5414B">
              <w:rPr>
                <w:rFonts w:ascii="Times New Roman" w:hAnsi="Times New Roman" w:cs="Times New Roman"/>
                <w:sz w:val="20"/>
                <w:szCs w:val="20"/>
              </w:rPr>
              <w:t>30% vs 182/648, 28%, P=0.69) [15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</w:p>
        </w:tc>
        <w:tc>
          <w:tcPr>
            <w:tcW w:w="2821" w:type="dxa"/>
            <w:vMerge/>
          </w:tcPr>
          <w:p w14:paraId="645A8CB2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14B" w:rsidRPr="00C5414B" w14:paraId="6E7DBB15" w14:textId="77777777" w:rsidTr="00AB19C0">
        <w:trPr>
          <w:trHeight w:val="237"/>
        </w:trPr>
        <w:tc>
          <w:tcPr>
            <w:tcW w:w="1195" w:type="dxa"/>
            <w:vMerge/>
          </w:tcPr>
          <w:p w14:paraId="703550A0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14:paraId="486301B6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6E18BB9C" w14:textId="000DFF6A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4577A479" w14:textId="079B5BAD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14:paraId="1945849A" w14:textId="32CF7A92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No difference between CIP-R and CIP-S (38% vs 35%; OR, 1.6; 95% CI, 0.6-4.5</w:t>
            </w:r>
            <w:r w:rsidR="00315CA0" w:rsidRPr="00C5414B">
              <w:rPr>
                <w:rFonts w:ascii="Times New Roman" w:hAnsi="Times New Roman" w:cs="Times New Roman"/>
                <w:sz w:val="20"/>
                <w:szCs w:val="20"/>
              </w:rPr>
              <w:t>) [10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821" w:type="dxa"/>
            <w:vMerge/>
          </w:tcPr>
          <w:p w14:paraId="1AFCC77D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14B" w:rsidRPr="00C5414B" w14:paraId="4387DDF2" w14:textId="77777777" w:rsidTr="00AB19C0">
        <w:trPr>
          <w:trHeight w:val="254"/>
        </w:trPr>
        <w:tc>
          <w:tcPr>
            <w:tcW w:w="1195" w:type="dxa"/>
            <w:vMerge/>
          </w:tcPr>
          <w:p w14:paraId="687F0911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14:paraId="6C8BB581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Complications</w:t>
            </w:r>
          </w:p>
          <w:p w14:paraId="46BEF805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DAFDC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04ED0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14:paraId="687CA2C1" w14:textId="4E545246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14:paraId="5D18703E" w14:textId="13E51416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3" w:type="dxa"/>
            <w:vMerge w:val="restart"/>
          </w:tcPr>
          <w:p w14:paraId="2F2C2468" w14:textId="61B0F79F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B7D6F04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8C000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14:paraId="1E8A87C9" w14:textId="14A26E28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Stool culture positive for </w:t>
            </w:r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>jejuni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and developed diabetic ketoacidosis after failed treatm</w:t>
            </w:r>
            <w:r w:rsidR="00315CA0" w:rsidRPr="00C5414B">
              <w:rPr>
                <w:rFonts w:ascii="Times New Roman" w:hAnsi="Times New Roman" w:cs="Times New Roman"/>
                <w:sz w:val="20"/>
                <w:szCs w:val="20"/>
              </w:rPr>
              <w:t>ent with ciprofloxacin [16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C5414B" w:rsidRPr="00C5414B" w14:paraId="268A98C3" w14:textId="77777777" w:rsidTr="00AB19C0">
        <w:trPr>
          <w:trHeight w:val="254"/>
        </w:trPr>
        <w:tc>
          <w:tcPr>
            <w:tcW w:w="1195" w:type="dxa"/>
            <w:vMerge/>
          </w:tcPr>
          <w:p w14:paraId="4E5A6208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14:paraId="7C6FB3EE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1206C6C8" w14:textId="377AA346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7AD7A36" w14:textId="1B68796B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vMerge/>
          </w:tcPr>
          <w:p w14:paraId="6456A84C" w14:textId="78B58B49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14:paraId="6B8348BE" w14:textId="46D8C18B" w:rsidR="00D350A6" w:rsidRPr="00C5414B" w:rsidRDefault="00D350A6" w:rsidP="00B903E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Osteomyelitis due to </w:t>
            </w:r>
            <w:r w:rsidR="003467B6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FQR </w:t>
            </w:r>
            <w:r w:rsidR="00B903E6"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>jejuni</w:t>
            </w:r>
            <w:proofErr w:type="spellEnd"/>
            <w:r w:rsidR="00315CA0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[17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C5414B" w:rsidRPr="00C5414B" w14:paraId="41A3F603" w14:textId="77777777" w:rsidTr="00AB19C0">
        <w:trPr>
          <w:trHeight w:val="254"/>
        </w:trPr>
        <w:tc>
          <w:tcPr>
            <w:tcW w:w="1195" w:type="dxa"/>
            <w:vMerge/>
          </w:tcPr>
          <w:p w14:paraId="2E132E82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14:paraId="30EBF783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6C2BA999" w14:textId="2ED85C7A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5BC20B98" w14:textId="7490A58B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vMerge/>
          </w:tcPr>
          <w:p w14:paraId="67831E99" w14:textId="5956387D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14:paraId="2C39D4C3" w14:textId="34B745DA" w:rsidR="00D350A6" w:rsidRPr="00C5414B" w:rsidRDefault="00D350A6" w:rsidP="003467B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Myopericarditis in association with </w:t>
            </w:r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>Campylobacter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spp. enteritis that was </w:t>
            </w:r>
            <w:r w:rsidR="003467B6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CIP-R </w:t>
            </w:r>
            <w:r w:rsidR="00315CA0" w:rsidRPr="00C5414B">
              <w:rPr>
                <w:rFonts w:ascii="Times New Roman" w:hAnsi="Times New Roman" w:cs="Times New Roman"/>
                <w:sz w:val="20"/>
                <w:szCs w:val="20"/>
              </w:rPr>
              <w:t>[19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C5414B" w:rsidRPr="00C5414B" w14:paraId="6D06C8E1" w14:textId="77777777" w:rsidTr="00AB19C0">
        <w:trPr>
          <w:trHeight w:val="254"/>
        </w:trPr>
        <w:tc>
          <w:tcPr>
            <w:tcW w:w="1195" w:type="dxa"/>
            <w:vMerge/>
          </w:tcPr>
          <w:p w14:paraId="4A219B45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14:paraId="064E792A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1D26A95B" w14:textId="599B0002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54907864" w14:textId="273E53EE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vMerge/>
          </w:tcPr>
          <w:p w14:paraId="0B8B0499" w14:textId="65CBBFF8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14:paraId="6F3C07DE" w14:textId="2D7CF0B0" w:rsidR="00D350A6" w:rsidRPr="00C5414B" w:rsidRDefault="00D350A6" w:rsidP="00B903E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Vertebr</w:t>
            </w:r>
            <w:r w:rsidR="00B903E6" w:rsidRPr="00C5414B">
              <w:rPr>
                <w:rFonts w:ascii="Times New Roman" w:hAnsi="Times New Roman" w:cs="Times New Roman"/>
                <w:sz w:val="20"/>
                <w:szCs w:val="24"/>
              </w:rPr>
              <w:t>al osteomyelitis and</w:t>
            </w: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 breast </w:t>
            </w:r>
            <w:r w:rsidR="00B903E6" w:rsidRPr="00C5414B">
              <w:rPr>
                <w:rFonts w:ascii="Times New Roman" w:hAnsi="Times New Roman" w:cs="Times New Roman"/>
                <w:sz w:val="20"/>
                <w:szCs w:val="24"/>
              </w:rPr>
              <w:t>im</w:t>
            </w: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plant infection due to </w:t>
            </w:r>
            <w:r w:rsidRPr="00C5414B">
              <w:rPr>
                <w:rFonts w:ascii="Times New Roman" w:hAnsi="Times New Roman" w:cs="Times New Roman"/>
                <w:i/>
                <w:sz w:val="20"/>
                <w:szCs w:val="24"/>
              </w:rPr>
              <w:lastRenderedPageBreak/>
              <w:t>C</w:t>
            </w:r>
            <w:r w:rsidR="00B903E6" w:rsidRPr="00C5414B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C5414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fetus</w:t>
            </w: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 that developed </w:t>
            </w:r>
            <w:r w:rsidR="003467B6" w:rsidRPr="00C5414B">
              <w:rPr>
                <w:rFonts w:ascii="Times New Roman" w:hAnsi="Times New Roman" w:cs="Times New Roman"/>
                <w:sz w:val="20"/>
                <w:szCs w:val="24"/>
              </w:rPr>
              <w:t>Quin-R</w:t>
            </w:r>
            <w:r w:rsidR="00315CA0"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 during treatment [23</w:t>
            </w: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</w:tr>
      <w:tr w:rsidR="00C5414B" w:rsidRPr="00C5414B" w14:paraId="24C7DB8C" w14:textId="77777777" w:rsidTr="00AB19C0">
        <w:trPr>
          <w:trHeight w:val="237"/>
        </w:trPr>
        <w:tc>
          <w:tcPr>
            <w:tcW w:w="1195" w:type="dxa"/>
            <w:vMerge/>
          </w:tcPr>
          <w:p w14:paraId="38555C0C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14:paraId="3DB8F906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Mortality</w:t>
            </w:r>
          </w:p>
          <w:p w14:paraId="7C362BA6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14:paraId="179F23D7" w14:textId="085AF7B3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14:paraId="096685CC" w14:textId="24DD3E35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3" w:type="dxa"/>
          </w:tcPr>
          <w:p w14:paraId="453582A7" w14:textId="09AD999B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HIV+ (2/2 FQR and 2/7 FQS) and</w:t>
            </w:r>
            <w:r w:rsidR="00315CA0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HIV- (0/1 FQR and 9/11 FQS) [14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821" w:type="dxa"/>
            <w:vMerge w:val="restart"/>
          </w:tcPr>
          <w:p w14:paraId="30E22A8B" w14:textId="6293FA02" w:rsidR="00D350A6" w:rsidRPr="00C5414B" w:rsidRDefault="00B903E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350A6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atient died in hospital and isolation of </w:t>
            </w:r>
            <w:r w:rsidR="003467B6" w:rsidRPr="00C5414B">
              <w:rPr>
                <w:rFonts w:ascii="Times New Roman" w:hAnsi="Times New Roman" w:cs="Times New Roman"/>
                <w:sz w:val="20"/>
                <w:szCs w:val="20"/>
              </w:rPr>
              <w:t>Quin-R</w:t>
            </w:r>
            <w:r w:rsidR="00D350A6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0A6"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Campylobacter </w:t>
            </w:r>
            <w:proofErr w:type="spellStart"/>
            <w:r w:rsidR="00D350A6"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>jejuni</w:t>
            </w:r>
            <w:proofErr w:type="spellEnd"/>
            <w:r w:rsidR="00D350A6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was confirmed after death [48]</w:t>
            </w:r>
          </w:p>
          <w:p w14:paraId="6F86E338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14B" w:rsidRPr="00C5414B" w14:paraId="7B65DCFB" w14:textId="77777777" w:rsidTr="00AB19C0">
        <w:trPr>
          <w:trHeight w:val="207"/>
        </w:trPr>
        <w:tc>
          <w:tcPr>
            <w:tcW w:w="1195" w:type="dxa"/>
            <w:vMerge/>
          </w:tcPr>
          <w:p w14:paraId="223E5B9C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14:paraId="4D4D29AA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13A16404" w14:textId="0A738035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5A594FA0" w14:textId="0F824518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14:paraId="24444F3A" w14:textId="1CEA1049" w:rsidR="00D350A6" w:rsidRPr="00C5414B" w:rsidRDefault="00B903E6" w:rsidP="00B903E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Quin-R </w:t>
            </w:r>
            <w:r w:rsidR="00D350A6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1/1 and 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Quin-S </w:t>
            </w:r>
            <w:r w:rsidR="00315CA0" w:rsidRPr="00C5414B">
              <w:rPr>
                <w:rFonts w:ascii="Times New Roman" w:hAnsi="Times New Roman" w:cs="Times New Roman"/>
                <w:sz w:val="20"/>
                <w:szCs w:val="20"/>
              </w:rPr>
              <w:t>1/3 [8</w:t>
            </w:r>
            <w:r w:rsidR="00D350A6"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821" w:type="dxa"/>
            <w:vMerge/>
          </w:tcPr>
          <w:p w14:paraId="6BA03032" w14:textId="77777777" w:rsidR="00D350A6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14B" w:rsidRPr="00C5414B" w14:paraId="44EB2F4E" w14:textId="77777777" w:rsidTr="00AB19C0">
        <w:trPr>
          <w:trHeight w:val="237"/>
        </w:trPr>
        <w:tc>
          <w:tcPr>
            <w:tcW w:w="1195" w:type="dxa"/>
            <w:vMerge/>
          </w:tcPr>
          <w:p w14:paraId="0DDB7BE7" w14:textId="77777777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382D03FE" w14:textId="77777777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Nausea</w:t>
            </w:r>
          </w:p>
        </w:tc>
        <w:tc>
          <w:tcPr>
            <w:tcW w:w="2552" w:type="dxa"/>
          </w:tcPr>
          <w:p w14:paraId="5DFD1118" w14:textId="4F66D58C" w:rsidR="002A1923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551" w:type="dxa"/>
          </w:tcPr>
          <w:p w14:paraId="4A160A55" w14:textId="371B370C" w:rsidR="002A1923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3133" w:type="dxa"/>
          </w:tcPr>
          <w:p w14:paraId="31FEEE28" w14:textId="472CE8BF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No difference between CIP-R and CIP-S (51.0% vs 58.2%, </w:t>
            </w:r>
            <w:r w:rsidR="00315CA0" w:rsidRPr="00C5414B">
              <w:rPr>
                <w:rFonts w:ascii="Times New Roman" w:hAnsi="Times New Roman" w:cs="Times New Roman"/>
                <w:sz w:val="20"/>
                <w:szCs w:val="24"/>
              </w:rPr>
              <w:t>P=0.17) [3</w:t>
            </w: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2821" w:type="dxa"/>
          </w:tcPr>
          <w:p w14:paraId="1C0347EE" w14:textId="77777777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14B" w:rsidRPr="00C5414B" w14:paraId="2A35523E" w14:textId="77777777" w:rsidTr="00AB19C0">
        <w:trPr>
          <w:trHeight w:val="254"/>
        </w:trPr>
        <w:tc>
          <w:tcPr>
            <w:tcW w:w="1195" w:type="dxa"/>
            <w:vMerge/>
          </w:tcPr>
          <w:p w14:paraId="0D82A5DF" w14:textId="77777777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68220A04" w14:textId="77777777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Other:</w:t>
            </w:r>
          </w:p>
        </w:tc>
        <w:tc>
          <w:tcPr>
            <w:tcW w:w="2552" w:type="dxa"/>
          </w:tcPr>
          <w:p w14:paraId="0A90407A" w14:textId="7BB6250A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F5E64FC" w14:textId="0B81B883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14:paraId="7CE72985" w14:textId="3F6C0DE8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14:paraId="4B30CD00" w14:textId="77777777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14B" w:rsidRPr="00C5414B" w14:paraId="0A511743" w14:textId="77777777" w:rsidTr="00AB19C0">
        <w:trPr>
          <w:trHeight w:val="237"/>
        </w:trPr>
        <w:tc>
          <w:tcPr>
            <w:tcW w:w="1195" w:type="dxa"/>
            <w:vMerge/>
          </w:tcPr>
          <w:p w14:paraId="5AA0D4D0" w14:textId="77777777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6711038E" w14:textId="77777777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Muscle aches</w:t>
            </w:r>
          </w:p>
        </w:tc>
        <w:tc>
          <w:tcPr>
            <w:tcW w:w="2552" w:type="dxa"/>
          </w:tcPr>
          <w:p w14:paraId="3984D526" w14:textId="54CE6CDD" w:rsidR="002A1923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67028B58" w14:textId="0E3341EA" w:rsidR="002A1923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3" w:type="dxa"/>
          </w:tcPr>
          <w:p w14:paraId="12C2502E" w14:textId="66224D07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No difference between CIP-R and C</w:t>
            </w:r>
            <w:r w:rsidR="00315CA0" w:rsidRPr="00C5414B">
              <w:rPr>
                <w:rFonts w:ascii="Times New Roman" w:hAnsi="Times New Roman" w:cs="Times New Roman"/>
                <w:sz w:val="20"/>
                <w:szCs w:val="20"/>
              </w:rPr>
              <w:t>IP-S (49.0% vs 49.9% P=0.93) [3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821" w:type="dxa"/>
            <w:vMerge w:val="restart"/>
          </w:tcPr>
          <w:p w14:paraId="438AB646" w14:textId="77777777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B7F72CC" w14:textId="77777777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63CE02" w14:textId="77777777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2EAA8" w14:textId="77777777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14B" w:rsidRPr="00C5414B" w14:paraId="60291D7D" w14:textId="77777777" w:rsidTr="00AB19C0">
        <w:trPr>
          <w:trHeight w:val="237"/>
        </w:trPr>
        <w:tc>
          <w:tcPr>
            <w:tcW w:w="1195" w:type="dxa"/>
            <w:vMerge/>
          </w:tcPr>
          <w:p w14:paraId="63F60BDA" w14:textId="77777777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713191F8" w14:textId="77777777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Painful joints</w:t>
            </w:r>
          </w:p>
        </w:tc>
        <w:tc>
          <w:tcPr>
            <w:tcW w:w="2552" w:type="dxa"/>
          </w:tcPr>
          <w:p w14:paraId="1F3B9229" w14:textId="5F746980" w:rsidR="002A1923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7E6B9EE2" w14:textId="34BA1BAA" w:rsidR="002A1923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3" w:type="dxa"/>
          </w:tcPr>
          <w:p w14:paraId="15B9C6E4" w14:textId="54A297AB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No difference between CIP-R and CIP-S (41.4% vs 40.6% P=</w:t>
            </w:r>
            <w:r w:rsidR="00315CA0" w:rsidRPr="00C5414B">
              <w:rPr>
                <w:rFonts w:ascii="Times New Roman" w:hAnsi="Times New Roman" w:cs="Times New Roman"/>
                <w:sz w:val="20"/>
                <w:szCs w:val="20"/>
              </w:rPr>
              <w:t>0.95) [3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821" w:type="dxa"/>
            <w:vMerge/>
          </w:tcPr>
          <w:p w14:paraId="130FCC9B" w14:textId="77777777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14B" w:rsidRPr="00C5414B" w14:paraId="17365C7C" w14:textId="77777777" w:rsidTr="00AB19C0">
        <w:trPr>
          <w:trHeight w:val="254"/>
        </w:trPr>
        <w:tc>
          <w:tcPr>
            <w:tcW w:w="1195" w:type="dxa"/>
            <w:vMerge/>
          </w:tcPr>
          <w:p w14:paraId="245D33AE" w14:textId="77777777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269469F0" w14:textId="77777777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Weakness</w:t>
            </w:r>
          </w:p>
        </w:tc>
        <w:tc>
          <w:tcPr>
            <w:tcW w:w="2552" w:type="dxa"/>
          </w:tcPr>
          <w:p w14:paraId="799D6465" w14:textId="100035E2" w:rsidR="002A1923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3CBFC177" w14:textId="344ACD7E" w:rsidR="002A1923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3" w:type="dxa"/>
          </w:tcPr>
          <w:p w14:paraId="26B0D9DB" w14:textId="35A06CE4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No difference between CIP-R and C</w:t>
            </w:r>
            <w:r w:rsidR="00315CA0" w:rsidRPr="00C5414B">
              <w:rPr>
                <w:rFonts w:ascii="Times New Roman" w:hAnsi="Times New Roman" w:cs="Times New Roman"/>
                <w:sz w:val="20"/>
                <w:szCs w:val="20"/>
              </w:rPr>
              <w:t>IP-S (79.3% vs 81.3% P=0.70) [3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821" w:type="dxa"/>
            <w:vMerge/>
          </w:tcPr>
          <w:p w14:paraId="69A26CD7" w14:textId="77777777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14B" w:rsidRPr="00C5414B" w14:paraId="05DA89E6" w14:textId="77777777" w:rsidTr="00AB19C0">
        <w:trPr>
          <w:trHeight w:val="237"/>
        </w:trPr>
        <w:tc>
          <w:tcPr>
            <w:tcW w:w="1195" w:type="dxa"/>
            <w:vMerge/>
          </w:tcPr>
          <w:p w14:paraId="1B86B580" w14:textId="77777777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19EDA8AC" w14:textId="77777777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Headache</w:t>
            </w:r>
          </w:p>
        </w:tc>
        <w:tc>
          <w:tcPr>
            <w:tcW w:w="2552" w:type="dxa"/>
          </w:tcPr>
          <w:p w14:paraId="128023F3" w14:textId="731FE588" w:rsidR="002A1923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34D9D67A" w14:textId="29B588B8" w:rsidR="002A1923" w:rsidRPr="00C5414B" w:rsidRDefault="00D350A6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3" w:type="dxa"/>
          </w:tcPr>
          <w:p w14:paraId="4D6C98AA" w14:textId="77381D14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No difference between CIP-R and C</w:t>
            </w:r>
            <w:r w:rsidR="00315CA0" w:rsidRPr="00C5414B">
              <w:rPr>
                <w:rFonts w:ascii="Times New Roman" w:hAnsi="Times New Roman" w:cs="Times New Roman"/>
                <w:sz w:val="20"/>
                <w:szCs w:val="20"/>
              </w:rPr>
              <w:t>IP-S (47.6% vs 52.1% P=0.41) [3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821" w:type="dxa"/>
            <w:vMerge/>
          </w:tcPr>
          <w:p w14:paraId="5A2984DA" w14:textId="77777777" w:rsidR="002A1923" w:rsidRPr="00C5414B" w:rsidRDefault="002A1923" w:rsidP="002A192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14B" w:rsidRPr="00C5414B" w14:paraId="65253ACF" w14:textId="77777777" w:rsidTr="00AB19C0">
        <w:trPr>
          <w:trHeight w:val="237"/>
        </w:trPr>
        <w:tc>
          <w:tcPr>
            <w:tcW w:w="1195" w:type="dxa"/>
            <w:vMerge/>
          </w:tcPr>
          <w:p w14:paraId="51FBAE35" w14:textId="77777777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3F571746" w14:textId="46D3983D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Adverse events (invasive illness or death)</w:t>
            </w:r>
          </w:p>
        </w:tc>
        <w:tc>
          <w:tcPr>
            <w:tcW w:w="2552" w:type="dxa"/>
          </w:tcPr>
          <w:p w14:paraId="0B24B81E" w14:textId="118A9596" w:rsidR="00D350A6" w:rsidRPr="00C5414B" w:rsidRDefault="00D350A6" w:rsidP="003467B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Within 30 days of infection, patients with </w:t>
            </w:r>
            <w:r w:rsidR="003467B6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Quin-R </w:t>
            </w:r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>Campylobacter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67B6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spp. 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infection had a 6.17-fold (95% CI, 1.62–23.47) incr</w:t>
            </w:r>
            <w:r w:rsidR="00B903E6" w:rsidRPr="00C5414B">
              <w:rPr>
                <w:rFonts w:ascii="Times New Roman" w:hAnsi="Times New Roman" w:cs="Times New Roman"/>
                <w:sz w:val="20"/>
                <w:szCs w:val="20"/>
              </w:rPr>
              <w:t>eased risk of adverse events (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diagnosis of either invasive illness or death), after adjustment for sex, age, and comorbidity, compared with patients infected with quinolone- and erythromycin-susceptible </w:t>
            </w:r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>Campylobacter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67B6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spp. 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strains</w:t>
            </w:r>
            <w:r w:rsidR="00B903E6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, and 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patients infected with a </w:t>
            </w:r>
            <w:r w:rsidR="003467B6" w:rsidRPr="00C5414B">
              <w:rPr>
                <w:rFonts w:ascii="Times New Roman" w:hAnsi="Times New Roman" w:cs="Times New Roman"/>
                <w:sz w:val="20"/>
                <w:szCs w:val="20"/>
              </w:rPr>
              <w:t>Quin-R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>Campylobacter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67B6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spp. 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strain had a 3-fold (95% CI, 0.99–9.39) increased risk of adverse events within 90 days of infection, after adjustment for sex, age, and 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comorbidity, compared with patients infected with quinolone-and erythromycin-susceptible </w:t>
            </w:r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>Campylobacter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67B6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spp. </w:t>
            </w:r>
            <w:r w:rsidR="00315CA0" w:rsidRPr="00C5414B">
              <w:rPr>
                <w:rFonts w:ascii="Times New Roman" w:hAnsi="Times New Roman" w:cs="Times New Roman"/>
                <w:sz w:val="20"/>
                <w:szCs w:val="20"/>
              </w:rPr>
              <w:t>strains [7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551" w:type="dxa"/>
          </w:tcPr>
          <w:p w14:paraId="1AB808A7" w14:textId="36C37273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133" w:type="dxa"/>
          </w:tcPr>
          <w:p w14:paraId="2130B986" w14:textId="01609125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14:paraId="654A0EC3" w14:textId="70ACF86D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14B" w:rsidRPr="00C5414B" w14:paraId="687F6C49" w14:textId="77777777" w:rsidTr="00AB19C0">
        <w:trPr>
          <w:trHeight w:val="254"/>
        </w:trPr>
        <w:tc>
          <w:tcPr>
            <w:tcW w:w="1195" w:type="dxa"/>
            <w:vMerge/>
          </w:tcPr>
          <w:p w14:paraId="2BE8E2D8" w14:textId="77777777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20534B57" w14:textId="77777777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Reduced appetite, Night sweats, Severe polar</w:t>
            </w:r>
          </w:p>
        </w:tc>
        <w:tc>
          <w:tcPr>
            <w:tcW w:w="2552" w:type="dxa"/>
          </w:tcPr>
          <w:p w14:paraId="1ED4681D" w14:textId="62C407C5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03FAA7A6" w14:textId="156B078E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3" w:type="dxa"/>
          </w:tcPr>
          <w:p w14:paraId="367E1E66" w14:textId="64ED7050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14:paraId="1F610812" w14:textId="79D45960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CIP-R </w:t>
            </w:r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>jejuni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in two patients where one case experienced bouts of reduced appetite and the other case presented with night sweats and severe polar </w:t>
            </w:r>
            <w:r w:rsidR="00315CA0" w:rsidRPr="00C5414B">
              <w:rPr>
                <w:rFonts w:ascii="Times New Roman" w:hAnsi="Times New Roman" w:cs="Times New Roman"/>
                <w:sz w:val="20"/>
                <w:szCs w:val="20"/>
              </w:rPr>
              <w:t>[22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C5414B" w:rsidRPr="00C5414B" w14:paraId="52E21ECD" w14:textId="77777777" w:rsidTr="00AB19C0">
        <w:trPr>
          <w:trHeight w:val="237"/>
        </w:trPr>
        <w:tc>
          <w:tcPr>
            <w:tcW w:w="1195" w:type="dxa"/>
            <w:vMerge/>
          </w:tcPr>
          <w:p w14:paraId="7B6A0CE0" w14:textId="77777777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2E7CDDD8" w14:textId="77777777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Progressive pain in upper extremities due to osteomyelitis</w:t>
            </w:r>
          </w:p>
        </w:tc>
        <w:tc>
          <w:tcPr>
            <w:tcW w:w="2552" w:type="dxa"/>
          </w:tcPr>
          <w:p w14:paraId="0B7732CC" w14:textId="460D9725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75130689" w14:textId="126C4800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3" w:type="dxa"/>
          </w:tcPr>
          <w:p w14:paraId="075773AD" w14:textId="49203EB8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14:paraId="40FD5CE9" w14:textId="194DBC3C" w:rsidR="00D350A6" w:rsidRPr="00C5414B" w:rsidRDefault="00D350A6" w:rsidP="00B903E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Progressive pain</w:t>
            </w:r>
            <w:r w:rsidR="00B903E6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in both upper extremities and diagnosed </w:t>
            </w:r>
            <w:r w:rsidR="003467B6" w:rsidRPr="00C5414B">
              <w:rPr>
                <w:rFonts w:ascii="Times New Roman" w:hAnsi="Times New Roman" w:cs="Times New Roman"/>
                <w:sz w:val="20"/>
                <w:szCs w:val="20"/>
              </w:rPr>
              <w:t>FQR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>jejuni</w:t>
            </w:r>
            <w:proofErr w:type="spellEnd"/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903E6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osteomyelitis </w:t>
            </w:r>
            <w:r w:rsidR="00315CA0" w:rsidRPr="00C5414B">
              <w:rPr>
                <w:rFonts w:ascii="Times New Roman" w:hAnsi="Times New Roman" w:cs="Times New Roman"/>
                <w:sz w:val="20"/>
                <w:szCs w:val="20"/>
              </w:rPr>
              <w:t>[17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C5414B" w:rsidRPr="00C5414B" w14:paraId="666039E1" w14:textId="77777777" w:rsidTr="00AB19C0">
        <w:trPr>
          <w:trHeight w:val="237"/>
        </w:trPr>
        <w:tc>
          <w:tcPr>
            <w:tcW w:w="1195" w:type="dxa"/>
            <w:vMerge/>
          </w:tcPr>
          <w:p w14:paraId="47C4753D" w14:textId="77777777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56D28C09" w14:textId="77777777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Ileocolitis</w:t>
            </w:r>
            <w:proofErr w:type="spellEnd"/>
          </w:p>
        </w:tc>
        <w:tc>
          <w:tcPr>
            <w:tcW w:w="2552" w:type="dxa"/>
          </w:tcPr>
          <w:p w14:paraId="0B6E083E" w14:textId="5F12EE82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3499131D" w14:textId="7454C824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3" w:type="dxa"/>
          </w:tcPr>
          <w:p w14:paraId="66531E2B" w14:textId="116396B3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14:paraId="1DB93CDA" w14:textId="22F71698" w:rsidR="00D350A6" w:rsidRPr="00C5414B" w:rsidRDefault="00B903E6" w:rsidP="003467B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D350A6" w:rsidRPr="00C5414B">
              <w:rPr>
                <w:rFonts w:ascii="Times New Roman" w:hAnsi="Times New Roman" w:cs="Times New Roman"/>
                <w:sz w:val="20"/>
                <w:szCs w:val="20"/>
              </w:rPr>
              <w:t>atal case of i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nfectious active </w:t>
            </w:r>
            <w:proofErr w:type="spellStart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ileocolitis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with</w:t>
            </w:r>
            <w:r w:rsidR="00D350A6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isolation of </w:t>
            </w:r>
            <w:r w:rsidR="003467B6" w:rsidRPr="00C5414B">
              <w:rPr>
                <w:rFonts w:ascii="Times New Roman" w:hAnsi="Times New Roman" w:cs="Times New Roman"/>
                <w:sz w:val="20"/>
                <w:szCs w:val="20"/>
              </w:rPr>
              <w:t>Quin-R</w:t>
            </w:r>
            <w:r w:rsidR="00D350A6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0A6"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r w:rsidR="00D350A6"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>jejuni</w:t>
            </w:r>
            <w:proofErr w:type="spellEnd"/>
            <w:r w:rsidR="00D350A6"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15CA0" w:rsidRPr="00C5414B">
              <w:rPr>
                <w:rFonts w:ascii="Times New Roman" w:hAnsi="Times New Roman" w:cs="Times New Roman"/>
                <w:sz w:val="20"/>
                <w:szCs w:val="20"/>
              </w:rPr>
              <w:t>[21</w:t>
            </w:r>
            <w:r w:rsidR="00D350A6"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C5414B" w:rsidRPr="00C5414B" w14:paraId="59B8D43F" w14:textId="77777777" w:rsidTr="00AB19C0">
        <w:trPr>
          <w:trHeight w:val="237"/>
        </w:trPr>
        <w:tc>
          <w:tcPr>
            <w:tcW w:w="1195" w:type="dxa"/>
            <w:vMerge/>
          </w:tcPr>
          <w:p w14:paraId="14995FE8" w14:textId="77777777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5B0101B9" w14:textId="77777777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Pharyngotonsillitis</w:t>
            </w:r>
          </w:p>
        </w:tc>
        <w:tc>
          <w:tcPr>
            <w:tcW w:w="2552" w:type="dxa"/>
          </w:tcPr>
          <w:p w14:paraId="59C466FB" w14:textId="738F01E3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1734F00C" w14:textId="5048688F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3" w:type="dxa"/>
          </w:tcPr>
          <w:p w14:paraId="50AC0A1F" w14:textId="2E2331A9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14:paraId="730D2106" w14:textId="20C6900C" w:rsidR="00D350A6" w:rsidRPr="00C5414B" w:rsidRDefault="00D350A6" w:rsidP="00B903E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Pharyngotonsillitis </w:t>
            </w:r>
            <w:r w:rsidR="00B903E6" w:rsidRPr="00C5414B">
              <w:rPr>
                <w:rFonts w:ascii="Times New Roman" w:hAnsi="Times New Roman" w:cs="Times New Roman"/>
                <w:sz w:val="20"/>
                <w:szCs w:val="20"/>
              </w:rPr>
              <w:t>with isolation of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67B6" w:rsidRPr="00C5414B">
              <w:rPr>
                <w:rFonts w:ascii="Times New Roman" w:hAnsi="Times New Roman" w:cs="Times New Roman"/>
                <w:sz w:val="20"/>
                <w:szCs w:val="20"/>
              </w:rPr>
              <w:t>FQR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>jejuni</w:t>
            </w:r>
            <w:proofErr w:type="spellEnd"/>
            <w:r w:rsidR="00B903E6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315CA0" w:rsidRPr="00C5414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C5414B" w:rsidRPr="00C5414B" w14:paraId="090E7B01" w14:textId="77777777" w:rsidTr="00AB19C0">
        <w:trPr>
          <w:trHeight w:val="237"/>
        </w:trPr>
        <w:tc>
          <w:tcPr>
            <w:tcW w:w="1195" w:type="dxa"/>
            <w:vMerge/>
          </w:tcPr>
          <w:p w14:paraId="22B35279" w14:textId="77777777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546FC0C6" w14:textId="77777777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Urinary tract infection</w:t>
            </w:r>
          </w:p>
        </w:tc>
        <w:tc>
          <w:tcPr>
            <w:tcW w:w="2552" w:type="dxa"/>
          </w:tcPr>
          <w:p w14:paraId="051DA056" w14:textId="04E022F9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6350537F" w14:textId="25AA68F3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3" w:type="dxa"/>
          </w:tcPr>
          <w:p w14:paraId="5E435D72" w14:textId="7C9E6331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14:paraId="5964BF5F" w14:textId="779F0630" w:rsidR="00D350A6" w:rsidRPr="00C5414B" w:rsidRDefault="00D350A6" w:rsidP="00B903E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UTI where</w:t>
            </w:r>
            <w:r w:rsidR="00821632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Quin-R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>C. coli</w:t>
            </w:r>
            <w:r w:rsidR="00315CA0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was cultured from urine [25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C5414B" w:rsidRPr="00C5414B" w14:paraId="33F0601E" w14:textId="77777777" w:rsidTr="00AB19C0">
        <w:trPr>
          <w:trHeight w:val="274"/>
        </w:trPr>
        <w:tc>
          <w:tcPr>
            <w:tcW w:w="1195" w:type="dxa"/>
            <w:vMerge w:val="restart"/>
          </w:tcPr>
          <w:p w14:paraId="0B918087" w14:textId="77777777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Healthcare System</w:t>
            </w:r>
          </w:p>
          <w:p w14:paraId="67FC6021" w14:textId="77777777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14:paraId="5800CED1" w14:textId="77777777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Hospitalization</w:t>
            </w:r>
          </w:p>
          <w:p w14:paraId="320B194B" w14:textId="77777777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62544" w14:textId="77777777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0856F" w14:textId="77777777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14:paraId="7563884A" w14:textId="6CF09E41" w:rsidR="00D350A6" w:rsidRPr="00C5414B" w:rsidRDefault="00D350A6" w:rsidP="00B903E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CIP-R</w:t>
            </w:r>
            <w:r w:rsidR="0051231F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(5/16 [31%]),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>jejuni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infections were more likely to be hospitalized compared to CIP-S (1/31 [3%]),</w:t>
            </w:r>
            <w:r w:rsidR="0051231F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proofErr w:type="spellStart"/>
            <w:r w:rsidR="0051231F" w:rsidRPr="00C5414B">
              <w:rPr>
                <w:rFonts w:ascii="Times New Roman" w:hAnsi="Times New Roman" w:cs="Times New Roman"/>
                <w:sz w:val="20"/>
                <w:szCs w:val="20"/>
              </w:rPr>
              <w:t>mOR</w:t>
            </w:r>
            <w:proofErr w:type="spellEnd"/>
            <w:r w:rsidR="0051231F" w:rsidRPr="00C5414B">
              <w:rPr>
                <w:rFonts w:ascii="Times New Roman" w:hAnsi="Times New Roman" w:cs="Times New Roman"/>
                <w:sz w:val="20"/>
                <w:szCs w:val="20"/>
              </w:rPr>
              <w:t>]=13.6</w:t>
            </w:r>
            <w:r w:rsidR="00B903E6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, 95% CI, 1.4-130.1) 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based on a small number of patients, with age a</w:t>
            </w:r>
            <w:r w:rsidR="00B903E6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possible</w:t>
            </w:r>
            <w:r w:rsidR="00315CA0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confounder [6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551" w:type="dxa"/>
          </w:tcPr>
          <w:p w14:paraId="0E4CFFDC" w14:textId="4BDF1302" w:rsidR="00D350A6" w:rsidRPr="00C5414B" w:rsidRDefault="0051231F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CIP-S</w:t>
            </w:r>
            <w:r w:rsidR="00D350A6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isolates seemed to associate with a more invasive disease which was reflected in a higher number of patients reporting hospitalization</w:t>
            </w:r>
            <w:r w:rsidR="0059706A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[4</w:t>
            </w:r>
            <w:r w:rsidR="00D350A6"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133" w:type="dxa"/>
          </w:tcPr>
          <w:p w14:paraId="19EBC42D" w14:textId="239B2F40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No difference between CIP-R and CIP-S (9.0% </w:t>
            </w:r>
            <w:r w:rsidR="0059706A" w:rsidRPr="00C5414B">
              <w:rPr>
                <w:rFonts w:ascii="Times New Roman" w:hAnsi="Times New Roman" w:cs="Times New Roman"/>
                <w:sz w:val="20"/>
                <w:szCs w:val="20"/>
              </w:rPr>
              <w:t>vs 8.5% of patients, P&gt;0.99) [3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</w:p>
        </w:tc>
        <w:tc>
          <w:tcPr>
            <w:tcW w:w="2821" w:type="dxa"/>
            <w:vMerge w:val="restart"/>
          </w:tcPr>
          <w:p w14:paraId="383DBFB5" w14:textId="1005C851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CIP-R </w:t>
            </w:r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>jejuni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>C. coli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isolates were not associated with severe disease, i.e. leading to hospital treatment </w:t>
            </w:r>
            <w:r w:rsidR="0059706A" w:rsidRPr="00C5414B">
              <w:rPr>
                <w:rFonts w:ascii="Times New Roman" w:hAnsi="Times New Roman" w:cs="Times New Roman"/>
                <w:sz w:val="20"/>
                <w:szCs w:val="20"/>
              </w:rPr>
              <w:t>[4</w:t>
            </w:r>
            <w:r w:rsidR="009314D4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</w:p>
        </w:tc>
      </w:tr>
      <w:tr w:rsidR="00C5414B" w:rsidRPr="00C5414B" w14:paraId="48F79653" w14:textId="77777777" w:rsidTr="00AB19C0">
        <w:trPr>
          <w:trHeight w:val="237"/>
        </w:trPr>
        <w:tc>
          <w:tcPr>
            <w:tcW w:w="1195" w:type="dxa"/>
            <w:vMerge/>
          </w:tcPr>
          <w:p w14:paraId="27A41ED0" w14:textId="77777777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14:paraId="5E3EE914" w14:textId="77777777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1B31C54D" w14:textId="016276F6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3D63D4D9" w14:textId="2BECE7E3" w:rsidR="00D350A6" w:rsidRPr="00C5414B" w:rsidRDefault="00B903E6" w:rsidP="009314D4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350A6" w:rsidRPr="00C5414B">
              <w:rPr>
                <w:rFonts w:ascii="Times New Roman" w:hAnsi="Times New Roman" w:cs="Times New Roman"/>
                <w:sz w:val="20"/>
                <w:szCs w:val="20"/>
              </w:rPr>
              <w:t>nternational travel-associated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Quin-R </w:t>
            </w:r>
            <w:r w:rsidR="00D350A6"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Campylobacter </w:t>
            </w:r>
            <w:r w:rsidR="003467B6" w:rsidRPr="00C5414B">
              <w:rPr>
                <w:rFonts w:ascii="Times New Roman" w:hAnsi="Times New Roman" w:cs="Times New Roman"/>
                <w:sz w:val="20"/>
                <w:szCs w:val="20"/>
              </w:rPr>
              <w:t>spp. i</w:t>
            </w:r>
            <w:r w:rsidR="00D350A6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solates 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350A6" w:rsidRPr="00C5414B">
              <w:rPr>
                <w:rFonts w:ascii="Times New Roman" w:hAnsi="Times New Roman" w:cs="Times New Roman"/>
                <w:sz w:val="20"/>
                <w:szCs w:val="20"/>
              </w:rPr>
              <w:t>5.8%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350A6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whereas </w:t>
            </w:r>
            <w:r w:rsidR="003467B6" w:rsidRPr="00C5414B">
              <w:rPr>
                <w:rFonts w:ascii="Times New Roman" w:hAnsi="Times New Roman" w:cs="Times New Roman"/>
                <w:sz w:val="20"/>
                <w:szCs w:val="20"/>
              </w:rPr>
              <w:t>Quin-S</w:t>
            </w:r>
            <w:r w:rsidR="00D350A6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0A6"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>Campylobacter</w:t>
            </w:r>
            <w:r w:rsidR="00D350A6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67B6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spp. 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was higher (</w:t>
            </w:r>
            <w:r w:rsidR="00D350A6" w:rsidRPr="00C5414B">
              <w:rPr>
                <w:rFonts w:ascii="Times New Roman" w:hAnsi="Times New Roman" w:cs="Times New Roman"/>
                <w:sz w:val="20"/>
                <w:szCs w:val="20"/>
              </w:rPr>
              <w:t>6.8%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9706A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[11</w:t>
            </w:r>
            <w:r w:rsidR="00D350A6"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="00D350A6" w:rsidRPr="00C5414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33" w:type="dxa"/>
          </w:tcPr>
          <w:p w14:paraId="2E80841A" w14:textId="5507D503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No difference between CIP-R and CIP-S (14% versus 13</w:t>
            </w:r>
            <w:r w:rsidR="0059706A" w:rsidRPr="00C5414B">
              <w:rPr>
                <w:rFonts w:ascii="Times New Roman" w:hAnsi="Times New Roman" w:cs="Times New Roman"/>
                <w:sz w:val="20"/>
                <w:szCs w:val="20"/>
              </w:rPr>
              <w:t>%; OR, 0.8; 95% CI, 0.2-3.6) [15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</w:p>
        </w:tc>
        <w:tc>
          <w:tcPr>
            <w:tcW w:w="2821" w:type="dxa"/>
            <w:vMerge/>
          </w:tcPr>
          <w:p w14:paraId="13589923" w14:textId="77777777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14B" w:rsidRPr="00C5414B" w14:paraId="26CAE48C" w14:textId="77777777" w:rsidTr="00AB19C0">
        <w:trPr>
          <w:trHeight w:val="237"/>
        </w:trPr>
        <w:tc>
          <w:tcPr>
            <w:tcW w:w="1195" w:type="dxa"/>
            <w:vMerge/>
          </w:tcPr>
          <w:p w14:paraId="5D4EDA59" w14:textId="77777777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14:paraId="351B6D43" w14:textId="77777777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14:paraId="0071DBE7" w14:textId="0542A246" w:rsidR="00D350A6" w:rsidRPr="00C5414B" w:rsidRDefault="003272CB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Among non-travel associated cases, these proportions were 20% for Quin-R </w:t>
            </w:r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Campylobacter 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spp. isolates, and 18% for Quin-S </w:t>
            </w:r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Campylobacter </w:t>
            </w:r>
            <w:r w:rsidR="00315CA0" w:rsidRPr="00C5414B">
              <w:rPr>
                <w:rFonts w:ascii="Times New Roman" w:hAnsi="Times New Roman" w:cs="Times New Roman"/>
                <w:sz w:val="20"/>
                <w:szCs w:val="20"/>
              </w:rPr>
              <w:t>spp. isolates [</w:t>
            </w:r>
            <w:r w:rsidR="0059706A" w:rsidRPr="00C541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24B68"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551" w:type="dxa"/>
            <w:vMerge/>
          </w:tcPr>
          <w:p w14:paraId="6832DD29" w14:textId="630636D1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14:paraId="783B7083" w14:textId="1E6CA90D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No difference between CIP-R and CIP-S (10/82, 12% vs 82</w:t>
            </w:r>
            <w:r w:rsidR="0059706A" w:rsidRPr="00C5414B">
              <w:rPr>
                <w:rFonts w:ascii="Times New Roman" w:hAnsi="Times New Roman" w:cs="Times New Roman"/>
                <w:sz w:val="20"/>
                <w:szCs w:val="20"/>
              </w:rPr>
              <w:t>/654, 12%, P=1.0) [10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</w:p>
        </w:tc>
        <w:tc>
          <w:tcPr>
            <w:tcW w:w="2821" w:type="dxa"/>
            <w:vMerge w:val="restart"/>
          </w:tcPr>
          <w:p w14:paraId="1B58553E" w14:textId="261DBA46" w:rsidR="00D350A6" w:rsidRPr="00C5414B" w:rsidRDefault="009314D4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In a multivariable analysis with travel as an additional covariate, they found that antibiotic resistance did not appear to be significantly associated with odds of requiring hospitalization (ciprofloxacin 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OR, 0.96; 95% CI, 0.75-1.</w:t>
            </w:r>
            <w:r w:rsidR="0059706A" w:rsidRPr="00C5414B">
              <w:rPr>
                <w:rFonts w:ascii="Times New Roman" w:hAnsi="Times New Roman" w:cs="Times New Roman"/>
                <w:sz w:val="20"/>
                <w:szCs w:val="20"/>
              </w:rPr>
              <w:t>21; P=0.728) [11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C5414B" w:rsidRPr="00C5414B" w14:paraId="427FBF15" w14:textId="77777777" w:rsidTr="00AB19C0">
        <w:trPr>
          <w:trHeight w:val="237"/>
        </w:trPr>
        <w:tc>
          <w:tcPr>
            <w:tcW w:w="1195" w:type="dxa"/>
            <w:vMerge/>
          </w:tcPr>
          <w:p w14:paraId="50AE8B1A" w14:textId="77777777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14:paraId="531B3FC8" w14:textId="77777777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05ACB720" w14:textId="066BF800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C4E891F" w14:textId="58B728FF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14:paraId="576AC59B" w14:textId="434309A4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No difference in admission to hospital between cases with CIP-R and CIP-S in travel-associated </w:t>
            </w:r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>jejuni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infections (both 6%; χ</w:t>
            </w:r>
            <w:r w:rsidRPr="00C541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P = 0.9) and Indigenous </w:t>
            </w:r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r w:rsidRPr="00C5414B">
              <w:rPr>
                <w:rFonts w:ascii="Times New Roman" w:hAnsi="Times New Roman" w:cs="Times New Roman"/>
                <w:i/>
                <w:sz w:val="20"/>
                <w:szCs w:val="20"/>
              </w:rPr>
              <w:t>jejuni</w:t>
            </w:r>
            <w:proofErr w:type="spellEnd"/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infections (14% versus 12%; χ</w:t>
            </w:r>
            <w:r w:rsidRPr="00C541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59706A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P = 0.39) [1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821" w:type="dxa"/>
            <w:vMerge/>
          </w:tcPr>
          <w:p w14:paraId="362B9F01" w14:textId="77777777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14B" w:rsidRPr="00C5414B" w14:paraId="145D7C4B" w14:textId="77777777" w:rsidTr="00AB19C0">
        <w:trPr>
          <w:trHeight w:val="237"/>
        </w:trPr>
        <w:tc>
          <w:tcPr>
            <w:tcW w:w="1195" w:type="dxa"/>
            <w:vMerge/>
          </w:tcPr>
          <w:p w14:paraId="39D25AAD" w14:textId="77777777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55ED74B7" w14:textId="77777777" w:rsidR="00D350A6" w:rsidRPr="00C5414B" w:rsidRDefault="00D350A6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Length of hospital stay</w:t>
            </w:r>
          </w:p>
        </w:tc>
        <w:tc>
          <w:tcPr>
            <w:tcW w:w="2552" w:type="dxa"/>
          </w:tcPr>
          <w:p w14:paraId="06CDF639" w14:textId="5DBDCCD3" w:rsidR="00D350A6" w:rsidRPr="00C5414B" w:rsidRDefault="0059706A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07215B2C" w14:textId="10AEBE93" w:rsidR="00D350A6" w:rsidRPr="00C5414B" w:rsidRDefault="00D350A6" w:rsidP="0051231F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Mean </w:t>
            </w:r>
            <w:r w:rsidR="0051231F" w:rsidRPr="00C5414B">
              <w:rPr>
                <w:rFonts w:ascii="Times New Roman" w:hAnsi="Times New Roman" w:cs="Times New Roman"/>
                <w:sz w:val="20"/>
                <w:szCs w:val="20"/>
              </w:rPr>
              <w:t>LOS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was longer for </w:t>
            </w:r>
            <w:r w:rsidR="0051231F" w:rsidRPr="00C5414B">
              <w:rPr>
                <w:rFonts w:ascii="Times New Roman" w:hAnsi="Times New Roman" w:cs="Times New Roman"/>
                <w:sz w:val="20"/>
                <w:szCs w:val="20"/>
              </w:rPr>
              <w:t>CIP-S (3 days, IQR=2-4) than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CIP</w:t>
            </w:r>
            <w:r w:rsidR="0059706A" w:rsidRPr="00C5414B">
              <w:rPr>
                <w:rFonts w:ascii="Times New Roman" w:hAnsi="Times New Roman" w:cs="Times New Roman"/>
                <w:sz w:val="20"/>
                <w:szCs w:val="20"/>
              </w:rPr>
              <w:t>-R (2 days, IQR=1-3, P=0.01) [10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133" w:type="dxa"/>
          </w:tcPr>
          <w:p w14:paraId="11A37077" w14:textId="4198C79E" w:rsidR="00D350A6" w:rsidRPr="00C5414B" w:rsidRDefault="00D350A6" w:rsidP="0051231F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Median </w:t>
            </w:r>
            <w:r w:rsidR="0051231F" w:rsidRPr="00C5414B">
              <w:rPr>
                <w:rFonts w:ascii="Times New Roman" w:hAnsi="Times New Roman" w:cs="Times New Roman"/>
                <w:sz w:val="20"/>
                <w:szCs w:val="20"/>
              </w:rPr>
              <w:t>LOS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: 0 days for both CIP-R and CIP-S (P=0.13) in a multivariate model controlling for age and underlying disease,</w:t>
            </w:r>
            <w:r w:rsidR="0059706A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regardless of travel status [15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821" w:type="dxa"/>
          </w:tcPr>
          <w:p w14:paraId="461E52DB" w14:textId="5FAA90D4" w:rsidR="00D350A6" w:rsidRPr="00C5414B" w:rsidRDefault="00D350A6" w:rsidP="0051231F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Multivariable analysis </w:t>
            </w:r>
            <w:r w:rsidR="0051231F" w:rsidRPr="00C5414B">
              <w:rPr>
                <w:rFonts w:ascii="Times New Roman" w:hAnsi="Times New Roman" w:cs="Times New Roman"/>
                <w:sz w:val="20"/>
                <w:szCs w:val="20"/>
              </w:rPr>
              <w:t>adjusted for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international travel and found that CIP-R </w:t>
            </w:r>
            <w:r w:rsidR="0051231F" w:rsidRPr="00C5414B">
              <w:rPr>
                <w:rFonts w:ascii="Times New Roman" w:hAnsi="Times New Roman" w:cs="Times New Roman"/>
                <w:sz w:val="20"/>
                <w:szCs w:val="20"/>
              </w:rPr>
              <w:t>was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  <w:r w:rsidR="0051231F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significantly associated with </w:t>
            </w:r>
            <w:r w:rsidR="0051231F" w:rsidRPr="00C5414B">
              <w:rPr>
                <w:rFonts w:ascii="Times New Roman" w:hAnsi="Times New Roman" w:cs="Times New Roman"/>
                <w:sz w:val="20"/>
                <w:szCs w:val="20"/>
              </w:rPr>
              <w:t>LOS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(OR=1.07;</w:t>
            </w:r>
            <w:r w:rsidR="0059706A" w:rsidRPr="00C5414B">
              <w:rPr>
                <w:rFonts w:ascii="Times New Roman" w:hAnsi="Times New Roman" w:cs="Times New Roman"/>
                <w:sz w:val="20"/>
                <w:szCs w:val="20"/>
              </w:rPr>
              <w:t xml:space="preserve"> 95% CI=0.90, 1.29; P=0.427) [11</w:t>
            </w: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C5414B" w:rsidRPr="00C5414B" w14:paraId="07048F2E" w14:textId="77777777" w:rsidTr="00AB19C0">
        <w:trPr>
          <w:trHeight w:val="220"/>
        </w:trPr>
        <w:tc>
          <w:tcPr>
            <w:tcW w:w="1195" w:type="dxa"/>
            <w:vMerge w:val="restart"/>
          </w:tcPr>
          <w:p w14:paraId="61760FD4" w14:textId="77777777" w:rsidR="0059706A" w:rsidRPr="00C5414B" w:rsidRDefault="0059706A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</w:p>
          <w:p w14:paraId="094A15E8" w14:textId="77777777" w:rsidR="0059706A" w:rsidRPr="00C5414B" w:rsidRDefault="0059706A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14:paraId="7A37093E" w14:textId="77777777" w:rsidR="0059706A" w:rsidRPr="00C5414B" w:rsidRDefault="0059706A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Absenteeism</w:t>
            </w:r>
          </w:p>
          <w:p w14:paraId="2C6A96EC" w14:textId="77777777" w:rsidR="0059706A" w:rsidRPr="00C5414B" w:rsidRDefault="0059706A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14:paraId="5512BC76" w14:textId="5D98C4C0" w:rsidR="0059706A" w:rsidRPr="00C5414B" w:rsidRDefault="0059706A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14:paraId="19B59062" w14:textId="44F9850B" w:rsidR="0059706A" w:rsidRPr="00C5414B" w:rsidRDefault="0059706A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3" w:type="dxa"/>
          </w:tcPr>
          <w:p w14:paraId="102C97E8" w14:textId="47CCDFE1" w:rsidR="0059706A" w:rsidRPr="00C5414B" w:rsidRDefault="0059706A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Mean duration of time off work or school: no difference between CIP-R and CIP-S (8.3; median,7 vs 8.6; days, median, 6; P=0.84) [30]</w:t>
            </w:r>
          </w:p>
          <w:p w14:paraId="19CC4D4A" w14:textId="2F4DED72" w:rsidR="0059706A" w:rsidRPr="00C5414B" w:rsidRDefault="0059706A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Missed work or school: no difference between CIP-R and CIP-S (57% vs 60.7%, P=0.58) [3]</w:t>
            </w:r>
          </w:p>
        </w:tc>
        <w:tc>
          <w:tcPr>
            <w:tcW w:w="2821" w:type="dxa"/>
            <w:vMerge w:val="restart"/>
          </w:tcPr>
          <w:p w14:paraId="4DBDD797" w14:textId="5373AAC2" w:rsidR="0059706A" w:rsidRPr="00C5414B" w:rsidRDefault="0059706A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14B" w:rsidRPr="00C5414B" w14:paraId="4C996315" w14:textId="77777777" w:rsidTr="00AB19C0">
        <w:trPr>
          <w:trHeight w:val="220"/>
        </w:trPr>
        <w:tc>
          <w:tcPr>
            <w:tcW w:w="1195" w:type="dxa"/>
            <w:vMerge/>
          </w:tcPr>
          <w:p w14:paraId="54F58A96" w14:textId="77777777" w:rsidR="0059706A" w:rsidRPr="00C5414B" w:rsidRDefault="0059706A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14:paraId="6AD28324" w14:textId="77777777" w:rsidR="0059706A" w:rsidRPr="00C5414B" w:rsidRDefault="0059706A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773CFBCC" w14:textId="471653B8" w:rsidR="0059706A" w:rsidRPr="00C5414B" w:rsidRDefault="0059706A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5AB0ADC" w14:textId="560775BF" w:rsidR="0059706A" w:rsidRPr="00C5414B" w:rsidRDefault="0059706A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14:paraId="28FDF670" w14:textId="32A8A17D" w:rsidR="0059706A" w:rsidRPr="00C5414B" w:rsidRDefault="0059706A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Duration of days of missed work: no difference between CIP-R and CIP-S (mean of 3 days, IQR=2-4 vs of 4 days, IQR=2-5, P=0.40 and a median of 3 days for both (P=0.20) [34]</w:t>
            </w:r>
          </w:p>
          <w:p w14:paraId="31E3F1FE" w14:textId="2669D3BC" w:rsidR="0059706A" w:rsidRPr="00C5414B" w:rsidRDefault="0059706A" w:rsidP="0051231F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B">
              <w:rPr>
                <w:rFonts w:ascii="Times New Roman" w:hAnsi="Times New Roman" w:cs="Times New Roman"/>
                <w:sz w:val="20"/>
                <w:szCs w:val="20"/>
              </w:rPr>
              <w:t>Duration of days of missed usual activities: no difference between CIP-R and CIP-S (mean 6 days in both, IQR=3-6 vs IQR=3-7, P=0.80) and median 4 days vs 5 days, P=0.30) [10]</w:t>
            </w:r>
          </w:p>
        </w:tc>
        <w:tc>
          <w:tcPr>
            <w:tcW w:w="2821" w:type="dxa"/>
            <w:vMerge/>
          </w:tcPr>
          <w:p w14:paraId="10C765CF" w14:textId="7DC7BA96" w:rsidR="0059706A" w:rsidRPr="00C5414B" w:rsidRDefault="0059706A" w:rsidP="00D350A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7AEEE7" w14:textId="1D3693D6" w:rsidR="00D101D9" w:rsidRPr="00C5414B" w:rsidRDefault="00A25CEE" w:rsidP="00990452">
      <w:pPr>
        <w:suppressLineNumbers/>
        <w:spacing w:after="0" w:line="240" w:lineRule="auto"/>
        <w:rPr>
          <w:rFonts w:ascii="Times New Roman" w:eastAsia="Arial" w:hAnsi="Times New Roman" w:cs="Times New Roman"/>
        </w:rPr>
      </w:pPr>
      <w:proofErr w:type="spellStart"/>
      <w:r w:rsidRPr="00C5414B">
        <w:rPr>
          <w:rFonts w:ascii="Times New Roman" w:eastAsia="Arial" w:hAnsi="Times New Roman" w:cs="Times New Roman"/>
          <w:b/>
        </w:rPr>
        <w:t>aOR</w:t>
      </w:r>
      <w:proofErr w:type="spellEnd"/>
      <w:r w:rsidRPr="00C5414B">
        <w:rPr>
          <w:rFonts w:ascii="Times New Roman" w:eastAsia="Arial" w:hAnsi="Times New Roman" w:cs="Times New Roman"/>
          <w:b/>
        </w:rPr>
        <w:t>:</w:t>
      </w:r>
      <w:r w:rsidR="0026010D" w:rsidRPr="00C5414B">
        <w:rPr>
          <w:rFonts w:ascii="Times New Roman" w:eastAsia="Arial" w:hAnsi="Times New Roman" w:cs="Times New Roman"/>
        </w:rPr>
        <w:t xml:space="preserve"> A</w:t>
      </w:r>
      <w:r w:rsidRPr="00C5414B">
        <w:rPr>
          <w:rFonts w:ascii="Times New Roman" w:eastAsia="Arial" w:hAnsi="Times New Roman" w:cs="Times New Roman"/>
        </w:rPr>
        <w:t>djusted odds ratio</w:t>
      </w:r>
    </w:p>
    <w:p w14:paraId="0E2BD855" w14:textId="30F06B56" w:rsidR="00D101D9" w:rsidRPr="00C5414B" w:rsidRDefault="00D101D9" w:rsidP="00990452">
      <w:pPr>
        <w:suppressLineNumbers/>
        <w:spacing w:after="0" w:line="240" w:lineRule="auto"/>
        <w:rPr>
          <w:rFonts w:ascii="Times New Roman" w:hAnsi="Times New Roman" w:cs="Times New Roman"/>
        </w:rPr>
      </w:pPr>
      <w:r w:rsidRPr="00C5414B">
        <w:rPr>
          <w:rFonts w:ascii="Times New Roman" w:eastAsia="Arial" w:hAnsi="Times New Roman" w:cs="Times New Roman"/>
          <w:b/>
        </w:rPr>
        <w:t>CIP-R:</w:t>
      </w:r>
      <w:r w:rsidRPr="00C5414B">
        <w:rPr>
          <w:rFonts w:ascii="Times New Roman" w:eastAsia="Arial" w:hAnsi="Times New Roman" w:cs="Times New Roman"/>
        </w:rPr>
        <w:t xml:space="preserve"> </w:t>
      </w:r>
      <w:r w:rsidR="0026010D" w:rsidRPr="00C5414B">
        <w:rPr>
          <w:rFonts w:ascii="Times New Roman" w:hAnsi="Times New Roman" w:cs="Times New Roman"/>
        </w:rPr>
        <w:t>C</w:t>
      </w:r>
      <w:r w:rsidRPr="00C5414B">
        <w:rPr>
          <w:rFonts w:ascii="Times New Roman" w:hAnsi="Times New Roman" w:cs="Times New Roman"/>
        </w:rPr>
        <w:t>iprofloxacin-resistant</w:t>
      </w:r>
    </w:p>
    <w:p w14:paraId="4316E223" w14:textId="6278A64E" w:rsidR="00D101D9" w:rsidRPr="00C5414B" w:rsidRDefault="00D101D9" w:rsidP="00990452">
      <w:pPr>
        <w:suppressLineNumbers/>
        <w:spacing w:after="0" w:line="240" w:lineRule="auto"/>
        <w:rPr>
          <w:rFonts w:ascii="Times New Roman" w:hAnsi="Times New Roman" w:cs="Times New Roman"/>
        </w:rPr>
      </w:pPr>
      <w:r w:rsidRPr="00C5414B">
        <w:rPr>
          <w:rFonts w:ascii="Times New Roman" w:hAnsi="Times New Roman" w:cs="Times New Roman"/>
          <w:b/>
        </w:rPr>
        <w:t>CIP-S:</w:t>
      </w:r>
      <w:r w:rsidR="0026010D" w:rsidRPr="00C5414B">
        <w:rPr>
          <w:rFonts w:ascii="Times New Roman" w:hAnsi="Times New Roman" w:cs="Times New Roman"/>
        </w:rPr>
        <w:t xml:space="preserve"> C</w:t>
      </w:r>
      <w:r w:rsidRPr="00C5414B">
        <w:rPr>
          <w:rFonts w:ascii="Times New Roman" w:hAnsi="Times New Roman" w:cs="Times New Roman"/>
        </w:rPr>
        <w:t>iprofloxacin-susceptible</w:t>
      </w:r>
    </w:p>
    <w:p w14:paraId="5FEE2776" w14:textId="3719B405" w:rsidR="00D101D9" w:rsidRPr="00C5414B" w:rsidRDefault="00D101D9" w:rsidP="00990452">
      <w:pPr>
        <w:suppressLineNumbers/>
        <w:spacing w:after="0" w:line="240" w:lineRule="auto"/>
        <w:rPr>
          <w:rFonts w:ascii="Times New Roman" w:hAnsi="Times New Roman" w:cs="Times New Roman"/>
        </w:rPr>
      </w:pPr>
      <w:r w:rsidRPr="00C5414B">
        <w:rPr>
          <w:rFonts w:ascii="Times New Roman" w:hAnsi="Times New Roman" w:cs="Times New Roman"/>
          <w:b/>
        </w:rPr>
        <w:t>FQR:</w:t>
      </w:r>
      <w:r w:rsidR="0026010D" w:rsidRPr="00C5414B">
        <w:rPr>
          <w:rFonts w:ascii="Times New Roman" w:hAnsi="Times New Roman" w:cs="Times New Roman"/>
        </w:rPr>
        <w:t xml:space="preserve"> F</w:t>
      </w:r>
      <w:r w:rsidRPr="00C5414B">
        <w:rPr>
          <w:rFonts w:ascii="Times New Roman" w:hAnsi="Times New Roman" w:cs="Times New Roman"/>
        </w:rPr>
        <w:t>luoroquinolone-resistant</w:t>
      </w:r>
    </w:p>
    <w:p w14:paraId="4E6CD666" w14:textId="5398A582" w:rsidR="00D101D9" w:rsidRPr="00C5414B" w:rsidRDefault="007B6EE2" w:rsidP="00990452">
      <w:pPr>
        <w:suppressLineNumbers/>
        <w:spacing w:after="0" w:line="240" w:lineRule="auto"/>
        <w:rPr>
          <w:rFonts w:ascii="Times New Roman" w:hAnsi="Times New Roman" w:cs="Times New Roman"/>
        </w:rPr>
      </w:pPr>
      <w:r w:rsidRPr="00C5414B">
        <w:rPr>
          <w:rFonts w:ascii="Times New Roman" w:hAnsi="Times New Roman" w:cs="Times New Roman"/>
          <w:b/>
        </w:rPr>
        <w:t>FQS:</w:t>
      </w:r>
      <w:r w:rsidRPr="00C5414B">
        <w:rPr>
          <w:rFonts w:ascii="Times New Roman" w:hAnsi="Times New Roman" w:cs="Times New Roman"/>
        </w:rPr>
        <w:t xml:space="preserve"> </w:t>
      </w:r>
      <w:r w:rsidR="0026010D" w:rsidRPr="00C5414B">
        <w:rPr>
          <w:rFonts w:ascii="Times New Roman" w:hAnsi="Times New Roman" w:cs="Times New Roman"/>
        </w:rPr>
        <w:t>F</w:t>
      </w:r>
      <w:r w:rsidRPr="00C5414B">
        <w:rPr>
          <w:rFonts w:ascii="Times New Roman" w:hAnsi="Times New Roman" w:cs="Times New Roman"/>
        </w:rPr>
        <w:t>luoroquinolone-susceptible</w:t>
      </w:r>
    </w:p>
    <w:p w14:paraId="2C5DA4AB" w14:textId="0E8EC0DF" w:rsidR="001A2619" w:rsidRPr="00C5414B" w:rsidRDefault="001A2619" w:rsidP="00990452">
      <w:pPr>
        <w:suppressLineNumbers/>
        <w:spacing w:after="0" w:line="240" w:lineRule="auto"/>
        <w:rPr>
          <w:rFonts w:ascii="Times New Roman" w:hAnsi="Times New Roman" w:cs="Times New Roman"/>
        </w:rPr>
      </w:pPr>
      <w:r w:rsidRPr="00C5414B">
        <w:rPr>
          <w:rFonts w:ascii="Times New Roman" w:hAnsi="Times New Roman" w:cs="Times New Roman"/>
          <w:b/>
        </w:rPr>
        <w:t>LOS:</w:t>
      </w:r>
      <w:r w:rsidR="0026010D" w:rsidRPr="00C5414B">
        <w:rPr>
          <w:rFonts w:ascii="Times New Roman" w:hAnsi="Times New Roman" w:cs="Times New Roman"/>
        </w:rPr>
        <w:t xml:space="preserve"> L</w:t>
      </w:r>
      <w:r w:rsidRPr="00C5414B">
        <w:rPr>
          <w:rFonts w:ascii="Times New Roman" w:hAnsi="Times New Roman" w:cs="Times New Roman"/>
        </w:rPr>
        <w:t>ength of stay</w:t>
      </w:r>
    </w:p>
    <w:p w14:paraId="2427FCCE" w14:textId="3D8589F6" w:rsidR="00A25CEE" w:rsidRPr="00C5414B" w:rsidRDefault="00A25CEE" w:rsidP="00990452">
      <w:pPr>
        <w:suppressLineNumbers/>
        <w:spacing w:after="0" w:line="240" w:lineRule="auto"/>
        <w:rPr>
          <w:rFonts w:ascii="Times New Roman" w:hAnsi="Times New Roman" w:cs="Times New Roman"/>
        </w:rPr>
      </w:pPr>
      <w:proofErr w:type="spellStart"/>
      <w:r w:rsidRPr="00C5414B">
        <w:rPr>
          <w:rFonts w:ascii="Times New Roman" w:hAnsi="Times New Roman" w:cs="Times New Roman"/>
          <w:b/>
        </w:rPr>
        <w:t>mOR</w:t>
      </w:r>
      <w:proofErr w:type="spellEnd"/>
      <w:r w:rsidRPr="00C5414B">
        <w:rPr>
          <w:rFonts w:ascii="Times New Roman" w:hAnsi="Times New Roman" w:cs="Times New Roman"/>
          <w:b/>
        </w:rPr>
        <w:t>:</w:t>
      </w:r>
      <w:r w:rsidR="0026010D" w:rsidRPr="00C5414B">
        <w:rPr>
          <w:rFonts w:ascii="Times New Roman" w:hAnsi="Times New Roman" w:cs="Times New Roman"/>
        </w:rPr>
        <w:t xml:space="preserve"> M</w:t>
      </w:r>
      <w:r w:rsidRPr="00C5414B">
        <w:rPr>
          <w:rFonts w:ascii="Times New Roman" w:hAnsi="Times New Roman" w:cs="Times New Roman"/>
        </w:rPr>
        <w:t>atched odds ratio</w:t>
      </w:r>
    </w:p>
    <w:p w14:paraId="72D6F556" w14:textId="10F77162" w:rsidR="00A25CEE" w:rsidRPr="00C5414B" w:rsidRDefault="00A25CEE" w:rsidP="00990452">
      <w:pPr>
        <w:suppressLineNumbers/>
        <w:spacing w:after="0" w:line="240" w:lineRule="auto"/>
        <w:rPr>
          <w:rFonts w:ascii="Times New Roman" w:hAnsi="Times New Roman" w:cs="Times New Roman"/>
        </w:rPr>
      </w:pPr>
      <w:r w:rsidRPr="00C5414B">
        <w:rPr>
          <w:rFonts w:ascii="Times New Roman" w:hAnsi="Times New Roman" w:cs="Times New Roman"/>
          <w:b/>
        </w:rPr>
        <w:t>Quin-R:</w:t>
      </w:r>
      <w:r w:rsidRPr="00C5414B">
        <w:rPr>
          <w:rFonts w:ascii="Times New Roman" w:hAnsi="Times New Roman" w:cs="Times New Roman"/>
        </w:rPr>
        <w:t xml:space="preserve"> Quinolone-resistant</w:t>
      </w:r>
    </w:p>
    <w:p w14:paraId="65680943" w14:textId="273F0EA5" w:rsidR="00A25CEE" w:rsidRPr="00C5414B" w:rsidRDefault="00A25CEE" w:rsidP="00990452">
      <w:pPr>
        <w:suppressLineNumbers/>
        <w:spacing w:after="0" w:line="240" w:lineRule="auto"/>
        <w:rPr>
          <w:rFonts w:ascii="Times New Roman" w:hAnsi="Times New Roman" w:cs="Times New Roman"/>
        </w:rPr>
      </w:pPr>
      <w:r w:rsidRPr="00C5414B">
        <w:rPr>
          <w:rFonts w:ascii="Times New Roman" w:hAnsi="Times New Roman" w:cs="Times New Roman"/>
          <w:b/>
        </w:rPr>
        <w:t>Quin-S:</w:t>
      </w:r>
      <w:r w:rsidRPr="00C5414B">
        <w:rPr>
          <w:rFonts w:ascii="Times New Roman" w:hAnsi="Times New Roman" w:cs="Times New Roman"/>
        </w:rPr>
        <w:t xml:space="preserve"> Quinolone-sensitive</w:t>
      </w:r>
    </w:p>
    <w:p w14:paraId="24013CEC" w14:textId="4F20AEA3" w:rsidR="001A2619" w:rsidRPr="00C5414B" w:rsidRDefault="001A2619" w:rsidP="00990452">
      <w:pPr>
        <w:suppressLineNumbers/>
        <w:spacing w:after="0" w:line="240" w:lineRule="auto"/>
        <w:rPr>
          <w:rFonts w:ascii="Times New Roman" w:hAnsi="Times New Roman" w:cs="Times New Roman"/>
        </w:rPr>
      </w:pPr>
      <w:r w:rsidRPr="00C5414B">
        <w:rPr>
          <w:rFonts w:ascii="Times New Roman" w:hAnsi="Times New Roman" w:cs="Times New Roman"/>
          <w:b/>
        </w:rPr>
        <w:t>S</w:t>
      </w:r>
      <w:r w:rsidRPr="00C5414B">
        <w:rPr>
          <w:rFonts w:ascii="Times New Roman" w:hAnsi="Times New Roman" w:cs="Times New Roman"/>
        </w:rPr>
        <w:t xml:space="preserve">: </w:t>
      </w:r>
      <w:r w:rsidR="0026010D" w:rsidRPr="00C5414B">
        <w:rPr>
          <w:rFonts w:ascii="Times New Roman" w:hAnsi="Times New Roman" w:cs="Times New Roman"/>
        </w:rPr>
        <w:t>S</w:t>
      </w:r>
      <w:r w:rsidRPr="00C5414B">
        <w:rPr>
          <w:rFonts w:ascii="Times New Roman" w:hAnsi="Times New Roman" w:cs="Times New Roman"/>
        </w:rPr>
        <w:t>usceptible</w:t>
      </w:r>
    </w:p>
    <w:p w14:paraId="1A7C225D" w14:textId="7014B89D" w:rsidR="00A25CEE" w:rsidRPr="00C5414B" w:rsidRDefault="00A25CEE" w:rsidP="00A25CEE">
      <w:pPr>
        <w:suppressLineNumbers/>
        <w:spacing w:after="0" w:line="240" w:lineRule="auto"/>
        <w:rPr>
          <w:rFonts w:ascii="Times New Roman" w:eastAsia="Arial" w:hAnsi="Times New Roman" w:cs="Times New Roman"/>
        </w:rPr>
      </w:pPr>
      <w:r w:rsidRPr="00C5414B">
        <w:rPr>
          <w:rFonts w:ascii="Times New Roman" w:eastAsia="Arial" w:hAnsi="Times New Roman" w:cs="Times New Roman"/>
        </w:rPr>
        <w:t>-None</w:t>
      </w:r>
    </w:p>
    <w:p w14:paraId="63D81976" w14:textId="77777777" w:rsidR="00A25CEE" w:rsidRPr="00C5414B" w:rsidRDefault="00A25CEE" w:rsidP="00A25CEE">
      <w:pPr>
        <w:suppressLineNumbers/>
        <w:spacing w:after="0" w:line="240" w:lineRule="auto"/>
        <w:rPr>
          <w:rFonts w:ascii="Times New Roman" w:eastAsia="Arial" w:hAnsi="Times New Roman" w:cs="Times New Roman"/>
        </w:rPr>
      </w:pPr>
      <w:r w:rsidRPr="00C5414B">
        <w:rPr>
          <w:rFonts w:ascii="Times New Roman" w:eastAsia="Arial" w:hAnsi="Times New Roman" w:cs="Times New Roman"/>
        </w:rPr>
        <w:t>*Reported as statistically significant</w:t>
      </w:r>
    </w:p>
    <w:p w14:paraId="237F9B1D" w14:textId="11A7B112" w:rsidR="00B83277" w:rsidRPr="00C5414B" w:rsidRDefault="00D1272E" w:rsidP="00A25CEE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14B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Table S8</w:t>
      </w:r>
      <w:r w:rsidR="00B83277" w:rsidRPr="00C5414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C5414B">
        <w:rPr>
          <w:rFonts w:ascii="Times New Roman" w:hAnsi="Times New Roman" w:cs="Times New Roman"/>
          <w:sz w:val="24"/>
          <w:szCs w:val="24"/>
        </w:rPr>
        <w:t>Key information to collect when assessing BOI from</w:t>
      </w:r>
      <w:r w:rsidR="00B83277" w:rsidRPr="00C541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3277" w:rsidRPr="00C5414B">
        <w:rPr>
          <w:rFonts w:ascii="Times New Roman" w:hAnsi="Times New Roman" w:cs="Times New Roman"/>
          <w:sz w:val="24"/>
          <w:szCs w:val="24"/>
        </w:rPr>
        <w:t>fluoro</w:t>
      </w:r>
      <w:proofErr w:type="spellEnd"/>
      <w:r w:rsidR="00B83277" w:rsidRPr="00C5414B">
        <w:rPr>
          <w:rFonts w:ascii="Times New Roman" w:hAnsi="Times New Roman" w:cs="Times New Roman"/>
          <w:sz w:val="24"/>
          <w:szCs w:val="24"/>
        </w:rPr>
        <w:t xml:space="preserve">)quinolone-resistant and susceptible </w:t>
      </w:r>
      <w:r w:rsidR="00B83277" w:rsidRPr="00C5414B">
        <w:rPr>
          <w:rFonts w:ascii="Times New Roman" w:hAnsi="Times New Roman" w:cs="Times New Roman"/>
          <w:i/>
          <w:sz w:val="24"/>
          <w:szCs w:val="24"/>
        </w:rPr>
        <w:t>Campylobacter</w:t>
      </w:r>
      <w:r w:rsidR="00B83277" w:rsidRPr="00C5414B">
        <w:rPr>
          <w:rFonts w:ascii="Times New Roman" w:hAnsi="Times New Roman" w:cs="Times New Roman"/>
          <w:sz w:val="24"/>
          <w:szCs w:val="24"/>
        </w:rPr>
        <w:t xml:space="preserve"> spp. infections in humans</w:t>
      </w:r>
    </w:p>
    <w:p w14:paraId="00617386" w14:textId="77777777" w:rsidR="000A7728" w:rsidRPr="00C5414B" w:rsidRDefault="000A7728" w:rsidP="00A25CEE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92" w:type="dxa"/>
        <w:tblLook w:val="04A0" w:firstRow="1" w:lastRow="0" w:firstColumn="1" w:lastColumn="0" w:noHBand="0" w:noVBand="1"/>
      </w:tblPr>
      <w:tblGrid>
        <w:gridCol w:w="2263"/>
        <w:gridCol w:w="10929"/>
      </w:tblGrid>
      <w:tr w:rsidR="00C5414B" w:rsidRPr="00C5414B" w14:paraId="74742ECC" w14:textId="77777777" w:rsidTr="000C66B7">
        <w:trPr>
          <w:trHeight w:val="565"/>
        </w:trPr>
        <w:tc>
          <w:tcPr>
            <w:tcW w:w="2263" w:type="dxa"/>
            <w:shd w:val="clear" w:color="auto" w:fill="E7E6E6" w:themeFill="background2"/>
          </w:tcPr>
          <w:p w14:paraId="06CBF756" w14:textId="432E373D" w:rsidR="00D1272E" w:rsidRPr="00C5414B" w:rsidRDefault="006F1299" w:rsidP="00A25CEE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b/>
                <w:sz w:val="20"/>
                <w:szCs w:val="20"/>
              </w:rPr>
              <w:t>Key information</w:t>
            </w:r>
          </w:p>
        </w:tc>
        <w:tc>
          <w:tcPr>
            <w:tcW w:w="10929" w:type="dxa"/>
            <w:shd w:val="clear" w:color="auto" w:fill="E7E6E6" w:themeFill="background2"/>
          </w:tcPr>
          <w:p w14:paraId="59DC534A" w14:textId="4A563FB5" w:rsidR="00D1272E" w:rsidRPr="00C5414B" w:rsidRDefault="006F1299" w:rsidP="00A25CEE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4B">
              <w:rPr>
                <w:rFonts w:ascii="Times New Roman" w:hAnsi="Times New Roman" w:cs="Times New Roman"/>
                <w:b/>
                <w:sz w:val="20"/>
                <w:szCs w:val="20"/>
              </w:rPr>
              <w:t>Details</w:t>
            </w:r>
          </w:p>
        </w:tc>
      </w:tr>
      <w:tr w:rsidR="00C5414B" w:rsidRPr="00C5414B" w14:paraId="004B7869" w14:textId="77777777" w:rsidTr="006F1299">
        <w:trPr>
          <w:trHeight w:val="925"/>
        </w:trPr>
        <w:tc>
          <w:tcPr>
            <w:tcW w:w="2263" w:type="dxa"/>
          </w:tcPr>
          <w:p w14:paraId="28343E0C" w14:textId="5F2930BF" w:rsidR="00D1272E" w:rsidRPr="00C5414B" w:rsidRDefault="006F1299" w:rsidP="00A25CE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Infection</w:t>
            </w:r>
          </w:p>
        </w:tc>
        <w:tc>
          <w:tcPr>
            <w:tcW w:w="10929" w:type="dxa"/>
          </w:tcPr>
          <w:p w14:paraId="1407241D" w14:textId="77777777" w:rsidR="000C66B7" w:rsidRPr="00C5414B" w:rsidRDefault="000C66B7" w:rsidP="000C66B7">
            <w:pPr>
              <w:pStyle w:val="ListParagraph"/>
              <w:numPr>
                <w:ilvl w:val="0"/>
                <w:numId w:val="13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Sample source</w:t>
            </w:r>
          </w:p>
          <w:p w14:paraId="3F105FE5" w14:textId="292254C1" w:rsidR="00D1272E" w:rsidRPr="00C5414B" w:rsidRDefault="000C66B7" w:rsidP="000C66B7">
            <w:pPr>
              <w:pStyle w:val="ListParagraph"/>
              <w:numPr>
                <w:ilvl w:val="0"/>
                <w:numId w:val="13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Species</w:t>
            </w:r>
          </w:p>
          <w:p w14:paraId="3FF721F7" w14:textId="3C26DD0C" w:rsidR="000C66B7" w:rsidRPr="00C5414B" w:rsidRDefault="000C66B7" w:rsidP="000C66B7">
            <w:pPr>
              <w:pStyle w:val="ListParagraph"/>
              <w:numPr>
                <w:ilvl w:val="0"/>
                <w:numId w:val="13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Method used for antimicrobial susceptibility testing </w:t>
            </w:r>
            <w:r w:rsidR="00C70B22" w:rsidRPr="00C5414B">
              <w:rPr>
                <w:rFonts w:ascii="Times New Roman" w:hAnsi="Times New Roman" w:cs="Times New Roman"/>
                <w:sz w:val="20"/>
                <w:szCs w:val="24"/>
              </w:rPr>
              <w:t>(AST)</w:t>
            </w:r>
          </w:p>
          <w:p w14:paraId="5B2674D9" w14:textId="77777777" w:rsidR="00C70B22" w:rsidRPr="00C5414B" w:rsidRDefault="00C70B22" w:rsidP="000C66B7">
            <w:pPr>
              <w:pStyle w:val="ListParagraph"/>
              <w:numPr>
                <w:ilvl w:val="0"/>
                <w:numId w:val="13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AST interpretive criteria</w:t>
            </w:r>
          </w:p>
          <w:p w14:paraId="773D2899" w14:textId="6D5D9DDE" w:rsidR="00C70B22" w:rsidRPr="00C5414B" w:rsidRDefault="00C70B22" w:rsidP="00C70B22">
            <w:pPr>
              <w:pStyle w:val="ListParagraph"/>
              <w:suppressLineNumbers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5414B" w:rsidRPr="00C5414B" w14:paraId="1C5269CB" w14:textId="77777777" w:rsidTr="006F1299">
        <w:trPr>
          <w:trHeight w:val="851"/>
        </w:trPr>
        <w:tc>
          <w:tcPr>
            <w:tcW w:w="2263" w:type="dxa"/>
          </w:tcPr>
          <w:p w14:paraId="6A570D50" w14:textId="2B579E99" w:rsidR="00D1272E" w:rsidRPr="00C5414B" w:rsidRDefault="006F1299" w:rsidP="00A25CE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Patient Characteristics</w:t>
            </w:r>
            <w:r w:rsidR="009D62C1"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 and confounders</w:t>
            </w:r>
          </w:p>
        </w:tc>
        <w:tc>
          <w:tcPr>
            <w:tcW w:w="10929" w:type="dxa"/>
          </w:tcPr>
          <w:p w14:paraId="5CDAF303" w14:textId="77777777" w:rsidR="00D1272E" w:rsidRPr="00C5414B" w:rsidRDefault="009D62C1" w:rsidP="000C66B7">
            <w:pPr>
              <w:pStyle w:val="ListParagraph"/>
              <w:numPr>
                <w:ilvl w:val="0"/>
                <w:numId w:val="14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Age</w:t>
            </w:r>
          </w:p>
          <w:p w14:paraId="606E0751" w14:textId="77777777" w:rsidR="009D62C1" w:rsidRPr="00C5414B" w:rsidRDefault="009D62C1" w:rsidP="000C66B7">
            <w:pPr>
              <w:pStyle w:val="ListParagraph"/>
              <w:numPr>
                <w:ilvl w:val="0"/>
                <w:numId w:val="14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Sex</w:t>
            </w:r>
          </w:p>
          <w:p w14:paraId="0BD3E886" w14:textId="77777777" w:rsidR="00C70B22" w:rsidRPr="00C5414B" w:rsidRDefault="009D62C1" w:rsidP="00C70B22">
            <w:pPr>
              <w:pStyle w:val="ListParagraph"/>
              <w:numPr>
                <w:ilvl w:val="0"/>
                <w:numId w:val="14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Co-morbidities</w:t>
            </w:r>
            <w:r w:rsidR="00C70B22" w:rsidRPr="00C5414B">
              <w:rPr>
                <w:rFonts w:ascii="Times New Roman" w:hAnsi="Times New Roman" w:cs="Times New Roman"/>
                <w:sz w:val="20"/>
                <w:szCs w:val="24"/>
              </w:rPr>
              <w:t>/Underlying disease</w:t>
            </w:r>
          </w:p>
          <w:p w14:paraId="28A6A69C" w14:textId="5B8C0511" w:rsidR="00C70B22" w:rsidRPr="00C5414B" w:rsidRDefault="00C70B22" w:rsidP="00C70B22">
            <w:pPr>
              <w:pStyle w:val="ListParagraph"/>
              <w:suppressLineNumbers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5414B" w:rsidRPr="00C5414B" w14:paraId="227EE71B" w14:textId="77777777" w:rsidTr="006F1299">
        <w:trPr>
          <w:trHeight w:val="925"/>
        </w:trPr>
        <w:tc>
          <w:tcPr>
            <w:tcW w:w="2263" w:type="dxa"/>
          </w:tcPr>
          <w:p w14:paraId="0FA39A7F" w14:textId="39BDE35F" w:rsidR="006F1299" w:rsidRPr="00C5414B" w:rsidRDefault="006F1299" w:rsidP="00A25CE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BOI measures</w:t>
            </w:r>
            <w:r w:rsidR="00C70B22" w:rsidRPr="00C5414B">
              <w:rPr>
                <w:rFonts w:ascii="Times New Roman" w:hAnsi="Times New Roman" w:cs="Times New Roman"/>
                <w:sz w:val="20"/>
                <w:szCs w:val="24"/>
              </w:rPr>
              <w:t xml:space="preserve"> with definitions and stratified by resistant and susceptible cases</w:t>
            </w:r>
          </w:p>
        </w:tc>
        <w:tc>
          <w:tcPr>
            <w:tcW w:w="10929" w:type="dxa"/>
          </w:tcPr>
          <w:p w14:paraId="2CB343DA" w14:textId="77777777" w:rsidR="00C70B22" w:rsidRPr="00C5414B" w:rsidRDefault="00C70B22" w:rsidP="00C70B22">
            <w:pPr>
              <w:pStyle w:val="ListParagraph"/>
              <w:numPr>
                <w:ilvl w:val="0"/>
                <w:numId w:val="15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Mortality</w:t>
            </w:r>
          </w:p>
          <w:p w14:paraId="0E7B06F5" w14:textId="77777777" w:rsidR="00C70B22" w:rsidRPr="00C5414B" w:rsidRDefault="00C70B22" w:rsidP="00C70B22">
            <w:pPr>
              <w:pStyle w:val="ListParagraph"/>
              <w:numPr>
                <w:ilvl w:val="0"/>
                <w:numId w:val="15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Morbidity</w:t>
            </w:r>
          </w:p>
          <w:p w14:paraId="5DB9C4DC" w14:textId="77777777" w:rsidR="00C70B22" w:rsidRPr="00C5414B" w:rsidRDefault="00C70B22" w:rsidP="00C70B22">
            <w:pPr>
              <w:pStyle w:val="ListParagraph"/>
              <w:numPr>
                <w:ilvl w:val="0"/>
                <w:numId w:val="15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Healthcare system</w:t>
            </w:r>
          </w:p>
          <w:p w14:paraId="126AB3C2" w14:textId="3B4F57B4" w:rsidR="006F1299" w:rsidRPr="00C5414B" w:rsidRDefault="00C70B22" w:rsidP="00C70B22">
            <w:pPr>
              <w:pStyle w:val="ListParagraph"/>
              <w:numPr>
                <w:ilvl w:val="0"/>
                <w:numId w:val="15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5414B">
              <w:rPr>
                <w:rFonts w:ascii="Times New Roman" w:hAnsi="Times New Roman" w:cs="Times New Roman"/>
                <w:sz w:val="20"/>
                <w:szCs w:val="24"/>
              </w:rPr>
              <w:t>Economic impact</w:t>
            </w:r>
          </w:p>
        </w:tc>
      </w:tr>
    </w:tbl>
    <w:p w14:paraId="0F00180F" w14:textId="3AC20B28" w:rsidR="00D1272E" w:rsidRPr="00C5414B" w:rsidRDefault="00D1272E" w:rsidP="00A25CEE">
      <w:pPr>
        <w:suppressLineNumbers/>
        <w:spacing w:after="0" w:line="240" w:lineRule="auto"/>
        <w:rPr>
          <w:rFonts w:ascii="Times New Roman" w:hAnsi="Times New Roman" w:cs="Times New Roman"/>
          <w:sz w:val="20"/>
          <w:szCs w:val="24"/>
        </w:rPr>
        <w:sectPr w:rsidR="00D1272E" w:rsidRPr="00C5414B" w:rsidSect="00990452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5653DD6A" w14:textId="6402D6AA" w:rsidR="00D101D9" w:rsidRPr="00C5414B" w:rsidRDefault="003272CB" w:rsidP="00D350A6">
      <w:pPr>
        <w:suppressLineNumber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C5414B">
        <w:rPr>
          <w:rFonts w:ascii="Times New Roman" w:eastAsia="Arial" w:hAnsi="Times New Roman" w:cs="Times New Roman"/>
          <w:sz w:val="24"/>
          <w:szCs w:val="24"/>
        </w:rPr>
        <w:lastRenderedPageBreak/>
        <w:t>References</w:t>
      </w:r>
    </w:p>
    <w:p w14:paraId="783D556B" w14:textId="77777777" w:rsidR="001F053A" w:rsidRPr="00C5414B" w:rsidRDefault="001F053A" w:rsidP="00D350A6">
      <w:pPr>
        <w:suppressLineNumber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01B03C35" w14:textId="6C668E0F" w:rsidR="0059706A" w:rsidRPr="00C5414B" w:rsidRDefault="0059706A" w:rsidP="0059706A">
      <w:pPr>
        <w:pStyle w:val="ListParagraph"/>
        <w:numPr>
          <w:ilvl w:val="0"/>
          <w:numId w:val="10"/>
        </w:numPr>
        <w:spacing w:line="480" w:lineRule="auto"/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</w:pPr>
      <w:r w:rsidRPr="00C5414B">
        <w:rPr>
          <w:rFonts w:ascii="Times New Roman" w:hAnsi="Times New Roman" w:cs="Times New Roman"/>
          <w:b/>
          <w:i/>
          <w:sz w:val="24"/>
          <w:szCs w:val="24"/>
        </w:rPr>
        <w:t>Campylobacter</w:t>
      </w:r>
      <w:r w:rsidRPr="00C5414B">
        <w:rPr>
          <w:rFonts w:ascii="Times New Roman" w:hAnsi="Times New Roman" w:cs="Times New Roman"/>
          <w:b/>
          <w:sz w:val="24"/>
          <w:szCs w:val="24"/>
        </w:rPr>
        <w:t xml:space="preserve"> Sentinel Surveillance Scheme Collaborators</w:t>
      </w:r>
      <w:r w:rsidRPr="00C5414B">
        <w:rPr>
          <w:rFonts w:ascii="Times New Roman" w:hAnsi="Times New Roman" w:cs="Times New Roman"/>
          <w:sz w:val="24"/>
          <w:szCs w:val="24"/>
        </w:rPr>
        <w:t xml:space="preserve">. (2002) Ciprofloxacin resistance in </w:t>
      </w:r>
      <w:r w:rsidRPr="00C5414B">
        <w:rPr>
          <w:rFonts w:ascii="Times New Roman" w:hAnsi="Times New Roman" w:cs="Times New Roman"/>
          <w:i/>
          <w:sz w:val="24"/>
          <w:szCs w:val="24"/>
        </w:rPr>
        <w:t xml:space="preserve">Campylobacter </w:t>
      </w:r>
      <w:proofErr w:type="spellStart"/>
      <w:r w:rsidRPr="00C5414B">
        <w:rPr>
          <w:rFonts w:ascii="Times New Roman" w:hAnsi="Times New Roman" w:cs="Times New Roman"/>
          <w:i/>
          <w:sz w:val="24"/>
          <w:szCs w:val="24"/>
        </w:rPr>
        <w:t>jejuni</w:t>
      </w:r>
      <w:proofErr w:type="spellEnd"/>
      <w:r w:rsidRPr="00C5414B">
        <w:rPr>
          <w:rFonts w:ascii="Times New Roman" w:hAnsi="Times New Roman" w:cs="Times New Roman"/>
          <w:sz w:val="24"/>
          <w:szCs w:val="24"/>
        </w:rPr>
        <w:t xml:space="preserve">: case-case analysis as a tool for elucidating risks at home and abroad. </w:t>
      </w:r>
      <w:r w:rsidRPr="00C5414B">
        <w:rPr>
          <w:rFonts w:ascii="Times New Roman" w:hAnsi="Times New Roman" w:cs="Times New Roman"/>
          <w:i/>
          <w:sz w:val="24"/>
          <w:szCs w:val="24"/>
        </w:rPr>
        <w:t>Journal of Antimicrobial Chemotherapy</w:t>
      </w:r>
      <w:r w:rsidRPr="00C5414B">
        <w:rPr>
          <w:rFonts w:ascii="Times New Roman" w:hAnsi="Times New Roman" w:cs="Times New Roman"/>
          <w:sz w:val="24"/>
          <w:szCs w:val="24"/>
        </w:rPr>
        <w:t xml:space="preserve">; </w:t>
      </w:r>
      <w:r w:rsidRPr="00C5414B">
        <w:rPr>
          <w:rFonts w:ascii="Times New Roman" w:hAnsi="Times New Roman" w:cs="Times New Roman"/>
          <w:b/>
          <w:sz w:val="24"/>
          <w:szCs w:val="24"/>
        </w:rPr>
        <w:t>50</w:t>
      </w:r>
      <w:r w:rsidRPr="00C5414B">
        <w:rPr>
          <w:rFonts w:ascii="Times New Roman" w:hAnsi="Times New Roman" w:cs="Times New Roman"/>
          <w:sz w:val="24"/>
          <w:szCs w:val="24"/>
        </w:rPr>
        <w:t>: 561-568. doi:</w:t>
      </w:r>
      <w:r w:rsidRPr="00C5414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10.1093/</w:t>
      </w:r>
      <w:proofErr w:type="spellStart"/>
      <w:r w:rsidRPr="00C5414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jac</w:t>
      </w:r>
      <w:proofErr w:type="spellEnd"/>
      <w:r w:rsidRPr="00C5414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/dkf173.</w:t>
      </w:r>
    </w:p>
    <w:p w14:paraId="6BCE8238" w14:textId="75A467C2" w:rsidR="0059706A" w:rsidRPr="00C5414B" w:rsidRDefault="0059706A" w:rsidP="0059706A">
      <w:pPr>
        <w:pStyle w:val="ListParagraph"/>
        <w:numPr>
          <w:ilvl w:val="0"/>
          <w:numId w:val="10"/>
        </w:numPr>
        <w:spacing w:line="480" w:lineRule="auto"/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</w:pPr>
      <w:r w:rsidRPr="00C5414B">
        <w:rPr>
          <w:rFonts w:ascii="Times New Roman" w:hAnsi="Times New Roman" w:cs="Times New Roman"/>
          <w:b/>
          <w:sz w:val="24"/>
          <w:szCs w:val="24"/>
        </w:rPr>
        <w:t xml:space="preserve">Engberg J, </w:t>
      </w:r>
      <w:r w:rsidRPr="00C5414B">
        <w:rPr>
          <w:rFonts w:ascii="Times New Roman" w:hAnsi="Times New Roman" w:cs="Times New Roman"/>
          <w:b/>
          <w:i/>
          <w:sz w:val="24"/>
          <w:szCs w:val="24"/>
        </w:rPr>
        <w:t>et al</w:t>
      </w:r>
      <w:r w:rsidRPr="00C5414B">
        <w:rPr>
          <w:rFonts w:ascii="Times New Roman" w:hAnsi="Times New Roman" w:cs="Times New Roman"/>
          <w:i/>
          <w:sz w:val="24"/>
          <w:szCs w:val="24"/>
        </w:rPr>
        <w:t>.</w:t>
      </w:r>
      <w:r w:rsidRPr="00C5414B">
        <w:rPr>
          <w:rFonts w:ascii="Times New Roman" w:hAnsi="Times New Roman" w:cs="Times New Roman"/>
          <w:sz w:val="24"/>
          <w:szCs w:val="24"/>
        </w:rPr>
        <w:t xml:space="preserve"> (2004) Quinolone-resistant </w:t>
      </w:r>
      <w:r w:rsidRPr="00C5414B">
        <w:rPr>
          <w:rFonts w:ascii="Times New Roman" w:hAnsi="Times New Roman" w:cs="Times New Roman"/>
          <w:i/>
          <w:sz w:val="24"/>
          <w:szCs w:val="24"/>
        </w:rPr>
        <w:t>Campylobacter</w:t>
      </w:r>
      <w:r w:rsidRPr="00C5414B">
        <w:rPr>
          <w:rFonts w:ascii="Times New Roman" w:hAnsi="Times New Roman" w:cs="Times New Roman"/>
          <w:sz w:val="24"/>
          <w:szCs w:val="24"/>
        </w:rPr>
        <w:t xml:space="preserve"> infections in Denmark: risk factors and clinical consequences. </w:t>
      </w:r>
      <w:r w:rsidRPr="00C5414B">
        <w:rPr>
          <w:rFonts w:ascii="Times New Roman" w:hAnsi="Times New Roman" w:cs="Times New Roman"/>
          <w:i/>
          <w:sz w:val="24"/>
          <w:szCs w:val="24"/>
        </w:rPr>
        <w:t>Emerging Infectious Diseases</w:t>
      </w:r>
      <w:r w:rsidRPr="00C5414B">
        <w:rPr>
          <w:rFonts w:ascii="Times New Roman" w:hAnsi="Times New Roman" w:cs="Times New Roman"/>
          <w:sz w:val="24"/>
          <w:szCs w:val="24"/>
        </w:rPr>
        <w:t xml:space="preserve">; </w:t>
      </w:r>
      <w:r w:rsidRPr="00C5414B">
        <w:rPr>
          <w:rFonts w:ascii="Times New Roman" w:hAnsi="Times New Roman" w:cs="Times New Roman"/>
          <w:b/>
          <w:sz w:val="24"/>
          <w:szCs w:val="24"/>
        </w:rPr>
        <w:t>10</w:t>
      </w:r>
      <w:r w:rsidRPr="00C5414B">
        <w:rPr>
          <w:rFonts w:ascii="Times New Roman" w:hAnsi="Times New Roman" w:cs="Times New Roman"/>
          <w:sz w:val="24"/>
          <w:szCs w:val="24"/>
        </w:rPr>
        <w:t xml:space="preserve">: 1056-1063. doi:10.3201/eid1006.030669. </w:t>
      </w:r>
    </w:p>
    <w:p w14:paraId="7CE1C9E9" w14:textId="77777777" w:rsidR="001F053A" w:rsidRPr="00C5414B" w:rsidRDefault="001F053A" w:rsidP="001F053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5414B">
        <w:rPr>
          <w:rFonts w:ascii="Times New Roman" w:hAnsi="Times New Roman" w:cs="Times New Roman"/>
          <w:b/>
          <w:sz w:val="24"/>
          <w:szCs w:val="24"/>
        </w:rPr>
        <w:t xml:space="preserve">Evans MR, </w:t>
      </w:r>
      <w:r w:rsidRPr="00C5414B">
        <w:rPr>
          <w:rFonts w:ascii="Times New Roman" w:hAnsi="Times New Roman" w:cs="Times New Roman"/>
          <w:b/>
          <w:i/>
          <w:sz w:val="24"/>
          <w:szCs w:val="24"/>
        </w:rPr>
        <w:t>et al</w:t>
      </w:r>
      <w:r w:rsidRPr="00C5414B">
        <w:rPr>
          <w:rFonts w:ascii="Times New Roman" w:hAnsi="Times New Roman" w:cs="Times New Roman"/>
          <w:sz w:val="24"/>
          <w:szCs w:val="24"/>
        </w:rPr>
        <w:t xml:space="preserve">. (2009) Short-term and medium-term clinical outcomes of quinolone-resistant </w:t>
      </w:r>
      <w:r w:rsidRPr="00C5414B">
        <w:rPr>
          <w:rFonts w:ascii="Times New Roman" w:hAnsi="Times New Roman" w:cs="Times New Roman"/>
          <w:i/>
          <w:sz w:val="24"/>
          <w:szCs w:val="24"/>
        </w:rPr>
        <w:t>Campylobacter</w:t>
      </w:r>
      <w:r w:rsidRPr="00C5414B">
        <w:rPr>
          <w:rFonts w:ascii="Times New Roman" w:hAnsi="Times New Roman" w:cs="Times New Roman"/>
          <w:sz w:val="24"/>
          <w:szCs w:val="24"/>
        </w:rPr>
        <w:t xml:space="preserve"> infection. </w:t>
      </w:r>
      <w:r w:rsidRPr="00C5414B">
        <w:rPr>
          <w:rFonts w:ascii="Times New Roman" w:hAnsi="Times New Roman" w:cs="Times New Roman"/>
          <w:i/>
          <w:sz w:val="24"/>
          <w:szCs w:val="24"/>
        </w:rPr>
        <w:t>Clinical Infectious Diseases</w:t>
      </w:r>
      <w:r w:rsidRPr="00C5414B">
        <w:rPr>
          <w:rFonts w:ascii="Times New Roman" w:hAnsi="Times New Roman" w:cs="Times New Roman"/>
          <w:sz w:val="24"/>
          <w:szCs w:val="24"/>
        </w:rPr>
        <w:t xml:space="preserve">; </w:t>
      </w:r>
      <w:r w:rsidRPr="00C5414B">
        <w:rPr>
          <w:rFonts w:ascii="Times New Roman" w:hAnsi="Times New Roman" w:cs="Times New Roman"/>
          <w:b/>
          <w:sz w:val="24"/>
          <w:szCs w:val="24"/>
        </w:rPr>
        <w:t>48</w:t>
      </w:r>
      <w:r w:rsidRPr="00C5414B">
        <w:rPr>
          <w:rFonts w:ascii="Times New Roman" w:hAnsi="Times New Roman" w:cs="Times New Roman"/>
          <w:sz w:val="24"/>
          <w:szCs w:val="24"/>
        </w:rPr>
        <w:t xml:space="preserve">: 1500-1506. doi:10.1086/598932. </w:t>
      </w:r>
    </w:p>
    <w:p w14:paraId="6CF52BA8" w14:textId="727DB92F" w:rsidR="0059706A" w:rsidRPr="00C5414B" w:rsidRDefault="0059706A" w:rsidP="0059706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5414B">
        <w:rPr>
          <w:rFonts w:ascii="Times New Roman" w:hAnsi="Times New Roman" w:cs="Times New Roman"/>
          <w:b/>
          <w:sz w:val="24"/>
          <w:szCs w:val="24"/>
        </w:rPr>
        <w:t>Feodoroff</w:t>
      </w:r>
      <w:proofErr w:type="spellEnd"/>
      <w:r w:rsidRPr="00C5414B">
        <w:rPr>
          <w:rFonts w:ascii="Times New Roman" w:hAnsi="Times New Roman" w:cs="Times New Roman"/>
          <w:b/>
          <w:sz w:val="24"/>
          <w:szCs w:val="24"/>
        </w:rPr>
        <w:t xml:space="preserve"> FBL, </w:t>
      </w:r>
      <w:r w:rsidRPr="00C5414B">
        <w:rPr>
          <w:rFonts w:ascii="Times New Roman" w:hAnsi="Times New Roman" w:cs="Times New Roman"/>
          <w:b/>
          <w:i/>
          <w:sz w:val="24"/>
          <w:szCs w:val="24"/>
        </w:rPr>
        <w:t>et al</w:t>
      </w:r>
      <w:r w:rsidRPr="00C5414B">
        <w:rPr>
          <w:rFonts w:ascii="Times New Roman" w:hAnsi="Times New Roman" w:cs="Times New Roman"/>
          <w:i/>
          <w:sz w:val="24"/>
          <w:szCs w:val="24"/>
        </w:rPr>
        <w:t>.</w:t>
      </w:r>
      <w:r w:rsidRPr="00C5414B">
        <w:rPr>
          <w:rFonts w:ascii="Times New Roman" w:hAnsi="Times New Roman" w:cs="Times New Roman"/>
          <w:sz w:val="24"/>
          <w:szCs w:val="24"/>
        </w:rPr>
        <w:t xml:space="preserve"> (2008) Severe diarrhoea caused by highly ciprofloxacin-susceptible </w:t>
      </w:r>
      <w:r w:rsidRPr="00C5414B">
        <w:rPr>
          <w:rFonts w:ascii="Times New Roman" w:hAnsi="Times New Roman" w:cs="Times New Roman"/>
          <w:i/>
          <w:sz w:val="24"/>
          <w:szCs w:val="24"/>
        </w:rPr>
        <w:t xml:space="preserve">Campylobacter </w:t>
      </w:r>
      <w:r w:rsidRPr="00C5414B">
        <w:rPr>
          <w:rFonts w:ascii="Times New Roman" w:hAnsi="Times New Roman" w:cs="Times New Roman"/>
          <w:sz w:val="24"/>
          <w:szCs w:val="24"/>
        </w:rPr>
        <w:t xml:space="preserve">isolates. </w:t>
      </w:r>
      <w:r w:rsidRPr="00C5414B">
        <w:rPr>
          <w:rFonts w:ascii="Times New Roman" w:hAnsi="Times New Roman" w:cs="Times New Roman"/>
          <w:i/>
          <w:sz w:val="24"/>
          <w:szCs w:val="24"/>
        </w:rPr>
        <w:t>Clinical Microbiology and Infection</w:t>
      </w:r>
      <w:r w:rsidRPr="00C5414B">
        <w:rPr>
          <w:rFonts w:ascii="Times New Roman" w:hAnsi="Times New Roman" w:cs="Times New Roman"/>
          <w:sz w:val="24"/>
          <w:szCs w:val="24"/>
        </w:rPr>
        <w:t xml:space="preserve">; </w:t>
      </w:r>
      <w:r w:rsidRPr="00C5414B">
        <w:rPr>
          <w:rFonts w:ascii="Times New Roman" w:hAnsi="Times New Roman" w:cs="Times New Roman"/>
          <w:b/>
          <w:sz w:val="24"/>
          <w:szCs w:val="24"/>
        </w:rPr>
        <w:t>15</w:t>
      </w:r>
      <w:r w:rsidRPr="00C5414B">
        <w:rPr>
          <w:rFonts w:ascii="Times New Roman" w:hAnsi="Times New Roman" w:cs="Times New Roman"/>
          <w:sz w:val="24"/>
          <w:szCs w:val="24"/>
        </w:rPr>
        <w:t xml:space="preserve">: 188-192. doi:10.1111/j.1469-0691.2008.02657.x. </w:t>
      </w:r>
    </w:p>
    <w:p w14:paraId="1175E277" w14:textId="510D52B5" w:rsidR="0059706A" w:rsidRPr="00C5414B" w:rsidRDefault="0059706A" w:rsidP="0059706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5414B">
        <w:rPr>
          <w:rFonts w:ascii="Times New Roman" w:hAnsi="Times New Roman" w:cs="Times New Roman"/>
          <w:b/>
          <w:sz w:val="24"/>
          <w:szCs w:val="24"/>
        </w:rPr>
        <w:t xml:space="preserve">Gaudreau C, </w:t>
      </w:r>
      <w:r w:rsidRPr="00C5414B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C5414B">
        <w:rPr>
          <w:rFonts w:ascii="Times New Roman" w:hAnsi="Times New Roman" w:cs="Times New Roman"/>
          <w:sz w:val="24"/>
          <w:szCs w:val="24"/>
        </w:rPr>
        <w:t xml:space="preserve"> (2013) </w:t>
      </w:r>
      <w:r w:rsidRPr="00C5414B">
        <w:rPr>
          <w:rFonts w:ascii="Times New Roman" w:hAnsi="Times New Roman" w:cs="Times New Roman"/>
          <w:i/>
          <w:sz w:val="24"/>
          <w:szCs w:val="24"/>
        </w:rPr>
        <w:t>Campylobacter coli</w:t>
      </w:r>
      <w:r w:rsidRPr="00C5414B">
        <w:rPr>
          <w:rFonts w:ascii="Times New Roman" w:hAnsi="Times New Roman" w:cs="Times New Roman"/>
          <w:sz w:val="24"/>
          <w:szCs w:val="24"/>
        </w:rPr>
        <w:t xml:space="preserve"> outbreak in men who have sex with men, Quebec, Canada, 2010-2011. </w:t>
      </w:r>
      <w:r w:rsidRPr="00C5414B">
        <w:rPr>
          <w:rFonts w:ascii="Times New Roman" w:hAnsi="Times New Roman" w:cs="Times New Roman"/>
          <w:i/>
          <w:sz w:val="24"/>
          <w:szCs w:val="24"/>
        </w:rPr>
        <w:t>Emerging Infectious Diseases</w:t>
      </w:r>
      <w:r w:rsidRPr="00C5414B">
        <w:rPr>
          <w:rFonts w:ascii="Times New Roman" w:hAnsi="Times New Roman" w:cs="Times New Roman"/>
          <w:sz w:val="24"/>
          <w:szCs w:val="24"/>
        </w:rPr>
        <w:t xml:space="preserve">; </w:t>
      </w:r>
      <w:r w:rsidRPr="00C5414B">
        <w:rPr>
          <w:rFonts w:ascii="Times New Roman" w:hAnsi="Times New Roman" w:cs="Times New Roman"/>
          <w:b/>
          <w:sz w:val="24"/>
          <w:szCs w:val="24"/>
        </w:rPr>
        <w:t>19</w:t>
      </w:r>
      <w:r w:rsidRPr="00C5414B">
        <w:rPr>
          <w:rFonts w:ascii="Times New Roman" w:hAnsi="Times New Roman" w:cs="Times New Roman"/>
          <w:sz w:val="24"/>
          <w:szCs w:val="24"/>
        </w:rPr>
        <w:t xml:space="preserve">: 764-767. </w:t>
      </w:r>
      <w:proofErr w:type="spellStart"/>
      <w:r w:rsidRPr="00C5414B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C5414B">
        <w:rPr>
          <w:rFonts w:ascii="Times New Roman" w:hAnsi="Times New Roman" w:cs="Times New Roman"/>
          <w:sz w:val="24"/>
          <w:szCs w:val="24"/>
        </w:rPr>
        <w:t xml:space="preserve">: 10.3201/eid1905.121344. </w:t>
      </w:r>
    </w:p>
    <w:p w14:paraId="33B5EF31" w14:textId="77777777" w:rsidR="0059706A" w:rsidRPr="00C5414B" w:rsidRDefault="0059706A" w:rsidP="0059706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5414B">
        <w:rPr>
          <w:rFonts w:ascii="Times New Roman" w:hAnsi="Times New Roman" w:cs="Times New Roman"/>
          <w:b/>
          <w:sz w:val="24"/>
          <w:szCs w:val="24"/>
        </w:rPr>
        <w:t xml:space="preserve">Gupta A, </w:t>
      </w:r>
      <w:r w:rsidRPr="00C5414B">
        <w:rPr>
          <w:rFonts w:ascii="Times New Roman" w:hAnsi="Times New Roman" w:cs="Times New Roman"/>
          <w:b/>
          <w:i/>
          <w:sz w:val="24"/>
          <w:szCs w:val="24"/>
        </w:rPr>
        <w:t>et al</w:t>
      </w:r>
      <w:r w:rsidRPr="00C5414B">
        <w:rPr>
          <w:rFonts w:ascii="Times New Roman" w:hAnsi="Times New Roman" w:cs="Times New Roman"/>
          <w:b/>
          <w:sz w:val="24"/>
          <w:szCs w:val="24"/>
        </w:rPr>
        <w:t>.</w:t>
      </w:r>
      <w:r w:rsidRPr="00C5414B">
        <w:rPr>
          <w:rFonts w:ascii="Times New Roman" w:hAnsi="Times New Roman" w:cs="Times New Roman"/>
          <w:sz w:val="24"/>
          <w:szCs w:val="24"/>
        </w:rPr>
        <w:t xml:space="preserve"> (2004) Antimicrobial resistance among </w:t>
      </w:r>
      <w:r w:rsidRPr="00C5414B">
        <w:rPr>
          <w:rFonts w:ascii="Times New Roman" w:hAnsi="Times New Roman" w:cs="Times New Roman"/>
          <w:i/>
          <w:sz w:val="24"/>
          <w:szCs w:val="24"/>
        </w:rPr>
        <w:t>Campylobacter</w:t>
      </w:r>
      <w:r w:rsidRPr="00C5414B">
        <w:rPr>
          <w:rFonts w:ascii="Times New Roman" w:hAnsi="Times New Roman" w:cs="Times New Roman"/>
          <w:sz w:val="24"/>
          <w:szCs w:val="24"/>
        </w:rPr>
        <w:t xml:space="preserve"> strains, United States, 1997-2001. </w:t>
      </w:r>
      <w:r w:rsidRPr="00C5414B">
        <w:rPr>
          <w:rFonts w:ascii="Times New Roman" w:hAnsi="Times New Roman" w:cs="Times New Roman"/>
          <w:i/>
          <w:sz w:val="24"/>
          <w:szCs w:val="24"/>
        </w:rPr>
        <w:t>Emerging Infectious Diseases</w:t>
      </w:r>
      <w:r w:rsidRPr="00C5414B">
        <w:rPr>
          <w:rFonts w:ascii="Times New Roman" w:hAnsi="Times New Roman" w:cs="Times New Roman"/>
          <w:sz w:val="24"/>
          <w:szCs w:val="24"/>
        </w:rPr>
        <w:t xml:space="preserve">; </w:t>
      </w:r>
      <w:r w:rsidRPr="00C5414B">
        <w:rPr>
          <w:rFonts w:ascii="Times New Roman" w:hAnsi="Times New Roman" w:cs="Times New Roman"/>
          <w:b/>
          <w:sz w:val="24"/>
          <w:szCs w:val="24"/>
        </w:rPr>
        <w:t>10</w:t>
      </w:r>
      <w:r w:rsidRPr="00C5414B">
        <w:rPr>
          <w:rFonts w:ascii="Times New Roman" w:hAnsi="Times New Roman" w:cs="Times New Roman"/>
          <w:sz w:val="24"/>
          <w:szCs w:val="24"/>
        </w:rPr>
        <w:t xml:space="preserve">: 1102-1109. doi:10.3201/eid1006.030635. </w:t>
      </w:r>
    </w:p>
    <w:p w14:paraId="446BEE14" w14:textId="77777777" w:rsidR="0059706A" w:rsidRPr="00C5414B" w:rsidRDefault="0059706A" w:rsidP="0059706A">
      <w:pPr>
        <w:pStyle w:val="ListParagraph"/>
        <w:numPr>
          <w:ilvl w:val="0"/>
          <w:numId w:val="10"/>
        </w:numPr>
        <w:spacing w:line="480" w:lineRule="auto"/>
        <w:rPr>
          <w:rStyle w:val="identifier"/>
          <w:rFonts w:ascii="Times New Roman" w:hAnsi="Times New Roman" w:cs="Times New Roman"/>
          <w:i/>
          <w:sz w:val="24"/>
          <w:szCs w:val="24"/>
        </w:rPr>
      </w:pPr>
      <w:r w:rsidRPr="00C5414B">
        <w:rPr>
          <w:rFonts w:ascii="Times New Roman" w:hAnsi="Times New Roman" w:cs="Times New Roman"/>
          <w:b/>
          <w:sz w:val="24"/>
          <w:szCs w:val="24"/>
        </w:rPr>
        <w:t xml:space="preserve">Helms M, </w:t>
      </w:r>
      <w:r w:rsidRPr="00C5414B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C5414B">
        <w:rPr>
          <w:rFonts w:ascii="Times New Roman" w:hAnsi="Times New Roman" w:cs="Times New Roman"/>
          <w:sz w:val="24"/>
          <w:szCs w:val="24"/>
        </w:rPr>
        <w:t xml:space="preserve"> (2005) Adverse health events associated with antimicrobial drug resistance in </w:t>
      </w:r>
      <w:r w:rsidRPr="00C5414B">
        <w:rPr>
          <w:rFonts w:ascii="Times New Roman" w:hAnsi="Times New Roman" w:cs="Times New Roman"/>
          <w:i/>
          <w:sz w:val="24"/>
          <w:szCs w:val="24"/>
        </w:rPr>
        <w:t xml:space="preserve">Campylobacter </w:t>
      </w:r>
      <w:r w:rsidRPr="00C5414B">
        <w:rPr>
          <w:rFonts w:ascii="Times New Roman" w:hAnsi="Times New Roman" w:cs="Times New Roman"/>
          <w:sz w:val="24"/>
          <w:szCs w:val="24"/>
        </w:rPr>
        <w:t xml:space="preserve">species: a registry-based cohort study. </w:t>
      </w:r>
      <w:r w:rsidRPr="00C5414B">
        <w:rPr>
          <w:rFonts w:ascii="Times New Roman" w:hAnsi="Times New Roman" w:cs="Times New Roman"/>
          <w:i/>
          <w:sz w:val="24"/>
          <w:szCs w:val="24"/>
        </w:rPr>
        <w:t>The Journal of Infectious Diseases</w:t>
      </w:r>
      <w:r w:rsidRPr="00C5414B">
        <w:rPr>
          <w:rFonts w:ascii="Times New Roman" w:hAnsi="Times New Roman" w:cs="Times New Roman"/>
          <w:sz w:val="24"/>
          <w:szCs w:val="24"/>
        </w:rPr>
        <w:t xml:space="preserve">; </w:t>
      </w:r>
      <w:r w:rsidRPr="00C5414B">
        <w:rPr>
          <w:rFonts w:ascii="Times New Roman" w:hAnsi="Times New Roman" w:cs="Times New Roman"/>
          <w:b/>
          <w:sz w:val="24"/>
          <w:szCs w:val="24"/>
        </w:rPr>
        <w:t>191</w:t>
      </w:r>
      <w:r w:rsidRPr="00C5414B">
        <w:rPr>
          <w:rFonts w:ascii="Times New Roman" w:hAnsi="Times New Roman" w:cs="Times New Roman"/>
          <w:sz w:val="24"/>
          <w:szCs w:val="24"/>
        </w:rPr>
        <w:t>: 1050-1055. doi:</w:t>
      </w:r>
      <w:r w:rsidRPr="00C5414B">
        <w:rPr>
          <w:rStyle w:val="identifier"/>
          <w:rFonts w:ascii="Times New Roman" w:hAnsi="Times New Roman" w:cs="Times New Roman"/>
          <w:sz w:val="24"/>
          <w:szCs w:val="24"/>
        </w:rPr>
        <w:t>10.1086/428453.</w:t>
      </w:r>
    </w:p>
    <w:p w14:paraId="204D802A" w14:textId="77777777" w:rsidR="0059706A" w:rsidRPr="00C5414B" w:rsidRDefault="0059706A" w:rsidP="0059706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541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Molina JM, </w:t>
      </w:r>
      <w:r w:rsidRPr="00C5414B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C5414B">
        <w:rPr>
          <w:rFonts w:ascii="Times New Roman" w:hAnsi="Times New Roman" w:cs="Times New Roman"/>
          <w:sz w:val="24"/>
          <w:szCs w:val="24"/>
        </w:rPr>
        <w:t xml:space="preserve"> (1995) </w:t>
      </w:r>
      <w:r w:rsidRPr="00C5414B">
        <w:rPr>
          <w:rFonts w:ascii="Times New Roman" w:hAnsi="Times New Roman" w:cs="Times New Roman"/>
          <w:i/>
          <w:sz w:val="24"/>
          <w:szCs w:val="24"/>
        </w:rPr>
        <w:t xml:space="preserve">Campylobacter </w:t>
      </w:r>
      <w:r w:rsidRPr="00C5414B">
        <w:rPr>
          <w:rFonts w:ascii="Times New Roman" w:hAnsi="Times New Roman" w:cs="Times New Roman"/>
          <w:sz w:val="24"/>
          <w:szCs w:val="24"/>
        </w:rPr>
        <w:t xml:space="preserve">infections in HIV-infected patients: clinical and bacteriological features. </w:t>
      </w:r>
      <w:r w:rsidRPr="00C5414B">
        <w:rPr>
          <w:rFonts w:ascii="Times New Roman" w:hAnsi="Times New Roman" w:cs="Times New Roman"/>
          <w:i/>
          <w:sz w:val="24"/>
          <w:szCs w:val="24"/>
        </w:rPr>
        <w:t>AIDS</w:t>
      </w:r>
      <w:r w:rsidRPr="00C5414B">
        <w:rPr>
          <w:rFonts w:ascii="Times New Roman" w:hAnsi="Times New Roman" w:cs="Times New Roman"/>
          <w:sz w:val="24"/>
          <w:szCs w:val="24"/>
        </w:rPr>
        <w:t xml:space="preserve">; </w:t>
      </w:r>
      <w:r w:rsidRPr="00C5414B">
        <w:rPr>
          <w:rFonts w:ascii="Times New Roman" w:hAnsi="Times New Roman" w:cs="Times New Roman"/>
          <w:b/>
          <w:sz w:val="24"/>
          <w:szCs w:val="24"/>
        </w:rPr>
        <w:t>9</w:t>
      </w:r>
      <w:r w:rsidRPr="00C5414B">
        <w:rPr>
          <w:rFonts w:ascii="Times New Roman" w:hAnsi="Times New Roman" w:cs="Times New Roman"/>
          <w:sz w:val="24"/>
          <w:szCs w:val="24"/>
        </w:rPr>
        <w:t>: 881-885. doi:10.1097/00002030-199508000-00008</w:t>
      </w:r>
    </w:p>
    <w:p w14:paraId="4FD46381" w14:textId="77777777" w:rsidR="0059706A" w:rsidRPr="00C5414B" w:rsidRDefault="0059706A" w:rsidP="0059706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5414B">
        <w:rPr>
          <w:rFonts w:ascii="Times New Roman" w:hAnsi="Times New Roman" w:cs="Times New Roman"/>
          <w:b/>
          <w:sz w:val="24"/>
          <w:szCs w:val="24"/>
        </w:rPr>
        <w:t xml:space="preserve">Mori T, </w:t>
      </w:r>
      <w:r w:rsidRPr="00C5414B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C5414B">
        <w:rPr>
          <w:rFonts w:ascii="Times New Roman" w:hAnsi="Times New Roman" w:cs="Times New Roman"/>
          <w:sz w:val="24"/>
          <w:szCs w:val="24"/>
        </w:rPr>
        <w:t xml:space="preserve"> (2014) Clinical features of bacteremia due to </w:t>
      </w:r>
      <w:r w:rsidRPr="00C5414B">
        <w:rPr>
          <w:rFonts w:ascii="Times New Roman" w:hAnsi="Times New Roman" w:cs="Times New Roman"/>
          <w:i/>
          <w:sz w:val="24"/>
          <w:szCs w:val="24"/>
        </w:rPr>
        <w:t xml:space="preserve">Campylobacter </w:t>
      </w:r>
      <w:proofErr w:type="spellStart"/>
      <w:r w:rsidRPr="00C5414B">
        <w:rPr>
          <w:rFonts w:ascii="Times New Roman" w:hAnsi="Times New Roman" w:cs="Times New Roman"/>
          <w:i/>
          <w:sz w:val="24"/>
          <w:szCs w:val="24"/>
        </w:rPr>
        <w:t>jejuni</w:t>
      </w:r>
      <w:proofErr w:type="spellEnd"/>
      <w:r w:rsidRPr="00C5414B">
        <w:rPr>
          <w:rFonts w:ascii="Times New Roman" w:hAnsi="Times New Roman" w:cs="Times New Roman"/>
          <w:sz w:val="24"/>
          <w:szCs w:val="24"/>
        </w:rPr>
        <w:t xml:space="preserve">. </w:t>
      </w:r>
      <w:r w:rsidRPr="00C5414B">
        <w:rPr>
          <w:rFonts w:ascii="Times New Roman" w:hAnsi="Times New Roman" w:cs="Times New Roman"/>
          <w:i/>
          <w:sz w:val="24"/>
          <w:szCs w:val="24"/>
        </w:rPr>
        <w:t>Internal Medicine</w:t>
      </w:r>
      <w:r w:rsidRPr="00C5414B">
        <w:rPr>
          <w:rFonts w:ascii="Times New Roman" w:hAnsi="Times New Roman" w:cs="Times New Roman"/>
          <w:sz w:val="24"/>
          <w:szCs w:val="24"/>
        </w:rPr>
        <w:t xml:space="preserve">; </w:t>
      </w:r>
      <w:r w:rsidRPr="00C5414B">
        <w:rPr>
          <w:rFonts w:ascii="Times New Roman" w:hAnsi="Times New Roman" w:cs="Times New Roman"/>
          <w:b/>
          <w:sz w:val="24"/>
          <w:szCs w:val="24"/>
        </w:rPr>
        <w:t>53</w:t>
      </w:r>
      <w:r w:rsidRPr="00C5414B">
        <w:rPr>
          <w:rFonts w:ascii="Times New Roman" w:hAnsi="Times New Roman" w:cs="Times New Roman"/>
          <w:sz w:val="24"/>
          <w:szCs w:val="24"/>
        </w:rPr>
        <w:t>: 1941-1944. doi:10.2169/internalmedicine.53.2559</w:t>
      </w:r>
      <w:r w:rsidRPr="00C541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C1D77B9" w14:textId="77777777" w:rsidR="0059706A" w:rsidRPr="00C5414B" w:rsidRDefault="0059706A" w:rsidP="0059706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5414B">
        <w:rPr>
          <w:rFonts w:ascii="Times New Roman" w:hAnsi="Times New Roman" w:cs="Times New Roman"/>
          <w:b/>
          <w:sz w:val="24"/>
          <w:szCs w:val="24"/>
        </w:rPr>
        <w:t xml:space="preserve">Nelson JM, </w:t>
      </w:r>
      <w:r w:rsidRPr="00C5414B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C5414B">
        <w:rPr>
          <w:rFonts w:ascii="Times New Roman" w:hAnsi="Times New Roman" w:cs="Times New Roman"/>
          <w:sz w:val="24"/>
          <w:szCs w:val="24"/>
        </w:rPr>
        <w:t xml:space="preserve"> (2004) Prolonged diarrhea due to ciprofloxacin-resistant </w:t>
      </w:r>
      <w:r w:rsidRPr="00C5414B">
        <w:rPr>
          <w:rFonts w:ascii="Times New Roman" w:hAnsi="Times New Roman" w:cs="Times New Roman"/>
          <w:i/>
          <w:sz w:val="24"/>
          <w:szCs w:val="24"/>
        </w:rPr>
        <w:t xml:space="preserve">Campylobacter </w:t>
      </w:r>
      <w:r w:rsidRPr="00C5414B">
        <w:rPr>
          <w:rFonts w:ascii="Times New Roman" w:hAnsi="Times New Roman" w:cs="Times New Roman"/>
          <w:sz w:val="24"/>
          <w:szCs w:val="24"/>
        </w:rPr>
        <w:t xml:space="preserve">infection. </w:t>
      </w:r>
      <w:r w:rsidRPr="00C5414B">
        <w:rPr>
          <w:rFonts w:ascii="Times New Roman" w:hAnsi="Times New Roman" w:cs="Times New Roman"/>
          <w:i/>
          <w:sz w:val="24"/>
          <w:szCs w:val="24"/>
        </w:rPr>
        <w:t>The Journal of Infectious Diseases</w:t>
      </w:r>
      <w:r w:rsidRPr="00C5414B">
        <w:rPr>
          <w:rFonts w:ascii="Times New Roman" w:hAnsi="Times New Roman" w:cs="Times New Roman"/>
          <w:sz w:val="24"/>
          <w:szCs w:val="24"/>
        </w:rPr>
        <w:t xml:space="preserve">; </w:t>
      </w:r>
      <w:r w:rsidRPr="00C5414B">
        <w:rPr>
          <w:rFonts w:ascii="Times New Roman" w:hAnsi="Times New Roman" w:cs="Times New Roman"/>
          <w:b/>
          <w:sz w:val="24"/>
          <w:szCs w:val="24"/>
        </w:rPr>
        <w:t>190</w:t>
      </w:r>
      <w:r w:rsidRPr="00C5414B">
        <w:rPr>
          <w:rFonts w:ascii="Times New Roman" w:hAnsi="Times New Roman" w:cs="Times New Roman"/>
          <w:sz w:val="24"/>
          <w:szCs w:val="24"/>
        </w:rPr>
        <w:t xml:space="preserve">: 1150-1157. doi:10.1086/423282. </w:t>
      </w:r>
    </w:p>
    <w:p w14:paraId="2E3759BE" w14:textId="77777777" w:rsidR="0059706A" w:rsidRPr="00C5414B" w:rsidRDefault="0059706A" w:rsidP="0059706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5414B">
        <w:rPr>
          <w:rFonts w:ascii="Times New Roman" w:hAnsi="Times New Roman" w:cs="Times New Roman"/>
          <w:b/>
          <w:sz w:val="24"/>
          <w:szCs w:val="24"/>
        </w:rPr>
        <w:t xml:space="preserve">Ricotta EE, </w:t>
      </w:r>
      <w:r w:rsidRPr="00C5414B">
        <w:rPr>
          <w:rFonts w:ascii="Times New Roman" w:hAnsi="Times New Roman" w:cs="Times New Roman"/>
          <w:b/>
          <w:i/>
          <w:sz w:val="24"/>
          <w:szCs w:val="24"/>
        </w:rPr>
        <w:t>et al</w:t>
      </w:r>
      <w:r w:rsidRPr="00C5414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5414B">
        <w:rPr>
          <w:rFonts w:ascii="Times New Roman" w:hAnsi="Times New Roman" w:cs="Times New Roman"/>
          <w:sz w:val="24"/>
          <w:szCs w:val="24"/>
        </w:rPr>
        <w:t xml:space="preserve">(2014) Epidemiology and antimicrobial resistance of international travel-associated </w:t>
      </w:r>
      <w:r w:rsidRPr="00C5414B">
        <w:rPr>
          <w:rFonts w:ascii="Times New Roman" w:hAnsi="Times New Roman" w:cs="Times New Roman"/>
          <w:i/>
          <w:sz w:val="24"/>
          <w:szCs w:val="24"/>
        </w:rPr>
        <w:t>Campylobacter</w:t>
      </w:r>
      <w:r w:rsidRPr="00C5414B">
        <w:rPr>
          <w:rFonts w:ascii="Times New Roman" w:hAnsi="Times New Roman" w:cs="Times New Roman"/>
          <w:sz w:val="24"/>
          <w:szCs w:val="24"/>
        </w:rPr>
        <w:t xml:space="preserve"> infections in the United States, 2005-2011. </w:t>
      </w:r>
      <w:r w:rsidRPr="00C5414B">
        <w:rPr>
          <w:rFonts w:ascii="Times New Roman" w:hAnsi="Times New Roman" w:cs="Times New Roman"/>
          <w:i/>
          <w:sz w:val="24"/>
          <w:szCs w:val="24"/>
        </w:rPr>
        <w:t>American Journal of Public Health</w:t>
      </w:r>
      <w:r w:rsidRPr="00C5414B">
        <w:rPr>
          <w:rFonts w:ascii="Times New Roman" w:hAnsi="Times New Roman" w:cs="Times New Roman"/>
          <w:sz w:val="24"/>
          <w:szCs w:val="24"/>
        </w:rPr>
        <w:t xml:space="preserve">; </w:t>
      </w:r>
      <w:r w:rsidRPr="00C5414B">
        <w:rPr>
          <w:rFonts w:ascii="Times New Roman" w:hAnsi="Times New Roman" w:cs="Times New Roman"/>
          <w:b/>
          <w:sz w:val="24"/>
          <w:szCs w:val="24"/>
        </w:rPr>
        <w:t>104</w:t>
      </w:r>
      <w:r w:rsidRPr="00C5414B">
        <w:rPr>
          <w:rFonts w:ascii="Times New Roman" w:hAnsi="Times New Roman" w:cs="Times New Roman"/>
          <w:sz w:val="24"/>
          <w:szCs w:val="24"/>
        </w:rPr>
        <w:t>: e108-e114. doi:10.2105/AJPH.2013.301867</w:t>
      </w:r>
      <w:r w:rsidRPr="00C541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D46D0BF" w14:textId="77777777" w:rsidR="0059706A" w:rsidRPr="00C5414B" w:rsidRDefault="0059706A" w:rsidP="0059706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5414B">
        <w:rPr>
          <w:rFonts w:ascii="Times New Roman" w:hAnsi="Times New Roman" w:cs="Times New Roman"/>
          <w:b/>
          <w:sz w:val="24"/>
          <w:szCs w:val="24"/>
        </w:rPr>
        <w:t xml:space="preserve">Sanders </w:t>
      </w:r>
      <w:r w:rsidRPr="00C5414B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C5414B">
        <w:rPr>
          <w:rFonts w:ascii="Times New Roman" w:hAnsi="Times New Roman" w:cs="Times New Roman"/>
          <w:sz w:val="24"/>
          <w:szCs w:val="24"/>
        </w:rPr>
        <w:t xml:space="preserve"> (2002) An observational clinic-based study of diarrheal illness in deployed United States military personnel in Thailand: presentation and outcome of </w:t>
      </w:r>
      <w:r w:rsidRPr="00C5414B">
        <w:rPr>
          <w:rFonts w:ascii="Times New Roman" w:hAnsi="Times New Roman" w:cs="Times New Roman"/>
          <w:i/>
          <w:sz w:val="24"/>
          <w:szCs w:val="24"/>
        </w:rPr>
        <w:t xml:space="preserve">Campylobacter </w:t>
      </w:r>
      <w:r w:rsidRPr="00C5414B">
        <w:rPr>
          <w:rFonts w:ascii="Times New Roman" w:hAnsi="Times New Roman" w:cs="Times New Roman"/>
          <w:sz w:val="24"/>
          <w:szCs w:val="24"/>
        </w:rPr>
        <w:t xml:space="preserve">infection. </w:t>
      </w:r>
      <w:r w:rsidRPr="00C5414B">
        <w:rPr>
          <w:rFonts w:ascii="Times New Roman" w:hAnsi="Times New Roman" w:cs="Times New Roman"/>
          <w:i/>
          <w:sz w:val="24"/>
          <w:szCs w:val="24"/>
        </w:rPr>
        <w:t>The American Journal of Tropical Medicine and Hygiene</w:t>
      </w:r>
      <w:r w:rsidRPr="00C5414B">
        <w:rPr>
          <w:rFonts w:ascii="Times New Roman" w:hAnsi="Times New Roman" w:cs="Times New Roman"/>
          <w:sz w:val="24"/>
          <w:szCs w:val="24"/>
        </w:rPr>
        <w:t xml:space="preserve">; </w:t>
      </w:r>
      <w:r w:rsidRPr="00C5414B">
        <w:rPr>
          <w:rFonts w:ascii="Times New Roman" w:hAnsi="Times New Roman" w:cs="Times New Roman"/>
          <w:b/>
          <w:sz w:val="24"/>
          <w:szCs w:val="24"/>
        </w:rPr>
        <w:t>67</w:t>
      </w:r>
      <w:r w:rsidRPr="00C5414B">
        <w:rPr>
          <w:rFonts w:ascii="Times New Roman" w:hAnsi="Times New Roman" w:cs="Times New Roman"/>
          <w:sz w:val="24"/>
          <w:szCs w:val="24"/>
        </w:rPr>
        <w:t>: 533-538. doi:</w:t>
      </w:r>
      <w:r w:rsidRPr="00C5414B">
        <w:rPr>
          <w:rFonts w:ascii="Times New Roman" w:hAnsi="Times New Roman" w:cs="Times New Roman"/>
          <w:sz w:val="24"/>
          <w:shd w:val="clear" w:color="auto" w:fill="FFFFFF"/>
        </w:rPr>
        <w:t>10.4269/ajtmh.2002.67.533.</w:t>
      </w:r>
      <w:r w:rsidRPr="00C5414B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2826FF2" w14:textId="2EB1F5B5" w:rsidR="0059706A" w:rsidRPr="00C5414B" w:rsidRDefault="00AB19C0" w:rsidP="00AB19C0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5414B">
        <w:rPr>
          <w:rFonts w:ascii="Times New Roman" w:hAnsi="Times New Roman" w:cs="Times New Roman"/>
          <w:b/>
          <w:sz w:val="24"/>
          <w:szCs w:val="24"/>
        </w:rPr>
        <w:t xml:space="preserve">Smith KE, </w:t>
      </w:r>
      <w:r w:rsidRPr="00C5414B">
        <w:rPr>
          <w:rFonts w:ascii="Times New Roman" w:hAnsi="Times New Roman" w:cs="Times New Roman"/>
          <w:b/>
          <w:i/>
          <w:sz w:val="24"/>
          <w:szCs w:val="24"/>
        </w:rPr>
        <w:t>et al</w:t>
      </w:r>
      <w:r w:rsidRPr="00C5414B">
        <w:rPr>
          <w:rFonts w:ascii="Times New Roman" w:hAnsi="Times New Roman" w:cs="Times New Roman"/>
          <w:i/>
          <w:sz w:val="24"/>
          <w:szCs w:val="24"/>
        </w:rPr>
        <w:t>.</w:t>
      </w:r>
      <w:r w:rsidRPr="00C5414B">
        <w:rPr>
          <w:rFonts w:ascii="Times New Roman" w:hAnsi="Times New Roman" w:cs="Times New Roman"/>
          <w:sz w:val="24"/>
          <w:szCs w:val="24"/>
        </w:rPr>
        <w:t xml:space="preserve"> (1999) Quinolone-resistant </w:t>
      </w:r>
      <w:r w:rsidRPr="00C5414B">
        <w:rPr>
          <w:rFonts w:ascii="Times New Roman" w:hAnsi="Times New Roman" w:cs="Times New Roman"/>
          <w:i/>
          <w:sz w:val="24"/>
          <w:szCs w:val="24"/>
        </w:rPr>
        <w:t xml:space="preserve">Campylobacter </w:t>
      </w:r>
      <w:proofErr w:type="spellStart"/>
      <w:r w:rsidRPr="00C5414B">
        <w:rPr>
          <w:rFonts w:ascii="Times New Roman" w:hAnsi="Times New Roman" w:cs="Times New Roman"/>
          <w:i/>
          <w:sz w:val="24"/>
          <w:szCs w:val="24"/>
        </w:rPr>
        <w:t>jejuni</w:t>
      </w:r>
      <w:proofErr w:type="spellEnd"/>
      <w:r w:rsidRPr="00C5414B">
        <w:rPr>
          <w:rFonts w:ascii="Times New Roman" w:hAnsi="Times New Roman" w:cs="Times New Roman"/>
          <w:sz w:val="24"/>
          <w:szCs w:val="24"/>
        </w:rPr>
        <w:t xml:space="preserve"> infections in Minnesota, 1992-1998. </w:t>
      </w:r>
      <w:r w:rsidRPr="00C5414B">
        <w:rPr>
          <w:rFonts w:ascii="Times New Roman" w:hAnsi="Times New Roman" w:cs="Times New Roman"/>
          <w:i/>
          <w:sz w:val="24"/>
          <w:szCs w:val="24"/>
        </w:rPr>
        <w:t>The New England Journal of Medicine</w:t>
      </w:r>
      <w:r w:rsidRPr="00C5414B">
        <w:rPr>
          <w:rFonts w:ascii="Times New Roman" w:hAnsi="Times New Roman" w:cs="Times New Roman"/>
          <w:sz w:val="24"/>
          <w:szCs w:val="24"/>
        </w:rPr>
        <w:t xml:space="preserve">; </w:t>
      </w:r>
      <w:r w:rsidRPr="00C5414B">
        <w:rPr>
          <w:rFonts w:ascii="Times New Roman" w:hAnsi="Times New Roman" w:cs="Times New Roman"/>
          <w:b/>
          <w:sz w:val="24"/>
          <w:szCs w:val="24"/>
        </w:rPr>
        <w:t>340</w:t>
      </w:r>
      <w:r w:rsidRPr="00C5414B">
        <w:rPr>
          <w:rFonts w:ascii="Times New Roman" w:hAnsi="Times New Roman" w:cs="Times New Roman"/>
          <w:sz w:val="24"/>
          <w:szCs w:val="24"/>
        </w:rPr>
        <w:t xml:space="preserve">: 1525-1531. doi:10.1056/NEJM199905203402001. </w:t>
      </w:r>
    </w:p>
    <w:p w14:paraId="40110953" w14:textId="21B98E69" w:rsidR="0059706A" w:rsidRPr="00C5414B" w:rsidRDefault="001F053A" w:rsidP="00AB19C0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5414B">
        <w:rPr>
          <w:rFonts w:ascii="Times New Roman" w:hAnsi="Times New Roman" w:cs="Times New Roman"/>
          <w:b/>
          <w:sz w:val="24"/>
          <w:szCs w:val="24"/>
        </w:rPr>
        <w:t xml:space="preserve">Tee W, </w:t>
      </w:r>
      <w:proofErr w:type="spellStart"/>
      <w:r w:rsidRPr="00C5414B">
        <w:rPr>
          <w:rFonts w:ascii="Times New Roman" w:hAnsi="Times New Roman" w:cs="Times New Roman"/>
          <w:b/>
          <w:sz w:val="24"/>
          <w:szCs w:val="24"/>
        </w:rPr>
        <w:t>Mijch</w:t>
      </w:r>
      <w:proofErr w:type="spellEnd"/>
      <w:r w:rsidRPr="00C5414B">
        <w:rPr>
          <w:rFonts w:ascii="Times New Roman" w:hAnsi="Times New Roman" w:cs="Times New Roman"/>
          <w:b/>
          <w:sz w:val="24"/>
          <w:szCs w:val="24"/>
        </w:rPr>
        <w:t xml:space="preserve"> A.</w:t>
      </w:r>
      <w:r w:rsidRPr="00C5414B">
        <w:rPr>
          <w:rFonts w:ascii="Times New Roman" w:hAnsi="Times New Roman" w:cs="Times New Roman"/>
          <w:sz w:val="24"/>
          <w:szCs w:val="24"/>
        </w:rPr>
        <w:t xml:space="preserve"> (1998) </w:t>
      </w:r>
      <w:r w:rsidRPr="00C5414B">
        <w:rPr>
          <w:rFonts w:ascii="Times New Roman" w:hAnsi="Times New Roman" w:cs="Times New Roman"/>
          <w:i/>
          <w:sz w:val="24"/>
          <w:szCs w:val="24"/>
        </w:rPr>
        <w:t xml:space="preserve">Campylobacter </w:t>
      </w:r>
      <w:proofErr w:type="spellStart"/>
      <w:r w:rsidRPr="00C5414B">
        <w:rPr>
          <w:rFonts w:ascii="Times New Roman" w:hAnsi="Times New Roman" w:cs="Times New Roman"/>
          <w:i/>
          <w:sz w:val="24"/>
          <w:szCs w:val="24"/>
        </w:rPr>
        <w:t>jejuni</w:t>
      </w:r>
      <w:proofErr w:type="spellEnd"/>
      <w:r w:rsidRPr="00C5414B">
        <w:rPr>
          <w:rFonts w:ascii="Times New Roman" w:hAnsi="Times New Roman" w:cs="Times New Roman"/>
          <w:sz w:val="24"/>
          <w:szCs w:val="24"/>
        </w:rPr>
        <w:t xml:space="preserve"> bacteremia in human immunodeficiency virus (HIV)-infected and non-HIV-infected patients: comparison of clinical features and review. </w:t>
      </w:r>
      <w:r w:rsidRPr="00C5414B">
        <w:rPr>
          <w:rFonts w:ascii="Times New Roman" w:hAnsi="Times New Roman" w:cs="Times New Roman"/>
          <w:i/>
          <w:sz w:val="24"/>
          <w:szCs w:val="24"/>
        </w:rPr>
        <w:t>Clinical Infectious Diseases</w:t>
      </w:r>
      <w:r w:rsidRPr="00C5414B">
        <w:rPr>
          <w:rFonts w:ascii="Times New Roman" w:hAnsi="Times New Roman" w:cs="Times New Roman"/>
          <w:sz w:val="24"/>
          <w:szCs w:val="24"/>
        </w:rPr>
        <w:t xml:space="preserve">; </w:t>
      </w:r>
      <w:r w:rsidRPr="00C5414B">
        <w:rPr>
          <w:rFonts w:ascii="Times New Roman" w:hAnsi="Times New Roman" w:cs="Times New Roman"/>
          <w:b/>
          <w:sz w:val="24"/>
          <w:szCs w:val="24"/>
        </w:rPr>
        <w:t>26</w:t>
      </w:r>
      <w:r w:rsidRPr="00C5414B">
        <w:rPr>
          <w:rFonts w:ascii="Times New Roman" w:hAnsi="Times New Roman" w:cs="Times New Roman"/>
          <w:sz w:val="24"/>
          <w:szCs w:val="24"/>
        </w:rPr>
        <w:t xml:space="preserve">: 91-96. doi:10.1086/516263. </w:t>
      </w:r>
    </w:p>
    <w:p w14:paraId="6A7E7583" w14:textId="77777777" w:rsidR="001F053A" w:rsidRPr="00C5414B" w:rsidRDefault="001F053A" w:rsidP="001F053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414B">
        <w:rPr>
          <w:rFonts w:ascii="Times New Roman" w:hAnsi="Times New Roman" w:cs="Times New Roman"/>
          <w:b/>
          <w:sz w:val="24"/>
          <w:szCs w:val="24"/>
        </w:rPr>
        <w:t>Unicomb</w:t>
      </w:r>
      <w:proofErr w:type="spellEnd"/>
      <w:r w:rsidRPr="00C5414B">
        <w:rPr>
          <w:rFonts w:ascii="Times New Roman" w:hAnsi="Times New Roman" w:cs="Times New Roman"/>
          <w:b/>
          <w:sz w:val="24"/>
          <w:szCs w:val="24"/>
        </w:rPr>
        <w:t xml:space="preserve"> LE, </w:t>
      </w:r>
      <w:r w:rsidRPr="00C5414B">
        <w:rPr>
          <w:rFonts w:ascii="Times New Roman" w:hAnsi="Times New Roman" w:cs="Times New Roman"/>
          <w:b/>
          <w:i/>
          <w:sz w:val="24"/>
          <w:szCs w:val="24"/>
        </w:rPr>
        <w:t>et al</w:t>
      </w:r>
      <w:r w:rsidRPr="00C5414B">
        <w:rPr>
          <w:rFonts w:ascii="Times New Roman" w:hAnsi="Times New Roman" w:cs="Times New Roman"/>
          <w:b/>
          <w:sz w:val="24"/>
          <w:szCs w:val="24"/>
        </w:rPr>
        <w:t>.</w:t>
      </w:r>
      <w:r w:rsidRPr="00C5414B">
        <w:rPr>
          <w:rFonts w:ascii="Times New Roman" w:hAnsi="Times New Roman" w:cs="Times New Roman"/>
          <w:sz w:val="24"/>
          <w:szCs w:val="24"/>
        </w:rPr>
        <w:t xml:space="preserve"> (2006) Low-level fluoroquinolone resistance among </w:t>
      </w:r>
      <w:r w:rsidRPr="00C5414B">
        <w:rPr>
          <w:rFonts w:ascii="Times New Roman" w:hAnsi="Times New Roman" w:cs="Times New Roman"/>
          <w:i/>
          <w:sz w:val="24"/>
          <w:szCs w:val="24"/>
        </w:rPr>
        <w:t xml:space="preserve">Campylobacter </w:t>
      </w:r>
      <w:proofErr w:type="spellStart"/>
      <w:r w:rsidRPr="00C5414B">
        <w:rPr>
          <w:rFonts w:ascii="Times New Roman" w:hAnsi="Times New Roman" w:cs="Times New Roman"/>
          <w:i/>
          <w:sz w:val="24"/>
          <w:szCs w:val="24"/>
        </w:rPr>
        <w:t>jejuni</w:t>
      </w:r>
      <w:proofErr w:type="spellEnd"/>
      <w:r w:rsidRPr="00C5414B">
        <w:rPr>
          <w:rFonts w:ascii="Times New Roman" w:hAnsi="Times New Roman" w:cs="Times New Roman"/>
          <w:sz w:val="24"/>
          <w:szCs w:val="24"/>
        </w:rPr>
        <w:t xml:space="preserve"> isolates in Australia. </w:t>
      </w:r>
      <w:r w:rsidRPr="00C5414B">
        <w:rPr>
          <w:rFonts w:ascii="Times New Roman" w:hAnsi="Times New Roman" w:cs="Times New Roman"/>
          <w:i/>
          <w:sz w:val="24"/>
          <w:szCs w:val="24"/>
        </w:rPr>
        <w:t>Clinical Infectious Diseases</w:t>
      </w:r>
      <w:r w:rsidRPr="00C5414B">
        <w:rPr>
          <w:rFonts w:ascii="Times New Roman" w:hAnsi="Times New Roman" w:cs="Times New Roman"/>
          <w:sz w:val="24"/>
          <w:szCs w:val="24"/>
        </w:rPr>
        <w:t xml:space="preserve">; </w:t>
      </w:r>
      <w:r w:rsidRPr="00C5414B">
        <w:rPr>
          <w:rFonts w:ascii="Times New Roman" w:hAnsi="Times New Roman" w:cs="Times New Roman"/>
          <w:b/>
          <w:sz w:val="24"/>
          <w:szCs w:val="24"/>
        </w:rPr>
        <w:t>42</w:t>
      </w:r>
      <w:r w:rsidRPr="00C5414B">
        <w:rPr>
          <w:rFonts w:ascii="Times New Roman" w:hAnsi="Times New Roman" w:cs="Times New Roman"/>
          <w:sz w:val="24"/>
          <w:szCs w:val="24"/>
        </w:rPr>
        <w:t>: 1368-1374. doi:10.1086/503426.</w:t>
      </w:r>
    </w:p>
    <w:p w14:paraId="12422017" w14:textId="77777777" w:rsidR="001F053A" w:rsidRPr="00C5414B" w:rsidRDefault="001F053A" w:rsidP="001F053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5414B">
        <w:rPr>
          <w:rFonts w:ascii="Times New Roman" w:hAnsi="Times New Roman" w:cs="Times New Roman"/>
          <w:b/>
          <w:sz w:val="24"/>
          <w:szCs w:val="24"/>
        </w:rPr>
        <w:t xml:space="preserve">Goyal D, </w:t>
      </w:r>
      <w:r w:rsidRPr="00C5414B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C5414B">
        <w:rPr>
          <w:rFonts w:ascii="Times New Roman" w:hAnsi="Times New Roman" w:cs="Times New Roman"/>
          <w:sz w:val="24"/>
          <w:szCs w:val="24"/>
        </w:rPr>
        <w:t xml:space="preserve"> (2021) Antimicrobial susceptibility testing and successful treatment of hospitalised patients with extensively drug-resistant </w:t>
      </w:r>
      <w:r w:rsidRPr="00C5414B">
        <w:rPr>
          <w:rFonts w:ascii="Times New Roman" w:hAnsi="Times New Roman" w:cs="Times New Roman"/>
          <w:i/>
          <w:sz w:val="24"/>
          <w:szCs w:val="24"/>
        </w:rPr>
        <w:t xml:space="preserve">Campylobacter </w:t>
      </w:r>
      <w:proofErr w:type="spellStart"/>
      <w:r w:rsidRPr="00C5414B">
        <w:rPr>
          <w:rFonts w:ascii="Times New Roman" w:hAnsi="Times New Roman" w:cs="Times New Roman"/>
          <w:i/>
          <w:sz w:val="24"/>
          <w:szCs w:val="24"/>
        </w:rPr>
        <w:t>jejuni</w:t>
      </w:r>
      <w:proofErr w:type="spellEnd"/>
      <w:r w:rsidRPr="00C5414B">
        <w:rPr>
          <w:rFonts w:ascii="Times New Roman" w:hAnsi="Times New Roman" w:cs="Times New Roman"/>
          <w:sz w:val="24"/>
          <w:szCs w:val="24"/>
        </w:rPr>
        <w:t xml:space="preserve"> infections linked </w:t>
      </w:r>
      <w:r w:rsidRPr="00C5414B">
        <w:rPr>
          <w:rFonts w:ascii="Times New Roman" w:hAnsi="Times New Roman" w:cs="Times New Roman"/>
          <w:sz w:val="24"/>
          <w:szCs w:val="24"/>
        </w:rPr>
        <w:lastRenderedPageBreak/>
        <w:t xml:space="preserve">to a pet store puppy outbreak. </w:t>
      </w:r>
      <w:r w:rsidRPr="00C5414B">
        <w:rPr>
          <w:rFonts w:ascii="Times New Roman" w:hAnsi="Times New Roman" w:cs="Times New Roman"/>
          <w:i/>
          <w:sz w:val="24"/>
          <w:szCs w:val="24"/>
        </w:rPr>
        <w:t>Journal of Global Antimicrobial Resistance</w:t>
      </w:r>
      <w:r w:rsidRPr="00C5414B">
        <w:rPr>
          <w:rFonts w:ascii="Times New Roman" w:hAnsi="Times New Roman" w:cs="Times New Roman"/>
          <w:sz w:val="24"/>
          <w:szCs w:val="24"/>
        </w:rPr>
        <w:t xml:space="preserve">; </w:t>
      </w:r>
      <w:r w:rsidRPr="00C5414B">
        <w:rPr>
          <w:rFonts w:ascii="Times New Roman" w:hAnsi="Times New Roman" w:cs="Times New Roman"/>
          <w:b/>
          <w:sz w:val="24"/>
          <w:szCs w:val="24"/>
        </w:rPr>
        <w:t>26</w:t>
      </w:r>
      <w:r w:rsidRPr="00C5414B">
        <w:rPr>
          <w:rFonts w:ascii="Times New Roman" w:hAnsi="Times New Roman" w:cs="Times New Roman"/>
          <w:sz w:val="24"/>
          <w:szCs w:val="24"/>
        </w:rPr>
        <w:t xml:space="preserve">: 84-90. </w:t>
      </w:r>
      <w:proofErr w:type="spellStart"/>
      <w:r w:rsidRPr="00C5414B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C5414B">
        <w:rPr>
          <w:rFonts w:ascii="Times New Roman" w:hAnsi="Times New Roman" w:cs="Times New Roman"/>
          <w:sz w:val="24"/>
          <w:szCs w:val="24"/>
        </w:rPr>
        <w:t>:</w:t>
      </w:r>
      <w:r w:rsidRPr="00C5414B">
        <w:rPr>
          <w:rFonts w:ascii="Times New Roman" w:hAnsi="Times New Roman" w:cs="Times New Roman"/>
          <w:sz w:val="24"/>
          <w:szCs w:val="24"/>
          <w:lang w:val="en"/>
        </w:rPr>
        <w:t xml:space="preserve"> 10.1016/j.jgar.2021.04.029.</w:t>
      </w:r>
    </w:p>
    <w:p w14:paraId="53F18A95" w14:textId="77777777" w:rsidR="00AB19C0" w:rsidRPr="00C5414B" w:rsidRDefault="00AB19C0" w:rsidP="00AB19C0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5414B">
        <w:rPr>
          <w:rFonts w:ascii="Times New Roman" w:hAnsi="Times New Roman" w:cs="Times New Roman"/>
          <w:b/>
          <w:sz w:val="24"/>
          <w:szCs w:val="24"/>
        </w:rPr>
        <w:t xml:space="preserve">Hartman J, </w:t>
      </w:r>
      <w:proofErr w:type="spellStart"/>
      <w:r w:rsidRPr="00C5414B">
        <w:rPr>
          <w:rFonts w:ascii="Times New Roman" w:hAnsi="Times New Roman" w:cs="Times New Roman"/>
          <w:b/>
          <w:sz w:val="24"/>
          <w:szCs w:val="24"/>
        </w:rPr>
        <w:t>Westerman</w:t>
      </w:r>
      <w:proofErr w:type="spellEnd"/>
      <w:r w:rsidRPr="00C5414B">
        <w:rPr>
          <w:rFonts w:ascii="Times New Roman" w:hAnsi="Times New Roman" w:cs="Times New Roman"/>
          <w:b/>
          <w:sz w:val="24"/>
          <w:szCs w:val="24"/>
        </w:rPr>
        <w:t xml:space="preserve"> M, </w:t>
      </w:r>
      <w:proofErr w:type="spellStart"/>
      <w:r w:rsidRPr="00C5414B">
        <w:rPr>
          <w:rFonts w:ascii="Times New Roman" w:hAnsi="Times New Roman" w:cs="Times New Roman"/>
          <w:b/>
          <w:sz w:val="24"/>
          <w:szCs w:val="24"/>
        </w:rPr>
        <w:t>Wagenaar</w:t>
      </w:r>
      <w:proofErr w:type="spellEnd"/>
      <w:r w:rsidRPr="00C5414B">
        <w:rPr>
          <w:rFonts w:ascii="Times New Roman" w:hAnsi="Times New Roman" w:cs="Times New Roman"/>
          <w:b/>
          <w:sz w:val="24"/>
          <w:szCs w:val="24"/>
        </w:rPr>
        <w:t xml:space="preserve"> JFP</w:t>
      </w:r>
      <w:r w:rsidRPr="00C5414B">
        <w:rPr>
          <w:rFonts w:ascii="Times New Roman" w:hAnsi="Times New Roman" w:cs="Times New Roman"/>
          <w:i/>
          <w:sz w:val="24"/>
          <w:szCs w:val="24"/>
        </w:rPr>
        <w:t>.</w:t>
      </w:r>
      <w:r w:rsidRPr="00C5414B">
        <w:rPr>
          <w:rFonts w:ascii="Times New Roman" w:hAnsi="Times New Roman" w:cs="Times New Roman"/>
          <w:sz w:val="24"/>
          <w:szCs w:val="24"/>
        </w:rPr>
        <w:t xml:space="preserve"> (2020) Two-sided femoral</w:t>
      </w:r>
      <w:r w:rsidRPr="00C5414B">
        <w:rPr>
          <w:rFonts w:ascii="Times New Roman" w:hAnsi="Times New Roman" w:cs="Times New Roman"/>
          <w:i/>
          <w:sz w:val="24"/>
          <w:szCs w:val="24"/>
        </w:rPr>
        <w:t xml:space="preserve"> Campylobacter </w:t>
      </w:r>
      <w:proofErr w:type="spellStart"/>
      <w:r w:rsidRPr="00C5414B">
        <w:rPr>
          <w:rFonts w:ascii="Times New Roman" w:hAnsi="Times New Roman" w:cs="Times New Roman"/>
          <w:i/>
          <w:sz w:val="24"/>
          <w:szCs w:val="24"/>
        </w:rPr>
        <w:t>jejuni</w:t>
      </w:r>
      <w:proofErr w:type="spellEnd"/>
      <w:r w:rsidRPr="00C541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414B">
        <w:rPr>
          <w:rFonts w:ascii="Times New Roman" w:hAnsi="Times New Roman" w:cs="Times New Roman"/>
          <w:sz w:val="24"/>
          <w:szCs w:val="24"/>
        </w:rPr>
        <w:t>oseteomyelitis</w:t>
      </w:r>
      <w:proofErr w:type="spellEnd"/>
      <w:r w:rsidRPr="00C5414B">
        <w:rPr>
          <w:rFonts w:ascii="Times New Roman" w:hAnsi="Times New Roman" w:cs="Times New Roman"/>
          <w:sz w:val="24"/>
          <w:szCs w:val="24"/>
        </w:rPr>
        <w:t xml:space="preserve"> in a patient with acquired hypogammaglobulinemia: a case report. </w:t>
      </w:r>
      <w:r w:rsidRPr="00C5414B">
        <w:rPr>
          <w:rFonts w:ascii="Times New Roman" w:hAnsi="Times New Roman" w:cs="Times New Roman"/>
          <w:i/>
          <w:sz w:val="24"/>
          <w:szCs w:val="24"/>
        </w:rPr>
        <w:t xml:space="preserve">BMC Infectious Diseases; </w:t>
      </w:r>
      <w:r w:rsidRPr="00C5414B">
        <w:rPr>
          <w:rFonts w:ascii="Times New Roman" w:hAnsi="Times New Roman" w:cs="Times New Roman"/>
          <w:b/>
          <w:sz w:val="24"/>
          <w:szCs w:val="24"/>
        </w:rPr>
        <w:t>20</w:t>
      </w:r>
      <w:r w:rsidRPr="00C5414B">
        <w:rPr>
          <w:rFonts w:ascii="Times New Roman" w:hAnsi="Times New Roman" w:cs="Times New Roman"/>
          <w:sz w:val="24"/>
          <w:szCs w:val="24"/>
        </w:rPr>
        <w:t>: 299. doi:</w:t>
      </w:r>
      <w:r w:rsidRPr="00C5414B">
        <w:rPr>
          <w:rFonts w:ascii="Times New Roman" w:hAnsi="Times New Roman" w:cs="Times New Roman"/>
          <w:sz w:val="24"/>
          <w:szCs w:val="24"/>
          <w:shd w:val="clear" w:color="auto" w:fill="FFFFFF"/>
        </w:rPr>
        <w:t>10.1186/s12879-020-4929-8.</w:t>
      </w:r>
    </w:p>
    <w:p w14:paraId="60D9FD0A" w14:textId="77777777" w:rsidR="00AB19C0" w:rsidRPr="00C5414B" w:rsidRDefault="00AB19C0" w:rsidP="00AB19C0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5414B">
        <w:rPr>
          <w:rFonts w:ascii="Times New Roman" w:hAnsi="Times New Roman" w:cs="Times New Roman"/>
          <w:b/>
          <w:sz w:val="24"/>
          <w:szCs w:val="24"/>
        </w:rPr>
        <w:t xml:space="preserve">Kaneko M, </w:t>
      </w:r>
      <w:r w:rsidRPr="00C5414B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C5414B">
        <w:rPr>
          <w:rFonts w:ascii="Times New Roman" w:hAnsi="Times New Roman" w:cs="Times New Roman"/>
          <w:sz w:val="24"/>
          <w:szCs w:val="24"/>
        </w:rPr>
        <w:t xml:space="preserve"> (2000) </w:t>
      </w:r>
      <w:r w:rsidRPr="00C5414B">
        <w:rPr>
          <w:rFonts w:ascii="Times New Roman" w:hAnsi="Times New Roman" w:cs="Times New Roman"/>
          <w:i/>
          <w:sz w:val="24"/>
          <w:szCs w:val="24"/>
        </w:rPr>
        <w:t xml:space="preserve">Campylobacter </w:t>
      </w:r>
      <w:proofErr w:type="spellStart"/>
      <w:r w:rsidRPr="00C5414B">
        <w:rPr>
          <w:rFonts w:ascii="Times New Roman" w:hAnsi="Times New Roman" w:cs="Times New Roman"/>
          <w:i/>
          <w:sz w:val="24"/>
          <w:szCs w:val="24"/>
        </w:rPr>
        <w:t>jejuni</w:t>
      </w:r>
      <w:proofErr w:type="spellEnd"/>
      <w:r w:rsidRPr="00C5414B">
        <w:rPr>
          <w:rFonts w:ascii="Times New Roman" w:hAnsi="Times New Roman" w:cs="Times New Roman"/>
          <w:sz w:val="24"/>
          <w:szCs w:val="24"/>
        </w:rPr>
        <w:t xml:space="preserve"> bacteremia in an immunocompetent Japanese child. </w:t>
      </w:r>
      <w:r w:rsidRPr="00C5414B">
        <w:rPr>
          <w:rFonts w:ascii="Times New Roman" w:hAnsi="Times New Roman" w:cs="Times New Roman"/>
          <w:i/>
          <w:sz w:val="24"/>
          <w:szCs w:val="24"/>
        </w:rPr>
        <w:t>Pediatrics International</w:t>
      </w:r>
      <w:r w:rsidRPr="00C5414B">
        <w:rPr>
          <w:rFonts w:ascii="Times New Roman" w:hAnsi="Times New Roman" w:cs="Times New Roman"/>
          <w:sz w:val="24"/>
          <w:szCs w:val="24"/>
        </w:rPr>
        <w:t xml:space="preserve">; </w:t>
      </w:r>
      <w:r w:rsidRPr="00C5414B">
        <w:rPr>
          <w:rFonts w:ascii="Times New Roman" w:hAnsi="Times New Roman" w:cs="Times New Roman"/>
          <w:b/>
          <w:sz w:val="24"/>
          <w:szCs w:val="24"/>
        </w:rPr>
        <w:t>42</w:t>
      </w:r>
      <w:r w:rsidRPr="00C5414B">
        <w:rPr>
          <w:rFonts w:ascii="Times New Roman" w:hAnsi="Times New Roman" w:cs="Times New Roman"/>
          <w:sz w:val="24"/>
          <w:szCs w:val="24"/>
        </w:rPr>
        <w:t>: 579-581. doi:</w:t>
      </w:r>
      <w:r w:rsidRPr="00C5414B">
        <w:rPr>
          <w:rFonts w:ascii="Times New Roman" w:hAnsi="Times New Roman" w:cs="Times New Roman"/>
          <w:sz w:val="24"/>
          <w:szCs w:val="24"/>
          <w:shd w:val="clear" w:color="auto" w:fill="FFFFFF"/>
        </w:rPr>
        <w:t>10.1046/j.1442-200x.2000.01280.x.</w:t>
      </w:r>
    </w:p>
    <w:p w14:paraId="55CB4F5F" w14:textId="77777777" w:rsidR="00AB19C0" w:rsidRPr="00C5414B" w:rsidRDefault="00AB19C0" w:rsidP="00AB19C0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5414B">
        <w:rPr>
          <w:rFonts w:ascii="Times New Roman" w:hAnsi="Times New Roman" w:cs="Times New Roman"/>
          <w:b/>
          <w:sz w:val="24"/>
          <w:szCs w:val="24"/>
          <w:lang w:val="fr-CA"/>
        </w:rPr>
        <w:t>Kotilainen</w:t>
      </w:r>
      <w:proofErr w:type="spellEnd"/>
      <w:r w:rsidRPr="00C5414B">
        <w:rPr>
          <w:rFonts w:ascii="Times New Roman" w:hAnsi="Times New Roman" w:cs="Times New Roman"/>
          <w:b/>
          <w:sz w:val="24"/>
          <w:szCs w:val="24"/>
          <w:lang w:val="fr-CA"/>
        </w:rPr>
        <w:t xml:space="preserve"> P, </w:t>
      </w:r>
      <w:proofErr w:type="spellStart"/>
      <w:r w:rsidRPr="00C5414B">
        <w:rPr>
          <w:rFonts w:ascii="Times New Roman" w:hAnsi="Times New Roman" w:cs="Times New Roman"/>
          <w:b/>
          <w:sz w:val="24"/>
          <w:szCs w:val="24"/>
          <w:lang w:val="fr-CA"/>
        </w:rPr>
        <w:t>Lehtopolku</w:t>
      </w:r>
      <w:proofErr w:type="spellEnd"/>
      <w:r w:rsidRPr="00C5414B">
        <w:rPr>
          <w:rFonts w:ascii="Times New Roman" w:hAnsi="Times New Roman" w:cs="Times New Roman"/>
          <w:b/>
          <w:sz w:val="24"/>
          <w:szCs w:val="24"/>
          <w:lang w:val="fr-CA"/>
        </w:rPr>
        <w:t xml:space="preserve"> M, </w:t>
      </w:r>
      <w:proofErr w:type="spellStart"/>
      <w:r w:rsidRPr="00C5414B">
        <w:rPr>
          <w:rFonts w:ascii="Times New Roman" w:hAnsi="Times New Roman" w:cs="Times New Roman"/>
          <w:b/>
          <w:sz w:val="24"/>
          <w:szCs w:val="24"/>
          <w:lang w:val="fr-CA"/>
        </w:rPr>
        <w:t>Hakanen</w:t>
      </w:r>
      <w:proofErr w:type="spellEnd"/>
      <w:r w:rsidRPr="00C5414B">
        <w:rPr>
          <w:rFonts w:ascii="Times New Roman" w:hAnsi="Times New Roman" w:cs="Times New Roman"/>
          <w:b/>
          <w:sz w:val="24"/>
          <w:szCs w:val="24"/>
          <w:lang w:val="fr-CA"/>
        </w:rPr>
        <w:t>, AJ.</w:t>
      </w:r>
      <w:r w:rsidRPr="00C5414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C5414B">
        <w:rPr>
          <w:rFonts w:ascii="Times New Roman" w:hAnsi="Times New Roman" w:cs="Times New Roman"/>
          <w:sz w:val="24"/>
          <w:szCs w:val="24"/>
        </w:rPr>
        <w:t xml:space="preserve">(2006) Myopericarditis in a patient with </w:t>
      </w:r>
      <w:r w:rsidRPr="00C5414B">
        <w:rPr>
          <w:rFonts w:ascii="Times New Roman" w:hAnsi="Times New Roman" w:cs="Times New Roman"/>
          <w:i/>
          <w:sz w:val="24"/>
          <w:szCs w:val="24"/>
        </w:rPr>
        <w:t>Campylobacter</w:t>
      </w:r>
      <w:r w:rsidRPr="00C5414B">
        <w:rPr>
          <w:rFonts w:ascii="Times New Roman" w:hAnsi="Times New Roman" w:cs="Times New Roman"/>
          <w:sz w:val="24"/>
          <w:szCs w:val="24"/>
        </w:rPr>
        <w:t xml:space="preserve"> enteritis: a case report and literature review. </w:t>
      </w:r>
      <w:r w:rsidRPr="00C5414B">
        <w:rPr>
          <w:rFonts w:ascii="Times New Roman" w:hAnsi="Times New Roman" w:cs="Times New Roman"/>
          <w:i/>
          <w:sz w:val="24"/>
          <w:szCs w:val="24"/>
        </w:rPr>
        <w:t>Scandinavian Journal of Infectious Diseases</w:t>
      </w:r>
      <w:r w:rsidRPr="00C5414B">
        <w:rPr>
          <w:rFonts w:ascii="Times New Roman" w:hAnsi="Times New Roman" w:cs="Times New Roman"/>
          <w:sz w:val="24"/>
          <w:szCs w:val="24"/>
        </w:rPr>
        <w:t xml:space="preserve">; </w:t>
      </w:r>
      <w:r w:rsidRPr="00C5414B">
        <w:rPr>
          <w:rFonts w:ascii="Times New Roman" w:hAnsi="Times New Roman" w:cs="Times New Roman"/>
          <w:b/>
          <w:sz w:val="24"/>
          <w:szCs w:val="24"/>
        </w:rPr>
        <w:t>38</w:t>
      </w:r>
      <w:r w:rsidRPr="00C5414B">
        <w:rPr>
          <w:rFonts w:ascii="Times New Roman" w:hAnsi="Times New Roman" w:cs="Times New Roman"/>
          <w:sz w:val="24"/>
          <w:szCs w:val="24"/>
        </w:rPr>
        <w:t xml:space="preserve">: 549-552. </w:t>
      </w:r>
      <w:proofErr w:type="spellStart"/>
      <w:r w:rsidRPr="00C5414B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C5414B">
        <w:rPr>
          <w:rFonts w:ascii="Times New Roman" w:hAnsi="Times New Roman" w:cs="Times New Roman"/>
          <w:sz w:val="24"/>
          <w:szCs w:val="24"/>
        </w:rPr>
        <w:t>:</w:t>
      </w:r>
      <w:r w:rsidRPr="00C5414B">
        <w:rPr>
          <w:rStyle w:val="Heading2Char"/>
          <w:color w:val="auto"/>
        </w:rPr>
        <w:t xml:space="preserve"> </w:t>
      </w:r>
      <w:r w:rsidRPr="00C5414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10.1080/00365540500372903</w:t>
      </w:r>
      <w:r w:rsidRPr="00C541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DEA32F" w14:textId="77777777" w:rsidR="00AB19C0" w:rsidRPr="00C5414B" w:rsidRDefault="00AB19C0" w:rsidP="00AB19C0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5414B">
        <w:rPr>
          <w:rFonts w:ascii="Times New Roman" w:hAnsi="Times New Roman" w:cs="Times New Roman"/>
          <w:b/>
          <w:sz w:val="24"/>
          <w:szCs w:val="24"/>
        </w:rPr>
        <w:t xml:space="preserve">Lau SK, </w:t>
      </w:r>
      <w:r w:rsidRPr="00C5414B">
        <w:rPr>
          <w:rFonts w:ascii="Times New Roman" w:hAnsi="Times New Roman" w:cs="Times New Roman"/>
          <w:b/>
          <w:i/>
          <w:sz w:val="24"/>
          <w:szCs w:val="24"/>
        </w:rPr>
        <w:t>et al</w:t>
      </w:r>
      <w:r w:rsidRPr="00C5414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5414B">
        <w:rPr>
          <w:rFonts w:ascii="Times New Roman" w:hAnsi="Times New Roman" w:cs="Times New Roman"/>
          <w:sz w:val="24"/>
          <w:szCs w:val="24"/>
        </w:rPr>
        <w:t>(2002)</w:t>
      </w:r>
      <w:r w:rsidRPr="00C541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414B">
        <w:rPr>
          <w:rFonts w:ascii="Times New Roman" w:hAnsi="Times New Roman" w:cs="Times New Roman"/>
          <w:sz w:val="24"/>
          <w:szCs w:val="24"/>
        </w:rPr>
        <w:t xml:space="preserve">Emergence of cotrimoxazole- and quinolone-resistant </w:t>
      </w:r>
      <w:r w:rsidRPr="00C5414B">
        <w:rPr>
          <w:rFonts w:ascii="Times New Roman" w:hAnsi="Times New Roman" w:cs="Times New Roman"/>
          <w:i/>
          <w:sz w:val="24"/>
          <w:szCs w:val="24"/>
        </w:rPr>
        <w:t xml:space="preserve">Campylobacter </w:t>
      </w:r>
      <w:r w:rsidRPr="00C5414B">
        <w:rPr>
          <w:rFonts w:ascii="Times New Roman" w:hAnsi="Times New Roman" w:cs="Times New Roman"/>
          <w:sz w:val="24"/>
          <w:szCs w:val="24"/>
        </w:rPr>
        <w:t xml:space="preserve">infections in bone marrow transplant recipients. </w:t>
      </w:r>
      <w:r w:rsidRPr="00C5414B">
        <w:rPr>
          <w:rFonts w:ascii="Times New Roman" w:hAnsi="Times New Roman" w:cs="Times New Roman"/>
          <w:i/>
          <w:sz w:val="24"/>
          <w:szCs w:val="24"/>
        </w:rPr>
        <w:t>European Journal of Clinical Microbiology and Infectious Disease;</w:t>
      </w:r>
      <w:r w:rsidRPr="00C5414B">
        <w:rPr>
          <w:rFonts w:ascii="Times New Roman" w:hAnsi="Times New Roman" w:cs="Times New Roman"/>
          <w:sz w:val="24"/>
          <w:szCs w:val="24"/>
        </w:rPr>
        <w:t xml:space="preserve"> </w:t>
      </w:r>
      <w:r w:rsidRPr="00C5414B">
        <w:rPr>
          <w:rFonts w:ascii="Times New Roman" w:hAnsi="Times New Roman" w:cs="Times New Roman"/>
          <w:b/>
          <w:sz w:val="24"/>
          <w:szCs w:val="24"/>
        </w:rPr>
        <w:t>21</w:t>
      </w:r>
      <w:r w:rsidRPr="00C5414B">
        <w:rPr>
          <w:rFonts w:ascii="Times New Roman" w:hAnsi="Times New Roman" w:cs="Times New Roman"/>
          <w:sz w:val="24"/>
          <w:szCs w:val="24"/>
        </w:rPr>
        <w:t xml:space="preserve">: 127-129. doi:10.1007/s10096-001-0673-1. </w:t>
      </w:r>
    </w:p>
    <w:p w14:paraId="08E81D42" w14:textId="1D2352C2" w:rsidR="00AB19C0" w:rsidRPr="00C5414B" w:rsidRDefault="00AB19C0" w:rsidP="00AB19C0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C5414B">
        <w:rPr>
          <w:rFonts w:ascii="Times New Roman" w:hAnsi="Times New Roman" w:cs="Times New Roman"/>
          <w:b/>
          <w:sz w:val="24"/>
          <w:szCs w:val="24"/>
          <w:lang w:val="fr-CA"/>
        </w:rPr>
        <w:t>Magaz</w:t>
      </w:r>
      <w:proofErr w:type="spellEnd"/>
      <w:r w:rsidRPr="00C5414B">
        <w:rPr>
          <w:rFonts w:ascii="Times New Roman" w:hAnsi="Times New Roman" w:cs="Times New Roman"/>
          <w:b/>
          <w:sz w:val="24"/>
          <w:szCs w:val="24"/>
          <w:lang w:val="fr-CA"/>
        </w:rPr>
        <w:t xml:space="preserve">-Martinez, </w:t>
      </w:r>
      <w:r w:rsidRPr="00C5414B">
        <w:rPr>
          <w:rFonts w:ascii="Times New Roman" w:hAnsi="Times New Roman" w:cs="Times New Roman"/>
          <w:b/>
          <w:i/>
          <w:sz w:val="24"/>
          <w:szCs w:val="24"/>
          <w:lang w:val="fr-CA"/>
        </w:rPr>
        <w:t>et al.</w:t>
      </w:r>
      <w:r w:rsidRPr="00C5414B">
        <w:rPr>
          <w:rFonts w:ascii="Times New Roman" w:hAnsi="Times New Roman" w:cs="Times New Roman"/>
          <w:sz w:val="24"/>
          <w:szCs w:val="24"/>
          <w:lang w:val="fr-CA"/>
        </w:rPr>
        <w:t xml:space="preserve"> (2016). Fatal </w:t>
      </w:r>
      <w:r w:rsidRPr="00C5414B">
        <w:rPr>
          <w:rFonts w:ascii="Times New Roman" w:hAnsi="Times New Roman" w:cs="Times New Roman"/>
          <w:i/>
          <w:sz w:val="24"/>
          <w:szCs w:val="24"/>
          <w:lang w:val="fr-CA"/>
        </w:rPr>
        <w:t>Campylobacter jejuni</w:t>
      </w:r>
      <w:r w:rsidRPr="00C5414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C5414B">
        <w:rPr>
          <w:rFonts w:ascii="Times New Roman" w:hAnsi="Times New Roman" w:cs="Times New Roman"/>
          <w:sz w:val="24"/>
          <w:szCs w:val="24"/>
          <w:lang w:val="fr-CA"/>
        </w:rPr>
        <w:t>ileocolitis</w:t>
      </w:r>
      <w:proofErr w:type="spellEnd"/>
      <w:r w:rsidRPr="00C5414B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proofErr w:type="spellStart"/>
      <w:r w:rsidRPr="00C5414B">
        <w:rPr>
          <w:rFonts w:ascii="Times New Roman" w:hAnsi="Times New Roman" w:cs="Times New Roman"/>
          <w:i/>
          <w:sz w:val="24"/>
          <w:szCs w:val="24"/>
          <w:lang w:val="fr-CA"/>
        </w:rPr>
        <w:t>Revista</w:t>
      </w:r>
      <w:proofErr w:type="spellEnd"/>
      <w:r w:rsidRPr="00C5414B">
        <w:rPr>
          <w:rFonts w:ascii="Times New Roman" w:hAnsi="Times New Roman" w:cs="Times New Roman"/>
          <w:i/>
          <w:sz w:val="24"/>
          <w:szCs w:val="24"/>
          <w:lang w:val="fr-CA"/>
        </w:rPr>
        <w:t xml:space="preserve"> Espanola de </w:t>
      </w:r>
      <w:proofErr w:type="spellStart"/>
      <w:r w:rsidRPr="00C5414B">
        <w:rPr>
          <w:rFonts w:ascii="Times New Roman" w:hAnsi="Times New Roman" w:cs="Times New Roman"/>
          <w:i/>
          <w:sz w:val="24"/>
          <w:szCs w:val="24"/>
          <w:lang w:val="fr-CA"/>
        </w:rPr>
        <w:t>Enfermedades</w:t>
      </w:r>
      <w:proofErr w:type="spellEnd"/>
      <w:r w:rsidRPr="00C5414B">
        <w:rPr>
          <w:rFonts w:ascii="Times New Roman" w:hAnsi="Times New Roman" w:cs="Times New Roman"/>
          <w:i/>
          <w:sz w:val="24"/>
          <w:szCs w:val="24"/>
          <w:lang w:val="fr-CA"/>
        </w:rPr>
        <w:t xml:space="preserve"> </w:t>
      </w:r>
      <w:proofErr w:type="spellStart"/>
      <w:r w:rsidRPr="00C5414B">
        <w:rPr>
          <w:rFonts w:ascii="Times New Roman" w:hAnsi="Times New Roman" w:cs="Times New Roman"/>
          <w:i/>
          <w:sz w:val="24"/>
          <w:szCs w:val="24"/>
          <w:lang w:val="fr-CA"/>
        </w:rPr>
        <w:t>Digestivas</w:t>
      </w:r>
      <w:proofErr w:type="spellEnd"/>
      <w:r w:rsidRPr="00C5414B">
        <w:rPr>
          <w:rFonts w:ascii="Times New Roman" w:hAnsi="Times New Roman" w:cs="Times New Roman"/>
          <w:i/>
          <w:sz w:val="24"/>
          <w:szCs w:val="24"/>
          <w:lang w:val="fr-CA"/>
        </w:rPr>
        <w:t>;</w:t>
      </w:r>
      <w:r w:rsidRPr="00C5414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C5414B">
        <w:rPr>
          <w:rFonts w:ascii="Times New Roman" w:hAnsi="Times New Roman" w:cs="Times New Roman"/>
          <w:b/>
          <w:sz w:val="24"/>
          <w:szCs w:val="24"/>
          <w:lang w:val="fr-CA"/>
        </w:rPr>
        <w:t>108</w:t>
      </w:r>
      <w:r w:rsidRPr="00C5414B">
        <w:rPr>
          <w:rFonts w:ascii="Times New Roman" w:hAnsi="Times New Roman" w:cs="Times New Roman"/>
          <w:sz w:val="24"/>
          <w:szCs w:val="24"/>
          <w:lang w:val="fr-CA"/>
        </w:rPr>
        <w:t xml:space="preserve">: 662-663.  </w:t>
      </w:r>
    </w:p>
    <w:p w14:paraId="0DD5BCFF" w14:textId="77777777" w:rsidR="001F053A" w:rsidRPr="00C5414B" w:rsidRDefault="001F053A" w:rsidP="001F053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414B">
        <w:rPr>
          <w:rFonts w:ascii="Times New Roman" w:hAnsi="Times New Roman" w:cs="Times New Roman"/>
          <w:b/>
          <w:sz w:val="24"/>
          <w:szCs w:val="24"/>
        </w:rPr>
        <w:t>Martora</w:t>
      </w:r>
      <w:proofErr w:type="spellEnd"/>
      <w:r w:rsidRPr="00C5414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5414B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C5414B">
        <w:rPr>
          <w:rFonts w:ascii="Times New Roman" w:hAnsi="Times New Roman" w:cs="Times New Roman"/>
          <w:sz w:val="24"/>
          <w:szCs w:val="24"/>
        </w:rPr>
        <w:t xml:space="preserve"> (2020). </w:t>
      </w:r>
      <w:r w:rsidRPr="00C5414B">
        <w:rPr>
          <w:rFonts w:ascii="Times New Roman" w:hAnsi="Times New Roman" w:cs="Times New Roman"/>
          <w:i/>
          <w:sz w:val="24"/>
          <w:szCs w:val="24"/>
        </w:rPr>
        <w:t xml:space="preserve">Campylobacter </w:t>
      </w:r>
      <w:proofErr w:type="spellStart"/>
      <w:r w:rsidRPr="00C5414B">
        <w:rPr>
          <w:rFonts w:ascii="Times New Roman" w:hAnsi="Times New Roman" w:cs="Times New Roman"/>
          <w:i/>
          <w:sz w:val="24"/>
          <w:szCs w:val="24"/>
        </w:rPr>
        <w:t>jejuni</w:t>
      </w:r>
      <w:proofErr w:type="spellEnd"/>
      <w:r w:rsidRPr="00C5414B">
        <w:rPr>
          <w:rFonts w:ascii="Times New Roman" w:hAnsi="Times New Roman" w:cs="Times New Roman"/>
          <w:sz w:val="24"/>
          <w:szCs w:val="24"/>
        </w:rPr>
        <w:t xml:space="preserve"> bacteremia in Italian pediatric patients with acute lymphoblastic leukemia: Report of two cases. </w:t>
      </w:r>
      <w:r w:rsidRPr="00C5414B">
        <w:rPr>
          <w:rFonts w:ascii="Times New Roman" w:hAnsi="Times New Roman" w:cs="Times New Roman"/>
          <w:i/>
          <w:sz w:val="24"/>
          <w:szCs w:val="24"/>
        </w:rPr>
        <w:t xml:space="preserve">New </w:t>
      </w:r>
      <w:proofErr w:type="spellStart"/>
      <w:r w:rsidRPr="00C5414B">
        <w:rPr>
          <w:rFonts w:ascii="Times New Roman" w:hAnsi="Times New Roman" w:cs="Times New Roman"/>
          <w:i/>
          <w:sz w:val="24"/>
          <w:szCs w:val="24"/>
        </w:rPr>
        <w:t>Microbiologica</w:t>
      </w:r>
      <w:proofErr w:type="spellEnd"/>
      <w:r w:rsidRPr="00C5414B">
        <w:rPr>
          <w:rFonts w:ascii="Times New Roman" w:hAnsi="Times New Roman" w:cs="Times New Roman"/>
          <w:sz w:val="24"/>
          <w:szCs w:val="24"/>
        </w:rPr>
        <w:t xml:space="preserve">; </w:t>
      </w:r>
      <w:r w:rsidRPr="00C5414B">
        <w:rPr>
          <w:rFonts w:ascii="Times New Roman" w:hAnsi="Times New Roman" w:cs="Times New Roman"/>
          <w:b/>
          <w:sz w:val="24"/>
          <w:szCs w:val="24"/>
        </w:rPr>
        <w:t>43</w:t>
      </w:r>
      <w:r w:rsidRPr="00C5414B">
        <w:rPr>
          <w:rFonts w:ascii="Times New Roman" w:hAnsi="Times New Roman" w:cs="Times New Roman"/>
          <w:sz w:val="24"/>
          <w:szCs w:val="24"/>
        </w:rPr>
        <w:t xml:space="preserve">: 96-98. </w:t>
      </w:r>
    </w:p>
    <w:p w14:paraId="61162C64" w14:textId="476D99B9" w:rsidR="00AB19C0" w:rsidRPr="00C5414B" w:rsidRDefault="00AB19C0" w:rsidP="00AB19C0">
      <w:pPr>
        <w:pStyle w:val="ListParagraph"/>
        <w:numPr>
          <w:ilvl w:val="0"/>
          <w:numId w:val="10"/>
        </w:numPr>
        <w:spacing w:line="48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5414B">
        <w:rPr>
          <w:rFonts w:ascii="Times New Roman" w:hAnsi="Times New Roman" w:cs="Times New Roman"/>
          <w:b/>
          <w:sz w:val="24"/>
          <w:szCs w:val="24"/>
        </w:rPr>
        <w:t>Nishikubo</w:t>
      </w:r>
      <w:proofErr w:type="spellEnd"/>
      <w:r w:rsidRPr="00C54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14B">
        <w:rPr>
          <w:rFonts w:ascii="Times New Roman" w:hAnsi="Times New Roman" w:cs="Times New Roman"/>
          <w:b/>
          <w:i/>
          <w:sz w:val="24"/>
          <w:szCs w:val="24"/>
        </w:rPr>
        <w:t>et al.</w:t>
      </w:r>
      <w:r w:rsidRPr="00C5414B">
        <w:rPr>
          <w:rFonts w:ascii="Times New Roman" w:hAnsi="Times New Roman" w:cs="Times New Roman"/>
          <w:sz w:val="24"/>
          <w:szCs w:val="24"/>
        </w:rPr>
        <w:t xml:space="preserve"> (2021) Sequential breast implant infections due to </w:t>
      </w:r>
      <w:r w:rsidRPr="00C5414B">
        <w:rPr>
          <w:rFonts w:ascii="Times New Roman" w:hAnsi="Times New Roman" w:cs="Times New Roman"/>
          <w:i/>
          <w:sz w:val="24"/>
          <w:szCs w:val="24"/>
        </w:rPr>
        <w:t>Campylobacter fetus</w:t>
      </w:r>
      <w:r w:rsidRPr="00C5414B">
        <w:rPr>
          <w:rFonts w:ascii="Times New Roman" w:hAnsi="Times New Roman" w:cs="Times New Roman"/>
          <w:sz w:val="24"/>
          <w:szCs w:val="24"/>
        </w:rPr>
        <w:t xml:space="preserve"> subsp. </w:t>
      </w:r>
      <w:r w:rsidRPr="00C5414B">
        <w:rPr>
          <w:rFonts w:ascii="Times New Roman" w:hAnsi="Times New Roman" w:cs="Times New Roman"/>
          <w:i/>
          <w:sz w:val="24"/>
          <w:szCs w:val="24"/>
        </w:rPr>
        <w:t>fetus</w:t>
      </w:r>
      <w:r w:rsidRPr="00C5414B">
        <w:rPr>
          <w:rFonts w:ascii="Times New Roman" w:hAnsi="Times New Roman" w:cs="Times New Roman"/>
          <w:sz w:val="24"/>
          <w:szCs w:val="24"/>
        </w:rPr>
        <w:t xml:space="preserve">. </w:t>
      </w:r>
      <w:r w:rsidRPr="00C5414B">
        <w:rPr>
          <w:rFonts w:ascii="Times New Roman" w:hAnsi="Times New Roman" w:cs="Times New Roman"/>
          <w:i/>
          <w:sz w:val="24"/>
          <w:szCs w:val="24"/>
        </w:rPr>
        <w:t>Journal of Infection and Chemotherapy</w:t>
      </w:r>
      <w:r w:rsidRPr="00C5414B">
        <w:rPr>
          <w:rFonts w:ascii="Times New Roman" w:hAnsi="Times New Roman" w:cs="Times New Roman"/>
          <w:sz w:val="24"/>
          <w:szCs w:val="24"/>
        </w:rPr>
        <w:t xml:space="preserve">; </w:t>
      </w:r>
      <w:r w:rsidRPr="00C5414B">
        <w:rPr>
          <w:rFonts w:ascii="Times New Roman" w:hAnsi="Times New Roman" w:cs="Times New Roman"/>
          <w:b/>
          <w:sz w:val="24"/>
          <w:szCs w:val="24"/>
        </w:rPr>
        <w:t>27</w:t>
      </w:r>
      <w:r w:rsidRPr="00C5414B">
        <w:rPr>
          <w:rFonts w:ascii="Times New Roman" w:hAnsi="Times New Roman" w:cs="Times New Roman"/>
          <w:sz w:val="24"/>
          <w:szCs w:val="24"/>
        </w:rPr>
        <w:t>: 1080-1083. doi:</w:t>
      </w:r>
      <w:r w:rsidRPr="00C5414B">
        <w:rPr>
          <w:rStyle w:val="Heading2Char"/>
          <w:rFonts w:ascii="Times New Roman" w:hAnsi="Times New Roman" w:cs="Times New Roman"/>
          <w:color w:val="auto"/>
          <w:szCs w:val="24"/>
        </w:rPr>
        <w:t>1</w:t>
      </w:r>
      <w:r w:rsidRPr="00C5414B">
        <w:rPr>
          <w:rFonts w:ascii="Times New Roman" w:hAnsi="Times New Roman" w:cs="Times New Roman"/>
          <w:sz w:val="24"/>
          <w:szCs w:val="24"/>
        </w:rPr>
        <w:t>0.1016/j.jiac.2021.01.012</w:t>
      </w:r>
      <w:r w:rsidRPr="00C5414B">
        <w:rPr>
          <w:rFonts w:asciiTheme="minorHAnsi" w:hAnsiTheme="minorHAnsi"/>
        </w:rPr>
        <w:t xml:space="preserve"> </w:t>
      </w:r>
      <w:r w:rsidRPr="00C541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C028D0" w14:textId="77777777" w:rsidR="001F053A" w:rsidRPr="00C5414B" w:rsidRDefault="001F053A" w:rsidP="001F053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5414B">
        <w:rPr>
          <w:rFonts w:ascii="Times New Roman" w:hAnsi="Times New Roman" w:cs="Times New Roman"/>
          <w:b/>
          <w:sz w:val="24"/>
          <w:szCs w:val="24"/>
        </w:rPr>
        <w:t xml:space="preserve">Dan M, </w:t>
      </w:r>
      <w:proofErr w:type="spellStart"/>
      <w:r w:rsidRPr="00C5414B">
        <w:rPr>
          <w:rFonts w:ascii="Times New Roman" w:hAnsi="Times New Roman" w:cs="Times New Roman"/>
          <w:b/>
          <w:sz w:val="24"/>
          <w:szCs w:val="24"/>
        </w:rPr>
        <w:t>Parizade</w:t>
      </w:r>
      <w:proofErr w:type="spellEnd"/>
      <w:r w:rsidRPr="00C5414B">
        <w:rPr>
          <w:rFonts w:ascii="Times New Roman" w:hAnsi="Times New Roman" w:cs="Times New Roman"/>
          <w:b/>
          <w:sz w:val="24"/>
          <w:szCs w:val="24"/>
        </w:rPr>
        <w:t xml:space="preserve"> M.</w:t>
      </w:r>
      <w:r w:rsidRPr="00C5414B">
        <w:rPr>
          <w:rFonts w:ascii="Times New Roman" w:hAnsi="Times New Roman" w:cs="Times New Roman"/>
          <w:sz w:val="24"/>
          <w:szCs w:val="24"/>
        </w:rPr>
        <w:t xml:space="preserve"> (2020) Chronic high-level multidrug-resistant </w:t>
      </w:r>
      <w:r w:rsidRPr="00C5414B">
        <w:rPr>
          <w:rFonts w:ascii="Times New Roman" w:hAnsi="Times New Roman" w:cs="Times New Roman"/>
          <w:i/>
          <w:sz w:val="24"/>
          <w:szCs w:val="24"/>
        </w:rPr>
        <w:t>Campylobacter coli</w:t>
      </w:r>
      <w:r w:rsidRPr="00C5414B">
        <w:rPr>
          <w:rFonts w:ascii="Times New Roman" w:hAnsi="Times New Roman" w:cs="Times New Roman"/>
          <w:sz w:val="24"/>
          <w:szCs w:val="24"/>
        </w:rPr>
        <w:t xml:space="preserve"> enterocolitis in an agammaglobulinemia patient: oral gentamicin efficacy. </w:t>
      </w:r>
      <w:proofErr w:type="spellStart"/>
      <w:r w:rsidRPr="00C5414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Medecine</w:t>
      </w:r>
      <w:proofErr w:type="spellEnd"/>
      <w:r w:rsidRPr="00C5414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et Maladies </w:t>
      </w:r>
      <w:proofErr w:type="spellStart"/>
      <w:r w:rsidRPr="00C5414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Infectieuses</w:t>
      </w:r>
      <w:proofErr w:type="spellEnd"/>
      <w:r w:rsidRPr="00C5414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; </w:t>
      </w:r>
      <w:r w:rsidRPr="00C541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50</w:t>
      </w:r>
      <w:r w:rsidRPr="00C541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 525-527. doi:</w:t>
      </w:r>
      <w:r w:rsidRPr="00C5414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10.1016/j.medmal.2020.04.013.</w:t>
      </w:r>
      <w:r w:rsidRPr="00C5414B">
        <w:rPr>
          <w:rFonts w:ascii="Times New Roman" w:hAnsi="Times New Roman" w:cs="Times New Roman"/>
          <w:sz w:val="24"/>
          <w:szCs w:val="24"/>
        </w:rPr>
        <w:t xml:space="preserve"> </w:t>
      </w:r>
      <w:r w:rsidRPr="00C541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41BA88EA" w14:textId="77777777" w:rsidR="001F053A" w:rsidRPr="00C5414B" w:rsidRDefault="001F053A" w:rsidP="001F053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541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Pascual </w:t>
      </w:r>
      <w:r w:rsidRPr="00C5414B">
        <w:rPr>
          <w:rFonts w:ascii="Times New Roman" w:hAnsi="Times New Roman" w:cs="Times New Roman"/>
          <w:b/>
          <w:i/>
          <w:sz w:val="24"/>
          <w:szCs w:val="24"/>
        </w:rPr>
        <w:t>et al</w:t>
      </w:r>
      <w:r w:rsidRPr="00C5414B">
        <w:rPr>
          <w:rFonts w:ascii="Times New Roman" w:hAnsi="Times New Roman" w:cs="Times New Roman"/>
          <w:b/>
          <w:sz w:val="24"/>
          <w:szCs w:val="24"/>
        </w:rPr>
        <w:t>.</w:t>
      </w:r>
      <w:r w:rsidRPr="00C5414B">
        <w:rPr>
          <w:rFonts w:ascii="Times New Roman" w:hAnsi="Times New Roman" w:cs="Times New Roman"/>
          <w:sz w:val="24"/>
          <w:szCs w:val="24"/>
        </w:rPr>
        <w:t xml:space="preserve"> (1994) Urinary tract infection caused by quinolone-resistant </w:t>
      </w:r>
      <w:r w:rsidRPr="00C5414B">
        <w:rPr>
          <w:rFonts w:ascii="Times New Roman" w:hAnsi="Times New Roman" w:cs="Times New Roman"/>
          <w:i/>
          <w:sz w:val="24"/>
          <w:szCs w:val="24"/>
        </w:rPr>
        <w:t>Campylobacter coli.</w:t>
      </w:r>
      <w:r w:rsidRPr="00C5414B">
        <w:rPr>
          <w:rFonts w:ascii="Times New Roman" w:hAnsi="Times New Roman" w:cs="Times New Roman"/>
          <w:sz w:val="24"/>
          <w:szCs w:val="24"/>
        </w:rPr>
        <w:t xml:space="preserve"> </w:t>
      </w:r>
      <w:r w:rsidRPr="00C5414B">
        <w:rPr>
          <w:rFonts w:ascii="Times New Roman" w:hAnsi="Times New Roman" w:cs="Times New Roman"/>
          <w:i/>
          <w:sz w:val="24"/>
          <w:szCs w:val="24"/>
        </w:rPr>
        <w:t>European Journal of Clinical Microbiology and Infectious Diseases</w:t>
      </w:r>
      <w:r w:rsidRPr="00C5414B">
        <w:rPr>
          <w:rFonts w:ascii="Times New Roman" w:hAnsi="Times New Roman" w:cs="Times New Roman"/>
          <w:sz w:val="24"/>
          <w:szCs w:val="24"/>
        </w:rPr>
        <w:t xml:space="preserve">; </w:t>
      </w:r>
      <w:r w:rsidRPr="00C5414B">
        <w:rPr>
          <w:rFonts w:ascii="Times New Roman" w:hAnsi="Times New Roman" w:cs="Times New Roman"/>
          <w:b/>
          <w:sz w:val="24"/>
          <w:szCs w:val="24"/>
        </w:rPr>
        <w:t>13</w:t>
      </w:r>
      <w:r w:rsidRPr="00C5414B">
        <w:rPr>
          <w:rFonts w:ascii="Times New Roman" w:hAnsi="Times New Roman" w:cs="Times New Roman"/>
          <w:sz w:val="24"/>
          <w:szCs w:val="24"/>
        </w:rPr>
        <w:t>: 690-691.</w:t>
      </w:r>
    </w:p>
    <w:p w14:paraId="596192FF" w14:textId="77CDD266" w:rsidR="00AB19C0" w:rsidRPr="00C5414B" w:rsidRDefault="00AB19C0" w:rsidP="00AB19C0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414B">
        <w:rPr>
          <w:rFonts w:ascii="Times New Roman" w:hAnsi="Times New Roman" w:cs="Times New Roman"/>
          <w:b/>
          <w:sz w:val="24"/>
          <w:szCs w:val="24"/>
          <w:lang w:val="fr-CA"/>
        </w:rPr>
        <w:t>Tajada</w:t>
      </w:r>
      <w:proofErr w:type="spellEnd"/>
      <w:r w:rsidRPr="00C5414B">
        <w:rPr>
          <w:rFonts w:ascii="Times New Roman" w:hAnsi="Times New Roman" w:cs="Times New Roman"/>
          <w:b/>
          <w:sz w:val="24"/>
          <w:szCs w:val="24"/>
          <w:lang w:val="fr-CA"/>
        </w:rPr>
        <w:t xml:space="preserve"> P, </w:t>
      </w:r>
      <w:proofErr w:type="spellStart"/>
      <w:r w:rsidRPr="00C5414B">
        <w:rPr>
          <w:rFonts w:ascii="Times New Roman" w:hAnsi="Times New Roman" w:cs="Times New Roman"/>
          <w:b/>
          <w:sz w:val="24"/>
          <w:szCs w:val="24"/>
          <w:lang w:val="fr-CA"/>
        </w:rPr>
        <w:t>Alos</w:t>
      </w:r>
      <w:proofErr w:type="spellEnd"/>
      <w:r w:rsidRPr="00C5414B">
        <w:rPr>
          <w:rFonts w:ascii="Times New Roman" w:hAnsi="Times New Roman" w:cs="Times New Roman"/>
          <w:b/>
          <w:sz w:val="24"/>
          <w:szCs w:val="24"/>
          <w:lang w:val="fr-CA"/>
        </w:rPr>
        <w:t xml:space="preserve"> JI, Gomez-Garces JL.</w:t>
      </w:r>
      <w:r w:rsidRPr="00C5414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C5414B">
        <w:rPr>
          <w:rFonts w:ascii="Times New Roman" w:hAnsi="Times New Roman" w:cs="Times New Roman"/>
          <w:sz w:val="24"/>
          <w:szCs w:val="24"/>
        </w:rPr>
        <w:t xml:space="preserve">(1997) Bacteremia due to fluoroquinolone-resistant </w:t>
      </w:r>
      <w:r w:rsidRPr="00C5414B">
        <w:rPr>
          <w:rFonts w:ascii="Times New Roman" w:hAnsi="Times New Roman" w:cs="Times New Roman"/>
          <w:i/>
          <w:sz w:val="24"/>
          <w:szCs w:val="24"/>
        </w:rPr>
        <w:t xml:space="preserve">Campylobacter </w:t>
      </w:r>
      <w:proofErr w:type="spellStart"/>
      <w:r w:rsidRPr="00C5414B">
        <w:rPr>
          <w:rFonts w:ascii="Times New Roman" w:hAnsi="Times New Roman" w:cs="Times New Roman"/>
          <w:i/>
          <w:sz w:val="24"/>
          <w:szCs w:val="24"/>
        </w:rPr>
        <w:t>jejuni</w:t>
      </w:r>
      <w:proofErr w:type="spellEnd"/>
      <w:r w:rsidRPr="00C5414B">
        <w:rPr>
          <w:rFonts w:ascii="Times New Roman" w:hAnsi="Times New Roman" w:cs="Times New Roman"/>
          <w:sz w:val="24"/>
          <w:szCs w:val="24"/>
        </w:rPr>
        <w:t xml:space="preserve"> in an immunocompetent child. </w:t>
      </w:r>
      <w:r w:rsidRPr="00C5414B">
        <w:rPr>
          <w:rFonts w:ascii="Times New Roman" w:hAnsi="Times New Roman" w:cs="Times New Roman"/>
          <w:i/>
          <w:sz w:val="24"/>
          <w:szCs w:val="24"/>
        </w:rPr>
        <w:t>Clinical Microbiology Newsletter</w:t>
      </w:r>
      <w:r w:rsidRPr="00C5414B">
        <w:rPr>
          <w:rFonts w:ascii="Times New Roman" w:hAnsi="Times New Roman" w:cs="Times New Roman"/>
          <w:sz w:val="24"/>
          <w:szCs w:val="24"/>
        </w:rPr>
        <w:t xml:space="preserve">; </w:t>
      </w:r>
      <w:r w:rsidRPr="00C5414B">
        <w:rPr>
          <w:rFonts w:ascii="Times New Roman" w:hAnsi="Times New Roman" w:cs="Times New Roman"/>
          <w:b/>
          <w:sz w:val="24"/>
          <w:szCs w:val="24"/>
        </w:rPr>
        <w:t>19</w:t>
      </w:r>
      <w:r w:rsidRPr="00C5414B">
        <w:rPr>
          <w:rFonts w:ascii="Times New Roman" w:hAnsi="Times New Roman" w:cs="Times New Roman"/>
          <w:sz w:val="24"/>
          <w:szCs w:val="24"/>
        </w:rPr>
        <w:t xml:space="preserve">: 52-53.  </w:t>
      </w:r>
    </w:p>
    <w:p w14:paraId="518BE05F" w14:textId="77777777" w:rsidR="001F053A" w:rsidRPr="00C5414B" w:rsidRDefault="001F053A" w:rsidP="00D350A6">
      <w:pPr>
        <w:suppressLineNumber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sectPr w:rsidR="001F053A" w:rsidRPr="00C5414B" w:rsidSect="003272CB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3A11" w14:textId="77777777" w:rsidR="00E410E7" w:rsidRDefault="00E410E7" w:rsidP="007B6EE2">
      <w:pPr>
        <w:spacing w:after="0" w:line="240" w:lineRule="auto"/>
      </w:pPr>
      <w:r>
        <w:separator/>
      </w:r>
    </w:p>
  </w:endnote>
  <w:endnote w:type="continuationSeparator" w:id="0">
    <w:p w14:paraId="49CA66AC" w14:textId="77777777" w:rsidR="00E410E7" w:rsidRDefault="00E410E7" w:rsidP="007B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-Regular">
    <w:altName w:val="Times New Roman"/>
    <w:panose1 w:val="00000000000000000000"/>
    <w:charset w:val="00"/>
    <w:family w:val="roman"/>
    <w:notTrueType/>
    <w:pitch w:val="default"/>
  </w:font>
  <w:font w:name="MathTechnicalP1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3138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DFB8C" w14:textId="09C156AC" w:rsidR="00C97E68" w:rsidRDefault="00C97E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71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9E61291" w14:textId="77777777" w:rsidR="00C97E68" w:rsidRDefault="00C97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8EAB8" w14:textId="77777777" w:rsidR="00E410E7" w:rsidRDefault="00E410E7" w:rsidP="007B6EE2">
      <w:pPr>
        <w:spacing w:after="0" w:line="240" w:lineRule="auto"/>
      </w:pPr>
      <w:r>
        <w:separator/>
      </w:r>
    </w:p>
  </w:footnote>
  <w:footnote w:type="continuationSeparator" w:id="0">
    <w:p w14:paraId="1A55405C" w14:textId="77777777" w:rsidR="00E410E7" w:rsidRDefault="00E410E7" w:rsidP="007B6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7F6"/>
    <w:multiLevelType w:val="hybridMultilevel"/>
    <w:tmpl w:val="BCF20F26"/>
    <w:lvl w:ilvl="0" w:tplc="AD0ADA3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26827"/>
    <w:multiLevelType w:val="hybridMultilevel"/>
    <w:tmpl w:val="62108FFC"/>
    <w:lvl w:ilvl="0" w:tplc="34B0CF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6659B"/>
    <w:multiLevelType w:val="hybridMultilevel"/>
    <w:tmpl w:val="736EDF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B2424"/>
    <w:multiLevelType w:val="hybridMultilevel"/>
    <w:tmpl w:val="AF84FB28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F751E7"/>
    <w:multiLevelType w:val="hybridMultilevel"/>
    <w:tmpl w:val="6AD4C6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6C7F9F"/>
    <w:multiLevelType w:val="hybridMultilevel"/>
    <w:tmpl w:val="AF84FB28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27868"/>
    <w:multiLevelType w:val="hybridMultilevel"/>
    <w:tmpl w:val="05BA2CC0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237F30"/>
    <w:multiLevelType w:val="hybridMultilevel"/>
    <w:tmpl w:val="401846EE"/>
    <w:lvl w:ilvl="0" w:tplc="AD0ADA3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8B199F"/>
    <w:multiLevelType w:val="hybridMultilevel"/>
    <w:tmpl w:val="70D2A1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F43BEA"/>
    <w:multiLevelType w:val="hybridMultilevel"/>
    <w:tmpl w:val="4F68B1A6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42E93"/>
    <w:multiLevelType w:val="hybridMultilevel"/>
    <w:tmpl w:val="D790540E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0B6A79"/>
    <w:multiLevelType w:val="hybridMultilevel"/>
    <w:tmpl w:val="EEDE54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E65A5"/>
    <w:multiLevelType w:val="hybridMultilevel"/>
    <w:tmpl w:val="529ED434"/>
    <w:lvl w:ilvl="0" w:tplc="AD0ADA3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57C4E"/>
    <w:multiLevelType w:val="hybridMultilevel"/>
    <w:tmpl w:val="AF84FB28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994A0D"/>
    <w:multiLevelType w:val="hybridMultilevel"/>
    <w:tmpl w:val="AF84FB28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4836897">
    <w:abstractNumId w:val="4"/>
  </w:num>
  <w:num w:numId="2" w16cid:durableId="397284240">
    <w:abstractNumId w:val="9"/>
  </w:num>
  <w:num w:numId="3" w16cid:durableId="1302422960">
    <w:abstractNumId w:val="6"/>
  </w:num>
  <w:num w:numId="4" w16cid:durableId="684400342">
    <w:abstractNumId w:val="10"/>
  </w:num>
  <w:num w:numId="5" w16cid:durableId="793911312">
    <w:abstractNumId w:val="13"/>
  </w:num>
  <w:num w:numId="6" w16cid:durableId="340282085">
    <w:abstractNumId w:val="3"/>
  </w:num>
  <w:num w:numId="7" w16cid:durableId="862937879">
    <w:abstractNumId w:val="14"/>
  </w:num>
  <w:num w:numId="8" w16cid:durableId="1328629606">
    <w:abstractNumId w:val="5"/>
  </w:num>
  <w:num w:numId="9" w16cid:durableId="241525761">
    <w:abstractNumId w:val="8"/>
  </w:num>
  <w:num w:numId="10" w16cid:durableId="934022425">
    <w:abstractNumId w:val="1"/>
  </w:num>
  <w:num w:numId="11" w16cid:durableId="576523666">
    <w:abstractNumId w:val="2"/>
  </w:num>
  <w:num w:numId="12" w16cid:durableId="1760642409">
    <w:abstractNumId w:val="11"/>
  </w:num>
  <w:num w:numId="13" w16cid:durableId="926504233">
    <w:abstractNumId w:val="12"/>
  </w:num>
  <w:num w:numId="14" w16cid:durableId="914827059">
    <w:abstractNumId w:val="7"/>
  </w:num>
  <w:num w:numId="15" w16cid:durableId="1012026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DD"/>
    <w:rsid w:val="000402F1"/>
    <w:rsid w:val="0004185C"/>
    <w:rsid w:val="00046EDE"/>
    <w:rsid w:val="000568D4"/>
    <w:rsid w:val="000A7728"/>
    <w:rsid w:val="000C66B7"/>
    <w:rsid w:val="00124B68"/>
    <w:rsid w:val="001267CF"/>
    <w:rsid w:val="00126E07"/>
    <w:rsid w:val="0013217D"/>
    <w:rsid w:val="00156C2B"/>
    <w:rsid w:val="001A2619"/>
    <w:rsid w:val="001B6375"/>
    <w:rsid w:val="001C1F47"/>
    <w:rsid w:val="001F053A"/>
    <w:rsid w:val="00224D66"/>
    <w:rsid w:val="0026010D"/>
    <w:rsid w:val="0029430B"/>
    <w:rsid w:val="002A1923"/>
    <w:rsid w:val="00306475"/>
    <w:rsid w:val="003135BD"/>
    <w:rsid w:val="0031402A"/>
    <w:rsid w:val="00315CA0"/>
    <w:rsid w:val="003208CB"/>
    <w:rsid w:val="003272CB"/>
    <w:rsid w:val="00332986"/>
    <w:rsid w:val="003467B6"/>
    <w:rsid w:val="003630FC"/>
    <w:rsid w:val="003667C4"/>
    <w:rsid w:val="00373D37"/>
    <w:rsid w:val="003951E6"/>
    <w:rsid w:val="003D6F24"/>
    <w:rsid w:val="004617CB"/>
    <w:rsid w:val="00465BD7"/>
    <w:rsid w:val="0047321D"/>
    <w:rsid w:val="004B7F39"/>
    <w:rsid w:val="004C2419"/>
    <w:rsid w:val="004F0A9F"/>
    <w:rsid w:val="0051231F"/>
    <w:rsid w:val="005207D6"/>
    <w:rsid w:val="005233DC"/>
    <w:rsid w:val="00592505"/>
    <w:rsid w:val="0059706A"/>
    <w:rsid w:val="005A1D65"/>
    <w:rsid w:val="006B11A7"/>
    <w:rsid w:val="006B6BEA"/>
    <w:rsid w:val="006D19E2"/>
    <w:rsid w:val="006D4787"/>
    <w:rsid w:val="006E2BB8"/>
    <w:rsid w:val="006E65D7"/>
    <w:rsid w:val="006F1299"/>
    <w:rsid w:val="007113F8"/>
    <w:rsid w:val="00767B20"/>
    <w:rsid w:val="007B6EE2"/>
    <w:rsid w:val="007C18B5"/>
    <w:rsid w:val="00821632"/>
    <w:rsid w:val="0086344B"/>
    <w:rsid w:val="00871606"/>
    <w:rsid w:val="00877416"/>
    <w:rsid w:val="008A7476"/>
    <w:rsid w:val="008B46FD"/>
    <w:rsid w:val="009314D4"/>
    <w:rsid w:val="009551CA"/>
    <w:rsid w:val="00970180"/>
    <w:rsid w:val="00990452"/>
    <w:rsid w:val="009B6599"/>
    <w:rsid w:val="009D40F9"/>
    <w:rsid w:val="009D62C1"/>
    <w:rsid w:val="00A25CEE"/>
    <w:rsid w:val="00A911F3"/>
    <w:rsid w:val="00AB19C0"/>
    <w:rsid w:val="00B53CAD"/>
    <w:rsid w:val="00B83277"/>
    <w:rsid w:val="00B903E6"/>
    <w:rsid w:val="00BA1EBB"/>
    <w:rsid w:val="00BB6872"/>
    <w:rsid w:val="00BC74DA"/>
    <w:rsid w:val="00BD48B1"/>
    <w:rsid w:val="00BF1311"/>
    <w:rsid w:val="00C5414B"/>
    <w:rsid w:val="00C70B22"/>
    <w:rsid w:val="00C86192"/>
    <w:rsid w:val="00C97E68"/>
    <w:rsid w:val="00CB1CDD"/>
    <w:rsid w:val="00CB2B7F"/>
    <w:rsid w:val="00CB7673"/>
    <w:rsid w:val="00CC5666"/>
    <w:rsid w:val="00CD6D75"/>
    <w:rsid w:val="00CF2712"/>
    <w:rsid w:val="00D101D9"/>
    <w:rsid w:val="00D1272E"/>
    <w:rsid w:val="00D26364"/>
    <w:rsid w:val="00D303A2"/>
    <w:rsid w:val="00D350A6"/>
    <w:rsid w:val="00D3772D"/>
    <w:rsid w:val="00D93692"/>
    <w:rsid w:val="00DB04D4"/>
    <w:rsid w:val="00DE14AD"/>
    <w:rsid w:val="00E135AC"/>
    <w:rsid w:val="00E15F03"/>
    <w:rsid w:val="00E261DE"/>
    <w:rsid w:val="00E371E8"/>
    <w:rsid w:val="00E410E7"/>
    <w:rsid w:val="00E77FAB"/>
    <w:rsid w:val="00EB285B"/>
    <w:rsid w:val="00EF3F6A"/>
    <w:rsid w:val="00F3171E"/>
    <w:rsid w:val="00F43628"/>
    <w:rsid w:val="00F5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2171"/>
  <w15:chartTrackingRefBased/>
  <w15:docId w15:val="{FC786735-2B7E-40D4-9F2A-2005391E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CD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6E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05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CDD"/>
    <w:pPr>
      <w:spacing w:line="360" w:lineRule="auto"/>
      <w:ind w:left="720"/>
      <w:contextualSpacing/>
    </w:pPr>
    <w:rPr>
      <w:rFonts w:asciiTheme="majorHAnsi" w:hAnsiTheme="maj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4C2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2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2419"/>
    <w:rPr>
      <w:sz w:val="20"/>
      <w:szCs w:val="20"/>
    </w:rPr>
  </w:style>
  <w:style w:type="table" w:styleId="TableGrid">
    <w:name w:val="Table Grid"/>
    <w:basedOn w:val="TableNormal"/>
    <w:uiPriority w:val="39"/>
    <w:rsid w:val="004C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67CF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311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101D9"/>
  </w:style>
  <w:style w:type="character" w:customStyle="1" w:styleId="Heading1Char">
    <w:name w:val="Heading 1 Char"/>
    <w:basedOn w:val="DefaultParagraphFont"/>
    <w:link w:val="Heading1"/>
    <w:uiPriority w:val="9"/>
    <w:rsid w:val="007B6E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B6EE2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B6EE2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7B6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EE2"/>
  </w:style>
  <w:style w:type="paragraph" w:styleId="Footer">
    <w:name w:val="footer"/>
    <w:basedOn w:val="Normal"/>
    <w:link w:val="FooterChar"/>
    <w:uiPriority w:val="99"/>
    <w:unhideWhenUsed/>
    <w:rsid w:val="007B6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EE2"/>
  </w:style>
  <w:style w:type="character" w:customStyle="1" w:styleId="fontstyle01">
    <w:name w:val="fontstyle01"/>
    <w:basedOn w:val="DefaultParagraphFont"/>
    <w:rsid w:val="009B6599"/>
    <w:rPr>
      <w:rFonts w:ascii="Minion-Regular" w:hAnsi="Minion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9B6599"/>
    <w:rPr>
      <w:rFonts w:ascii="MathTechnicalP12" w:hAnsi="MathTechnicalP12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F05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dentifier">
    <w:name w:val="identifier"/>
    <w:basedOn w:val="DefaultParagraphFont"/>
    <w:rsid w:val="001F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nk.springer.com/article/10.1186/s13756-018-0336-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C0C7CC90D5343B41E5822F06F08C2" ma:contentTypeVersion="11" ma:contentTypeDescription="Create a new document." ma:contentTypeScope="" ma:versionID="f06627332ce0d40a482d6a07ad8f6fa4">
  <xsd:schema xmlns:xsd="http://www.w3.org/2001/XMLSchema" xmlns:xs="http://www.w3.org/2001/XMLSchema" xmlns:p="http://schemas.microsoft.com/office/2006/metadata/properties" xmlns:ns3="e3a99bdc-8fff-4c45-9abb-6331a6c6e172" xmlns:ns4="27edd900-4f54-404f-ba41-c095a63f6ecb" targetNamespace="http://schemas.microsoft.com/office/2006/metadata/properties" ma:root="true" ma:fieldsID="667eb03258c35d6c3a83010dcee8296f" ns3:_="" ns4:_="">
    <xsd:import namespace="e3a99bdc-8fff-4c45-9abb-6331a6c6e172"/>
    <xsd:import namespace="27edd900-4f54-404f-ba41-c095a63f6e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99bdc-8fff-4c45-9abb-6331a6c6e1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dd900-4f54-404f-ba41-c095a63f6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2A2A49-100A-4BF6-9CC9-31D6BFFC61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C5ECA-C84A-48F5-BC23-B7E44790C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AC8368-ABB7-4D1D-9DEA-B52071765A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BD031A-AEA0-4AD6-952D-F6BD45FBD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99bdc-8fff-4c45-9abb-6331a6c6e172"/>
    <ds:schemaRef ds:uri="27edd900-4f54-404f-ba41-c095a63f6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5992</Words>
  <Characters>34155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40067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Isada, Melissa (PHAC/ASPC)</dc:creator>
  <cp:keywords/>
  <dc:description/>
  <cp:lastModifiedBy>Anouska Colledge</cp:lastModifiedBy>
  <cp:revision>2</cp:revision>
  <dcterms:created xsi:type="dcterms:W3CDTF">2022-08-18T14:57:00Z</dcterms:created>
  <dcterms:modified xsi:type="dcterms:W3CDTF">2022-08-18T14:57:00Z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0x0101005D3C0C7CC90D5343B41E5822F06F08C2</vt:lpwstr>
  </property>
</Properties>
</file>