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1D3F" w14:textId="7B562E88" w:rsidR="000318AE" w:rsidRPr="00926F00" w:rsidRDefault="00F02A95" w:rsidP="00F02A95">
      <w:pPr>
        <w:spacing w:after="0" w:line="240" w:lineRule="auto"/>
        <w:rPr>
          <w:i/>
          <w:sz w:val="24"/>
          <w:szCs w:val="24"/>
        </w:rPr>
      </w:pPr>
      <w:r w:rsidRPr="00926F00">
        <w:rPr>
          <w:i/>
          <w:sz w:val="24"/>
          <w:szCs w:val="24"/>
        </w:rPr>
        <w:t>Epidemiology and Infection</w:t>
      </w:r>
    </w:p>
    <w:p w14:paraId="3443FECF" w14:textId="77777777" w:rsidR="00B92776" w:rsidRPr="00926F00" w:rsidRDefault="00B92776" w:rsidP="00F02A95">
      <w:pPr>
        <w:spacing w:after="0" w:line="240" w:lineRule="auto"/>
        <w:rPr>
          <w:i/>
          <w:sz w:val="24"/>
          <w:szCs w:val="24"/>
        </w:rPr>
      </w:pPr>
    </w:p>
    <w:p w14:paraId="45E0E5FE" w14:textId="09DFA35C" w:rsidR="00F02A95" w:rsidRPr="00926F00" w:rsidRDefault="00F02A95" w:rsidP="00F02A95">
      <w:pPr>
        <w:spacing w:after="0" w:line="240" w:lineRule="auto"/>
        <w:rPr>
          <w:sz w:val="24"/>
          <w:szCs w:val="24"/>
        </w:rPr>
      </w:pPr>
      <w:r w:rsidRPr="00926F00">
        <w:rPr>
          <w:sz w:val="24"/>
          <w:szCs w:val="24"/>
        </w:rPr>
        <w:t>Article title: Comorbid conditions as risk factors for West Nile neuroinvasive disease in Ontario, Canada: a population-based cohort study</w:t>
      </w:r>
    </w:p>
    <w:p w14:paraId="638AB71E" w14:textId="77777777" w:rsidR="00B92776" w:rsidRPr="00926F00" w:rsidRDefault="00B92776" w:rsidP="00F02A95">
      <w:pPr>
        <w:spacing w:after="0" w:line="240" w:lineRule="auto"/>
        <w:rPr>
          <w:sz w:val="24"/>
          <w:szCs w:val="24"/>
        </w:rPr>
      </w:pPr>
    </w:p>
    <w:p w14:paraId="5FE4109F" w14:textId="1D2431F0" w:rsidR="00F02A95" w:rsidRPr="00926F00" w:rsidRDefault="00F02A95" w:rsidP="00F02A95">
      <w:pPr>
        <w:spacing w:after="0" w:line="240" w:lineRule="auto"/>
        <w:rPr>
          <w:sz w:val="24"/>
          <w:szCs w:val="24"/>
        </w:rPr>
      </w:pPr>
      <w:r w:rsidRPr="00926F00">
        <w:rPr>
          <w:sz w:val="24"/>
          <w:szCs w:val="24"/>
        </w:rPr>
        <w:t xml:space="preserve">Authors: Jessica </w:t>
      </w:r>
      <w:proofErr w:type="spellStart"/>
      <w:r w:rsidRPr="00926F00">
        <w:rPr>
          <w:sz w:val="24"/>
          <w:szCs w:val="24"/>
        </w:rPr>
        <w:t>Sutinen</w:t>
      </w:r>
      <w:proofErr w:type="spellEnd"/>
      <w:r w:rsidRPr="00926F00">
        <w:rPr>
          <w:sz w:val="24"/>
          <w:szCs w:val="24"/>
        </w:rPr>
        <w:t xml:space="preserve">, </w:t>
      </w:r>
      <w:proofErr w:type="spellStart"/>
      <w:r w:rsidRPr="00926F00">
        <w:rPr>
          <w:sz w:val="24"/>
          <w:szCs w:val="24"/>
        </w:rPr>
        <w:t>Deshayne</w:t>
      </w:r>
      <w:proofErr w:type="spellEnd"/>
      <w:r w:rsidRPr="00926F00">
        <w:rPr>
          <w:sz w:val="24"/>
          <w:szCs w:val="24"/>
        </w:rPr>
        <w:t xml:space="preserve"> B. Fell, </w:t>
      </w:r>
      <w:proofErr w:type="spellStart"/>
      <w:r w:rsidRPr="00926F00">
        <w:rPr>
          <w:sz w:val="24"/>
          <w:szCs w:val="24"/>
        </w:rPr>
        <w:t>Beate</w:t>
      </w:r>
      <w:proofErr w:type="spellEnd"/>
      <w:r w:rsidRPr="00926F00">
        <w:rPr>
          <w:sz w:val="24"/>
          <w:szCs w:val="24"/>
        </w:rPr>
        <w:t xml:space="preserve"> Sander, Manisha A</w:t>
      </w:r>
      <w:r w:rsidR="00B92776" w:rsidRPr="00926F00">
        <w:rPr>
          <w:sz w:val="24"/>
          <w:szCs w:val="24"/>
        </w:rPr>
        <w:t>.</w:t>
      </w:r>
      <w:r w:rsidRPr="00926F00">
        <w:rPr>
          <w:sz w:val="24"/>
          <w:szCs w:val="24"/>
        </w:rPr>
        <w:t xml:space="preserve"> Kulkarni</w:t>
      </w:r>
    </w:p>
    <w:p w14:paraId="4B5E8B50" w14:textId="77777777" w:rsidR="00F02A95" w:rsidRPr="00926F00" w:rsidRDefault="00F02A95" w:rsidP="00F02A95">
      <w:pPr>
        <w:spacing w:after="0" w:line="240" w:lineRule="auto"/>
        <w:rPr>
          <w:sz w:val="24"/>
          <w:szCs w:val="24"/>
        </w:rPr>
      </w:pPr>
    </w:p>
    <w:p w14:paraId="051356F4" w14:textId="77777777" w:rsidR="00F02A95" w:rsidRPr="00926F00" w:rsidRDefault="00F02A95" w:rsidP="00F02A95">
      <w:pPr>
        <w:spacing w:after="0" w:line="240" w:lineRule="auto"/>
        <w:rPr>
          <w:sz w:val="24"/>
          <w:szCs w:val="24"/>
        </w:rPr>
      </w:pPr>
      <w:r w:rsidRPr="00926F00">
        <w:rPr>
          <w:sz w:val="24"/>
          <w:szCs w:val="24"/>
        </w:rPr>
        <w:t>Supplementary Material</w:t>
      </w:r>
    </w:p>
    <w:p w14:paraId="51FB8EC7" w14:textId="77777777" w:rsidR="00F02A95" w:rsidRPr="00926F00" w:rsidRDefault="00F02A95" w:rsidP="00F02A95">
      <w:pPr>
        <w:spacing w:after="0" w:line="240" w:lineRule="auto"/>
        <w:rPr>
          <w:sz w:val="28"/>
          <w:szCs w:val="28"/>
        </w:rPr>
      </w:pPr>
    </w:p>
    <w:p w14:paraId="3AA154B7" w14:textId="77777777" w:rsidR="00F02A95" w:rsidRPr="00926F00" w:rsidRDefault="00F02A95" w:rsidP="00F02A95">
      <w:pPr>
        <w:spacing w:after="0" w:line="240" w:lineRule="auto"/>
        <w:rPr>
          <w:sz w:val="28"/>
          <w:szCs w:val="28"/>
        </w:rPr>
      </w:pPr>
    </w:p>
    <w:p w14:paraId="5A3BC3F3" w14:textId="77777777" w:rsidR="00F02A95" w:rsidRPr="00926F00" w:rsidRDefault="00F02A95" w:rsidP="00B92776">
      <w:pPr>
        <w:pStyle w:val="Cap"/>
        <w:rPr>
          <w:sz w:val="24"/>
          <w:szCs w:val="24"/>
        </w:rPr>
      </w:pPr>
      <w:bookmarkStart w:id="0" w:name="_Toc42865484"/>
      <w:r w:rsidRPr="00926F00">
        <w:rPr>
          <w:sz w:val="24"/>
          <w:szCs w:val="24"/>
        </w:rPr>
        <w:t>Supplementary Table S1: ICES data holdings and data used in this study.</w:t>
      </w:r>
      <w:bookmarkEnd w:id="0"/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02A95" w:rsidRPr="00502BA5" w14:paraId="4963F747" w14:textId="77777777" w:rsidTr="00F02A95">
        <w:tc>
          <w:tcPr>
            <w:tcW w:w="3116" w:type="dxa"/>
          </w:tcPr>
          <w:p w14:paraId="41D92874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bookmarkStart w:id="1" w:name="OLE_LINK1"/>
            <w:r w:rsidRPr="00502BA5">
              <w:rPr>
                <w:sz w:val="24"/>
                <w:szCs w:val="24"/>
              </w:rPr>
              <w:t>Data Holding</w:t>
            </w:r>
          </w:p>
        </w:tc>
        <w:tc>
          <w:tcPr>
            <w:tcW w:w="3117" w:type="dxa"/>
          </w:tcPr>
          <w:p w14:paraId="42F1C88D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Description</w:t>
            </w:r>
          </w:p>
        </w:tc>
        <w:tc>
          <w:tcPr>
            <w:tcW w:w="3117" w:type="dxa"/>
          </w:tcPr>
          <w:p w14:paraId="50A79DF7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Data Provided</w:t>
            </w:r>
          </w:p>
        </w:tc>
      </w:tr>
      <w:tr w:rsidR="00F02A95" w:rsidRPr="00502BA5" w14:paraId="4E03E52E" w14:textId="77777777" w:rsidTr="00F02A95">
        <w:tc>
          <w:tcPr>
            <w:tcW w:w="3116" w:type="dxa"/>
          </w:tcPr>
          <w:p w14:paraId="1B1243E0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Registered Persons Database (RPDB)</w:t>
            </w:r>
          </w:p>
        </w:tc>
        <w:tc>
          <w:tcPr>
            <w:tcW w:w="3117" w:type="dxa"/>
          </w:tcPr>
          <w:p w14:paraId="26C29D20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Information on individuals registered under the Ontario Health Insurance Plan (OHIP) and those eligible for the Ontario Drug Programme</w:t>
            </w:r>
          </w:p>
        </w:tc>
        <w:tc>
          <w:tcPr>
            <w:tcW w:w="3117" w:type="dxa"/>
          </w:tcPr>
          <w:p w14:paraId="1312A9AC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Date of birth, date of death, sex</w:t>
            </w:r>
          </w:p>
        </w:tc>
      </w:tr>
      <w:tr w:rsidR="00F02A95" w:rsidRPr="00502BA5" w14:paraId="34E3FB2A" w14:textId="77777777" w:rsidTr="00F02A95">
        <w:tc>
          <w:tcPr>
            <w:tcW w:w="3116" w:type="dxa"/>
          </w:tcPr>
          <w:p w14:paraId="067BEA4F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Discharge Abstract Database (DAD)</w:t>
            </w:r>
          </w:p>
        </w:tc>
        <w:tc>
          <w:tcPr>
            <w:tcW w:w="3117" w:type="dxa"/>
          </w:tcPr>
          <w:p w14:paraId="5AD88EF2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Clinical and administrative information on hospital discharges from all provincial and territorial acute care hospitals</w:t>
            </w:r>
          </w:p>
        </w:tc>
        <w:tc>
          <w:tcPr>
            <w:tcW w:w="3117" w:type="dxa"/>
          </w:tcPr>
          <w:p w14:paraId="40F0C73C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Ascertainment of outcomes: WNND</w:t>
            </w:r>
          </w:p>
          <w:p w14:paraId="70182328" w14:textId="77777777" w:rsidR="00F02A95" w:rsidRPr="00502BA5" w:rsidRDefault="00F02A95" w:rsidP="00F02A95">
            <w:pPr>
              <w:rPr>
                <w:sz w:val="24"/>
                <w:szCs w:val="24"/>
              </w:rPr>
            </w:pPr>
          </w:p>
          <w:p w14:paraId="6909B7FB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Ascertainment of: CRD, MS, Alzheimer’s disease/dementia, stroke</w:t>
            </w:r>
          </w:p>
        </w:tc>
      </w:tr>
      <w:tr w:rsidR="00F02A95" w:rsidRPr="00502BA5" w14:paraId="37BC1DAD" w14:textId="77777777" w:rsidTr="00F02A95">
        <w:tc>
          <w:tcPr>
            <w:tcW w:w="3116" w:type="dxa"/>
          </w:tcPr>
          <w:p w14:paraId="29275213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National Ambulatory Care Reporting System (NACRS)</w:t>
            </w:r>
          </w:p>
        </w:tc>
        <w:tc>
          <w:tcPr>
            <w:tcW w:w="3117" w:type="dxa"/>
          </w:tcPr>
          <w:p w14:paraId="6484783E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Information on all hospital-based and community-based ambulatory care (day surgeries, outpatient and community-based clinics, emergency departments)</w:t>
            </w:r>
          </w:p>
        </w:tc>
        <w:tc>
          <w:tcPr>
            <w:tcW w:w="3117" w:type="dxa"/>
          </w:tcPr>
          <w:p w14:paraId="4905DE74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Ascertainment of outcomes: WNND</w:t>
            </w:r>
          </w:p>
          <w:p w14:paraId="0133F29E" w14:textId="77777777" w:rsidR="00F02A95" w:rsidRPr="00502BA5" w:rsidRDefault="00F02A95" w:rsidP="00F02A95">
            <w:pPr>
              <w:rPr>
                <w:sz w:val="24"/>
                <w:szCs w:val="24"/>
              </w:rPr>
            </w:pPr>
          </w:p>
          <w:p w14:paraId="40EF4F25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Ascertainment of: CRD, MS, Alzheimer’s disease/dementia, stroke</w:t>
            </w:r>
          </w:p>
        </w:tc>
      </w:tr>
      <w:tr w:rsidR="00F02A95" w:rsidRPr="00502BA5" w14:paraId="54BA6761" w14:textId="77777777" w:rsidTr="00F02A95">
        <w:tc>
          <w:tcPr>
            <w:tcW w:w="3116" w:type="dxa"/>
          </w:tcPr>
          <w:p w14:paraId="46CB55FB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Ontario Health Insurance Plain (OHIP) Claims Database</w:t>
            </w:r>
          </w:p>
        </w:tc>
        <w:tc>
          <w:tcPr>
            <w:tcW w:w="3117" w:type="dxa"/>
          </w:tcPr>
          <w:p w14:paraId="01AE59C0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Information on OHIP billing claims</w:t>
            </w:r>
          </w:p>
        </w:tc>
        <w:tc>
          <w:tcPr>
            <w:tcW w:w="3117" w:type="dxa"/>
          </w:tcPr>
          <w:p w14:paraId="18B5CCE1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Ascertainment of outcomes: WNND</w:t>
            </w:r>
          </w:p>
          <w:p w14:paraId="11819B13" w14:textId="77777777" w:rsidR="00F02A95" w:rsidRPr="00502BA5" w:rsidRDefault="00F02A95" w:rsidP="00F02A95">
            <w:pPr>
              <w:rPr>
                <w:sz w:val="24"/>
                <w:szCs w:val="24"/>
              </w:rPr>
            </w:pPr>
          </w:p>
          <w:p w14:paraId="3426EF63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Ascertainment of: CRD, MS, Alzheimer’s disease/dementia, stroke</w:t>
            </w:r>
          </w:p>
        </w:tc>
      </w:tr>
      <w:tr w:rsidR="00F02A95" w:rsidRPr="00502BA5" w14:paraId="6E0611D3" w14:textId="77777777" w:rsidTr="00F02A95">
        <w:tc>
          <w:tcPr>
            <w:tcW w:w="3116" w:type="dxa"/>
          </w:tcPr>
          <w:p w14:paraId="0E1CD9D8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Ontario Drug Benefits Programme (ODB)</w:t>
            </w:r>
          </w:p>
        </w:tc>
        <w:tc>
          <w:tcPr>
            <w:tcW w:w="3117" w:type="dxa"/>
          </w:tcPr>
          <w:p w14:paraId="03DDF2A3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Information on drug claims history of ODB recipients (for this study period, </w:t>
            </w:r>
            <w:r w:rsidRPr="00502BA5">
              <w:rPr>
                <w:rFonts w:cstheme="minorHAnsi"/>
                <w:sz w:val="24"/>
                <w:szCs w:val="24"/>
              </w:rPr>
              <w:t>≥</w:t>
            </w:r>
            <w:r w:rsidRPr="00502BA5">
              <w:rPr>
                <w:sz w:val="24"/>
                <w:szCs w:val="24"/>
              </w:rPr>
              <w:t>65 years)</w:t>
            </w:r>
          </w:p>
        </w:tc>
        <w:tc>
          <w:tcPr>
            <w:tcW w:w="3117" w:type="dxa"/>
          </w:tcPr>
          <w:p w14:paraId="74B20F68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Ascertainment of: Alzheimer’s disease/dementia</w:t>
            </w:r>
          </w:p>
        </w:tc>
      </w:tr>
      <w:tr w:rsidR="00F02A95" w:rsidRPr="00502BA5" w14:paraId="1E17E7F1" w14:textId="77777777" w:rsidTr="00F02A95">
        <w:tc>
          <w:tcPr>
            <w:tcW w:w="3116" w:type="dxa"/>
          </w:tcPr>
          <w:p w14:paraId="79E6AE08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ICES special registries – Ontario Cancer Registry</w:t>
            </w:r>
          </w:p>
        </w:tc>
        <w:tc>
          <w:tcPr>
            <w:tcW w:w="3117" w:type="dxa"/>
          </w:tcPr>
          <w:p w14:paraId="21AF55C7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Information on all Ontario residents diagnosed with cancer (exception: basal cell and squamous cell skin </w:t>
            </w:r>
            <w:r w:rsidRPr="00502BA5">
              <w:rPr>
                <w:sz w:val="24"/>
                <w:szCs w:val="24"/>
              </w:rPr>
              <w:lastRenderedPageBreak/>
              <w:t>cancers), or who have died from cancer</w:t>
            </w:r>
          </w:p>
        </w:tc>
        <w:tc>
          <w:tcPr>
            <w:tcW w:w="3117" w:type="dxa"/>
          </w:tcPr>
          <w:p w14:paraId="5E7A8A48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lastRenderedPageBreak/>
              <w:t xml:space="preserve">Ascertainment </w:t>
            </w:r>
            <w:proofErr w:type="gramStart"/>
            <w:r w:rsidRPr="00502BA5">
              <w:rPr>
                <w:sz w:val="24"/>
                <w:szCs w:val="24"/>
              </w:rPr>
              <w:t>of:</w:t>
            </w:r>
            <w:proofErr w:type="gramEnd"/>
            <w:r w:rsidRPr="00502BA5">
              <w:rPr>
                <w:sz w:val="24"/>
                <w:szCs w:val="24"/>
              </w:rPr>
              <w:t xml:space="preserve"> cancer</w:t>
            </w:r>
          </w:p>
        </w:tc>
      </w:tr>
      <w:tr w:rsidR="00F02A95" w:rsidRPr="00502BA5" w14:paraId="2463A70A" w14:textId="77777777" w:rsidTr="00F02A95">
        <w:tc>
          <w:tcPr>
            <w:tcW w:w="3116" w:type="dxa"/>
          </w:tcPr>
          <w:p w14:paraId="1629BEBA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ICES derived cohorts</w:t>
            </w:r>
          </w:p>
        </w:tc>
        <w:tc>
          <w:tcPr>
            <w:tcW w:w="3117" w:type="dxa"/>
          </w:tcPr>
          <w:p w14:paraId="5A86A58F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Information on chronic conditions in Ontario in cohorts developed at ICES using linked data algorithms</w:t>
            </w:r>
          </w:p>
        </w:tc>
        <w:tc>
          <w:tcPr>
            <w:tcW w:w="3117" w:type="dxa"/>
          </w:tcPr>
          <w:p w14:paraId="7A8A3D6E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Ascertainment </w:t>
            </w:r>
            <w:proofErr w:type="gramStart"/>
            <w:r w:rsidRPr="00502BA5">
              <w:rPr>
                <w:sz w:val="24"/>
                <w:szCs w:val="24"/>
              </w:rPr>
              <w:t>of:</w:t>
            </w:r>
            <w:proofErr w:type="gramEnd"/>
            <w:r w:rsidRPr="00502BA5">
              <w:rPr>
                <w:sz w:val="24"/>
                <w:szCs w:val="24"/>
              </w:rPr>
              <w:t xml:space="preserve"> asthma, CHF, COPD, HIV, hypertension, diabetes, rheumatoid arthritis</w:t>
            </w:r>
          </w:p>
        </w:tc>
      </w:tr>
      <w:tr w:rsidR="00F02A95" w:rsidRPr="00502BA5" w14:paraId="3D171436" w14:textId="77777777" w:rsidTr="00F02A95">
        <w:tc>
          <w:tcPr>
            <w:tcW w:w="3116" w:type="dxa"/>
          </w:tcPr>
          <w:p w14:paraId="1E0BEAB3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ICES health services – Canadian Organ Replacement Registry</w:t>
            </w:r>
          </w:p>
        </w:tc>
        <w:tc>
          <w:tcPr>
            <w:tcW w:w="3117" w:type="dxa"/>
          </w:tcPr>
          <w:p w14:paraId="4A37941E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Information on groups of individuals in Canada who have had similar health services experiences</w:t>
            </w:r>
          </w:p>
        </w:tc>
        <w:tc>
          <w:tcPr>
            <w:tcW w:w="3117" w:type="dxa"/>
          </w:tcPr>
          <w:p w14:paraId="513A1A7D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Ascertainment </w:t>
            </w:r>
            <w:proofErr w:type="gramStart"/>
            <w:r w:rsidRPr="00502BA5">
              <w:rPr>
                <w:sz w:val="24"/>
                <w:szCs w:val="24"/>
              </w:rPr>
              <w:t>of:</w:t>
            </w:r>
            <w:proofErr w:type="gramEnd"/>
            <w:r w:rsidRPr="00502BA5">
              <w:rPr>
                <w:sz w:val="24"/>
                <w:szCs w:val="24"/>
              </w:rPr>
              <w:t xml:space="preserve"> organ transplant</w:t>
            </w:r>
          </w:p>
        </w:tc>
      </w:tr>
    </w:tbl>
    <w:bookmarkEnd w:id="1"/>
    <w:p w14:paraId="396F3D8D" w14:textId="77777777" w:rsidR="00F02A95" w:rsidRPr="00502BA5" w:rsidRDefault="00F02A95" w:rsidP="00F02A95">
      <w:pPr>
        <w:spacing w:after="0" w:line="240" w:lineRule="auto"/>
        <w:rPr>
          <w:sz w:val="24"/>
        </w:rPr>
      </w:pPr>
      <w:r w:rsidRPr="00502BA5">
        <w:rPr>
          <w:sz w:val="24"/>
        </w:rPr>
        <w:t>Abbreviations: CHF – congestive heart failure; COPD – chronic obstructive pulmonary disease; CRD – chronic renal disease; HIV – human immunodeficiency</w:t>
      </w:r>
      <w:r w:rsidR="00B974A1">
        <w:rPr>
          <w:sz w:val="24"/>
        </w:rPr>
        <w:t xml:space="preserve"> virus; MS – multiple sclerosis; WNND – West Nile neuroinvasive disease.</w:t>
      </w:r>
    </w:p>
    <w:p w14:paraId="7B990D35" w14:textId="77777777" w:rsidR="00F02A95" w:rsidRPr="00502BA5" w:rsidRDefault="00F02A95" w:rsidP="00F02A95">
      <w:pPr>
        <w:rPr>
          <w:sz w:val="24"/>
          <w:szCs w:val="24"/>
        </w:rPr>
      </w:pPr>
    </w:p>
    <w:p w14:paraId="399C92EE" w14:textId="77777777" w:rsidR="00F02A95" w:rsidRPr="00502BA5" w:rsidRDefault="00F02A95" w:rsidP="00F02A95">
      <w:pPr>
        <w:rPr>
          <w:sz w:val="24"/>
          <w:szCs w:val="24"/>
        </w:rPr>
      </w:pPr>
    </w:p>
    <w:p w14:paraId="46BD84DC" w14:textId="77777777" w:rsidR="00F02A95" w:rsidRPr="00502BA5" w:rsidRDefault="00F02A95" w:rsidP="00F02A95">
      <w:pPr>
        <w:rPr>
          <w:sz w:val="24"/>
          <w:szCs w:val="24"/>
        </w:rPr>
      </w:pPr>
    </w:p>
    <w:p w14:paraId="6F9EC1F0" w14:textId="77777777" w:rsidR="00F02A95" w:rsidRPr="00502BA5" w:rsidRDefault="00F02A95" w:rsidP="00F02A95">
      <w:pPr>
        <w:rPr>
          <w:sz w:val="24"/>
          <w:szCs w:val="24"/>
        </w:rPr>
      </w:pPr>
    </w:p>
    <w:p w14:paraId="3883021C" w14:textId="77777777" w:rsidR="00F02A95" w:rsidRPr="00502BA5" w:rsidRDefault="00F02A95" w:rsidP="00F02A95">
      <w:pPr>
        <w:rPr>
          <w:sz w:val="24"/>
          <w:szCs w:val="24"/>
        </w:rPr>
      </w:pPr>
    </w:p>
    <w:p w14:paraId="14F4B1A2" w14:textId="77777777" w:rsidR="00F02A95" w:rsidRPr="00502BA5" w:rsidRDefault="00F02A95" w:rsidP="00F02A95">
      <w:pPr>
        <w:rPr>
          <w:sz w:val="24"/>
          <w:szCs w:val="24"/>
        </w:rPr>
      </w:pPr>
    </w:p>
    <w:p w14:paraId="0A4F55F1" w14:textId="77777777" w:rsidR="00F02A95" w:rsidRPr="00502BA5" w:rsidRDefault="00F02A95" w:rsidP="00F02A95">
      <w:pPr>
        <w:rPr>
          <w:sz w:val="24"/>
          <w:szCs w:val="24"/>
        </w:rPr>
      </w:pPr>
    </w:p>
    <w:p w14:paraId="20A0B9F9" w14:textId="77777777" w:rsidR="00F02A95" w:rsidRPr="00502BA5" w:rsidRDefault="00F02A95" w:rsidP="00F02A95">
      <w:pPr>
        <w:rPr>
          <w:sz w:val="24"/>
          <w:szCs w:val="24"/>
        </w:rPr>
      </w:pPr>
    </w:p>
    <w:p w14:paraId="510B3A81" w14:textId="77777777" w:rsidR="00F02A95" w:rsidRPr="00502BA5" w:rsidRDefault="00F02A95" w:rsidP="00F02A95">
      <w:pPr>
        <w:rPr>
          <w:sz w:val="24"/>
          <w:szCs w:val="24"/>
        </w:rPr>
      </w:pPr>
    </w:p>
    <w:p w14:paraId="36D057C8" w14:textId="77777777" w:rsidR="00F02A95" w:rsidRPr="00502BA5" w:rsidRDefault="00F02A95" w:rsidP="00F02A95">
      <w:pPr>
        <w:rPr>
          <w:sz w:val="24"/>
          <w:szCs w:val="24"/>
        </w:rPr>
      </w:pPr>
    </w:p>
    <w:p w14:paraId="71C4633A" w14:textId="77777777" w:rsidR="00F02A95" w:rsidRPr="00502BA5" w:rsidRDefault="00F02A95" w:rsidP="00F02A95">
      <w:pPr>
        <w:rPr>
          <w:sz w:val="24"/>
          <w:szCs w:val="24"/>
        </w:rPr>
      </w:pPr>
    </w:p>
    <w:p w14:paraId="161FA487" w14:textId="77777777" w:rsidR="00F02A95" w:rsidRPr="00502BA5" w:rsidRDefault="00F02A95" w:rsidP="00F02A95">
      <w:pPr>
        <w:rPr>
          <w:sz w:val="24"/>
          <w:szCs w:val="24"/>
        </w:rPr>
      </w:pPr>
    </w:p>
    <w:p w14:paraId="56F79DA4" w14:textId="77777777" w:rsidR="00F02A95" w:rsidRPr="00502BA5" w:rsidRDefault="00F02A95" w:rsidP="00F02A95">
      <w:pPr>
        <w:rPr>
          <w:sz w:val="24"/>
          <w:szCs w:val="24"/>
        </w:rPr>
      </w:pPr>
    </w:p>
    <w:p w14:paraId="74678B2B" w14:textId="77777777" w:rsidR="00F02A95" w:rsidRPr="00502BA5" w:rsidRDefault="00F02A95" w:rsidP="00F02A95">
      <w:pPr>
        <w:rPr>
          <w:sz w:val="24"/>
          <w:szCs w:val="24"/>
        </w:rPr>
      </w:pPr>
    </w:p>
    <w:p w14:paraId="4352F4B8" w14:textId="77777777" w:rsidR="00F02A95" w:rsidRPr="00502BA5" w:rsidRDefault="00F02A95" w:rsidP="00F02A95">
      <w:pPr>
        <w:rPr>
          <w:sz w:val="24"/>
          <w:szCs w:val="24"/>
        </w:rPr>
      </w:pPr>
    </w:p>
    <w:p w14:paraId="608319AC" w14:textId="77777777" w:rsidR="00F02A95" w:rsidRPr="00502BA5" w:rsidRDefault="00F02A95" w:rsidP="00F02A95">
      <w:pPr>
        <w:rPr>
          <w:sz w:val="24"/>
          <w:szCs w:val="24"/>
        </w:rPr>
      </w:pPr>
    </w:p>
    <w:p w14:paraId="207CCBBB" w14:textId="77777777" w:rsidR="00F02A95" w:rsidRPr="00502BA5" w:rsidRDefault="00F02A95" w:rsidP="00F02A95">
      <w:pPr>
        <w:rPr>
          <w:sz w:val="24"/>
          <w:szCs w:val="24"/>
        </w:rPr>
      </w:pPr>
    </w:p>
    <w:p w14:paraId="6EA07C27" w14:textId="77777777" w:rsidR="00F02A95" w:rsidRPr="00502BA5" w:rsidRDefault="00F02A95" w:rsidP="00F02A95">
      <w:pPr>
        <w:rPr>
          <w:sz w:val="24"/>
          <w:szCs w:val="24"/>
        </w:rPr>
      </w:pPr>
    </w:p>
    <w:p w14:paraId="44AF9B89" w14:textId="77777777" w:rsidR="00F02A95" w:rsidRPr="00502BA5" w:rsidRDefault="000C2283" w:rsidP="00F02A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Supplementary Table S2. </w:t>
      </w:r>
      <w:r w:rsidR="00F02A95" w:rsidRPr="00502BA5">
        <w:rPr>
          <w:sz w:val="24"/>
          <w:szCs w:val="24"/>
        </w:rPr>
        <w:t>ICD-10-CA and OHIP codes used to identify cases of WNND in the WNV cohort.</w:t>
      </w:r>
    </w:p>
    <w:tbl>
      <w:tblPr>
        <w:tblStyle w:val="TableGridLight1"/>
        <w:tblW w:w="4717" w:type="pct"/>
        <w:tblLook w:val="04A0" w:firstRow="1" w:lastRow="0" w:firstColumn="1" w:lastColumn="0" w:noHBand="0" w:noVBand="1"/>
      </w:tblPr>
      <w:tblGrid>
        <w:gridCol w:w="1667"/>
        <w:gridCol w:w="1548"/>
        <w:gridCol w:w="6285"/>
      </w:tblGrid>
      <w:tr w:rsidR="00F02A95" w:rsidRPr="00502BA5" w14:paraId="20D23B2D" w14:textId="77777777" w:rsidTr="00F02A95">
        <w:trPr>
          <w:trHeight w:val="465"/>
        </w:trPr>
        <w:tc>
          <w:tcPr>
            <w:tcW w:w="8821" w:type="dxa"/>
            <w:gridSpan w:val="3"/>
            <w:noWrap/>
          </w:tcPr>
          <w:p w14:paraId="1FEEA239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ICD-10-CA</w:t>
            </w:r>
          </w:p>
        </w:tc>
      </w:tr>
      <w:tr w:rsidR="00F02A95" w:rsidRPr="00502BA5" w14:paraId="6CBB1D59" w14:textId="77777777" w:rsidTr="00F02A95">
        <w:trPr>
          <w:trHeight w:val="465"/>
        </w:trPr>
        <w:tc>
          <w:tcPr>
            <w:tcW w:w="1359" w:type="dxa"/>
            <w:noWrap/>
            <w:hideMark/>
          </w:tcPr>
          <w:p w14:paraId="3C34F85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Manifestation</w:t>
            </w:r>
          </w:p>
          <w:p w14:paraId="572867B7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441FBB36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Code</w:t>
            </w:r>
          </w:p>
          <w:p w14:paraId="105DD765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5987" w:type="dxa"/>
            <w:noWrap/>
            <w:hideMark/>
          </w:tcPr>
          <w:p w14:paraId="7B1CE9D2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Description</w:t>
            </w:r>
          </w:p>
          <w:p w14:paraId="1F431CF8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</w:tr>
      <w:tr w:rsidR="00F02A95" w:rsidRPr="00502BA5" w14:paraId="038BCA18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6161D591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WNM</w:t>
            </w:r>
          </w:p>
        </w:tc>
        <w:tc>
          <w:tcPr>
            <w:tcW w:w="1475" w:type="dxa"/>
            <w:noWrap/>
            <w:hideMark/>
          </w:tcPr>
          <w:p w14:paraId="014B0DCC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A878</w:t>
            </w:r>
          </w:p>
        </w:tc>
        <w:tc>
          <w:tcPr>
            <w:tcW w:w="5987" w:type="dxa"/>
            <w:noWrap/>
            <w:hideMark/>
          </w:tcPr>
          <w:p w14:paraId="375CF0B9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proofErr w:type="gramStart"/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Other</w:t>
            </w:r>
            <w:proofErr w:type="gramEnd"/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viral meningitis</w:t>
            </w:r>
          </w:p>
        </w:tc>
      </w:tr>
      <w:tr w:rsidR="00F02A95" w:rsidRPr="00502BA5" w14:paraId="30136334" w14:textId="77777777" w:rsidTr="00F02A95">
        <w:trPr>
          <w:trHeight w:val="348"/>
        </w:trPr>
        <w:tc>
          <w:tcPr>
            <w:tcW w:w="1359" w:type="dxa"/>
            <w:hideMark/>
          </w:tcPr>
          <w:p w14:paraId="24D4B457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0F173B3C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A879</w:t>
            </w:r>
          </w:p>
        </w:tc>
        <w:tc>
          <w:tcPr>
            <w:tcW w:w="5987" w:type="dxa"/>
            <w:noWrap/>
            <w:hideMark/>
          </w:tcPr>
          <w:p w14:paraId="0948272B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Meningitis, viral</w:t>
            </w:r>
          </w:p>
        </w:tc>
      </w:tr>
      <w:tr w:rsidR="00F02A95" w:rsidRPr="00502BA5" w14:paraId="27294947" w14:textId="77777777" w:rsidTr="00F02A95">
        <w:trPr>
          <w:trHeight w:val="348"/>
        </w:trPr>
        <w:tc>
          <w:tcPr>
            <w:tcW w:w="1359" w:type="dxa"/>
            <w:hideMark/>
          </w:tcPr>
          <w:p w14:paraId="72D19FC6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6EEB5F9F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G020</w:t>
            </w:r>
          </w:p>
        </w:tc>
        <w:tc>
          <w:tcPr>
            <w:tcW w:w="5987" w:type="dxa"/>
            <w:noWrap/>
            <w:hideMark/>
          </w:tcPr>
          <w:p w14:paraId="56C037CB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Meningitis in viral diseases classified elsewhere</w:t>
            </w:r>
          </w:p>
        </w:tc>
      </w:tr>
      <w:tr w:rsidR="00F02A95" w:rsidRPr="00502BA5" w14:paraId="228BA2E9" w14:textId="77777777" w:rsidTr="00F02A95">
        <w:trPr>
          <w:trHeight w:val="348"/>
        </w:trPr>
        <w:tc>
          <w:tcPr>
            <w:tcW w:w="1359" w:type="dxa"/>
            <w:hideMark/>
          </w:tcPr>
          <w:p w14:paraId="75ECFD29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1FB8FBF7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G028</w:t>
            </w:r>
          </w:p>
        </w:tc>
        <w:tc>
          <w:tcPr>
            <w:tcW w:w="5987" w:type="dxa"/>
            <w:noWrap/>
            <w:hideMark/>
          </w:tcPr>
          <w:p w14:paraId="16A70621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Meningitis in other specified infectious and parasitic diseases </w:t>
            </w:r>
          </w:p>
          <w:p w14:paraId="20A2D9D6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classified elsewhere</w:t>
            </w:r>
          </w:p>
        </w:tc>
      </w:tr>
      <w:tr w:rsidR="00F02A95" w:rsidRPr="00502BA5" w14:paraId="233B5539" w14:textId="77777777" w:rsidTr="00F02A95">
        <w:trPr>
          <w:trHeight w:val="348"/>
        </w:trPr>
        <w:tc>
          <w:tcPr>
            <w:tcW w:w="1359" w:type="dxa"/>
            <w:hideMark/>
          </w:tcPr>
          <w:p w14:paraId="61F59903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25FBF629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G030</w:t>
            </w:r>
          </w:p>
        </w:tc>
        <w:tc>
          <w:tcPr>
            <w:tcW w:w="5987" w:type="dxa"/>
            <w:noWrap/>
            <w:hideMark/>
          </w:tcPr>
          <w:p w14:paraId="4E1F5637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proofErr w:type="spellStart"/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Nonpyogenic</w:t>
            </w:r>
            <w:proofErr w:type="spellEnd"/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meningitis</w:t>
            </w:r>
          </w:p>
        </w:tc>
      </w:tr>
      <w:tr w:rsidR="00F02A95" w:rsidRPr="00502BA5" w14:paraId="61862230" w14:textId="77777777" w:rsidTr="00F02A95">
        <w:trPr>
          <w:trHeight w:val="348"/>
        </w:trPr>
        <w:tc>
          <w:tcPr>
            <w:tcW w:w="1359" w:type="dxa"/>
            <w:hideMark/>
          </w:tcPr>
          <w:p w14:paraId="36412BFF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7D41A9A1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G031</w:t>
            </w:r>
          </w:p>
        </w:tc>
        <w:tc>
          <w:tcPr>
            <w:tcW w:w="5987" w:type="dxa"/>
            <w:noWrap/>
            <w:hideMark/>
          </w:tcPr>
          <w:p w14:paraId="5B157714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Chronic meningitis</w:t>
            </w:r>
          </w:p>
        </w:tc>
      </w:tr>
      <w:tr w:rsidR="00F02A95" w:rsidRPr="00502BA5" w14:paraId="27E29EFC" w14:textId="77777777" w:rsidTr="00F02A95">
        <w:trPr>
          <w:trHeight w:val="348"/>
        </w:trPr>
        <w:tc>
          <w:tcPr>
            <w:tcW w:w="1359" w:type="dxa"/>
            <w:hideMark/>
          </w:tcPr>
          <w:p w14:paraId="71DA892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67CD0884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G038</w:t>
            </w:r>
          </w:p>
        </w:tc>
        <w:tc>
          <w:tcPr>
            <w:tcW w:w="5987" w:type="dxa"/>
            <w:noWrap/>
            <w:hideMark/>
          </w:tcPr>
          <w:p w14:paraId="3FCC9E53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Meningitis due to other specified causes</w:t>
            </w:r>
          </w:p>
        </w:tc>
      </w:tr>
      <w:tr w:rsidR="00F02A95" w:rsidRPr="00502BA5" w14:paraId="53563661" w14:textId="77777777" w:rsidTr="00F02A95">
        <w:trPr>
          <w:trHeight w:val="348"/>
        </w:trPr>
        <w:tc>
          <w:tcPr>
            <w:tcW w:w="1359" w:type="dxa"/>
            <w:hideMark/>
          </w:tcPr>
          <w:p w14:paraId="3BF9F24E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7ED15C1F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G039</w:t>
            </w:r>
          </w:p>
        </w:tc>
        <w:tc>
          <w:tcPr>
            <w:tcW w:w="5987" w:type="dxa"/>
            <w:noWrap/>
            <w:hideMark/>
          </w:tcPr>
          <w:p w14:paraId="40C7FD89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Meningitis, unspecified</w:t>
            </w:r>
          </w:p>
        </w:tc>
      </w:tr>
      <w:tr w:rsidR="00F02A95" w:rsidRPr="00502BA5" w14:paraId="25A8D66E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2D70F743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WNP</w:t>
            </w:r>
          </w:p>
        </w:tc>
        <w:tc>
          <w:tcPr>
            <w:tcW w:w="1475" w:type="dxa"/>
            <w:hideMark/>
          </w:tcPr>
          <w:p w14:paraId="61CA9EE1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A801</w:t>
            </w:r>
          </w:p>
        </w:tc>
        <w:tc>
          <w:tcPr>
            <w:tcW w:w="5987" w:type="dxa"/>
            <w:noWrap/>
            <w:hideMark/>
          </w:tcPr>
          <w:p w14:paraId="353DF9E7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Acute paralytic poliomyelitis, wild virus, imported</w:t>
            </w:r>
          </w:p>
        </w:tc>
      </w:tr>
      <w:tr w:rsidR="00F02A95" w:rsidRPr="00502BA5" w14:paraId="4884F31F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593706B0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2F0867C7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A802</w:t>
            </w:r>
          </w:p>
        </w:tc>
        <w:tc>
          <w:tcPr>
            <w:tcW w:w="5987" w:type="dxa"/>
            <w:noWrap/>
            <w:hideMark/>
          </w:tcPr>
          <w:p w14:paraId="70820EF6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Acute paralytic poliomyelitis, wild virus, indigenous</w:t>
            </w:r>
          </w:p>
        </w:tc>
      </w:tr>
      <w:tr w:rsidR="00F02A95" w:rsidRPr="00502BA5" w14:paraId="19A62AF6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2F6FBA90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6C54F908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A803</w:t>
            </w:r>
          </w:p>
        </w:tc>
        <w:tc>
          <w:tcPr>
            <w:tcW w:w="5987" w:type="dxa"/>
            <w:noWrap/>
            <w:hideMark/>
          </w:tcPr>
          <w:p w14:paraId="12E29621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Acute paralytic poliomyelitis, other and unspecified</w:t>
            </w:r>
          </w:p>
        </w:tc>
      </w:tr>
      <w:tr w:rsidR="00F02A95" w:rsidRPr="00502BA5" w14:paraId="527044C0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16CAD0F9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7DBF9D5F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A804</w:t>
            </w:r>
          </w:p>
        </w:tc>
        <w:tc>
          <w:tcPr>
            <w:tcW w:w="5987" w:type="dxa"/>
            <w:noWrap/>
            <w:hideMark/>
          </w:tcPr>
          <w:p w14:paraId="3B053934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Acute nonparalytic poliomyelitis</w:t>
            </w:r>
          </w:p>
        </w:tc>
      </w:tr>
      <w:tr w:rsidR="00F02A95" w:rsidRPr="00502BA5" w14:paraId="7F1C3E0B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380A50D1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7ECB3E4F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A809</w:t>
            </w:r>
          </w:p>
        </w:tc>
        <w:tc>
          <w:tcPr>
            <w:tcW w:w="5987" w:type="dxa"/>
            <w:noWrap/>
            <w:hideMark/>
          </w:tcPr>
          <w:p w14:paraId="56225B7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Acute poliomyelitis, unspecified</w:t>
            </w:r>
          </w:p>
        </w:tc>
      </w:tr>
      <w:tr w:rsidR="00F02A95" w:rsidRPr="00502BA5" w14:paraId="2060574B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79852D52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0528906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A818</w:t>
            </w:r>
          </w:p>
        </w:tc>
        <w:tc>
          <w:tcPr>
            <w:tcW w:w="5987" w:type="dxa"/>
            <w:noWrap/>
            <w:hideMark/>
          </w:tcPr>
          <w:p w14:paraId="0038DC19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Other atypical virus infections of central nervous system</w:t>
            </w:r>
          </w:p>
        </w:tc>
      </w:tr>
      <w:tr w:rsidR="00F02A95" w:rsidRPr="00502BA5" w14:paraId="084ADABD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2B01922B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76514D24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A819</w:t>
            </w:r>
          </w:p>
        </w:tc>
        <w:tc>
          <w:tcPr>
            <w:tcW w:w="5987" w:type="dxa"/>
            <w:noWrap/>
            <w:hideMark/>
          </w:tcPr>
          <w:p w14:paraId="28094FE5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Atypical virus infection of central nervous system, unspecified</w:t>
            </w:r>
          </w:p>
        </w:tc>
      </w:tr>
      <w:tr w:rsidR="00F02A95" w:rsidRPr="00502BA5" w14:paraId="6623C6FE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3AB63045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7A6695F6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B91</w:t>
            </w:r>
          </w:p>
        </w:tc>
        <w:tc>
          <w:tcPr>
            <w:tcW w:w="5987" w:type="dxa"/>
            <w:noWrap/>
            <w:hideMark/>
          </w:tcPr>
          <w:p w14:paraId="4C9408D6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Sequelae of poliomyelitis</w:t>
            </w:r>
          </w:p>
        </w:tc>
      </w:tr>
      <w:tr w:rsidR="00F02A95" w:rsidRPr="00502BA5" w14:paraId="5D1259AA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0595E288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6220303B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G373</w:t>
            </w:r>
          </w:p>
        </w:tc>
        <w:tc>
          <w:tcPr>
            <w:tcW w:w="5987" w:type="dxa"/>
            <w:noWrap/>
            <w:hideMark/>
          </w:tcPr>
          <w:p w14:paraId="07E72373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Acute transverse myelitis in demyelinating disease of </w:t>
            </w:r>
          </w:p>
          <w:p w14:paraId="4947A85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central nervous system</w:t>
            </w:r>
          </w:p>
        </w:tc>
      </w:tr>
      <w:tr w:rsidR="00F02A95" w:rsidRPr="00502BA5" w14:paraId="3F25EC90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2406A7D9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2E62088C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G378</w:t>
            </w:r>
          </w:p>
        </w:tc>
        <w:tc>
          <w:tcPr>
            <w:tcW w:w="5987" w:type="dxa"/>
            <w:noWrap/>
            <w:hideMark/>
          </w:tcPr>
          <w:p w14:paraId="01EEBF1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Other specified demyelinating diseases of central nervous system</w:t>
            </w:r>
          </w:p>
        </w:tc>
      </w:tr>
      <w:tr w:rsidR="00F02A95" w:rsidRPr="00502BA5" w14:paraId="79D77428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2CF118EC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3855E097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G379</w:t>
            </w:r>
          </w:p>
        </w:tc>
        <w:tc>
          <w:tcPr>
            <w:tcW w:w="5987" w:type="dxa"/>
            <w:noWrap/>
            <w:hideMark/>
          </w:tcPr>
          <w:p w14:paraId="5195C5F0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Demyelinating disease of central nervous system, unspecified</w:t>
            </w:r>
          </w:p>
        </w:tc>
      </w:tr>
      <w:tr w:rsidR="00F02A95" w:rsidRPr="00502BA5" w14:paraId="7207BEB5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599018EB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0818C8E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G610</w:t>
            </w:r>
          </w:p>
        </w:tc>
        <w:tc>
          <w:tcPr>
            <w:tcW w:w="5987" w:type="dxa"/>
            <w:noWrap/>
            <w:hideMark/>
          </w:tcPr>
          <w:p w14:paraId="39E06ECF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Guillain-Barré syndrome</w:t>
            </w:r>
          </w:p>
        </w:tc>
      </w:tr>
      <w:tr w:rsidR="00F02A95" w:rsidRPr="00502BA5" w14:paraId="3E758E0D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2E2C18D8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6CC1F04E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G8100</w:t>
            </w:r>
          </w:p>
        </w:tc>
        <w:tc>
          <w:tcPr>
            <w:tcW w:w="5987" w:type="dxa"/>
            <w:noWrap/>
            <w:hideMark/>
          </w:tcPr>
          <w:p w14:paraId="672CD85E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Flaccid hemiplegia of dominant side</w:t>
            </w:r>
          </w:p>
        </w:tc>
      </w:tr>
      <w:tr w:rsidR="00F02A95" w:rsidRPr="00502BA5" w14:paraId="38505EB3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3ED764E3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68461BF9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G8101</w:t>
            </w:r>
          </w:p>
        </w:tc>
        <w:tc>
          <w:tcPr>
            <w:tcW w:w="5987" w:type="dxa"/>
            <w:noWrap/>
            <w:hideMark/>
          </w:tcPr>
          <w:p w14:paraId="64AC128C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Flaccid hemiplegia of non-dominant side</w:t>
            </w:r>
          </w:p>
        </w:tc>
      </w:tr>
      <w:tr w:rsidR="00F02A95" w:rsidRPr="00502BA5" w14:paraId="67EE83B4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7E4DCAB2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09660E6C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G8109</w:t>
            </w:r>
          </w:p>
        </w:tc>
        <w:tc>
          <w:tcPr>
            <w:tcW w:w="5987" w:type="dxa"/>
            <w:noWrap/>
            <w:hideMark/>
          </w:tcPr>
          <w:p w14:paraId="2B43ED2C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Flaccid hemiplegia of unspecified [unilateral] side</w:t>
            </w:r>
          </w:p>
        </w:tc>
      </w:tr>
      <w:tr w:rsidR="00F02A95" w:rsidRPr="00502BA5" w14:paraId="0A1E9DE9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443F7E9C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52E907EE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G8110</w:t>
            </w:r>
          </w:p>
        </w:tc>
        <w:tc>
          <w:tcPr>
            <w:tcW w:w="5987" w:type="dxa"/>
            <w:noWrap/>
            <w:hideMark/>
          </w:tcPr>
          <w:p w14:paraId="50E20675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Spastic hemiplegia of dominant side</w:t>
            </w:r>
          </w:p>
        </w:tc>
      </w:tr>
      <w:tr w:rsidR="00F02A95" w:rsidRPr="00502BA5" w14:paraId="5613D454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539C9A3B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39D5B82E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G8111</w:t>
            </w:r>
          </w:p>
        </w:tc>
        <w:tc>
          <w:tcPr>
            <w:tcW w:w="5987" w:type="dxa"/>
            <w:noWrap/>
            <w:hideMark/>
          </w:tcPr>
          <w:p w14:paraId="57078205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Spastic hemiplegia of non-dominant side</w:t>
            </w:r>
          </w:p>
        </w:tc>
      </w:tr>
      <w:tr w:rsidR="00F02A95" w:rsidRPr="00502BA5" w14:paraId="2554452D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51C5848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217A7CCC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G8119</w:t>
            </w:r>
          </w:p>
        </w:tc>
        <w:tc>
          <w:tcPr>
            <w:tcW w:w="5987" w:type="dxa"/>
            <w:noWrap/>
            <w:hideMark/>
          </w:tcPr>
          <w:p w14:paraId="73126FB4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Spastic hemiplegia of unspecified [unilateral] side</w:t>
            </w:r>
          </w:p>
        </w:tc>
      </w:tr>
      <w:tr w:rsidR="00F02A95" w:rsidRPr="00502BA5" w14:paraId="13C4B544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2CEEA1B2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59BDF50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G8190</w:t>
            </w:r>
          </w:p>
        </w:tc>
        <w:tc>
          <w:tcPr>
            <w:tcW w:w="5987" w:type="dxa"/>
            <w:noWrap/>
            <w:hideMark/>
          </w:tcPr>
          <w:p w14:paraId="676E767E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Hemiplegia of unspecified type of dominant side</w:t>
            </w:r>
          </w:p>
        </w:tc>
      </w:tr>
      <w:tr w:rsidR="00F02A95" w:rsidRPr="00502BA5" w14:paraId="25A011C7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7C6A9DFB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213BB3CD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G8191</w:t>
            </w:r>
          </w:p>
        </w:tc>
        <w:tc>
          <w:tcPr>
            <w:tcW w:w="5987" w:type="dxa"/>
            <w:noWrap/>
            <w:hideMark/>
          </w:tcPr>
          <w:p w14:paraId="0A6D7EA4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Hemiplegia of unspecified type of non-dominant side</w:t>
            </w:r>
          </w:p>
        </w:tc>
      </w:tr>
      <w:tr w:rsidR="00F02A95" w:rsidRPr="00502BA5" w14:paraId="57949960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08D6BB9D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30E831FB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G8199</w:t>
            </w:r>
          </w:p>
        </w:tc>
        <w:tc>
          <w:tcPr>
            <w:tcW w:w="5987" w:type="dxa"/>
            <w:noWrap/>
            <w:hideMark/>
          </w:tcPr>
          <w:p w14:paraId="56D229A6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Hemiplegia of unspecified type of unspecified [unilateral] side</w:t>
            </w:r>
          </w:p>
        </w:tc>
      </w:tr>
      <w:tr w:rsidR="00F02A95" w:rsidRPr="00502BA5" w14:paraId="5D71577E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7ACCCA11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1D70F859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G830</w:t>
            </w:r>
          </w:p>
        </w:tc>
        <w:tc>
          <w:tcPr>
            <w:tcW w:w="5987" w:type="dxa"/>
            <w:noWrap/>
            <w:hideMark/>
          </w:tcPr>
          <w:p w14:paraId="11F41FB7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Diplegia of upper limbs</w:t>
            </w:r>
          </w:p>
        </w:tc>
      </w:tr>
      <w:tr w:rsidR="00F02A95" w:rsidRPr="00502BA5" w14:paraId="63B5F442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60365676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1F9FD6F8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G831</w:t>
            </w:r>
          </w:p>
        </w:tc>
        <w:tc>
          <w:tcPr>
            <w:tcW w:w="5987" w:type="dxa"/>
            <w:noWrap/>
            <w:hideMark/>
          </w:tcPr>
          <w:p w14:paraId="5206A35C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Monoplegia of lower limb</w:t>
            </w:r>
          </w:p>
        </w:tc>
      </w:tr>
      <w:tr w:rsidR="00F02A95" w:rsidRPr="00502BA5" w14:paraId="60806170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56688122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022EEA8B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G8320</w:t>
            </w:r>
          </w:p>
        </w:tc>
        <w:tc>
          <w:tcPr>
            <w:tcW w:w="5987" w:type="dxa"/>
            <w:noWrap/>
            <w:hideMark/>
          </w:tcPr>
          <w:p w14:paraId="5CE88D44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Monoplegia of upper limb on dominant side</w:t>
            </w:r>
          </w:p>
        </w:tc>
      </w:tr>
      <w:tr w:rsidR="00F02A95" w:rsidRPr="00502BA5" w14:paraId="0C4C3AA9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38270092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4B4DB6AF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G8321</w:t>
            </w:r>
          </w:p>
        </w:tc>
        <w:tc>
          <w:tcPr>
            <w:tcW w:w="5987" w:type="dxa"/>
            <w:noWrap/>
            <w:hideMark/>
          </w:tcPr>
          <w:p w14:paraId="7F6622A6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Monoplegia of upper limb on non-dominant side</w:t>
            </w:r>
          </w:p>
        </w:tc>
      </w:tr>
      <w:tr w:rsidR="00F02A95" w:rsidRPr="00502BA5" w14:paraId="27E85FC6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63731EB6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526E2A98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G8322</w:t>
            </w:r>
          </w:p>
        </w:tc>
        <w:tc>
          <w:tcPr>
            <w:tcW w:w="5987" w:type="dxa"/>
            <w:noWrap/>
            <w:hideMark/>
          </w:tcPr>
          <w:p w14:paraId="6764FA6F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Monoplegia of upper limb on unspecified [unilateral] side</w:t>
            </w:r>
          </w:p>
        </w:tc>
      </w:tr>
      <w:tr w:rsidR="00F02A95" w:rsidRPr="00502BA5" w14:paraId="0C54B8B4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18AEF48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0AE82229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G833</w:t>
            </w:r>
          </w:p>
        </w:tc>
        <w:tc>
          <w:tcPr>
            <w:tcW w:w="5987" w:type="dxa"/>
            <w:noWrap/>
            <w:hideMark/>
          </w:tcPr>
          <w:p w14:paraId="06733213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Monoplegia, unspecified</w:t>
            </w:r>
          </w:p>
        </w:tc>
      </w:tr>
      <w:tr w:rsidR="00F02A95" w:rsidRPr="00502BA5" w14:paraId="28F84F54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293E94E7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WNE</w:t>
            </w:r>
          </w:p>
        </w:tc>
        <w:tc>
          <w:tcPr>
            <w:tcW w:w="1475" w:type="dxa"/>
            <w:noWrap/>
            <w:hideMark/>
          </w:tcPr>
          <w:p w14:paraId="60E32EA5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A838</w:t>
            </w:r>
          </w:p>
        </w:tc>
        <w:tc>
          <w:tcPr>
            <w:tcW w:w="5987" w:type="dxa"/>
            <w:noWrap/>
            <w:hideMark/>
          </w:tcPr>
          <w:p w14:paraId="068149C9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Other mosquito-borne viral encephalitis</w:t>
            </w:r>
          </w:p>
        </w:tc>
      </w:tr>
      <w:tr w:rsidR="00F02A95" w:rsidRPr="00502BA5" w14:paraId="432C2329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590822E7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282FEC82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A839</w:t>
            </w:r>
          </w:p>
        </w:tc>
        <w:tc>
          <w:tcPr>
            <w:tcW w:w="5987" w:type="dxa"/>
            <w:noWrap/>
            <w:hideMark/>
          </w:tcPr>
          <w:p w14:paraId="519102F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Mosquito-borne viral encephalitis, unspecified</w:t>
            </w:r>
          </w:p>
        </w:tc>
      </w:tr>
      <w:tr w:rsidR="00F02A95" w:rsidRPr="00502BA5" w14:paraId="28A61B55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0F4DBCC8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344FF2D0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A852</w:t>
            </w:r>
          </w:p>
        </w:tc>
        <w:tc>
          <w:tcPr>
            <w:tcW w:w="5987" w:type="dxa"/>
            <w:noWrap/>
            <w:hideMark/>
          </w:tcPr>
          <w:p w14:paraId="7A22EB34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Arthropod-borne viral encephalitis, unspecified</w:t>
            </w:r>
          </w:p>
        </w:tc>
      </w:tr>
      <w:tr w:rsidR="00F02A95" w:rsidRPr="00502BA5" w14:paraId="26BF3915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07736605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711D94FF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A858</w:t>
            </w:r>
          </w:p>
        </w:tc>
        <w:tc>
          <w:tcPr>
            <w:tcW w:w="5987" w:type="dxa"/>
            <w:noWrap/>
            <w:hideMark/>
          </w:tcPr>
          <w:p w14:paraId="16E9E9E8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Other specified viral encephalitis</w:t>
            </w:r>
          </w:p>
        </w:tc>
      </w:tr>
      <w:tr w:rsidR="00F02A95" w:rsidRPr="00502BA5" w14:paraId="19AAD8B7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10FD9F44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6CD3B5DD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A86</w:t>
            </w:r>
          </w:p>
        </w:tc>
        <w:tc>
          <w:tcPr>
            <w:tcW w:w="5987" w:type="dxa"/>
            <w:noWrap/>
            <w:hideMark/>
          </w:tcPr>
          <w:p w14:paraId="10F4C80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Unspecified viral encephalitis</w:t>
            </w:r>
          </w:p>
        </w:tc>
      </w:tr>
      <w:tr w:rsidR="00F02A95" w:rsidRPr="00502BA5" w14:paraId="105E88C1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4A4896FB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5DD5055B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B941</w:t>
            </w:r>
          </w:p>
        </w:tc>
        <w:tc>
          <w:tcPr>
            <w:tcW w:w="5987" w:type="dxa"/>
            <w:noWrap/>
            <w:hideMark/>
          </w:tcPr>
          <w:p w14:paraId="503B5CA8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Sequelae of viral encephalitis</w:t>
            </w:r>
          </w:p>
        </w:tc>
      </w:tr>
      <w:tr w:rsidR="00F02A95" w:rsidRPr="00502BA5" w14:paraId="407D7781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15B100EC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427D290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G040</w:t>
            </w:r>
          </w:p>
        </w:tc>
        <w:tc>
          <w:tcPr>
            <w:tcW w:w="5987" w:type="dxa"/>
            <w:noWrap/>
            <w:hideMark/>
          </w:tcPr>
          <w:p w14:paraId="569C2D2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Acute disseminated encephalitis</w:t>
            </w:r>
          </w:p>
        </w:tc>
      </w:tr>
      <w:tr w:rsidR="00F02A95" w:rsidRPr="00502BA5" w14:paraId="24DA47A3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285E6223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47E79D20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G048</w:t>
            </w:r>
          </w:p>
        </w:tc>
        <w:tc>
          <w:tcPr>
            <w:tcW w:w="5987" w:type="dxa"/>
            <w:noWrap/>
            <w:hideMark/>
          </w:tcPr>
          <w:p w14:paraId="1B83A83F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Other encephalitis, </w:t>
            </w:r>
            <w:proofErr w:type="gramStart"/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myelitis</w:t>
            </w:r>
            <w:proofErr w:type="gramEnd"/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and encephalomyelitis</w:t>
            </w:r>
          </w:p>
        </w:tc>
      </w:tr>
      <w:tr w:rsidR="00F02A95" w:rsidRPr="00502BA5" w14:paraId="5D1E2BF0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64FB0E61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0E639B19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G049</w:t>
            </w:r>
          </w:p>
        </w:tc>
        <w:tc>
          <w:tcPr>
            <w:tcW w:w="5987" w:type="dxa"/>
            <w:noWrap/>
            <w:hideMark/>
          </w:tcPr>
          <w:p w14:paraId="1E41CB3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Encephalitis, </w:t>
            </w:r>
            <w:proofErr w:type="gramStart"/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myelitis</w:t>
            </w:r>
            <w:proofErr w:type="gramEnd"/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and encephalomyelitis, unspecified</w:t>
            </w:r>
          </w:p>
        </w:tc>
      </w:tr>
      <w:tr w:rsidR="00F02A95" w:rsidRPr="00502BA5" w14:paraId="1642F324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6988750B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32FF258D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G051</w:t>
            </w:r>
          </w:p>
        </w:tc>
        <w:tc>
          <w:tcPr>
            <w:tcW w:w="5987" w:type="dxa"/>
            <w:noWrap/>
            <w:hideMark/>
          </w:tcPr>
          <w:p w14:paraId="0150640C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Encephalitis, </w:t>
            </w:r>
            <w:proofErr w:type="gramStart"/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myelitis</w:t>
            </w:r>
            <w:proofErr w:type="gramEnd"/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and encephalomyelitis in viral diseases </w:t>
            </w:r>
          </w:p>
          <w:p w14:paraId="041AE154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classified elsewhere</w:t>
            </w:r>
          </w:p>
        </w:tc>
      </w:tr>
      <w:tr w:rsidR="00F02A95" w:rsidRPr="00502BA5" w14:paraId="4C222930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21765DB7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54F60170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G052</w:t>
            </w:r>
          </w:p>
        </w:tc>
        <w:tc>
          <w:tcPr>
            <w:tcW w:w="5987" w:type="dxa"/>
            <w:noWrap/>
            <w:hideMark/>
          </w:tcPr>
          <w:p w14:paraId="7CA20E6F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Encephalitis, </w:t>
            </w:r>
            <w:proofErr w:type="gramStart"/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myelitis</w:t>
            </w:r>
            <w:proofErr w:type="gramEnd"/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and encephalomyelitis in other infectious </w:t>
            </w:r>
          </w:p>
          <w:p w14:paraId="7010B5F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and parasitic diseases classified elsewhere</w:t>
            </w:r>
          </w:p>
        </w:tc>
      </w:tr>
      <w:tr w:rsidR="00F02A95" w:rsidRPr="00502BA5" w14:paraId="1BCB6018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5592E988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0015F11C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G058</w:t>
            </w:r>
          </w:p>
        </w:tc>
        <w:tc>
          <w:tcPr>
            <w:tcW w:w="5987" w:type="dxa"/>
            <w:noWrap/>
            <w:hideMark/>
          </w:tcPr>
          <w:p w14:paraId="64CF6575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Encephalitis, </w:t>
            </w:r>
            <w:proofErr w:type="gramStart"/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myelitis</w:t>
            </w:r>
            <w:proofErr w:type="gramEnd"/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and encephalomyelitis in other diseases</w:t>
            </w:r>
          </w:p>
          <w:p w14:paraId="037432BE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classified elsewhere</w:t>
            </w:r>
          </w:p>
        </w:tc>
      </w:tr>
      <w:tr w:rsidR="00F02A95" w:rsidRPr="00502BA5" w14:paraId="018F1C6F" w14:textId="77777777" w:rsidTr="00F02A95">
        <w:trPr>
          <w:trHeight w:val="348"/>
        </w:trPr>
        <w:tc>
          <w:tcPr>
            <w:tcW w:w="1359" w:type="dxa"/>
            <w:noWrap/>
            <w:hideMark/>
          </w:tcPr>
          <w:p w14:paraId="64322D9E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  <w:hideMark/>
          </w:tcPr>
          <w:p w14:paraId="740CE960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G934</w:t>
            </w:r>
          </w:p>
        </w:tc>
        <w:tc>
          <w:tcPr>
            <w:tcW w:w="5987" w:type="dxa"/>
            <w:noWrap/>
            <w:hideMark/>
          </w:tcPr>
          <w:p w14:paraId="2E62060E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Encephalopathy, unspecified</w:t>
            </w:r>
          </w:p>
        </w:tc>
      </w:tr>
      <w:tr w:rsidR="00F02A95" w:rsidRPr="00502BA5" w14:paraId="13D68E85" w14:textId="77777777" w:rsidTr="00F02A95">
        <w:trPr>
          <w:trHeight w:val="348"/>
        </w:trPr>
        <w:tc>
          <w:tcPr>
            <w:tcW w:w="8821" w:type="dxa"/>
            <w:gridSpan w:val="3"/>
            <w:noWrap/>
          </w:tcPr>
          <w:p w14:paraId="6A427D87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OHIP</w:t>
            </w:r>
          </w:p>
        </w:tc>
      </w:tr>
      <w:tr w:rsidR="00F02A95" w:rsidRPr="00502BA5" w14:paraId="75600B81" w14:textId="77777777" w:rsidTr="00F02A95">
        <w:trPr>
          <w:trHeight w:val="348"/>
        </w:trPr>
        <w:tc>
          <w:tcPr>
            <w:tcW w:w="1359" w:type="dxa"/>
            <w:noWrap/>
          </w:tcPr>
          <w:p w14:paraId="29264787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Manifestation</w:t>
            </w:r>
          </w:p>
          <w:p w14:paraId="3C92DD43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</w:tcPr>
          <w:p w14:paraId="693F174C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Code</w:t>
            </w:r>
          </w:p>
          <w:p w14:paraId="346DB526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5987" w:type="dxa"/>
            <w:noWrap/>
          </w:tcPr>
          <w:p w14:paraId="6FCB33E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rFonts w:eastAsia="Times New Roman" w:cstheme="minorHAnsi"/>
                <w:sz w:val="24"/>
                <w:szCs w:val="24"/>
                <w:lang w:eastAsia="en-CA"/>
              </w:rPr>
              <w:t>Description</w:t>
            </w:r>
          </w:p>
          <w:p w14:paraId="6193924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</w:tr>
      <w:tr w:rsidR="00F02A95" w:rsidRPr="00502BA5" w14:paraId="4679C0AB" w14:textId="77777777" w:rsidTr="00F02A95">
        <w:trPr>
          <w:trHeight w:val="348"/>
        </w:trPr>
        <w:tc>
          <w:tcPr>
            <w:tcW w:w="1359" w:type="dxa"/>
            <w:noWrap/>
          </w:tcPr>
          <w:p w14:paraId="00A63FE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sz w:val="24"/>
                <w:szCs w:val="24"/>
              </w:rPr>
              <w:t>WNM</w:t>
            </w:r>
          </w:p>
        </w:tc>
        <w:tc>
          <w:tcPr>
            <w:tcW w:w="1475" w:type="dxa"/>
            <w:noWrap/>
          </w:tcPr>
          <w:p w14:paraId="04EEA4C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sz w:val="24"/>
                <w:szCs w:val="24"/>
              </w:rPr>
              <w:t>036</w:t>
            </w:r>
          </w:p>
        </w:tc>
        <w:tc>
          <w:tcPr>
            <w:tcW w:w="5987" w:type="dxa"/>
            <w:noWrap/>
          </w:tcPr>
          <w:p w14:paraId="52349660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sz w:val="24"/>
                <w:szCs w:val="24"/>
              </w:rPr>
              <w:t>Meningococcal infection or meningitis</w:t>
            </w:r>
          </w:p>
        </w:tc>
      </w:tr>
      <w:tr w:rsidR="00F02A95" w:rsidRPr="00502BA5" w14:paraId="65C60C89" w14:textId="77777777" w:rsidTr="00F02A95">
        <w:trPr>
          <w:trHeight w:val="348"/>
        </w:trPr>
        <w:tc>
          <w:tcPr>
            <w:tcW w:w="1359" w:type="dxa"/>
            <w:noWrap/>
          </w:tcPr>
          <w:p w14:paraId="47E127E7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</w:tcPr>
          <w:p w14:paraId="23C4A335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sz w:val="24"/>
                <w:szCs w:val="24"/>
              </w:rPr>
              <w:t>321</w:t>
            </w:r>
          </w:p>
        </w:tc>
        <w:tc>
          <w:tcPr>
            <w:tcW w:w="5987" w:type="dxa"/>
            <w:noWrap/>
          </w:tcPr>
          <w:p w14:paraId="49B5FD5F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sz w:val="24"/>
                <w:szCs w:val="24"/>
              </w:rPr>
              <w:t>Meningitis due to other organisms</w:t>
            </w:r>
          </w:p>
        </w:tc>
      </w:tr>
      <w:tr w:rsidR="00F02A95" w:rsidRPr="00502BA5" w14:paraId="778DEDFD" w14:textId="77777777" w:rsidTr="00F02A95">
        <w:trPr>
          <w:trHeight w:val="348"/>
        </w:trPr>
        <w:tc>
          <w:tcPr>
            <w:tcW w:w="1359" w:type="dxa"/>
            <w:noWrap/>
          </w:tcPr>
          <w:p w14:paraId="79DBDA9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sz w:val="24"/>
                <w:szCs w:val="24"/>
              </w:rPr>
              <w:t>WNP</w:t>
            </w:r>
          </w:p>
        </w:tc>
        <w:tc>
          <w:tcPr>
            <w:tcW w:w="1475" w:type="dxa"/>
            <w:noWrap/>
          </w:tcPr>
          <w:p w14:paraId="025E494C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sz w:val="24"/>
                <w:szCs w:val="24"/>
              </w:rPr>
              <w:t>045</w:t>
            </w:r>
          </w:p>
        </w:tc>
        <w:tc>
          <w:tcPr>
            <w:tcW w:w="5987" w:type="dxa"/>
            <w:noWrap/>
          </w:tcPr>
          <w:p w14:paraId="762EAC1E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sz w:val="24"/>
                <w:szCs w:val="24"/>
              </w:rPr>
              <w:t>Acute poliomyelitis</w:t>
            </w:r>
          </w:p>
        </w:tc>
      </w:tr>
      <w:tr w:rsidR="00F02A95" w:rsidRPr="00502BA5" w14:paraId="19A973B3" w14:textId="77777777" w:rsidTr="00F02A95">
        <w:trPr>
          <w:trHeight w:val="348"/>
        </w:trPr>
        <w:tc>
          <w:tcPr>
            <w:tcW w:w="1359" w:type="dxa"/>
            <w:noWrap/>
          </w:tcPr>
          <w:p w14:paraId="1AEFF3D4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</w:tcPr>
          <w:p w14:paraId="0269DBAB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sz w:val="24"/>
                <w:szCs w:val="24"/>
              </w:rPr>
              <w:t>356</w:t>
            </w:r>
          </w:p>
        </w:tc>
        <w:tc>
          <w:tcPr>
            <w:tcW w:w="5987" w:type="dxa"/>
            <w:noWrap/>
          </w:tcPr>
          <w:p w14:paraId="321CE5D2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sz w:val="24"/>
                <w:szCs w:val="24"/>
              </w:rPr>
              <w:t>Idiopathic peripheral neuritis</w:t>
            </w:r>
          </w:p>
        </w:tc>
      </w:tr>
      <w:tr w:rsidR="00F02A95" w:rsidRPr="00502BA5" w14:paraId="733183DF" w14:textId="77777777" w:rsidTr="00F02A95">
        <w:trPr>
          <w:trHeight w:val="348"/>
        </w:trPr>
        <w:tc>
          <w:tcPr>
            <w:tcW w:w="1359" w:type="dxa"/>
            <w:noWrap/>
          </w:tcPr>
          <w:p w14:paraId="14C84C4F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</w:tcPr>
          <w:p w14:paraId="6324219A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sz w:val="24"/>
                <w:szCs w:val="24"/>
              </w:rPr>
              <w:t>358</w:t>
            </w:r>
          </w:p>
        </w:tc>
        <w:tc>
          <w:tcPr>
            <w:tcW w:w="5987" w:type="dxa"/>
            <w:noWrap/>
          </w:tcPr>
          <w:p w14:paraId="7C2A05E8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sz w:val="24"/>
                <w:szCs w:val="24"/>
              </w:rPr>
              <w:t>Myoneural disorders</w:t>
            </w:r>
          </w:p>
        </w:tc>
      </w:tr>
      <w:tr w:rsidR="00F02A95" w:rsidRPr="00502BA5" w14:paraId="0514F31D" w14:textId="77777777" w:rsidTr="00F02A95">
        <w:trPr>
          <w:trHeight w:val="348"/>
        </w:trPr>
        <w:tc>
          <w:tcPr>
            <w:tcW w:w="1359" w:type="dxa"/>
            <w:noWrap/>
          </w:tcPr>
          <w:p w14:paraId="4D9D061C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</w:tcPr>
          <w:p w14:paraId="1C004301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sz w:val="24"/>
                <w:szCs w:val="24"/>
              </w:rPr>
              <w:t>359</w:t>
            </w:r>
          </w:p>
        </w:tc>
        <w:tc>
          <w:tcPr>
            <w:tcW w:w="5987" w:type="dxa"/>
            <w:noWrap/>
          </w:tcPr>
          <w:p w14:paraId="5117473E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sz w:val="24"/>
                <w:szCs w:val="24"/>
              </w:rPr>
              <w:t>Muscular dystrophies</w:t>
            </w:r>
          </w:p>
        </w:tc>
      </w:tr>
      <w:tr w:rsidR="00F02A95" w:rsidRPr="00502BA5" w14:paraId="50443513" w14:textId="77777777" w:rsidTr="00F02A95">
        <w:trPr>
          <w:trHeight w:val="348"/>
        </w:trPr>
        <w:tc>
          <w:tcPr>
            <w:tcW w:w="1359" w:type="dxa"/>
            <w:noWrap/>
          </w:tcPr>
          <w:p w14:paraId="0FBF4DFE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sz w:val="24"/>
                <w:szCs w:val="24"/>
              </w:rPr>
              <w:t>WNE</w:t>
            </w:r>
          </w:p>
        </w:tc>
        <w:tc>
          <w:tcPr>
            <w:tcW w:w="1475" w:type="dxa"/>
            <w:noWrap/>
          </w:tcPr>
          <w:p w14:paraId="391FD46D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sz w:val="24"/>
                <w:szCs w:val="24"/>
              </w:rPr>
              <w:t>062</w:t>
            </w:r>
          </w:p>
        </w:tc>
        <w:tc>
          <w:tcPr>
            <w:tcW w:w="5987" w:type="dxa"/>
            <w:noWrap/>
          </w:tcPr>
          <w:p w14:paraId="15253A8F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sz w:val="24"/>
                <w:szCs w:val="24"/>
              </w:rPr>
              <w:t>Mosquito-borne viral encephalitis</w:t>
            </w:r>
          </w:p>
        </w:tc>
      </w:tr>
      <w:tr w:rsidR="00F02A95" w:rsidRPr="00502BA5" w14:paraId="06A5A7CF" w14:textId="77777777" w:rsidTr="00F02A95">
        <w:trPr>
          <w:trHeight w:val="348"/>
        </w:trPr>
        <w:tc>
          <w:tcPr>
            <w:tcW w:w="1359" w:type="dxa"/>
            <w:noWrap/>
          </w:tcPr>
          <w:p w14:paraId="63B4EB6C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475" w:type="dxa"/>
            <w:noWrap/>
          </w:tcPr>
          <w:p w14:paraId="2EB8800D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sz w:val="24"/>
                <w:szCs w:val="24"/>
              </w:rPr>
              <w:t>323</w:t>
            </w:r>
          </w:p>
        </w:tc>
        <w:tc>
          <w:tcPr>
            <w:tcW w:w="5987" w:type="dxa"/>
            <w:noWrap/>
          </w:tcPr>
          <w:p w14:paraId="77154930" w14:textId="77777777" w:rsidR="00F02A95" w:rsidRPr="00502BA5" w:rsidRDefault="00F02A95" w:rsidP="00F02A95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02BA5">
              <w:rPr>
                <w:sz w:val="24"/>
                <w:szCs w:val="24"/>
              </w:rPr>
              <w:t>Encephalitis, encephalomyelitis</w:t>
            </w:r>
          </w:p>
        </w:tc>
      </w:tr>
    </w:tbl>
    <w:p w14:paraId="61537C23" w14:textId="77777777" w:rsidR="009D4616" w:rsidRDefault="009D4616" w:rsidP="00926F00">
      <w:pPr>
        <w:pStyle w:val="Caption"/>
        <w:keepNext/>
        <w:spacing w:after="0"/>
        <w:rPr>
          <w:b w:val="0"/>
          <w:color w:val="auto"/>
          <w:sz w:val="24"/>
          <w:szCs w:val="24"/>
        </w:rPr>
      </w:pPr>
    </w:p>
    <w:p w14:paraId="44CC6D92" w14:textId="109C902B" w:rsidR="00F02A95" w:rsidRPr="000C2283" w:rsidRDefault="000C2283" w:rsidP="00926F00">
      <w:pPr>
        <w:pStyle w:val="Caption"/>
        <w:keepNext/>
        <w:spacing w:after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Supplementary Table S3. </w:t>
      </w:r>
      <w:r w:rsidR="00F02A95" w:rsidRPr="000C2283">
        <w:rPr>
          <w:b w:val="0"/>
          <w:color w:val="auto"/>
          <w:sz w:val="24"/>
          <w:szCs w:val="24"/>
        </w:rPr>
        <w:t>Bivariable analyses for W</w:t>
      </w:r>
      <w:r w:rsidR="00926F00">
        <w:rPr>
          <w:b w:val="0"/>
          <w:color w:val="auto"/>
          <w:sz w:val="24"/>
          <w:szCs w:val="24"/>
        </w:rPr>
        <w:t xml:space="preserve">est Nile meningitis, with other </w:t>
      </w:r>
      <w:r w:rsidR="00F02A95" w:rsidRPr="000C2283">
        <w:rPr>
          <w:b w:val="0"/>
          <w:color w:val="auto"/>
          <w:sz w:val="24"/>
          <w:szCs w:val="24"/>
        </w:rPr>
        <w:t>characteristics.</w:t>
      </w:r>
    </w:p>
    <w:tbl>
      <w:tblPr>
        <w:tblStyle w:val="TableGrid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3670"/>
        <w:gridCol w:w="1303"/>
        <w:gridCol w:w="1275"/>
        <w:gridCol w:w="2683"/>
      </w:tblGrid>
      <w:tr w:rsidR="00F02A95" w:rsidRPr="00502BA5" w14:paraId="7F20D66A" w14:textId="77777777" w:rsidTr="009B38A0">
        <w:trPr>
          <w:jc w:val="center"/>
        </w:trPr>
        <w:tc>
          <w:tcPr>
            <w:tcW w:w="3670" w:type="dxa"/>
          </w:tcPr>
          <w:p w14:paraId="7194427E" w14:textId="77777777" w:rsidR="00F02A95" w:rsidRPr="00502BA5" w:rsidRDefault="00F02A95" w:rsidP="00F02A95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502BA5">
              <w:rPr>
                <w:sz w:val="24"/>
                <w:szCs w:val="24"/>
              </w:rPr>
              <w:t>Characteristic</w:t>
            </w:r>
            <w:r w:rsidRPr="00502BA5">
              <w:rPr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578" w:type="dxa"/>
            <w:gridSpan w:val="2"/>
          </w:tcPr>
          <w:p w14:paraId="5FC7CE6A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WNM</w:t>
            </w:r>
          </w:p>
          <w:p w14:paraId="0F468F0E" w14:textId="77777777" w:rsidR="00F02A95" w:rsidRPr="00502BA5" w:rsidRDefault="00F02A95" w:rsidP="00F02A9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BA5">
              <w:rPr>
                <w:sz w:val="24"/>
                <w:szCs w:val="24"/>
              </w:rPr>
              <w:t>Yes (</w:t>
            </w:r>
            <w:proofErr w:type="gramStart"/>
            <w:r w:rsidRPr="00502BA5">
              <w:rPr>
                <w:sz w:val="24"/>
                <w:szCs w:val="24"/>
              </w:rPr>
              <w:t>%)</w:t>
            </w:r>
            <w:proofErr w:type="spellStart"/>
            <w:r w:rsidRPr="00502BA5">
              <w:rPr>
                <w:sz w:val="24"/>
                <w:szCs w:val="24"/>
                <w:vertAlign w:val="superscript"/>
              </w:rPr>
              <w:t>b</w:t>
            </w:r>
            <w:proofErr w:type="gramEnd"/>
            <w:r w:rsidRPr="00502BA5">
              <w:rPr>
                <w:sz w:val="24"/>
                <w:szCs w:val="24"/>
                <w:vertAlign w:val="superscript"/>
              </w:rPr>
              <w:t>,c</w:t>
            </w:r>
            <w:proofErr w:type="spellEnd"/>
            <w:r w:rsidRPr="00502BA5">
              <w:rPr>
                <w:sz w:val="24"/>
                <w:szCs w:val="24"/>
                <w:vertAlign w:val="superscript"/>
              </w:rPr>
              <w:t xml:space="preserve"> </w:t>
            </w:r>
            <w:r w:rsidRPr="00502BA5">
              <w:rPr>
                <w:sz w:val="24"/>
                <w:szCs w:val="24"/>
              </w:rPr>
              <w:t>No (%)</w:t>
            </w:r>
            <w:proofErr w:type="spellStart"/>
            <w:r w:rsidRPr="00502BA5">
              <w:rPr>
                <w:sz w:val="24"/>
                <w:szCs w:val="24"/>
                <w:vertAlign w:val="superscript"/>
              </w:rPr>
              <w:t>b,c</w:t>
            </w:r>
            <w:proofErr w:type="spellEnd"/>
          </w:p>
          <w:p w14:paraId="20EAB7B2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n=145     n=1739</w:t>
            </w:r>
          </w:p>
        </w:tc>
        <w:tc>
          <w:tcPr>
            <w:tcW w:w="2683" w:type="dxa"/>
          </w:tcPr>
          <w:p w14:paraId="6795F690" w14:textId="77777777" w:rsidR="00F02A95" w:rsidRPr="00502BA5" w:rsidRDefault="00F02A95" w:rsidP="00F02A9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BA5">
              <w:rPr>
                <w:sz w:val="24"/>
                <w:szCs w:val="24"/>
              </w:rPr>
              <w:t xml:space="preserve">Cumulative incidence per 100 (95% </w:t>
            </w:r>
            <w:proofErr w:type="gramStart"/>
            <w:r w:rsidRPr="00502BA5">
              <w:rPr>
                <w:sz w:val="24"/>
                <w:szCs w:val="24"/>
              </w:rPr>
              <w:t>CI)</w:t>
            </w:r>
            <w:r w:rsidRPr="00502BA5">
              <w:rPr>
                <w:sz w:val="24"/>
                <w:szCs w:val="24"/>
                <w:vertAlign w:val="superscript"/>
              </w:rPr>
              <w:t>b</w:t>
            </w:r>
            <w:proofErr w:type="gramEnd"/>
          </w:p>
        </w:tc>
      </w:tr>
      <w:tr w:rsidR="00F02A95" w:rsidRPr="00502BA5" w14:paraId="404DE57A" w14:textId="77777777" w:rsidTr="009B38A0">
        <w:trPr>
          <w:jc w:val="center"/>
        </w:trPr>
        <w:tc>
          <w:tcPr>
            <w:tcW w:w="3670" w:type="dxa"/>
          </w:tcPr>
          <w:p w14:paraId="29CE9420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Sex</w:t>
            </w:r>
          </w:p>
          <w:p w14:paraId="75154D96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   Female</w:t>
            </w:r>
          </w:p>
          <w:p w14:paraId="4D4E7C03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   Male</w:t>
            </w:r>
          </w:p>
        </w:tc>
        <w:tc>
          <w:tcPr>
            <w:tcW w:w="1303" w:type="dxa"/>
          </w:tcPr>
          <w:p w14:paraId="56F85721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1033773D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76 (52.4)</w:t>
            </w:r>
          </w:p>
          <w:p w14:paraId="2172285E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69 (47.6)</w:t>
            </w:r>
          </w:p>
        </w:tc>
        <w:tc>
          <w:tcPr>
            <w:tcW w:w="1275" w:type="dxa"/>
          </w:tcPr>
          <w:p w14:paraId="33836362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52887A25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912 (52.4)</w:t>
            </w:r>
          </w:p>
          <w:p w14:paraId="58C2CB96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827 (47.6)</w:t>
            </w:r>
          </w:p>
        </w:tc>
        <w:tc>
          <w:tcPr>
            <w:tcW w:w="2683" w:type="dxa"/>
          </w:tcPr>
          <w:p w14:paraId="440913C8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2B48B4C7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7.7 (6.1-9.5)</w:t>
            </w:r>
          </w:p>
          <w:p w14:paraId="1F4BF6F5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7.7 (6.1-9.6)</w:t>
            </w:r>
          </w:p>
        </w:tc>
      </w:tr>
      <w:tr w:rsidR="00F02A95" w:rsidRPr="00502BA5" w14:paraId="72F3BCC7" w14:textId="77777777" w:rsidTr="009B38A0">
        <w:trPr>
          <w:jc w:val="center"/>
        </w:trPr>
        <w:tc>
          <w:tcPr>
            <w:tcW w:w="3670" w:type="dxa"/>
          </w:tcPr>
          <w:p w14:paraId="0769564F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Age at WNM development (mean, SD; </w:t>
            </w:r>
            <w:proofErr w:type="gramStart"/>
            <w:r w:rsidRPr="00502BA5">
              <w:rPr>
                <w:sz w:val="24"/>
                <w:szCs w:val="24"/>
              </w:rPr>
              <w:t>years)</w:t>
            </w:r>
            <w:r w:rsidRPr="00502BA5">
              <w:rPr>
                <w:sz w:val="24"/>
                <w:szCs w:val="24"/>
                <w:vertAlign w:val="superscript"/>
              </w:rPr>
              <w:t>d</w:t>
            </w:r>
            <w:proofErr w:type="gramEnd"/>
          </w:p>
        </w:tc>
        <w:tc>
          <w:tcPr>
            <w:tcW w:w="1303" w:type="dxa"/>
          </w:tcPr>
          <w:p w14:paraId="6F20D822" w14:textId="77777777" w:rsidR="00F02A95" w:rsidRPr="00502BA5" w:rsidRDefault="00F02A95" w:rsidP="00F02A95">
            <w:pPr>
              <w:rPr>
                <w:sz w:val="24"/>
                <w:szCs w:val="24"/>
              </w:rPr>
            </w:pPr>
          </w:p>
          <w:p w14:paraId="5A107C79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48.7 (19.7)</w:t>
            </w:r>
          </w:p>
        </w:tc>
        <w:tc>
          <w:tcPr>
            <w:tcW w:w="1275" w:type="dxa"/>
          </w:tcPr>
          <w:p w14:paraId="45840BFE" w14:textId="77777777" w:rsidR="00F02A95" w:rsidRPr="00502BA5" w:rsidRDefault="00F02A95" w:rsidP="00F02A95">
            <w:pPr>
              <w:rPr>
                <w:sz w:val="24"/>
                <w:szCs w:val="24"/>
              </w:rPr>
            </w:pPr>
          </w:p>
          <w:p w14:paraId="75CCE789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49.3 (18.0)</w:t>
            </w:r>
          </w:p>
        </w:tc>
        <w:tc>
          <w:tcPr>
            <w:tcW w:w="2683" w:type="dxa"/>
          </w:tcPr>
          <w:p w14:paraId="50DB71EC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0DAE4E05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-</w:t>
            </w:r>
          </w:p>
        </w:tc>
      </w:tr>
      <w:tr w:rsidR="00F02A95" w:rsidRPr="00502BA5" w14:paraId="79197835" w14:textId="77777777" w:rsidTr="009B38A0">
        <w:trPr>
          <w:jc w:val="center"/>
        </w:trPr>
        <w:tc>
          <w:tcPr>
            <w:tcW w:w="3670" w:type="dxa"/>
          </w:tcPr>
          <w:p w14:paraId="0B9E0985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Any chronic condition</w:t>
            </w:r>
          </w:p>
          <w:p w14:paraId="48DFE418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   Yes</w:t>
            </w:r>
          </w:p>
          <w:p w14:paraId="503E5013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   No</w:t>
            </w:r>
          </w:p>
        </w:tc>
        <w:tc>
          <w:tcPr>
            <w:tcW w:w="1303" w:type="dxa"/>
          </w:tcPr>
          <w:p w14:paraId="0192BD33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75710E43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78 (53.8)</w:t>
            </w:r>
          </w:p>
          <w:p w14:paraId="0D3D1E26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67 (46.2)</w:t>
            </w:r>
          </w:p>
        </w:tc>
        <w:tc>
          <w:tcPr>
            <w:tcW w:w="1275" w:type="dxa"/>
          </w:tcPr>
          <w:p w14:paraId="7CBA55EB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137F0878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809 (56.5)</w:t>
            </w:r>
          </w:p>
          <w:p w14:paraId="0B748CE2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930 (53.5) </w:t>
            </w:r>
          </w:p>
        </w:tc>
        <w:tc>
          <w:tcPr>
            <w:tcW w:w="2683" w:type="dxa"/>
          </w:tcPr>
          <w:p w14:paraId="114D70CD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62ED32E0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8.8 (7.0-10.9)</w:t>
            </w:r>
          </w:p>
          <w:p w14:paraId="40C5A360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6.7 (5.2-8.5)</w:t>
            </w:r>
          </w:p>
        </w:tc>
      </w:tr>
      <w:tr w:rsidR="00F02A95" w:rsidRPr="00502BA5" w14:paraId="46DE87F5" w14:textId="77777777" w:rsidTr="009B38A0">
        <w:trPr>
          <w:jc w:val="center"/>
        </w:trPr>
        <w:tc>
          <w:tcPr>
            <w:tcW w:w="3670" w:type="dxa"/>
          </w:tcPr>
          <w:p w14:paraId="61257D64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Asthma</w:t>
            </w:r>
          </w:p>
        </w:tc>
        <w:tc>
          <w:tcPr>
            <w:tcW w:w="1303" w:type="dxa"/>
          </w:tcPr>
          <w:p w14:paraId="76485425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21 (14.5)</w:t>
            </w:r>
          </w:p>
        </w:tc>
        <w:tc>
          <w:tcPr>
            <w:tcW w:w="1275" w:type="dxa"/>
          </w:tcPr>
          <w:p w14:paraId="4FD10215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240 (13.8)</w:t>
            </w:r>
          </w:p>
        </w:tc>
        <w:tc>
          <w:tcPr>
            <w:tcW w:w="2683" w:type="dxa"/>
          </w:tcPr>
          <w:p w14:paraId="2049B62C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8.0 (5.1-12.0)</w:t>
            </w:r>
          </w:p>
        </w:tc>
      </w:tr>
      <w:tr w:rsidR="00F02A95" w:rsidRPr="00502BA5" w14:paraId="0D817E0B" w14:textId="77777777" w:rsidTr="009B38A0">
        <w:trPr>
          <w:jc w:val="center"/>
        </w:trPr>
        <w:tc>
          <w:tcPr>
            <w:tcW w:w="3670" w:type="dxa"/>
          </w:tcPr>
          <w:p w14:paraId="621290E7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COPD</w:t>
            </w:r>
          </w:p>
        </w:tc>
        <w:tc>
          <w:tcPr>
            <w:tcW w:w="1303" w:type="dxa"/>
          </w:tcPr>
          <w:p w14:paraId="7D4DD205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   13 (9.7)</w:t>
            </w:r>
          </w:p>
        </w:tc>
        <w:tc>
          <w:tcPr>
            <w:tcW w:w="1275" w:type="dxa"/>
          </w:tcPr>
          <w:p w14:paraId="2D7EFD6F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 121 (7.0)</w:t>
            </w:r>
          </w:p>
        </w:tc>
        <w:tc>
          <w:tcPr>
            <w:tcW w:w="2683" w:type="dxa"/>
          </w:tcPr>
          <w:p w14:paraId="7BCD4949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9.7 (5.3-16.0)</w:t>
            </w:r>
          </w:p>
        </w:tc>
      </w:tr>
      <w:tr w:rsidR="00F02A95" w:rsidRPr="00502BA5" w14:paraId="5F007EA0" w14:textId="77777777" w:rsidTr="009B38A0">
        <w:trPr>
          <w:jc w:val="center"/>
        </w:trPr>
        <w:tc>
          <w:tcPr>
            <w:tcW w:w="3670" w:type="dxa"/>
          </w:tcPr>
          <w:p w14:paraId="3BCD1DAD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Diabetes</w:t>
            </w:r>
          </w:p>
        </w:tc>
        <w:tc>
          <w:tcPr>
            <w:tcW w:w="1303" w:type="dxa"/>
          </w:tcPr>
          <w:p w14:paraId="46F839BC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18 (12.4)</w:t>
            </w:r>
          </w:p>
        </w:tc>
        <w:tc>
          <w:tcPr>
            <w:tcW w:w="1275" w:type="dxa"/>
          </w:tcPr>
          <w:p w14:paraId="3BCBAA81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203 (11.7)</w:t>
            </w:r>
          </w:p>
        </w:tc>
        <w:tc>
          <w:tcPr>
            <w:tcW w:w="2683" w:type="dxa"/>
          </w:tcPr>
          <w:p w14:paraId="0F58DC1A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8.1 (4.9-12.6)</w:t>
            </w:r>
          </w:p>
        </w:tc>
      </w:tr>
      <w:tr w:rsidR="00F02A95" w:rsidRPr="00502BA5" w14:paraId="354E5F59" w14:textId="77777777" w:rsidTr="009B38A0">
        <w:trPr>
          <w:jc w:val="center"/>
        </w:trPr>
        <w:tc>
          <w:tcPr>
            <w:tcW w:w="3670" w:type="dxa"/>
          </w:tcPr>
          <w:p w14:paraId="3106AE45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Hypertension</w:t>
            </w:r>
          </w:p>
        </w:tc>
        <w:tc>
          <w:tcPr>
            <w:tcW w:w="1303" w:type="dxa"/>
          </w:tcPr>
          <w:p w14:paraId="6858675A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47 (32.4)</w:t>
            </w:r>
          </w:p>
        </w:tc>
        <w:tc>
          <w:tcPr>
            <w:tcW w:w="1275" w:type="dxa"/>
          </w:tcPr>
          <w:p w14:paraId="2281E32E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529 (30.4)</w:t>
            </w:r>
          </w:p>
        </w:tc>
        <w:tc>
          <w:tcPr>
            <w:tcW w:w="2683" w:type="dxa"/>
          </w:tcPr>
          <w:p w14:paraId="6BF51C5F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8.2 (6.1-10.7)</w:t>
            </w:r>
          </w:p>
        </w:tc>
      </w:tr>
    </w:tbl>
    <w:p w14:paraId="1AACB678" w14:textId="77777777" w:rsidR="00F02A95" w:rsidRPr="00502BA5" w:rsidRDefault="00F02A95" w:rsidP="00740E08">
      <w:pPr>
        <w:spacing w:after="0" w:line="240" w:lineRule="auto"/>
        <w:ind w:left="142" w:hanging="10"/>
        <w:rPr>
          <w:sz w:val="24"/>
          <w:szCs w:val="24"/>
        </w:rPr>
      </w:pPr>
      <w:proofErr w:type="spellStart"/>
      <w:r w:rsidRPr="00502BA5">
        <w:rPr>
          <w:sz w:val="24"/>
          <w:szCs w:val="24"/>
          <w:vertAlign w:val="superscript"/>
        </w:rPr>
        <w:t>a</w:t>
      </w:r>
      <w:r w:rsidRPr="00502BA5">
        <w:rPr>
          <w:sz w:val="24"/>
          <w:szCs w:val="24"/>
        </w:rPr>
        <w:t>Immunocompromised</w:t>
      </w:r>
      <w:proofErr w:type="spellEnd"/>
      <w:r w:rsidRPr="00502BA5">
        <w:rPr>
          <w:sz w:val="24"/>
          <w:szCs w:val="24"/>
        </w:rPr>
        <w:t>, MS, CHF, stroke, CRD, Alzheimer</w:t>
      </w:r>
      <w:r w:rsidR="00740E08">
        <w:rPr>
          <w:sz w:val="24"/>
          <w:szCs w:val="24"/>
        </w:rPr>
        <w:t xml:space="preserve">’s disease/dementia, rheumatoid </w:t>
      </w:r>
      <w:r w:rsidRPr="00502BA5">
        <w:rPr>
          <w:sz w:val="24"/>
          <w:szCs w:val="24"/>
        </w:rPr>
        <w:t>arthritis, and cancer not shown because cell counts were &lt;6.</w:t>
      </w:r>
    </w:p>
    <w:p w14:paraId="6EE0EAF7" w14:textId="77777777" w:rsidR="00F02A95" w:rsidRPr="00502BA5" w:rsidRDefault="00F02A95" w:rsidP="009B38A0">
      <w:pPr>
        <w:spacing w:after="0" w:line="240" w:lineRule="auto"/>
        <w:ind w:left="426" w:hanging="294"/>
        <w:rPr>
          <w:sz w:val="24"/>
          <w:szCs w:val="24"/>
        </w:rPr>
      </w:pPr>
      <w:proofErr w:type="spellStart"/>
      <w:r w:rsidRPr="00502BA5">
        <w:rPr>
          <w:sz w:val="24"/>
          <w:szCs w:val="24"/>
          <w:vertAlign w:val="superscript"/>
        </w:rPr>
        <w:t>b</w:t>
      </w:r>
      <w:r w:rsidRPr="00502BA5">
        <w:rPr>
          <w:sz w:val="24"/>
          <w:szCs w:val="24"/>
        </w:rPr>
        <w:t>Row</w:t>
      </w:r>
      <w:proofErr w:type="spellEnd"/>
      <w:r w:rsidRPr="00502BA5">
        <w:rPr>
          <w:sz w:val="24"/>
          <w:szCs w:val="24"/>
        </w:rPr>
        <w:t xml:space="preserve"> percentages</w:t>
      </w:r>
    </w:p>
    <w:p w14:paraId="45A2E99C" w14:textId="77777777" w:rsidR="00F02A95" w:rsidRPr="00502BA5" w:rsidRDefault="00F02A95" w:rsidP="009B38A0">
      <w:pPr>
        <w:spacing w:after="0" w:line="240" w:lineRule="auto"/>
        <w:ind w:left="426" w:hanging="294"/>
        <w:rPr>
          <w:sz w:val="24"/>
          <w:szCs w:val="24"/>
        </w:rPr>
      </w:pPr>
      <w:proofErr w:type="spellStart"/>
      <w:r w:rsidRPr="00502BA5">
        <w:rPr>
          <w:sz w:val="24"/>
          <w:szCs w:val="24"/>
          <w:vertAlign w:val="superscript"/>
        </w:rPr>
        <w:t>c</w:t>
      </w:r>
      <w:r w:rsidRPr="00502BA5">
        <w:rPr>
          <w:sz w:val="24"/>
          <w:szCs w:val="24"/>
        </w:rPr>
        <w:t>Column</w:t>
      </w:r>
      <w:proofErr w:type="spellEnd"/>
      <w:r w:rsidRPr="00502BA5">
        <w:rPr>
          <w:sz w:val="24"/>
          <w:szCs w:val="24"/>
        </w:rPr>
        <w:t xml:space="preserve"> percentages</w:t>
      </w:r>
    </w:p>
    <w:p w14:paraId="15E8E476" w14:textId="77777777" w:rsidR="00F02A95" w:rsidRPr="00502BA5" w:rsidRDefault="00F02A95" w:rsidP="009B38A0">
      <w:pPr>
        <w:spacing w:after="0" w:line="240" w:lineRule="auto"/>
        <w:ind w:left="426" w:hanging="294"/>
        <w:rPr>
          <w:sz w:val="24"/>
          <w:szCs w:val="24"/>
        </w:rPr>
      </w:pPr>
      <w:proofErr w:type="spellStart"/>
      <w:r w:rsidRPr="00502BA5">
        <w:rPr>
          <w:sz w:val="24"/>
          <w:szCs w:val="24"/>
          <w:vertAlign w:val="superscript"/>
        </w:rPr>
        <w:t>d</w:t>
      </w:r>
      <w:r w:rsidRPr="00502BA5">
        <w:rPr>
          <w:sz w:val="24"/>
          <w:szCs w:val="24"/>
        </w:rPr>
        <w:t>Age</w:t>
      </w:r>
      <w:proofErr w:type="spellEnd"/>
      <w:r w:rsidRPr="00502BA5">
        <w:rPr>
          <w:sz w:val="24"/>
          <w:szCs w:val="24"/>
        </w:rPr>
        <w:t xml:space="preserve"> categories not shown because most age groups had cell sizes &lt;6.</w:t>
      </w:r>
    </w:p>
    <w:p w14:paraId="22912DBA" w14:textId="77777777" w:rsidR="00F02A95" w:rsidRPr="00502BA5" w:rsidRDefault="00F02A95" w:rsidP="009B38A0">
      <w:pPr>
        <w:spacing w:after="0" w:line="240" w:lineRule="auto"/>
        <w:ind w:left="132"/>
        <w:rPr>
          <w:sz w:val="24"/>
        </w:rPr>
      </w:pPr>
      <w:r w:rsidRPr="00502BA5">
        <w:rPr>
          <w:sz w:val="24"/>
        </w:rPr>
        <w:t xml:space="preserve">Abbreviations: CHF – congestive heart failure; COPD </w:t>
      </w:r>
      <w:r w:rsidR="00B974A1">
        <w:rPr>
          <w:sz w:val="24"/>
        </w:rPr>
        <w:t xml:space="preserve">– chronic obstructive pulmonary </w:t>
      </w:r>
      <w:r w:rsidRPr="00502BA5">
        <w:rPr>
          <w:sz w:val="24"/>
        </w:rPr>
        <w:t>disease; CRD – chronic renal d</w:t>
      </w:r>
      <w:r w:rsidR="000C2283">
        <w:rPr>
          <w:sz w:val="24"/>
        </w:rPr>
        <w:t xml:space="preserve">isease; MS – multiple sclerosis; SD – standard </w:t>
      </w:r>
      <w:r w:rsidR="00B974A1">
        <w:rPr>
          <w:sz w:val="24"/>
        </w:rPr>
        <w:t>deviation; WNM – West Nile meningitis.</w:t>
      </w:r>
    </w:p>
    <w:p w14:paraId="36940E84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68FD9E8A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64B80400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027E551C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4393D63C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198E8515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0B943379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4F876F50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19C63F69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657B4F79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46A4B4DD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37BB6F4F" w14:textId="77777777" w:rsidR="00F02A95" w:rsidRDefault="00F02A95" w:rsidP="00F02A95">
      <w:pPr>
        <w:spacing w:after="0" w:line="240" w:lineRule="auto"/>
        <w:rPr>
          <w:sz w:val="24"/>
          <w:szCs w:val="24"/>
        </w:rPr>
      </w:pPr>
    </w:p>
    <w:p w14:paraId="2CA9E831" w14:textId="77777777" w:rsidR="000C2283" w:rsidRDefault="000C2283" w:rsidP="00F02A95">
      <w:pPr>
        <w:spacing w:after="0" w:line="240" w:lineRule="auto"/>
        <w:rPr>
          <w:sz w:val="24"/>
          <w:szCs w:val="24"/>
        </w:rPr>
      </w:pPr>
    </w:p>
    <w:p w14:paraId="0D3D6603" w14:textId="77777777" w:rsidR="000C2283" w:rsidRDefault="000C2283" w:rsidP="00F02A95">
      <w:pPr>
        <w:spacing w:after="0" w:line="240" w:lineRule="auto"/>
        <w:rPr>
          <w:sz w:val="24"/>
          <w:szCs w:val="24"/>
        </w:rPr>
      </w:pPr>
    </w:p>
    <w:p w14:paraId="317AA6AE" w14:textId="77777777" w:rsidR="009B38A0" w:rsidRDefault="009B38A0" w:rsidP="00926F00">
      <w:pPr>
        <w:pStyle w:val="Cap"/>
        <w:ind w:left="0"/>
        <w:rPr>
          <w:bCs w:val="0"/>
          <w:iCs w:val="0"/>
          <w:sz w:val="24"/>
          <w:szCs w:val="24"/>
        </w:rPr>
      </w:pPr>
    </w:p>
    <w:p w14:paraId="49592EE9" w14:textId="77777777" w:rsidR="00F02A95" w:rsidRPr="00926F00" w:rsidRDefault="000C2283" w:rsidP="00B92776">
      <w:pPr>
        <w:pStyle w:val="Cap"/>
        <w:ind w:left="0"/>
        <w:rPr>
          <w:sz w:val="24"/>
          <w:szCs w:val="24"/>
        </w:rPr>
      </w:pPr>
      <w:r w:rsidRPr="00926F00">
        <w:rPr>
          <w:sz w:val="24"/>
          <w:szCs w:val="24"/>
        </w:rPr>
        <w:t xml:space="preserve">Supplementary Table S4. </w:t>
      </w:r>
      <w:r w:rsidR="00F02A95" w:rsidRPr="00926F00">
        <w:rPr>
          <w:sz w:val="24"/>
          <w:szCs w:val="24"/>
        </w:rPr>
        <w:t>Bivariable analyses for West Nile acute flaccid paralysis, with other characteristics.</w:t>
      </w:r>
    </w:p>
    <w:tbl>
      <w:tblPr>
        <w:tblStyle w:val="TableGrid"/>
        <w:tblW w:w="9202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701"/>
        <w:gridCol w:w="1694"/>
      </w:tblGrid>
      <w:tr w:rsidR="00F02A95" w:rsidRPr="00502BA5" w14:paraId="7F7013B1" w14:textId="77777777" w:rsidTr="00740E08">
        <w:trPr>
          <w:jc w:val="center"/>
        </w:trPr>
        <w:tc>
          <w:tcPr>
            <w:tcW w:w="3823" w:type="dxa"/>
          </w:tcPr>
          <w:p w14:paraId="7D698858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proofErr w:type="spellStart"/>
            <w:r w:rsidRPr="00502BA5">
              <w:rPr>
                <w:sz w:val="24"/>
                <w:szCs w:val="24"/>
              </w:rPr>
              <w:t>Characteristic</w:t>
            </w:r>
            <w:r w:rsidRPr="00502BA5">
              <w:rPr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3685" w:type="dxa"/>
            <w:gridSpan w:val="2"/>
          </w:tcPr>
          <w:p w14:paraId="54A080CB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WNP</w:t>
            </w:r>
          </w:p>
          <w:p w14:paraId="2C79CA15" w14:textId="77777777" w:rsidR="00F02A95" w:rsidRPr="00502BA5" w:rsidRDefault="00F02A95" w:rsidP="00F02A9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BA5">
              <w:rPr>
                <w:sz w:val="24"/>
                <w:szCs w:val="24"/>
              </w:rPr>
              <w:t>Yes (</w:t>
            </w:r>
            <w:proofErr w:type="gramStart"/>
            <w:r w:rsidRPr="00502BA5">
              <w:rPr>
                <w:sz w:val="24"/>
                <w:szCs w:val="24"/>
              </w:rPr>
              <w:t>%)</w:t>
            </w:r>
            <w:proofErr w:type="spellStart"/>
            <w:r w:rsidRPr="00502BA5">
              <w:rPr>
                <w:sz w:val="24"/>
                <w:szCs w:val="24"/>
                <w:vertAlign w:val="superscript"/>
              </w:rPr>
              <w:t>b</w:t>
            </w:r>
            <w:proofErr w:type="gramEnd"/>
            <w:r w:rsidRPr="00502BA5">
              <w:rPr>
                <w:sz w:val="24"/>
                <w:szCs w:val="24"/>
                <w:vertAlign w:val="superscript"/>
              </w:rPr>
              <w:t>,c</w:t>
            </w:r>
            <w:proofErr w:type="spellEnd"/>
            <w:r w:rsidRPr="00502BA5">
              <w:rPr>
                <w:sz w:val="24"/>
                <w:szCs w:val="24"/>
                <w:vertAlign w:val="superscript"/>
              </w:rPr>
              <w:t xml:space="preserve"> </w:t>
            </w:r>
            <w:r w:rsidRPr="00502BA5">
              <w:rPr>
                <w:sz w:val="24"/>
                <w:szCs w:val="24"/>
              </w:rPr>
              <w:t>No (%)</w:t>
            </w:r>
            <w:proofErr w:type="spellStart"/>
            <w:r w:rsidRPr="00502BA5">
              <w:rPr>
                <w:sz w:val="24"/>
                <w:szCs w:val="24"/>
                <w:vertAlign w:val="superscript"/>
              </w:rPr>
              <w:t>b,c</w:t>
            </w:r>
            <w:proofErr w:type="spellEnd"/>
          </w:p>
          <w:p w14:paraId="574A5567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n=66 n=1818</w:t>
            </w:r>
          </w:p>
        </w:tc>
        <w:tc>
          <w:tcPr>
            <w:tcW w:w="1694" w:type="dxa"/>
          </w:tcPr>
          <w:p w14:paraId="59BB3F16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Cumulative incidence per 100 (95% </w:t>
            </w:r>
            <w:proofErr w:type="gramStart"/>
            <w:r w:rsidRPr="00502BA5">
              <w:rPr>
                <w:sz w:val="24"/>
                <w:szCs w:val="24"/>
              </w:rPr>
              <w:t>CI)</w:t>
            </w:r>
            <w:r w:rsidRPr="00502BA5">
              <w:rPr>
                <w:sz w:val="24"/>
                <w:szCs w:val="24"/>
                <w:vertAlign w:val="superscript"/>
              </w:rPr>
              <w:t>b</w:t>
            </w:r>
            <w:proofErr w:type="gramEnd"/>
          </w:p>
        </w:tc>
      </w:tr>
      <w:tr w:rsidR="00F02A95" w:rsidRPr="00502BA5" w14:paraId="0ADFB3D9" w14:textId="77777777" w:rsidTr="00740E08">
        <w:trPr>
          <w:jc w:val="center"/>
        </w:trPr>
        <w:tc>
          <w:tcPr>
            <w:tcW w:w="3823" w:type="dxa"/>
          </w:tcPr>
          <w:p w14:paraId="09B0724D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Sex</w:t>
            </w:r>
          </w:p>
          <w:p w14:paraId="511DB755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   Female</w:t>
            </w:r>
          </w:p>
          <w:p w14:paraId="7C0F1D07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   Male</w:t>
            </w:r>
          </w:p>
        </w:tc>
        <w:tc>
          <w:tcPr>
            <w:tcW w:w="1984" w:type="dxa"/>
          </w:tcPr>
          <w:p w14:paraId="6AD99DFC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398EC3E9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29 (43.9)</w:t>
            </w:r>
          </w:p>
          <w:p w14:paraId="34FE82C2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37 (56.1)</w:t>
            </w:r>
          </w:p>
        </w:tc>
        <w:tc>
          <w:tcPr>
            <w:tcW w:w="1701" w:type="dxa"/>
          </w:tcPr>
          <w:p w14:paraId="22EB2066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3146AD51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959 (52.7)</w:t>
            </w:r>
          </w:p>
          <w:p w14:paraId="7F73C21B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860 (47.3)</w:t>
            </w:r>
          </w:p>
        </w:tc>
        <w:tc>
          <w:tcPr>
            <w:tcW w:w="1694" w:type="dxa"/>
          </w:tcPr>
          <w:p w14:paraId="16EA832B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3DB6B7C0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31.7-56.7</w:t>
            </w:r>
          </w:p>
          <w:p w14:paraId="25B42442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43.3-68.3</w:t>
            </w:r>
          </w:p>
        </w:tc>
      </w:tr>
      <w:tr w:rsidR="00F02A95" w:rsidRPr="00502BA5" w14:paraId="03AAD738" w14:textId="77777777" w:rsidTr="00740E08">
        <w:trPr>
          <w:jc w:val="center"/>
        </w:trPr>
        <w:tc>
          <w:tcPr>
            <w:tcW w:w="3823" w:type="dxa"/>
          </w:tcPr>
          <w:p w14:paraId="43034454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Age at WNP development (age categories; years)</w:t>
            </w:r>
          </w:p>
          <w:p w14:paraId="6F6122B4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44 and under</w:t>
            </w:r>
          </w:p>
          <w:p w14:paraId="7C7D4B92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45 and older</w:t>
            </w:r>
          </w:p>
        </w:tc>
        <w:tc>
          <w:tcPr>
            <w:tcW w:w="1984" w:type="dxa"/>
          </w:tcPr>
          <w:p w14:paraId="6DC92DBA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59EC24FE" w14:textId="77777777" w:rsidR="00F02A95" w:rsidRPr="00502BA5" w:rsidRDefault="00F02A95" w:rsidP="00740E08">
            <w:pPr>
              <w:rPr>
                <w:sz w:val="24"/>
                <w:szCs w:val="24"/>
              </w:rPr>
            </w:pPr>
          </w:p>
          <w:p w14:paraId="5353F7D1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18 (27.3)</w:t>
            </w:r>
          </w:p>
          <w:p w14:paraId="5756FB12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48 (72.7)</w:t>
            </w:r>
          </w:p>
        </w:tc>
        <w:tc>
          <w:tcPr>
            <w:tcW w:w="1701" w:type="dxa"/>
          </w:tcPr>
          <w:p w14:paraId="3EEABBD4" w14:textId="77777777" w:rsidR="00F02A95" w:rsidRPr="00502BA5" w:rsidRDefault="00F02A95" w:rsidP="00740E08">
            <w:pPr>
              <w:rPr>
                <w:sz w:val="24"/>
                <w:szCs w:val="24"/>
              </w:rPr>
            </w:pPr>
          </w:p>
          <w:p w14:paraId="4E348922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507DC461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693 (38.1)</w:t>
            </w:r>
          </w:p>
          <w:p w14:paraId="03E38DB7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1 125 (61.9)</w:t>
            </w:r>
          </w:p>
        </w:tc>
        <w:tc>
          <w:tcPr>
            <w:tcW w:w="1694" w:type="dxa"/>
          </w:tcPr>
          <w:p w14:paraId="4BC05C1A" w14:textId="77777777" w:rsidR="00F02A95" w:rsidRPr="00502BA5" w:rsidRDefault="00F02A95" w:rsidP="00740E08">
            <w:pPr>
              <w:rPr>
                <w:sz w:val="24"/>
                <w:szCs w:val="24"/>
              </w:rPr>
            </w:pPr>
          </w:p>
          <w:p w14:paraId="2D9A3B3F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10DFA5A6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17.0-39.6</w:t>
            </w:r>
          </w:p>
          <w:p w14:paraId="6EE288E6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60.4-83.0</w:t>
            </w:r>
          </w:p>
        </w:tc>
      </w:tr>
      <w:tr w:rsidR="00F02A95" w:rsidRPr="00502BA5" w14:paraId="069E308F" w14:textId="77777777" w:rsidTr="00740E08">
        <w:trPr>
          <w:jc w:val="center"/>
        </w:trPr>
        <w:tc>
          <w:tcPr>
            <w:tcW w:w="3823" w:type="dxa"/>
          </w:tcPr>
          <w:p w14:paraId="4C0F35F7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Age at WNP development (mean, SD; years)</w:t>
            </w:r>
          </w:p>
        </w:tc>
        <w:tc>
          <w:tcPr>
            <w:tcW w:w="1984" w:type="dxa"/>
          </w:tcPr>
          <w:p w14:paraId="7E962E87" w14:textId="77777777" w:rsidR="00740E08" w:rsidRDefault="00740E08" w:rsidP="00F02A95">
            <w:pPr>
              <w:jc w:val="center"/>
              <w:rPr>
                <w:sz w:val="24"/>
                <w:szCs w:val="24"/>
              </w:rPr>
            </w:pPr>
          </w:p>
          <w:p w14:paraId="6283DD2A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53.2 (21.5)</w:t>
            </w:r>
          </w:p>
        </w:tc>
        <w:tc>
          <w:tcPr>
            <w:tcW w:w="1701" w:type="dxa"/>
          </w:tcPr>
          <w:p w14:paraId="77C8724A" w14:textId="77777777" w:rsidR="00740E08" w:rsidRDefault="00740E08" w:rsidP="00F02A95">
            <w:pPr>
              <w:jc w:val="center"/>
              <w:rPr>
                <w:sz w:val="24"/>
                <w:szCs w:val="24"/>
              </w:rPr>
            </w:pPr>
          </w:p>
          <w:p w14:paraId="5FD57F83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49.1 (18.0)</w:t>
            </w:r>
          </w:p>
        </w:tc>
        <w:tc>
          <w:tcPr>
            <w:tcW w:w="1694" w:type="dxa"/>
          </w:tcPr>
          <w:p w14:paraId="1C899D88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666D352F" w14:textId="77777777" w:rsidR="00F02A95" w:rsidRPr="00502BA5" w:rsidRDefault="00740E08" w:rsidP="00F02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2A95" w:rsidRPr="00502BA5" w14:paraId="0768FDF7" w14:textId="77777777" w:rsidTr="00740E08">
        <w:trPr>
          <w:jc w:val="center"/>
        </w:trPr>
        <w:tc>
          <w:tcPr>
            <w:tcW w:w="3823" w:type="dxa"/>
          </w:tcPr>
          <w:p w14:paraId="7DB98150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Any chronic condition</w:t>
            </w:r>
          </w:p>
          <w:p w14:paraId="50A2D013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  Yes</w:t>
            </w:r>
          </w:p>
          <w:p w14:paraId="1115460B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  No</w:t>
            </w:r>
          </w:p>
        </w:tc>
        <w:tc>
          <w:tcPr>
            <w:tcW w:w="1984" w:type="dxa"/>
          </w:tcPr>
          <w:p w14:paraId="782CBF00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67A86D3E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37 (56.1)</w:t>
            </w:r>
          </w:p>
          <w:p w14:paraId="4373C24F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29 (43.9)</w:t>
            </w:r>
          </w:p>
        </w:tc>
        <w:tc>
          <w:tcPr>
            <w:tcW w:w="1701" w:type="dxa"/>
          </w:tcPr>
          <w:p w14:paraId="4AF221EC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460C30AD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850 (46.8)</w:t>
            </w:r>
          </w:p>
          <w:p w14:paraId="5CB443CC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968 (53.2)</w:t>
            </w:r>
          </w:p>
        </w:tc>
        <w:tc>
          <w:tcPr>
            <w:tcW w:w="1694" w:type="dxa"/>
          </w:tcPr>
          <w:p w14:paraId="0A99D8FB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4B25CFED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4.2 (3.0-5.7)</w:t>
            </w:r>
          </w:p>
          <w:p w14:paraId="04A6A087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2.9 (2.0-4.1)</w:t>
            </w:r>
          </w:p>
        </w:tc>
      </w:tr>
      <w:tr w:rsidR="00F02A95" w:rsidRPr="00502BA5" w14:paraId="03692FAF" w14:textId="77777777" w:rsidTr="00740E08">
        <w:trPr>
          <w:jc w:val="center"/>
        </w:trPr>
        <w:tc>
          <w:tcPr>
            <w:tcW w:w="3823" w:type="dxa"/>
          </w:tcPr>
          <w:p w14:paraId="61E39291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Asthma</w:t>
            </w:r>
          </w:p>
        </w:tc>
        <w:tc>
          <w:tcPr>
            <w:tcW w:w="1984" w:type="dxa"/>
          </w:tcPr>
          <w:p w14:paraId="727ABA76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6 (9.1)</w:t>
            </w:r>
          </w:p>
        </w:tc>
        <w:tc>
          <w:tcPr>
            <w:tcW w:w="1701" w:type="dxa"/>
          </w:tcPr>
          <w:p w14:paraId="69502F62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255 (14.0)</w:t>
            </w:r>
          </w:p>
        </w:tc>
        <w:tc>
          <w:tcPr>
            <w:tcW w:w="1694" w:type="dxa"/>
          </w:tcPr>
          <w:p w14:paraId="4436BFCF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2.3 (0.8-4.9)</w:t>
            </w:r>
          </w:p>
        </w:tc>
      </w:tr>
      <w:tr w:rsidR="00F02A95" w:rsidRPr="00502BA5" w14:paraId="753B682E" w14:textId="77777777" w:rsidTr="00740E08">
        <w:trPr>
          <w:jc w:val="center"/>
        </w:trPr>
        <w:tc>
          <w:tcPr>
            <w:tcW w:w="3823" w:type="dxa"/>
          </w:tcPr>
          <w:p w14:paraId="75570AFD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Diabetes</w:t>
            </w:r>
          </w:p>
        </w:tc>
        <w:tc>
          <w:tcPr>
            <w:tcW w:w="1984" w:type="dxa"/>
          </w:tcPr>
          <w:p w14:paraId="274D7184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12 (18.2)</w:t>
            </w:r>
          </w:p>
        </w:tc>
        <w:tc>
          <w:tcPr>
            <w:tcW w:w="1701" w:type="dxa"/>
          </w:tcPr>
          <w:p w14:paraId="6108941E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209 (11.5)</w:t>
            </w:r>
          </w:p>
        </w:tc>
        <w:tc>
          <w:tcPr>
            <w:tcW w:w="1694" w:type="dxa"/>
          </w:tcPr>
          <w:p w14:paraId="21272176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5.4 (2.8-9.3)</w:t>
            </w:r>
          </w:p>
        </w:tc>
      </w:tr>
      <w:tr w:rsidR="00F02A95" w:rsidRPr="00502BA5" w14:paraId="07BD28BC" w14:textId="77777777" w:rsidTr="00740E08">
        <w:trPr>
          <w:jc w:val="center"/>
        </w:trPr>
        <w:tc>
          <w:tcPr>
            <w:tcW w:w="3823" w:type="dxa"/>
          </w:tcPr>
          <w:p w14:paraId="0318B562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Hypertension</w:t>
            </w:r>
          </w:p>
        </w:tc>
        <w:tc>
          <w:tcPr>
            <w:tcW w:w="1984" w:type="dxa"/>
          </w:tcPr>
          <w:p w14:paraId="65F33010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28 (42.4)</w:t>
            </w:r>
          </w:p>
        </w:tc>
        <w:tc>
          <w:tcPr>
            <w:tcW w:w="1701" w:type="dxa"/>
          </w:tcPr>
          <w:p w14:paraId="3D87D040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548 (30.1)</w:t>
            </w:r>
          </w:p>
        </w:tc>
        <w:tc>
          <w:tcPr>
            <w:tcW w:w="1694" w:type="dxa"/>
          </w:tcPr>
          <w:p w14:paraId="1E4CEA17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4.9 (3.3-6.9)</w:t>
            </w:r>
          </w:p>
        </w:tc>
      </w:tr>
    </w:tbl>
    <w:p w14:paraId="7ED0667F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  <w:proofErr w:type="spellStart"/>
      <w:r w:rsidRPr="00502BA5">
        <w:rPr>
          <w:sz w:val="24"/>
          <w:szCs w:val="24"/>
          <w:vertAlign w:val="superscript"/>
        </w:rPr>
        <w:t>a</w:t>
      </w:r>
      <w:r w:rsidRPr="00502BA5">
        <w:rPr>
          <w:sz w:val="24"/>
          <w:szCs w:val="24"/>
        </w:rPr>
        <w:t>Immunocompromised</w:t>
      </w:r>
      <w:proofErr w:type="spellEnd"/>
      <w:r w:rsidRPr="00502BA5">
        <w:rPr>
          <w:sz w:val="24"/>
          <w:szCs w:val="24"/>
        </w:rPr>
        <w:t>, MS, COPD, CHF, stroke, CRD, Alzheimer’s disease/dementia, rheumatoid arthritis, and cancer were removed from this table because cell counts were &lt;6.</w:t>
      </w:r>
    </w:p>
    <w:p w14:paraId="1BF90ACD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  <w:proofErr w:type="spellStart"/>
      <w:r w:rsidRPr="00502BA5">
        <w:rPr>
          <w:sz w:val="24"/>
          <w:szCs w:val="24"/>
          <w:vertAlign w:val="superscript"/>
        </w:rPr>
        <w:t>b</w:t>
      </w:r>
      <w:r w:rsidRPr="00502BA5">
        <w:rPr>
          <w:sz w:val="24"/>
          <w:szCs w:val="24"/>
        </w:rPr>
        <w:t>Column</w:t>
      </w:r>
      <w:proofErr w:type="spellEnd"/>
      <w:r w:rsidRPr="00502BA5">
        <w:rPr>
          <w:sz w:val="24"/>
          <w:szCs w:val="24"/>
        </w:rPr>
        <w:t xml:space="preserve"> percentages</w:t>
      </w:r>
    </w:p>
    <w:p w14:paraId="3C202D45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  <w:proofErr w:type="spellStart"/>
      <w:r w:rsidRPr="00502BA5">
        <w:rPr>
          <w:sz w:val="24"/>
          <w:szCs w:val="24"/>
          <w:vertAlign w:val="superscript"/>
        </w:rPr>
        <w:t>c</w:t>
      </w:r>
      <w:r w:rsidRPr="00502BA5">
        <w:rPr>
          <w:sz w:val="24"/>
          <w:szCs w:val="24"/>
        </w:rPr>
        <w:t>Row</w:t>
      </w:r>
      <w:proofErr w:type="spellEnd"/>
      <w:r w:rsidRPr="00502BA5">
        <w:rPr>
          <w:sz w:val="24"/>
          <w:szCs w:val="24"/>
        </w:rPr>
        <w:t xml:space="preserve"> percentages </w:t>
      </w:r>
    </w:p>
    <w:p w14:paraId="39757EE4" w14:textId="77777777" w:rsidR="00F02A95" w:rsidRPr="00502BA5" w:rsidRDefault="00F02A95" w:rsidP="00F02A95">
      <w:pPr>
        <w:spacing w:after="0" w:line="240" w:lineRule="auto"/>
        <w:rPr>
          <w:sz w:val="24"/>
        </w:rPr>
      </w:pPr>
      <w:r w:rsidRPr="00502BA5">
        <w:rPr>
          <w:sz w:val="24"/>
        </w:rPr>
        <w:t>Abbreviations: CHF – congestive heart failure; COPD – chronic obstructive pulmonary disease; CRD – chronic renal d</w:t>
      </w:r>
      <w:r w:rsidR="000C2283">
        <w:rPr>
          <w:sz w:val="24"/>
        </w:rPr>
        <w:t xml:space="preserve">isease; MS – multiple sclerosis; SD – standard </w:t>
      </w:r>
      <w:r w:rsidR="00B974A1">
        <w:rPr>
          <w:sz w:val="24"/>
        </w:rPr>
        <w:t>deviation; WNP – West Nile acute flaccid paralysis.</w:t>
      </w:r>
    </w:p>
    <w:p w14:paraId="6B91CDF6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53974E1A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6E9C1F79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7670519A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4DF76978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2796096C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41F42C22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4F4DDB28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78DD8051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6490AE1E" w14:textId="77777777" w:rsidR="00F02A95" w:rsidRDefault="00F02A95" w:rsidP="00F02A95">
      <w:pPr>
        <w:spacing w:after="0" w:line="240" w:lineRule="auto"/>
        <w:rPr>
          <w:sz w:val="24"/>
          <w:szCs w:val="24"/>
        </w:rPr>
      </w:pPr>
    </w:p>
    <w:p w14:paraId="1D749722" w14:textId="77777777" w:rsidR="00740E08" w:rsidRDefault="00740E08" w:rsidP="00F02A95">
      <w:pPr>
        <w:spacing w:after="0" w:line="240" w:lineRule="auto"/>
        <w:rPr>
          <w:sz w:val="24"/>
          <w:szCs w:val="24"/>
        </w:rPr>
      </w:pPr>
    </w:p>
    <w:p w14:paraId="1CD6ABDA" w14:textId="77777777" w:rsidR="00740E08" w:rsidRPr="00502BA5" w:rsidRDefault="00740E08" w:rsidP="00F02A95">
      <w:pPr>
        <w:spacing w:after="0" w:line="240" w:lineRule="auto"/>
        <w:rPr>
          <w:sz w:val="24"/>
          <w:szCs w:val="24"/>
        </w:rPr>
      </w:pPr>
    </w:p>
    <w:p w14:paraId="728B7C05" w14:textId="77777777" w:rsidR="00B974A1" w:rsidRDefault="00B974A1" w:rsidP="000C2283">
      <w:pPr>
        <w:spacing w:after="0" w:line="240" w:lineRule="auto"/>
        <w:ind w:left="720"/>
        <w:rPr>
          <w:sz w:val="24"/>
          <w:szCs w:val="24"/>
        </w:rPr>
      </w:pPr>
    </w:p>
    <w:p w14:paraId="6C21C400" w14:textId="77777777" w:rsidR="00B974A1" w:rsidRDefault="00B974A1" w:rsidP="000C2283">
      <w:pPr>
        <w:spacing w:after="0" w:line="240" w:lineRule="auto"/>
        <w:ind w:left="720"/>
        <w:rPr>
          <w:sz w:val="24"/>
          <w:szCs w:val="24"/>
        </w:rPr>
      </w:pPr>
    </w:p>
    <w:p w14:paraId="694A2B92" w14:textId="77777777" w:rsidR="009B38A0" w:rsidRDefault="009B38A0" w:rsidP="009B38A0">
      <w:pPr>
        <w:spacing w:after="0" w:line="240" w:lineRule="auto"/>
        <w:rPr>
          <w:sz w:val="24"/>
          <w:szCs w:val="24"/>
        </w:rPr>
      </w:pPr>
    </w:p>
    <w:p w14:paraId="5D7679DF" w14:textId="77777777" w:rsidR="00F02A95" w:rsidRPr="00502BA5" w:rsidRDefault="009B38A0" w:rsidP="009B38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0C2283">
        <w:rPr>
          <w:sz w:val="24"/>
          <w:szCs w:val="24"/>
        </w:rPr>
        <w:t xml:space="preserve"> Supplementary Table S5. </w:t>
      </w:r>
      <w:r w:rsidR="000C2283" w:rsidRPr="002058CC">
        <w:rPr>
          <w:sz w:val="24"/>
          <w:szCs w:val="24"/>
        </w:rPr>
        <w:t>Unadjusted and adjusted risk ratio</w:t>
      </w:r>
      <w:r w:rsidR="000C2283">
        <w:rPr>
          <w:sz w:val="24"/>
          <w:szCs w:val="24"/>
        </w:rPr>
        <w:t>s for W</w:t>
      </w:r>
      <w:r w:rsidR="0082574D">
        <w:rPr>
          <w:sz w:val="24"/>
          <w:szCs w:val="24"/>
        </w:rPr>
        <w:t>est Nile meningitis.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279"/>
        <w:gridCol w:w="2308"/>
      </w:tblGrid>
      <w:tr w:rsidR="00F02A95" w:rsidRPr="00502BA5" w14:paraId="5F047106" w14:textId="77777777" w:rsidTr="00740E08">
        <w:trPr>
          <w:jc w:val="center"/>
        </w:trPr>
        <w:tc>
          <w:tcPr>
            <w:tcW w:w="3539" w:type="dxa"/>
          </w:tcPr>
          <w:p w14:paraId="252E4731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Characteristic</w:t>
            </w:r>
          </w:p>
        </w:tc>
        <w:tc>
          <w:tcPr>
            <w:tcW w:w="3279" w:type="dxa"/>
          </w:tcPr>
          <w:p w14:paraId="7B6DDAD8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Unadjusted RR, 95% CI</w:t>
            </w:r>
          </w:p>
        </w:tc>
        <w:tc>
          <w:tcPr>
            <w:tcW w:w="2308" w:type="dxa"/>
          </w:tcPr>
          <w:p w14:paraId="40718B94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Adjusted RR, 95% CI</w:t>
            </w:r>
          </w:p>
        </w:tc>
      </w:tr>
      <w:tr w:rsidR="00F02A95" w:rsidRPr="00502BA5" w14:paraId="40877FA4" w14:textId="77777777" w:rsidTr="00740E08">
        <w:trPr>
          <w:jc w:val="center"/>
        </w:trPr>
        <w:tc>
          <w:tcPr>
            <w:tcW w:w="3539" w:type="dxa"/>
          </w:tcPr>
          <w:p w14:paraId="4870DF3A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Sex</w:t>
            </w:r>
          </w:p>
          <w:p w14:paraId="2D308B10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   Female</w:t>
            </w:r>
          </w:p>
          <w:p w14:paraId="3A53BA3B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   Male</w:t>
            </w:r>
          </w:p>
        </w:tc>
        <w:tc>
          <w:tcPr>
            <w:tcW w:w="3279" w:type="dxa"/>
          </w:tcPr>
          <w:p w14:paraId="391C45F9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0CB52173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Ref.</w:t>
            </w:r>
          </w:p>
          <w:p w14:paraId="1BD0F0E7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1.00 (0.73-1.37)</w:t>
            </w:r>
          </w:p>
        </w:tc>
        <w:tc>
          <w:tcPr>
            <w:tcW w:w="2308" w:type="dxa"/>
          </w:tcPr>
          <w:p w14:paraId="39B68345" w14:textId="77777777" w:rsidR="00F02A95" w:rsidRPr="00502BA5" w:rsidRDefault="00F02A95" w:rsidP="00F02A95">
            <w:pPr>
              <w:rPr>
                <w:sz w:val="24"/>
                <w:szCs w:val="24"/>
              </w:rPr>
            </w:pPr>
          </w:p>
          <w:p w14:paraId="29D6AE22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Ref.</w:t>
            </w:r>
          </w:p>
          <w:p w14:paraId="2BE30D71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0.99 (0.72-1.36)</w:t>
            </w:r>
          </w:p>
        </w:tc>
      </w:tr>
      <w:tr w:rsidR="00F02A95" w:rsidRPr="00502BA5" w14:paraId="4F7E959E" w14:textId="77777777" w:rsidTr="00740E08">
        <w:trPr>
          <w:jc w:val="center"/>
        </w:trPr>
        <w:tc>
          <w:tcPr>
            <w:tcW w:w="3539" w:type="dxa"/>
          </w:tcPr>
          <w:p w14:paraId="29389D62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Age at time of WNM development (continuous variable, years)</w:t>
            </w:r>
          </w:p>
        </w:tc>
        <w:tc>
          <w:tcPr>
            <w:tcW w:w="3279" w:type="dxa"/>
          </w:tcPr>
          <w:p w14:paraId="7BFA742B" w14:textId="77777777" w:rsidR="00F02A95" w:rsidRPr="00502BA5" w:rsidRDefault="00F02A95" w:rsidP="00740E08">
            <w:pPr>
              <w:rPr>
                <w:sz w:val="24"/>
                <w:szCs w:val="24"/>
              </w:rPr>
            </w:pPr>
          </w:p>
          <w:p w14:paraId="52477EF8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1BDED8EC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1.00 (0.99-1.01)</w:t>
            </w:r>
          </w:p>
        </w:tc>
        <w:tc>
          <w:tcPr>
            <w:tcW w:w="2308" w:type="dxa"/>
          </w:tcPr>
          <w:p w14:paraId="4F348DA1" w14:textId="77777777" w:rsidR="00F02A95" w:rsidRPr="00502BA5" w:rsidRDefault="00F02A95" w:rsidP="00740E08">
            <w:pPr>
              <w:rPr>
                <w:sz w:val="24"/>
                <w:szCs w:val="24"/>
              </w:rPr>
            </w:pPr>
          </w:p>
          <w:p w14:paraId="2E2A46A9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26E58DD3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1.00 (0.99-1.01)</w:t>
            </w:r>
          </w:p>
        </w:tc>
      </w:tr>
      <w:tr w:rsidR="00F02A95" w:rsidRPr="00502BA5" w14:paraId="1D33F34D" w14:textId="77777777" w:rsidTr="00740E08">
        <w:trPr>
          <w:jc w:val="center"/>
        </w:trPr>
        <w:tc>
          <w:tcPr>
            <w:tcW w:w="3539" w:type="dxa"/>
          </w:tcPr>
          <w:p w14:paraId="463EB08E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Alzheimer’s Disease/Dementia</w:t>
            </w:r>
          </w:p>
        </w:tc>
        <w:tc>
          <w:tcPr>
            <w:tcW w:w="3279" w:type="dxa"/>
          </w:tcPr>
          <w:p w14:paraId="6E080F79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2.38 (0.43-6.18)</w:t>
            </w:r>
          </w:p>
        </w:tc>
        <w:tc>
          <w:tcPr>
            <w:tcW w:w="2308" w:type="dxa"/>
          </w:tcPr>
          <w:p w14:paraId="464697A2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2.68 (0.47-7.30)</w:t>
            </w:r>
          </w:p>
        </w:tc>
      </w:tr>
      <w:tr w:rsidR="00F02A95" w:rsidRPr="00502BA5" w14:paraId="624DA7BE" w14:textId="77777777" w:rsidTr="00740E08">
        <w:trPr>
          <w:jc w:val="center"/>
        </w:trPr>
        <w:tc>
          <w:tcPr>
            <w:tcW w:w="3539" w:type="dxa"/>
          </w:tcPr>
          <w:p w14:paraId="6D099574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Asthma</w:t>
            </w:r>
          </w:p>
        </w:tc>
        <w:tc>
          <w:tcPr>
            <w:tcW w:w="3279" w:type="dxa"/>
          </w:tcPr>
          <w:p w14:paraId="23B78418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1.05 (0.66-1.60)</w:t>
            </w:r>
          </w:p>
        </w:tc>
        <w:tc>
          <w:tcPr>
            <w:tcW w:w="2308" w:type="dxa"/>
          </w:tcPr>
          <w:p w14:paraId="5253576C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-</w:t>
            </w:r>
          </w:p>
        </w:tc>
      </w:tr>
      <w:tr w:rsidR="00F02A95" w:rsidRPr="00502BA5" w14:paraId="3764204B" w14:textId="77777777" w:rsidTr="00740E08">
        <w:trPr>
          <w:jc w:val="center"/>
        </w:trPr>
        <w:tc>
          <w:tcPr>
            <w:tcW w:w="3539" w:type="dxa"/>
          </w:tcPr>
          <w:p w14:paraId="5829183C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Cancer</w:t>
            </w:r>
          </w:p>
        </w:tc>
        <w:tc>
          <w:tcPr>
            <w:tcW w:w="3279" w:type="dxa"/>
          </w:tcPr>
          <w:p w14:paraId="3B93AB6F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1.83 (0.68-3.71)</w:t>
            </w:r>
          </w:p>
        </w:tc>
        <w:tc>
          <w:tcPr>
            <w:tcW w:w="2308" w:type="dxa"/>
          </w:tcPr>
          <w:p w14:paraId="2B24A1E9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1.93 (0.71-3.93)</w:t>
            </w:r>
          </w:p>
        </w:tc>
      </w:tr>
      <w:tr w:rsidR="00F02A95" w:rsidRPr="00502BA5" w14:paraId="44B1F878" w14:textId="77777777" w:rsidTr="00740E08">
        <w:trPr>
          <w:jc w:val="center"/>
        </w:trPr>
        <w:tc>
          <w:tcPr>
            <w:tcW w:w="3539" w:type="dxa"/>
          </w:tcPr>
          <w:p w14:paraId="17379D03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CHF</w:t>
            </w:r>
          </w:p>
        </w:tc>
        <w:tc>
          <w:tcPr>
            <w:tcW w:w="3279" w:type="dxa"/>
          </w:tcPr>
          <w:p w14:paraId="4B8F45AB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0.98 (0.31-2.21)</w:t>
            </w:r>
          </w:p>
        </w:tc>
        <w:tc>
          <w:tcPr>
            <w:tcW w:w="2308" w:type="dxa"/>
          </w:tcPr>
          <w:p w14:paraId="52709932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-</w:t>
            </w:r>
          </w:p>
        </w:tc>
      </w:tr>
      <w:tr w:rsidR="00F02A95" w:rsidRPr="00502BA5" w14:paraId="7AB8AAB5" w14:textId="77777777" w:rsidTr="00740E08">
        <w:trPr>
          <w:jc w:val="center"/>
        </w:trPr>
        <w:tc>
          <w:tcPr>
            <w:tcW w:w="3539" w:type="dxa"/>
          </w:tcPr>
          <w:p w14:paraId="7A95DD3F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COPD</w:t>
            </w:r>
          </w:p>
        </w:tc>
        <w:tc>
          <w:tcPr>
            <w:tcW w:w="3279" w:type="dxa"/>
          </w:tcPr>
          <w:p w14:paraId="6255A8EE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1.29 (0.71-2.12)</w:t>
            </w:r>
          </w:p>
        </w:tc>
        <w:tc>
          <w:tcPr>
            <w:tcW w:w="2308" w:type="dxa"/>
          </w:tcPr>
          <w:p w14:paraId="0B3E93CC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-</w:t>
            </w:r>
          </w:p>
        </w:tc>
      </w:tr>
      <w:tr w:rsidR="00F02A95" w:rsidRPr="00502BA5" w14:paraId="54DAF0D3" w14:textId="77777777" w:rsidTr="00740E08">
        <w:trPr>
          <w:jc w:val="center"/>
        </w:trPr>
        <w:tc>
          <w:tcPr>
            <w:tcW w:w="3539" w:type="dxa"/>
          </w:tcPr>
          <w:p w14:paraId="1979EB66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CRD</w:t>
            </w:r>
          </w:p>
        </w:tc>
        <w:tc>
          <w:tcPr>
            <w:tcW w:w="3279" w:type="dxa"/>
          </w:tcPr>
          <w:p w14:paraId="75487574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0.33 (0.02-1.40)</w:t>
            </w:r>
          </w:p>
        </w:tc>
        <w:tc>
          <w:tcPr>
            <w:tcW w:w="2308" w:type="dxa"/>
          </w:tcPr>
          <w:p w14:paraId="77CED554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-</w:t>
            </w:r>
          </w:p>
        </w:tc>
      </w:tr>
      <w:tr w:rsidR="00F02A95" w:rsidRPr="00502BA5" w14:paraId="35483DEA" w14:textId="77777777" w:rsidTr="00740E08">
        <w:trPr>
          <w:jc w:val="center"/>
        </w:trPr>
        <w:tc>
          <w:tcPr>
            <w:tcW w:w="3539" w:type="dxa"/>
          </w:tcPr>
          <w:p w14:paraId="6E55AB7C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Diabetes</w:t>
            </w:r>
          </w:p>
        </w:tc>
        <w:tc>
          <w:tcPr>
            <w:tcW w:w="3279" w:type="dxa"/>
          </w:tcPr>
          <w:p w14:paraId="67A0B645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1.07 (0.64-1.66)</w:t>
            </w:r>
          </w:p>
        </w:tc>
        <w:tc>
          <w:tcPr>
            <w:tcW w:w="2308" w:type="dxa"/>
          </w:tcPr>
          <w:p w14:paraId="1B7D6995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-</w:t>
            </w:r>
          </w:p>
        </w:tc>
      </w:tr>
      <w:tr w:rsidR="00F02A95" w:rsidRPr="00502BA5" w14:paraId="0E356C7B" w14:textId="77777777" w:rsidTr="00740E08">
        <w:trPr>
          <w:jc w:val="center"/>
        </w:trPr>
        <w:tc>
          <w:tcPr>
            <w:tcW w:w="3539" w:type="dxa"/>
          </w:tcPr>
          <w:p w14:paraId="2F7C0A1C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Immunocompromised</w:t>
            </w:r>
          </w:p>
        </w:tc>
        <w:tc>
          <w:tcPr>
            <w:tcW w:w="3279" w:type="dxa"/>
          </w:tcPr>
          <w:p w14:paraId="449C8E51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2.32 (0.61-5.32)</w:t>
            </w:r>
          </w:p>
        </w:tc>
        <w:tc>
          <w:tcPr>
            <w:tcW w:w="2308" w:type="dxa"/>
          </w:tcPr>
          <w:p w14:paraId="450C9177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2.36 (0.62-5.43)</w:t>
            </w:r>
          </w:p>
        </w:tc>
      </w:tr>
      <w:tr w:rsidR="00F02A95" w:rsidRPr="00502BA5" w14:paraId="18C7F535" w14:textId="77777777" w:rsidTr="00740E08">
        <w:trPr>
          <w:jc w:val="center"/>
        </w:trPr>
        <w:tc>
          <w:tcPr>
            <w:tcW w:w="3539" w:type="dxa"/>
          </w:tcPr>
          <w:p w14:paraId="328F73E4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Hypertension</w:t>
            </w:r>
          </w:p>
        </w:tc>
        <w:tc>
          <w:tcPr>
            <w:tcW w:w="3279" w:type="dxa"/>
          </w:tcPr>
          <w:p w14:paraId="445DB710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1.09 (0.77-1.51)</w:t>
            </w:r>
          </w:p>
        </w:tc>
        <w:tc>
          <w:tcPr>
            <w:tcW w:w="2308" w:type="dxa"/>
          </w:tcPr>
          <w:p w14:paraId="5A44B45B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-</w:t>
            </w:r>
          </w:p>
        </w:tc>
      </w:tr>
      <w:tr w:rsidR="00F02A95" w:rsidRPr="00502BA5" w14:paraId="6B037177" w14:textId="77777777" w:rsidTr="00740E08">
        <w:trPr>
          <w:jc w:val="center"/>
        </w:trPr>
        <w:tc>
          <w:tcPr>
            <w:tcW w:w="3539" w:type="dxa"/>
          </w:tcPr>
          <w:p w14:paraId="4A16A62E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MS</w:t>
            </w:r>
          </w:p>
        </w:tc>
        <w:tc>
          <w:tcPr>
            <w:tcW w:w="3279" w:type="dxa"/>
          </w:tcPr>
          <w:p w14:paraId="61F207D4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3.26 (0.21-9.63)</w:t>
            </w:r>
          </w:p>
        </w:tc>
        <w:tc>
          <w:tcPr>
            <w:tcW w:w="2308" w:type="dxa"/>
          </w:tcPr>
          <w:p w14:paraId="1D23370B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-</w:t>
            </w:r>
          </w:p>
        </w:tc>
      </w:tr>
      <w:tr w:rsidR="00F02A95" w:rsidRPr="00502BA5" w14:paraId="6C17D20B" w14:textId="77777777" w:rsidTr="00740E08">
        <w:trPr>
          <w:jc w:val="center"/>
        </w:trPr>
        <w:tc>
          <w:tcPr>
            <w:tcW w:w="3539" w:type="dxa"/>
          </w:tcPr>
          <w:p w14:paraId="7E24E594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Rheumatoid Arthritis</w:t>
            </w:r>
          </w:p>
        </w:tc>
        <w:tc>
          <w:tcPr>
            <w:tcW w:w="3279" w:type="dxa"/>
          </w:tcPr>
          <w:p w14:paraId="688848A3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1.08 (0.28-2.68)</w:t>
            </w:r>
          </w:p>
        </w:tc>
        <w:tc>
          <w:tcPr>
            <w:tcW w:w="2308" w:type="dxa"/>
          </w:tcPr>
          <w:p w14:paraId="4F578861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-</w:t>
            </w:r>
          </w:p>
        </w:tc>
      </w:tr>
      <w:tr w:rsidR="00F02A95" w:rsidRPr="00502BA5" w14:paraId="15AACD3C" w14:textId="77777777" w:rsidTr="00740E08">
        <w:trPr>
          <w:jc w:val="center"/>
        </w:trPr>
        <w:tc>
          <w:tcPr>
            <w:tcW w:w="3539" w:type="dxa"/>
          </w:tcPr>
          <w:p w14:paraId="68E1E3E8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Stroke</w:t>
            </w:r>
          </w:p>
        </w:tc>
        <w:tc>
          <w:tcPr>
            <w:tcW w:w="3279" w:type="dxa"/>
          </w:tcPr>
          <w:p w14:paraId="3CF13B7C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0.50 (0.03-2.07)</w:t>
            </w:r>
          </w:p>
        </w:tc>
        <w:tc>
          <w:tcPr>
            <w:tcW w:w="2308" w:type="dxa"/>
          </w:tcPr>
          <w:p w14:paraId="0D83D5B9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-</w:t>
            </w:r>
          </w:p>
        </w:tc>
      </w:tr>
    </w:tbl>
    <w:p w14:paraId="54904505" w14:textId="77777777" w:rsidR="00F02A95" w:rsidRPr="00502BA5" w:rsidRDefault="009B38A0" w:rsidP="00F02A95">
      <w:pPr>
        <w:pStyle w:val="Default"/>
      </w:pPr>
      <w:r>
        <w:t xml:space="preserve"> </w:t>
      </w:r>
      <w:r w:rsidR="00F02A95" w:rsidRPr="00502BA5">
        <w:t>-Not included in final model.</w:t>
      </w:r>
    </w:p>
    <w:p w14:paraId="3DB4C2EF" w14:textId="77777777" w:rsidR="00F02A95" w:rsidRPr="00502BA5" w:rsidRDefault="009B38A0" w:rsidP="009B38A0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  <w:r w:rsidR="00F02A95" w:rsidRPr="00502BA5">
        <w:rPr>
          <w:sz w:val="24"/>
        </w:rPr>
        <w:t xml:space="preserve">Abbreviations: CHF – congestive heart failure; COPD – chronic obstructive pulmonary </w:t>
      </w:r>
      <w:proofErr w:type="gramStart"/>
      <w:r w:rsidR="00F02A95" w:rsidRPr="00502BA5">
        <w:rPr>
          <w:sz w:val="24"/>
        </w:rPr>
        <w:t xml:space="preserve">disease; </w:t>
      </w:r>
      <w:r>
        <w:rPr>
          <w:sz w:val="24"/>
        </w:rPr>
        <w:t xml:space="preserve">  </w:t>
      </w:r>
      <w:proofErr w:type="gramEnd"/>
      <w:r>
        <w:rPr>
          <w:sz w:val="24"/>
        </w:rPr>
        <w:t xml:space="preserve"> </w:t>
      </w:r>
      <w:r w:rsidR="00F02A95" w:rsidRPr="00502BA5">
        <w:rPr>
          <w:sz w:val="24"/>
        </w:rPr>
        <w:t>CRD – chronic renal d</w:t>
      </w:r>
      <w:r w:rsidR="00B974A1">
        <w:rPr>
          <w:sz w:val="24"/>
        </w:rPr>
        <w:t>isease; MS – multiple sclerosis; WNM – West Nile meningitis.</w:t>
      </w:r>
    </w:p>
    <w:p w14:paraId="5AA716CD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5722975B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65155293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7E0DCD68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728E0038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4CAB64D8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6648A016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0B32623C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26EF3D0A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430566AC" w14:textId="77777777" w:rsidR="00F02A95" w:rsidRDefault="00F02A95" w:rsidP="00F02A95">
      <w:pPr>
        <w:spacing w:after="0" w:line="240" w:lineRule="auto"/>
        <w:rPr>
          <w:sz w:val="24"/>
          <w:szCs w:val="24"/>
        </w:rPr>
      </w:pPr>
    </w:p>
    <w:p w14:paraId="4140BD9C" w14:textId="77777777" w:rsidR="00740E08" w:rsidRPr="00502BA5" w:rsidRDefault="00740E08" w:rsidP="00F02A95">
      <w:pPr>
        <w:spacing w:after="0" w:line="240" w:lineRule="auto"/>
        <w:rPr>
          <w:sz w:val="24"/>
          <w:szCs w:val="24"/>
        </w:rPr>
      </w:pPr>
    </w:p>
    <w:p w14:paraId="6BB6DD70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615A14BC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57DA64A9" w14:textId="77777777" w:rsidR="00F02A95" w:rsidRPr="00502BA5" w:rsidRDefault="00F02A95" w:rsidP="00F02A95">
      <w:pPr>
        <w:spacing w:after="0" w:line="240" w:lineRule="auto"/>
        <w:rPr>
          <w:sz w:val="24"/>
          <w:szCs w:val="24"/>
        </w:rPr>
      </w:pPr>
    </w:p>
    <w:p w14:paraId="7054849A" w14:textId="77777777" w:rsidR="009B38A0" w:rsidRDefault="009B38A0" w:rsidP="00F02A95">
      <w:pPr>
        <w:spacing w:after="0" w:line="240" w:lineRule="auto"/>
        <w:rPr>
          <w:sz w:val="24"/>
          <w:szCs w:val="24"/>
        </w:rPr>
      </w:pPr>
    </w:p>
    <w:p w14:paraId="757006A5" w14:textId="77777777" w:rsidR="009B38A0" w:rsidRDefault="009B38A0" w:rsidP="00F02A95">
      <w:pPr>
        <w:spacing w:after="0" w:line="240" w:lineRule="auto"/>
        <w:rPr>
          <w:sz w:val="24"/>
          <w:szCs w:val="24"/>
        </w:rPr>
      </w:pPr>
    </w:p>
    <w:p w14:paraId="65BBEE23" w14:textId="77777777" w:rsidR="009B38A0" w:rsidRDefault="009B38A0" w:rsidP="00F02A95">
      <w:pPr>
        <w:spacing w:after="0" w:line="240" w:lineRule="auto"/>
        <w:rPr>
          <w:sz w:val="24"/>
          <w:szCs w:val="24"/>
        </w:rPr>
      </w:pPr>
    </w:p>
    <w:p w14:paraId="75AB9AD7" w14:textId="34D9DE86" w:rsidR="009B38A0" w:rsidRDefault="009B38A0" w:rsidP="00F02A95">
      <w:pPr>
        <w:spacing w:after="0" w:line="240" w:lineRule="auto"/>
        <w:rPr>
          <w:sz w:val="24"/>
          <w:szCs w:val="24"/>
        </w:rPr>
      </w:pPr>
    </w:p>
    <w:p w14:paraId="253A7E31" w14:textId="77777777" w:rsidR="00B92776" w:rsidRDefault="00B92776" w:rsidP="00F02A95">
      <w:pPr>
        <w:spacing w:after="0" w:line="240" w:lineRule="auto"/>
        <w:rPr>
          <w:sz w:val="24"/>
          <w:szCs w:val="24"/>
        </w:rPr>
      </w:pPr>
    </w:p>
    <w:p w14:paraId="53601A0C" w14:textId="77777777" w:rsidR="009B38A0" w:rsidRDefault="009B38A0" w:rsidP="00F02A95">
      <w:pPr>
        <w:spacing w:after="0" w:line="240" w:lineRule="auto"/>
        <w:rPr>
          <w:sz w:val="24"/>
          <w:szCs w:val="24"/>
        </w:rPr>
      </w:pPr>
    </w:p>
    <w:p w14:paraId="28D42696" w14:textId="77777777" w:rsidR="00F02A95" w:rsidRPr="00502BA5" w:rsidRDefault="000C2283" w:rsidP="00740E08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Supplementary Table S6. </w:t>
      </w:r>
      <w:r w:rsidRPr="002058CC">
        <w:rPr>
          <w:sz w:val="24"/>
          <w:szCs w:val="24"/>
        </w:rPr>
        <w:t>Unadjusted and adjusted risk ratio</w:t>
      </w:r>
      <w:r w:rsidR="0082574D">
        <w:rPr>
          <w:sz w:val="24"/>
          <w:szCs w:val="24"/>
        </w:rPr>
        <w:t>s for West Nile acute flaccid paralysis.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76"/>
        <w:gridCol w:w="2535"/>
        <w:gridCol w:w="2360"/>
      </w:tblGrid>
      <w:tr w:rsidR="00F02A95" w:rsidRPr="00502BA5" w14:paraId="2BBCFC0E" w14:textId="77777777" w:rsidTr="00740E08">
        <w:trPr>
          <w:jc w:val="center"/>
        </w:trPr>
        <w:tc>
          <w:tcPr>
            <w:tcW w:w="4176" w:type="dxa"/>
          </w:tcPr>
          <w:p w14:paraId="6DD9155E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Characteristic</w:t>
            </w:r>
          </w:p>
        </w:tc>
        <w:tc>
          <w:tcPr>
            <w:tcW w:w="2535" w:type="dxa"/>
          </w:tcPr>
          <w:p w14:paraId="3C159EED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Unadjusted RR, 95% CI</w:t>
            </w:r>
          </w:p>
        </w:tc>
        <w:tc>
          <w:tcPr>
            <w:tcW w:w="2360" w:type="dxa"/>
          </w:tcPr>
          <w:p w14:paraId="247EB39B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Adjusted RR, 95% CI</w:t>
            </w:r>
          </w:p>
        </w:tc>
      </w:tr>
      <w:tr w:rsidR="00F02A95" w:rsidRPr="00502BA5" w14:paraId="7F2A402B" w14:textId="77777777" w:rsidTr="00740E08">
        <w:trPr>
          <w:jc w:val="center"/>
        </w:trPr>
        <w:tc>
          <w:tcPr>
            <w:tcW w:w="4176" w:type="dxa"/>
          </w:tcPr>
          <w:p w14:paraId="0C1E6826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Sex</w:t>
            </w:r>
          </w:p>
          <w:p w14:paraId="058E4317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   Female</w:t>
            </w:r>
          </w:p>
          <w:p w14:paraId="3DB06F32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 xml:space="preserve">   Male</w:t>
            </w:r>
          </w:p>
        </w:tc>
        <w:tc>
          <w:tcPr>
            <w:tcW w:w="2535" w:type="dxa"/>
          </w:tcPr>
          <w:p w14:paraId="34A6A097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776B8902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Ref.</w:t>
            </w:r>
          </w:p>
          <w:p w14:paraId="73740EDB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1.41 (0.87-2.29)</w:t>
            </w:r>
          </w:p>
        </w:tc>
        <w:tc>
          <w:tcPr>
            <w:tcW w:w="2360" w:type="dxa"/>
          </w:tcPr>
          <w:p w14:paraId="466ACE96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0A84210B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Ref.</w:t>
            </w:r>
          </w:p>
          <w:p w14:paraId="09F46097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1.31 (0.81-2.14)</w:t>
            </w:r>
          </w:p>
        </w:tc>
      </w:tr>
      <w:tr w:rsidR="00F02A95" w:rsidRPr="00502BA5" w14:paraId="0CEC8A25" w14:textId="77777777" w:rsidTr="00740E08">
        <w:trPr>
          <w:jc w:val="center"/>
        </w:trPr>
        <w:tc>
          <w:tcPr>
            <w:tcW w:w="4176" w:type="dxa"/>
          </w:tcPr>
          <w:p w14:paraId="12EC9E1F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Age at time of WNP development (continuous variable, years)</w:t>
            </w:r>
          </w:p>
        </w:tc>
        <w:tc>
          <w:tcPr>
            <w:tcW w:w="2535" w:type="dxa"/>
          </w:tcPr>
          <w:p w14:paraId="1A7ABF57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720B294B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313C2765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1.01 (1.00-1.03)</w:t>
            </w:r>
          </w:p>
        </w:tc>
        <w:tc>
          <w:tcPr>
            <w:tcW w:w="2360" w:type="dxa"/>
          </w:tcPr>
          <w:p w14:paraId="6BC01EFC" w14:textId="77777777" w:rsidR="00F02A95" w:rsidRPr="00502BA5" w:rsidRDefault="00F02A95" w:rsidP="00F02A95">
            <w:pPr>
              <w:rPr>
                <w:sz w:val="24"/>
                <w:szCs w:val="24"/>
              </w:rPr>
            </w:pPr>
          </w:p>
          <w:p w14:paraId="4471ACD2" w14:textId="77777777" w:rsidR="00F02A95" w:rsidRPr="00502BA5" w:rsidRDefault="00F02A95" w:rsidP="00F02A95">
            <w:pPr>
              <w:rPr>
                <w:sz w:val="24"/>
                <w:szCs w:val="24"/>
              </w:rPr>
            </w:pPr>
          </w:p>
          <w:p w14:paraId="57FFD71E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1.00 (0.99-1.02)</w:t>
            </w:r>
          </w:p>
        </w:tc>
      </w:tr>
      <w:tr w:rsidR="00F02A95" w:rsidRPr="00502BA5" w14:paraId="0B6713A1" w14:textId="77777777" w:rsidTr="00740E08">
        <w:trPr>
          <w:jc w:val="center"/>
        </w:trPr>
        <w:tc>
          <w:tcPr>
            <w:tcW w:w="4176" w:type="dxa"/>
          </w:tcPr>
          <w:p w14:paraId="697C64A9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Alzheimer’s Disease/Dementia</w:t>
            </w:r>
          </w:p>
        </w:tc>
        <w:tc>
          <w:tcPr>
            <w:tcW w:w="2535" w:type="dxa"/>
          </w:tcPr>
          <w:p w14:paraId="642EA293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6C1FD2EB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5.32 (0.95-14.14)</w:t>
            </w:r>
          </w:p>
        </w:tc>
        <w:tc>
          <w:tcPr>
            <w:tcW w:w="2360" w:type="dxa"/>
          </w:tcPr>
          <w:p w14:paraId="1BEB6255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</w:p>
          <w:p w14:paraId="30280C27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2.93 (0.49-9.61)</w:t>
            </w:r>
          </w:p>
        </w:tc>
      </w:tr>
      <w:tr w:rsidR="00F02A95" w:rsidRPr="00502BA5" w14:paraId="4878A501" w14:textId="77777777" w:rsidTr="00740E08">
        <w:trPr>
          <w:jc w:val="center"/>
        </w:trPr>
        <w:tc>
          <w:tcPr>
            <w:tcW w:w="4176" w:type="dxa"/>
          </w:tcPr>
          <w:p w14:paraId="0C68CAB4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Asthma</w:t>
            </w:r>
          </w:p>
        </w:tc>
        <w:tc>
          <w:tcPr>
            <w:tcW w:w="2535" w:type="dxa"/>
          </w:tcPr>
          <w:p w14:paraId="2B350C3F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0.74 (0.31-1.49)</w:t>
            </w:r>
          </w:p>
        </w:tc>
        <w:tc>
          <w:tcPr>
            <w:tcW w:w="2360" w:type="dxa"/>
          </w:tcPr>
          <w:p w14:paraId="2D2390D9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-</w:t>
            </w:r>
          </w:p>
        </w:tc>
      </w:tr>
      <w:tr w:rsidR="00F02A95" w:rsidRPr="00502BA5" w14:paraId="4D959698" w14:textId="77777777" w:rsidTr="00740E08">
        <w:trPr>
          <w:jc w:val="center"/>
        </w:trPr>
        <w:tc>
          <w:tcPr>
            <w:tcW w:w="4176" w:type="dxa"/>
          </w:tcPr>
          <w:p w14:paraId="575EFED7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Cancer</w:t>
            </w:r>
          </w:p>
        </w:tc>
        <w:tc>
          <w:tcPr>
            <w:tcW w:w="2535" w:type="dxa"/>
          </w:tcPr>
          <w:p w14:paraId="72635206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0.00 (0.00-0.00)</w:t>
            </w:r>
          </w:p>
        </w:tc>
        <w:tc>
          <w:tcPr>
            <w:tcW w:w="2360" w:type="dxa"/>
          </w:tcPr>
          <w:p w14:paraId="674E9ACD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-</w:t>
            </w:r>
          </w:p>
        </w:tc>
      </w:tr>
      <w:tr w:rsidR="00F02A95" w:rsidRPr="00502BA5" w14:paraId="22F1A9EB" w14:textId="77777777" w:rsidTr="00740E08">
        <w:trPr>
          <w:jc w:val="center"/>
        </w:trPr>
        <w:tc>
          <w:tcPr>
            <w:tcW w:w="4176" w:type="dxa"/>
          </w:tcPr>
          <w:p w14:paraId="7EBF232D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CHF</w:t>
            </w:r>
          </w:p>
        </w:tc>
        <w:tc>
          <w:tcPr>
            <w:tcW w:w="2535" w:type="dxa"/>
          </w:tcPr>
          <w:p w14:paraId="05B56D03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2.23 (0.70-5.15)</w:t>
            </w:r>
          </w:p>
        </w:tc>
        <w:tc>
          <w:tcPr>
            <w:tcW w:w="2360" w:type="dxa"/>
          </w:tcPr>
          <w:p w14:paraId="1C23C2B7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1.21 (0.34-3.29)</w:t>
            </w:r>
          </w:p>
        </w:tc>
      </w:tr>
      <w:tr w:rsidR="00F02A95" w:rsidRPr="00502BA5" w14:paraId="1177C451" w14:textId="77777777" w:rsidTr="00740E08">
        <w:trPr>
          <w:jc w:val="center"/>
        </w:trPr>
        <w:tc>
          <w:tcPr>
            <w:tcW w:w="4176" w:type="dxa"/>
          </w:tcPr>
          <w:p w14:paraId="2C106222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COPD</w:t>
            </w:r>
          </w:p>
        </w:tc>
        <w:tc>
          <w:tcPr>
            <w:tcW w:w="2535" w:type="dxa"/>
          </w:tcPr>
          <w:p w14:paraId="0B9169F4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1.07 (0.38-2.36)</w:t>
            </w:r>
          </w:p>
        </w:tc>
        <w:tc>
          <w:tcPr>
            <w:tcW w:w="2360" w:type="dxa"/>
          </w:tcPr>
          <w:p w14:paraId="649A6093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-</w:t>
            </w:r>
          </w:p>
        </w:tc>
      </w:tr>
      <w:tr w:rsidR="00F02A95" w:rsidRPr="00502BA5" w14:paraId="385B8272" w14:textId="77777777" w:rsidTr="00740E08">
        <w:trPr>
          <w:jc w:val="center"/>
        </w:trPr>
        <w:tc>
          <w:tcPr>
            <w:tcW w:w="4176" w:type="dxa"/>
          </w:tcPr>
          <w:p w14:paraId="3AB313E5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CRD</w:t>
            </w:r>
          </w:p>
        </w:tc>
        <w:tc>
          <w:tcPr>
            <w:tcW w:w="2535" w:type="dxa"/>
          </w:tcPr>
          <w:p w14:paraId="030F0213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0.73 (0.04-3.15)</w:t>
            </w:r>
          </w:p>
        </w:tc>
        <w:tc>
          <w:tcPr>
            <w:tcW w:w="2360" w:type="dxa"/>
          </w:tcPr>
          <w:p w14:paraId="71CF4A1F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-</w:t>
            </w:r>
          </w:p>
        </w:tc>
      </w:tr>
      <w:tr w:rsidR="00F02A95" w:rsidRPr="00502BA5" w14:paraId="04A6E895" w14:textId="77777777" w:rsidTr="00740E08">
        <w:trPr>
          <w:jc w:val="center"/>
        </w:trPr>
        <w:tc>
          <w:tcPr>
            <w:tcW w:w="4176" w:type="dxa"/>
          </w:tcPr>
          <w:p w14:paraId="29A831A6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Diabetes</w:t>
            </w:r>
          </w:p>
        </w:tc>
        <w:tc>
          <w:tcPr>
            <w:tcW w:w="2535" w:type="dxa"/>
          </w:tcPr>
          <w:p w14:paraId="348565CD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1.67 (0.86-2.96)</w:t>
            </w:r>
          </w:p>
        </w:tc>
        <w:tc>
          <w:tcPr>
            <w:tcW w:w="2360" w:type="dxa"/>
          </w:tcPr>
          <w:p w14:paraId="7C9F41A9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1.22 (0.59-2.34)</w:t>
            </w:r>
          </w:p>
        </w:tc>
      </w:tr>
      <w:tr w:rsidR="00F02A95" w:rsidRPr="00502BA5" w14:paraId="09D24621" w14:textId="77777777" w:rsidTr="00740E08">
        <w:trPr>
          <w:jc w:val="center"/>
        </w:trPr>
        <w:tc>
          <w:tcPr>
            <w:tcW w:w="4176" w:type="dxa"/>
          </w:tcPr>
          <w:p w14:paraId="12355D18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Immunocompromised</w:t>
            </w:r>
          </w:p>
        </w:tc>
        <w:tc>
          <w:tcPr>
            <w:tcW w:w="2535" w:type="dxa"/>
          </w:tcPr>
          <w:p w14:paraId="244127B4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0.00 (0.00-0.00)</w:t>
            </w:r>
          </w:p>
        </w:tc>
        <w:tc>
          <w:tcPr>
            <w:tcW w:w="2360" w:type="dxa"/>
          </w:tcPr>
          <w:p w14:paraId="729CF0E4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-</w:t>
            </w:r>
          </w:p>
        </w:tc>
      </w:tr>
      <w:tr w:rsidR="00F02A95" w:rsidRPr="00502BA5" w14:paraId="33662048" w14:textId="77777777" w:rsidTr="00740E08">
        <w:trPr>
          <w:jc w:val="center"/>
        </w:trPr>
        <w:tc>
          <w:tcPr>
            <w:tcW w:w="4176" w:type="dxa"/>
          </w:tcPr>
          <w:p w14:paraId="62D917A9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Hypertension</w:t>
            </w:r>
          </w:p>
        </w:tc>
        <w:tc>
          <w:tcPr>
            <w:tcW w:w="2535" w:type="dxa"/>
          </w:tcPr>
          <w:p w14:paraId="3D6D86A9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1.67 (1.03-2.69)</w:t>
            </w:r>
          </w:p>
        </w:tc>
        <w:tc>
          <w:tcPr>
            <w:tcW w:w="2360" w:type="dxa"/>
          </w:tcPr>
          <w:p w14:paraId="2DD3DA30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1.34 (0.74-2.40)</w:t>
            </w:r>
          </w:p>
        </w:tc>
      </w:tr>
      <w:tr w:rsidR="00F02A95" w:rsidRPr="00502BA5" w14:paraId="28B4129B" w14:textId="77777777" w:rsidTr="00740E08">
        <w:trPr>
          <w:jc w:val="center"/>
        </w:trPr>
        <w:tc>
          <w:tcPr>
            <w:tcW w:w="4176" w:type="dxa"/>
          </w:tcPr>
          <w:p w14:paraId="6FF13083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MS</w:t>
            </w:r>
          </w:p>
        </w:tc>
        <w:tc>
          <w:tcPr>
            <w:tcW w:w="2535" w:type="dxa"/>
          </w:tcPr>
          <w:p w14:paraId="12DF00F0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0.00 (0.00-0.00)</w:t>
            </w:r>
          </w:p>
        </w:tc>
        <w:tc>
          <w:tcPr>
            <w:tcW w:w="2360" w:type="dxa"/>
          </w:tcPr>
          <w:p w14:paraId="1033A7AB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-</w:t>
            </w:r>
          </w:p>
        </w:tc>
      </w:tr>
      <w:tr w:rsidR="00F02A95" w:rsidRPr="00502BA5" w14:paraId="28175822" w14:textId="77777777" w:rsidTr="00740E08">
        <w:trPr>
          <w:jc w:val="center"/>
        </w:trPr>
        <w:tc>
          <w:tcPr>
            <w:tcW w:w="4176" w:type="dxa"/>
          </w:tcPr>
          <w:p w14:paraId="1F3A82BA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Rheumatoid Arthritis</w:t>
            </w:r>
          </w:p>
        </w:tc>
        <w:tc>
          <w:tcPr>
            <w:tcW w:w="2535" w:type="dxa"/>
          </w:tcPr>
          <w:p w14:paraId="22B5D8D0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0.00 (0.00-0.00)</w:t>
            </w:r>
          </w:p>
        </w:tc>
        <w:tc>
          <w:tcPr>
            <w:tcW w:w="2360" w:type="dxa"/>
          </w:tcPr>
          <w:p w14:paraId="354B62BA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-</w:t>
            </w:r>
          </w:p>
        </w:tc>
      </w:tr>
      <w:tr w:rsidR="00F02A95" w:rsidRPr="00502BA5" w14:paraId="5923A6BE" w14:textId="77777777" w:rsidTr="00740E08">
        <w:trPr>
          <w:jc w:val="center"/>
        </w:trPr>
        <w:tc>
          <w:tcPr>
            <w:tcW w:w="4176" w:type="dxa"/>
          </w:tcPr>
          <w:p w14:paraId="229CCCAC" w14:textId="77777777" w:rsidR="00F02A95" w:rsidRPr="00502BA5" w:rsidRDefault="00F02A95" w:rsidP="00F02A95">
            <w:pPr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Stroke</w:t>
            </w:r>
          </w:p>
        </w:tc>
        <w:tc>
          <w:tcPr>
            <w:tcW w:w="2535" w:type="dxa"/>
          </w:tcPr>
          <w:p w14:paraId="74649E6D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3.40 (0.87-8.39)</w:t>
            </w:r>
          </w:p>
        </w:tc>
        <w:tc>
          <w:tcPr>
            <w:tcW w:w="2360" w:type="dxa"/>
          </w:tcPr>
          <w:p w14:paraId="531EA16D" w14:textId="77777777" w:rsidR="00F02A95" w:rsidRPr="00502BA5" w:rsidRDefault="00F02A95" w:rsidP="00F02A95">
            <w:pPr>
              <w:jc w:val="center"/>
              <w:rPr>
                <w:sz w:val="24"/>
                <w:szCs w:val="24"/>
              </w:rPr>
            </w:pPr>
            <w:r w:rsidRPr="00502BA5">
              <w:rPr>
                <w:sz w:val="24"/>
                <w:szCs w:val="24"/>
              </w:rPr>
              <w:t>2.09 (0.51-5.71)</w:t>
            </w:r>
          </w:p>
        </w:tc>
      </w:tr>
    </w:tbl>
    <w:p w14:paraId="47C0A030" w14:textId="77777777" w:rsidR="00F02A95" w:rsidRPr="00502BA5" w:rsidRDefault="00F02A95" w:rsidP="00740E08">
      <w:pPr>
        <w:pStyle w:val="Default"/>
        <w:ind w:firstLine="142"/>
      </w:pPr>
      <w:r w:rsidRPr="00502BA5">
        <w:t>-Not included in final model.</w:t>
      </w:r>
    </w:p>
    <w:p w14:paraId="43CE311F" w14:textId="77777777" w:rsidR="00F02A95" w:rsidRPr="00ED607D" w:rsidRDefault="00F02A95" w:rsidP="00740E08">
      <w:pPr>
        <w:spacing w:after="0" w:line="240" w:lineRule="auto"/>
        <w:ind w:left="142"/>
        <w:rPr>
          <w:sz w:val="24"/>
        </w:rPr>
      </w:pPr>
      <w:r w:rsidRPr="00502BA5">
        <w:rPr>
          <w:sz w:val="24"/>
        </w:rPr>
        <w:t>Abbreviations: CHF – congestive heart failure; COPD – chronic obstructive pulmonary disease; CRD – chronic renal d</w:t>
      </w:r>
      <w:r w:rsidR="00B974A1">
        <w:rPr>
          <w:sz w:val="24"/>
        </w:rPr>
        <w:t xml:space="preserve">isease; MS – multiple sclerosis; </w:t>
      </w:r>
      <w:r w:rsidR="00740E08">
        <w:rPr>
          <w:sz w:val="24"/>
        </w:rPr>
        <w:t xml:space="preserve">WNP - </w:t>
      </w:r>
      <w:r w:rsidR="00B974A1">
        <w:rPr>
          <w:sz w:val="24"/>
        </w:rPr>
        <w:t>West Nile acute flaccid paralysis.</w:t>
      </w:r>
    </w:p>
    <w:p w14:paraId="583F4A60" w14:textId="77777777" w:rsidR="00F02A95" w:rsidRDefault="00F02A95" w:rsidP="00F02A95">
      <w:pPr>
        <w:spacing w:after="0" w:line="240" w:lineRule="auto"/>
        <w:rPr>
          <w:sz w:val="24"/>
          <w:szCs w:val="24"/>
        </w:rPr>
      </w:pPr>
    </w:p>
    <w:p w14:paraId="7831881A" w14:textId="23EFB2CE" w:rsidR="007A1834" w:rsidRDefault="007A1834" w:rsidP="00F02A95">
      <w:pPr>
        <w:spacing w:after="0" w:line="240" w:lineRule="auto"/>
        <w:rPr>
          <w:sz w:val="24"/>
          <w:szCs w:val="24"/>
        </w:rPr>
      </w:pPr>
    </w:p>
    <w:p w14:paraId="12E98714" w14:textId="77777777" w:rsidR="007A1834" w:rsidRDefault="007A1834" w:rsidP="00F02A95">
      <w:pPr>
        <w:spacing w:after="0" w:line="240" w:lineRule="auto"/>
        <w:rPr>
          <w:sz w:val="24"/>
          <w:szCs w:val="24"/>
        </w:rPr>
      </w:pPr>
    </w:p>
    <w:p w14:paraId="0B6AD518" w14:textId="77777777" w:rsidR="007A1834" w:rsidRDefault="007A1834" w:rsidP="00F02A95">
      <w:pPr>
        <w:spacing w:after="0" w:line="240" w:lineRule="auto"/>
        <w:rPr>
          <w:sz w:val="24"/>
          <w:szCs w:val="24"/>
        </w:rPr>
      </w:pPr>
    </w:p>
    <w:p w14:paraId="73F2B2D9" w14:textId="77777777" w:rsidR="007A1834" w:rsidRDefault="007A1834" w:rsidP="00F02A95">
      <w:pPr>
        <w:spacing w:after="0" w:line="240" w:lineRule="auto"/>
        <w:rPr>
          <w:sz w:val="24"/>
          <w:szCs w:val="24"/>
        </w:rPr>
      </w:pPr>
    </w:p>
    <w:p w14:paraId="5D1E4F51" w14:textId="77777777" w:rsidR="007A1834" w:rsidRDefault="007A1834" w:rsidP="00F02A95">
      <w:pPr>
        <w:spacing w:after="0" w:line="240" w:lineRule="auto"/>
        <w:rPr>
          <w:sz w:val="24"/>
          <w:szCs w:val="24"/>
        </w:rPr>
      </w:pPr>
    </w:p>
    <w:p w14:paraId="2A224E9A" w14:textId="77777777" w:rsidR="007A1834" w:rsidRDefault="007A1834" w:rsidP="00F02A95">
      <w:pPr>
        <w:spacing w:after="0" w:line="240" w:lineRule="auto"/>
        <w:rPr>
          <w:sz w:val="24"/>
          <w:szCs w:val="24"/>
        </w:rPr>
      </w:pPr>
    </w:p>
    <w:p w14:paraId="422F1730" w14:textId="77777777" w:rsidR="007A1834" w:rsidRDefault="007A1834" w:rsidP="00F02A95">
      <w:pPr>
        <w:spacing w:after="0" w:line="240" w:lineRule="auto"/>
        <w:rPr>
          <w:sz w:val="24"/>
          <w:szCs w:val="24"/>
        </w:rPr>
      </w:pPr>
    </w:p>
    <w:p w14:paraId="74668474" w14:textId="77777777" w:rsidR="007A1834" w:rsidRDefault="007A1834" w:rsidP="00F02A95">
      <w:pPr>
        <w:spacing w:after="0" w:line="240" w:lineRule="auto"/>
        <w:rPr>
          <w:sz w:val="24"/>
          <w:szCs w:val="24"/>
        </w:rPr>
      </w:pPr>
    </w:p>
    <w:p w14:paraId="2AE5F432" w14:textId="77777777" w:rsidR="007A1834" w:rsidRDefault="007A1834" w:rsidP="00F02A95">
      <w:pPr>
        <w:spacing w:after="0" w:line="240" w:lineRule="auto"/>
        <w:rPr>
          <w:sz w:val="24"/>
          <w:szCs w:val="24"/>
        </w:rPr>
      </w:pPr>
    </w:p>
    <w:p w14:paraId="2CD72DC6" w14:textId="77777777" w:rsidR="007A1834" w:rsidRDefault="007A1834" w:rsidP="00F02A95">
      <w:pPr>
        <w:spacing w:after="0" w:line="240" w:lineRule="auto"/>
        <w:rPr>
          <w:sz w:val="24"/>
          <w:szCs w:val="24"/>
        </w:rPr>
      </w:pPr>
    </w:p>
    <w:p w14:paraId="3875A487" w14:textId="77777777" w:rsidR="007A1834" w:rsidRDefault="007A1834" w:rsidP="00F02A95">
      <w:pPr>
        <w:spacing w:after="0" w:line="240" w:lineRule="auto"/>
        <w:rPr>
          <w:sz w:val="24"/>
          <w:szCs w:val="24"/>
        </w:rPr>
      </w:pPr>
    </w:p>
    <w:p w14:paraId="19766503" w14:textId="77777777" w:rsidR="007A1834" w:rsidRDefault="007A1834" w:rsidP="00F02A95">
      <w:pPr>
        <w:spacing w:after="0" w:line="240" w:lineRule="auto"/>
        <w:rPr>
          <w:sz w:val="24"/>
          <w:szCs w:val="24"/>
        </w:rPr>
      </w:pPr>
    </w:p>
    <w:p w14:paraId="2C713A7B" w14:textId="77777777" w:rsidR="007A1834" w:rsidRDefault="007A1834" w:rsidP="00F02A95">
      <w:pPr>
        <w:spacing w:after="0" w:line="240" w:lineRule="auto"/>
        <w:rPr>
          <w:sz w:val="24"/>
          <w:szCs w:val="24"/>
        </w:rPr>
      </w:pPr>
    </w:p>
    <w:p w14:paraId="6A70B4EC" w14:textId="77777777" w:rsidR="007A1834" w:rsidRDefault="007A1834" w:rsidP="00F02A95">
      <w:pPr>
        <w:spacing w:after="0" w:line="240" w:lineRule="auto"/>
        <w:rPr>
          <w:sz w:val="24"/>
          <w:szCs w:val="24"/>
        </w:rPr>
      </w:pPr>
    </w:p>
    <w:p w14:paraId="2B6BD33B" w14:textId="77777777" w:rsidR="007A1834" w:rsidRDefault="007A1834" w:rsidP="00F02A95">
      <w:pPr>
        <w:spacing w:after="0" w:line="240" w:lineRule="auto"/>
        <w:rPr>
          <w:sz w:val="24"/>
          <w:szCs w:val="24"/>
        </w:rPr>
      </w:pPr>
    </w:p>
    <w:p w14:paraId="797B5800" w14:textId="04FD247C" w:rsidR="007A1834" w:rsidRDefault="007A1834" w:rsidP="00F02A95">
      <w:pPr>
        <w:spacing w:after="0" w:line="240" w:lineRule="auto"/>
        <w:rPr>
          <w:sz w:val="24"/>
          <w:szCs w:val="24"/>
        </w:rPr>
      </w:pPr>
    </w:p>
    <w:p w14:paraId="7E6D6656" w14:textId="77777777" w:rsidR="00B92776" w:rsidRDefault="00B92776" w:rsidP="00F02A95">
      <w:pPr>
        <w:spacing w:after="0" w:line="240" w:lineRule="auto"/>
        <w:rPr>
          <w:sz w:val="24"/>
          <w:szCs w:val="24"/>
        </w:rPr>
      </w:pPr>
    </w:p>
    <w:p w14:paraId="5285DB43" w14:textId="77777777" w:rsidR="007A1834" w:rsidRDefault="007A1834" w:rsidP="00F02A95">
      <w:pPr>
        <w:spacing w:after="0" w:line="240" w:lineRule="auto"/>
        <w:rPr>
          <w:sz w:val="24"/>
          <w:szCs w:val="24"/>
        </w:rPr>
      </w:pPr>
    </w:p>
    <w:p w14:paraId="27D16BAD" w14:textId="77777777" w:rsidR="00770AE1" w:rsidRPr="007A1834" w:rsidRDefault="00770AE1" w:rsidP="00770AE1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Supplementary Table S7. </w:t>
      </w:r>
      <w:r w:rsidRPr="002058CC">
        <w:t xml:space="preserve">Unadjusted and adjusted risk ratios for </w:t>
      </w:r>
      <w:r>
        <w:t>WNND</w:t>
      </w:r>
      <w:r w:rsidRPr="002058CC">
        <w:t>.</w:t>
      </w:r>
    </w:p>
    <w:tbl>
      <w:tblPr>
        <w:tblStyle w:val="TableGridLight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2516"/>
        <w:gridCol w:w="2205"/>
        <w:gridCol w:w="2164"/>
      </w:tblGrid>
      <w:tr w:rsidR="00770AE1" w:rsidRPr="002058CC" w14:paraId="313A42C4" w14:textId="77777777" w:rsidTr="0060578A">
        <w:tc>
          <w:tcPr>
            <w:tcW w:w="2465" w:type="dxa"/>
          </w:tcPr>
          <w:p w14:paraId="281C9C3F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Characteristic</w:t>
            </w:r>
          </w:p>
        </w:tc>
        <w:tc>
          <w:tcPr>
            <w:tcW w:w="2516" w:type="dxa"/>
          </w:tcPr>
          <w:p w14:paraId="6CA2F2E7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Unadjusted RR, 95% CI</w:t>
            </w:r>
          </w:p>
        </w:tc>
        <w:tc>
          <w:tcPr>
            <w:tcW w:w="2205" w:type="dxa"/>
          </w:tcPr>
          <w:p w14:paraId="424D75D7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  <w:vertAlign w:val="superscript"/>
              </w:rPr>
            </w:pPr>
            <w:r w:rsidRPr="000B0581">
              <w:rPr>
                <w:sz w:val="24"/>
                <w:szCs w:val="24"/>
              </w:rPr>
              <w:t xml:space="preserve">Adjusted RR, 95% </w:t>
            </w:r>
            <w:proofErr w:type="spellStart"/>
            <w:r w:rsidRPr="000B0581">
              <w:rPr>
                <w:sz w:val="24"/>
                <w:szCs w:val="24"/>
              </w:rPr>
              <w:t>CI</w:t>
            </w:r>
            <w:r w:rsidRPr="000B0581">
              <w:rPr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164" w:type="dxa"/>
          </w:tcPr>
          <w:p w14:paraId="30AE7E91" w14:textId="77777777" w:rsidR="00770AE1" w:rsidRPr="00164632" w:rsidRDefault="00770AE1" w:rsidP="0060578A">
            <w:pPr>
              <w:spacing w:line="480" w:lineRule="auto"/>
              <w:rPr>
                <w:sz w:val="24"/>
                <w:szCs w:val="24"/>
                <w:lang w:val="fr-FR"/>
              </w:rPr>
            </w:pPr>
            <w:proofErr w:type="spellStart"/>
            <w:r w:rsidRPr="00164632">
              <w:rPr>
                <w:sz w:val="24"/>
                <w:szCs w:val="24"/>
                <w:lang w:val="fr-FR"/>
              </w:rPr>
              <w:t>Adjusted</w:t>
            </w:r>
            <w:proofErr w:type="spellEnd"/>
            <w:r w:rsidRPr="00164632">
              <w:rPr>
                <w:sz w:val="24"/>
                <w:szCs w:val="24"/>
                <w:lang w:val="fr-FR"/>
              </w:rPr>
              <w:t xml:space="preserve"> RR, 95% </w:t>
            </w:r>
            <w:proofErr w:type="spellStart"/>
            <w:r w:rsidRPr="00164632">
              <w:rPr>
                <w:sz w:val="24"/>
                <w:szCs w:val="24"/>
                <w:lang w:val="fr-FR"/>
              </w:rPr>
              <w:t>CI</w:t>
            </w:r>
            <w:r w:rsidRPr="00164632">
              <w:rPr>
                <w:sz w:val="24"/>
                <w:szCs w:val="24"/>
                <w:vertAlign w:val="superscript"/>
                <w:lang w:val="fr-FR"/>
              </w:rPr>
              <w:t>b</w:t>
            </w:r>
            <w:proofErr w:type="spellEnd"/>
            <w:r w:rsidRPr="00164632">
              <w:rPr>
                <w:sz w:val="24"/>
                <w:szCs w:val="24"/>
                <w:lang w:val="fr-FR"/>
              </w:rPr>
              <w:t xml:space="preserve"> </w:t>
            </w:r>
          </w:p>
        </w:tc>
      </w:tr>
      <w:tr w:rsidR="00770AE1" w:rsidRPr="002058CC" w14:paraId="7EE283BB" w14:textId="77777777" w:rsidTr="0060578A">
        <w:tc>
          <w:tcPr>
            <w:tcW w:w="2465" w:type="dxa"/>
          </w:tcPr>
          <w:p w14:paraId="232014A0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Sex</w:t>
            </w:r>
          </w:p>
          <w:p w14:paraId="20C3F32D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 xml:space="preserve">   Female</w:t>
            </w:r>
          </w:p>
          <w:p w14:paraId="1854CFE7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 xml:space="preserve">   Male</w:t>
            </w:r>
          </w:p>
        </w:tc>
        <w:tc>
          <w:tcPr>
            <w:tcW w:w="2516" w:type="dxa"/>
          </w:tcPr>
          <w:p w14:paraId="08B8A07F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</w:p>
          <w:p w14:paraId="2DF1D7DE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Ref.</w:t>
            </w:r>
          </w:p>
          <w:p w14:paraId="31F32E2D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1.29 (1.07-1.56)</w:t>
            </w:r>
          </w:p>
        </w:tc>
        <w:tc>
          <w:tcPr>
            <w:tcW w:w="2205" w:type="dxa"/>
          </w:tcPr>
          <w:p w14:paraId="593F359C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</w:p>
          <w:p w14:paraId="68F88387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Ref.</w:t>
            </w:r>
          </w:p>
          <w:p w14:paraId="20DAB46D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1.23 (1.02-1.49)</w:t>
            </w:r>
          </w:p>
        </w:tc>
        <w:tc>
          <w:tcPr>
            <w:tcW w:w="2164" w:type="dxa"/>
          </w:tcPr>
          <w:p w14:paraId="01488009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</w:p>
          <w:p w14:paraId="556482DB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Ref.</w:t>
            </w:r>
          </w:p>
          <w:p w14:paraId="0BFCDE22" w14:textId="77777777" w:rsidR="00770AE1" w:rsidRPr="000B0581" w:rsidRDefault="00770AE1" w:rsidP="0060578A">
            <w:pPr>
              <w:spacing w:line="480" w:lineRule="auto"/>
              <w:rPr>
                <w:bCs/>
                <w:sz w:val="24"/>
                <w:szCs w:val="24"/>
              </w:rPr>
            </w:pPr>
            <w:r w:rsidRPr="000B0581">
              <w:rPr>
                <w:bCs/>
                <w:sz w:val="24"/>
                <w:szCs w:val="24"/>
              </w:rPr>
              <w:t>1.21 (1.00-1.46)</w:t>
            </w:r>
          </w:p>
        </w:tc>
      </w:tr>
      <w:tr w:rsidR="00770AE1" w:rsidRPr="002058CC" w14:paraId="47846609" w14:textId="77777777" w:rsidTr="0060578A">
        <w:tc>
          <w:tcPr>
            <w:tcW w:w="2465" w:type="dxa"/>
          </w:tcPr>
          <w:p w14:paraId="52E4A4C7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Age at time of WNND development (continuous variable, years)</w:t>
            </w:r>
          </w:p>
        </w:tc>
        <w:tc>
          <w:tcPr>
            <w:tcW w:w="2516" w:type="dxa"/>
          </w:tcPr>
          <w:p w14:paraId="28924C46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</w:p>
          <w:p w14:paraId="0F84D513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</w:p>
          <w:p w14:paraId="75EF03DB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1.01 (1.01-1.02)</w:t>
            </w:r>
          </w:p>
        </w:tc>
        <w:tc>
          <w:tcPr>
            <w:tcW w:w="2205" w:type="dxa"/>
          </w:tcPr>
          <w:p w14:paraId="6D73CD1C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</w:p>
          <w:p w14:paraId="0E90A263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</w:p>
          <w:p w14:paraId="5DB26324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1.01 (1.00-1.02)</w:t>
            </w:r>
          </w:p>
        </w:tc>
        <w:tc>
          <w:tcPr>
            <w:tcW w:w="2164" w:type="dxa"/>
          </w:tcPr>
          <w:p w14:paraId="1F92383E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br/>
            </w:r>
            <w:r w:rsidRPr="000B0581">
              <w:rPr>
                <w:sz w:val="24"/>
                <w:szCs w:val="24"/>
              </w:rPr>
              <w:br/>
              <w:t>1.00 (0.99-1.01)</w:t>
            </w:r>
          </w:p>
        </w:tc>
      </w:tr>
      <w:tr w:rsidR="00770AE1" w:rsidRPr="002058CC" w14:paraId="4D6FC8F3" w14:textId="77777777" w:rsidTr="0060578A">
        <w:tc>
          <w:tcPr>
            <w:tcW w:w="2465" w:type="dxa"/>
          </w:tcPr>
          <w:p w14:paraId="3D4B33FF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Alzheimer’s disease and/or dementia</w:t>
            </w:r>
          </w:p>
        </w:tc>
        <w:tc>
          <w:tcPr>
            <w:tcW w:w="2516" w:type="dxa"/>
          </w:tcPr>
          <w:p w14:paraId="0916977B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</w:p>
          <w:p w14:paraId="42BDF4FE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2.00 (0.71-3.63)</w:t>
            </w:r>
          </w:p>
        </w:tc>
        <w:tc>
          <w:tcPr>
            <w:tcW w:w="2205" w:type="dxa"/>
          </w:tcPr>
          <w:p w14:paraId="0C6C8DAB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</w:p>
          <w:p w14:paraId="3B8380FC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14:paraId="3EF80F4D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br/>
              <w:t>-</w:t>
            </w:r>
          </w:p>
        </w:tc>
      </w:tr>
      <w:tr w:rsidR="00770AE1" w:rsidRPr="002058CC" w14:paraId="2F2039E0" w14:textId="77777777" w:rsidTr="0060578A">
        <w:tc>
          <w:tcPr>
            <w:tcW w:w="2465" w:type="dxa"/>
          </w:tcPr>
          <w:p w14:paraId="547CF329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Asthma</w:t>
            </w:r>
          </w:p>
        </w:tc>
        <w:tc>
          <w:tcPr>
            <w:tcW w:w="2516" w:type="dxa"/>
          </w:tcPr>
          <w:p w14:paraId="5889406A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0.93 (0.69-1.22)</w:t>
            </w:r>
          </w:p>
        </w:tc>
        <w:tc>
          <w:tcPr>
            <w:tcW w:w="2205" w:type="dxa"/>
          </w:tcPr>
          <w:p w14:paraId="2478F827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14:paraId="4FD4BB3F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-</w:t>
            </w:r>
          </w:p>
        </w:tc>
      </w:tr>
      <w:tr w:rsidR="00770AE1" w:rsidRPr="002058CC" w14:paraId="3340FC50" w14:textId="77777777" w:rsidTr="0060578A">
        <w:tc>
          <w:tcPr>
            <w:tcW w:w="2465" w:type="dxa"/>
          </w:tcPr>
          <w:p w14:paraId="025925FD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Cancer</w:t>
            </w:r>
          </w:p>
        </w:tc>
        <w:tc>
          <w:tcPr>
            <w:tcW w:w="2516" w:type="dxa"/>
          </w:tcPr>
          <w:p w14:paraId="311305B2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1.38 (0.70-2.26)</w:t>
            </w:r>
          </w:p>
        </w:tc>
        <w:tc>
          <w:tcPr>
            <w:tcW w:w="2205" w:type="dxa"/>
          </w:tcPr>
          <w:p w14:paraId="41CE4CA4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14:paraId="225F0B4B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-</w:t>
            </w:r>
          </w:p>
        </w:tc>
      </w:tr>
      <w:tr w:rsidR="00770AE1" w:rsidRPr="002058CC" w14:paraId="6C5FA7A1" w14:textId="77777777" w:rsidTr="0060578A">
        <w:tc>
          <w:tcPr>
            <w:tcW w:w="2465" w:type="dxa"/>
          </w:tcPr>
          <w:p w14:paraId="5F1C4827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CHF</w:t>
            </w:r>
          </w:p>
        </w:tc>
        <w:tc>
          <w:tcPr>
            <w:tcW w:w="2516" w:type="dxa"/>
          </w:tcPr>
          <w:p w14:paraId="5B08D7C2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2.24 (1.52-3.05)</w:t>
            </w:r>
          </w:p>
        </w:tc>
        <w:tc>
          <w:tcPr>
            <w:tcW w:w="2205" w:type="dxa"/>
          </w:tcPr>
          <w:p w14:paraId="7D4A1446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1.55 (1.00-2.25)</w:t>
            </w:r>
          </w:p>
        </w:tc>
        <w:tc>
          <w:tcPr>
            <w:tcW w:w="2164" w:type="dxa"/>
          </w:tcPr>
          <w:p w14:paraId="1DF8C9BA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1.42 (0.93-2.02)</w:t>
            </w:r>
          </w:p>
        </w:tc>
      </w:tr>
      <w:tr w:rsidR="00770AE1" w:rsidRPr="002058CC" w14:paraId="235B8510" w14:textId="77777777" w:rsidTr="0060578A">
        <w:tc>
          <w:tcPr>
            <w:tcW w:w="2465" w:type="dxa"/>
          </w:tcPr>
          <w:p w14:paraId="2CAEBB22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COPD</w:t>
            </w:r>
          </w:p>
        </w:tc>
        <w:tc>
          <w:tcPr>
            <w:tcW w:w="2516" w:type="dxa"/>
          </w:tcPr>
          <w:p w14:paraId="464DD3B4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1.38 (0.99-1.85)</w:t>
            </w:r>
          </w:p>
        </w:tc>
        <w:tc>
          <w:tcPr>
            <w:tcW w:w="2205" w:type="dxa"/>
          </w:tcPr>
          <w:p w14:paraId="32BF7DC1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14:paraId="77481506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-</w:t>
            </w:r>
          </w:p>
        </w:tc>
      </w:tr>
      <w:tr w:rsidR="00770AE1" w:rsidRPr="002058CC" w14:paraId="72BE28A1" w14:textId="77777777" w:rsidTr="0060578A">
        <w:tc>
          <w:tcPr>
            <w:tcW w:w="2465" w:type="dxa"/>
          </w:tcPr>
          <w:p w14:paraId="090C7049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CRD</w:t>
            </w:r>
          </w:p>
        </w:tc>
        <w:tc>
          <w:tcPr>
            <w:tcW w:w="2516" w:type="dxa"/>
          </w:tcPr>
          <w:p w14:paraId="3D3C6036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1.56 (0.87-2.43)</w:t>
            </w:r>
          </w:p>
        </w:tc>
        <w:tc>
          <w:tcPr>
            <w:tcW w:w="2205" w:type="dxa"/>
          </w:tcPr>
          <w:p w14:paraId="5043BA3A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0.75 (0.41-1.25)</w:t>
            </w:r>
          </w:p>
        </w:tc>
        <w:tc>
          <w:tcPr>
            <w:tcW w:w="2164" w:type="dxa"/>
          </w:tcPr>
          <w:p w14:paraId="514C2F44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0.66</w:t>
            </w:r>
            <w:proofErr w:type="gramStart"/>
            <w:r w:rsidRPr="000B0581">
              <w:rPr>
                <w:sz w:val="24"/>
                <w:szCs w:val="24"/>
              </w:rPr>
              <w:t>( 0.36</w:t>
            </w:r>
            <w:proofErr w:type="gramEnd"/>
            <w:r w:rsidRPr="000B0581">
              <w:rPr>
                <w:sz w:val="24"/>
                <w:szCs w:val="24"/>
              </w:rPr>
              <w:t>-1.08)</w:t>
            </w:r>
          </w:p>
        </w:tc>
      </w:tr>
      <w:tr w:rsidR="00770AE1" w:rsidRPr="002058CC" w14:paraId="7640B13E" w14:textId="77777777" w:rsidTr="0060578A">
        <w:tc>
          <w:tcPr>
            <w:tcW w:w="2465" w:type="dxa"/>
          </w:tcPr>
          <w:p w14:paraId="04299C08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Diabetes</w:t>
            </w:r>
          </w:p>
        </w:tc>
        <w:tc>
          <w:tcPr>
            <w:tcW w:w="2516" w:type="dxa"/>
          </w:tcPr>
          <w:p w14:paraId="4B5395FA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1.65 (1.29-2.07)</w:t>
            </w:r>
          </w:p>
        </w:tc>
        <w:tc>
          <w:tcPr>
            <w:tcW w:w="2205" w:type="dxa"/>
          </w:tcPr>
          <w:p w14:paraId="60AD8510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1.25 (0.95-1.63)</w:t>
            </w:r>
          </w:p>
        </w:tc>
        <w:tc>
          <w:tcPr>
            <w:tcW w:w="2164" w:type="dxa"/>
          </w:tcPr>
          <w:p w14:paraId="7BD6B091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1.23 (0.94-1.59)</w:t>
            </w:r>
          </w:p>
        </w:tc>
      </w:tr>
      <w:tr w:rsidR="00770AE1" w:rsidRPr="002058CC" w14:paraId="27EBAA4C" w14:textId="77777777" w:rsidTr="0060578A">
        <w:tc>
          <w:tcPr>
            <w:tcW w:w="2465" w:type="dxa"/>
          </w:tcPr>
          <w:p w14:paraId="2ADCA06B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Immunocompromised</w:t>
            </w:r>
          </w:p>
        </w:tc>
        <w:tc>
          <w:tcPr>
            <w:tcW w:w="2516" w:type="dxa"/>
          </w:tcPr>
          <w:p w14:paraId="6D02FD50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2.27 (1.11-3.61)</w:t>
            </w:r>
          </w:p>
        </w:tc>
        <w:tc>
          <w:tcPr>
            <w:tcW w:w="2205" w:type="dxa"/>
          </w:tcPr>
          <w:p w14:paraId="26BCDB1A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1.95 (0.96-3.19)</w:t>
            </w:r>
          </w:p>
        </w:tc>
        <w:tc>
          <w:tcPr>
            <w:tcW w:w="2164" w:type="dxa"/>
          </w:tcPr>
          <w:p w14:paraId="362E43CC" w14:textId="77777777" w:rsidR="00770AE1" w:rsidRPr="000B0581" w:rsidRDefault="00770AE1" w:rsidP="0060578A">
            <w:pPr>
              <w:spacing w:line="480" w:lineRule="auto"/>
              <w:rPr>
                <w:bCs/>
                <w:sz w:val="24"/>
                <w:szCs w:val="24"/>
              </w:rPr>
            </w:pPr>
            <w:r w:rsidRPr="000B0581">
              <w:rPr>
                <w:bCs/>
                <w:sz w:val="24"/>
                <w:szCs w:val="24"/>
              </w:rPr>
              <w:t>2.26 (1.12-3.68)</w:t>
            </w:r>
          </w:p>
        </w:tc>
      </w:tr>
      <w:tr w:rsidR="00770AE1" w:rsidRPr="002058CC" w14:paraId="1E87E7C1" w14:textId="77777777" w:rsidTr="0060578A">
        <w:tc>
          <w:tcPr>
            <w:tcW w:w="2465" w:type="dxa"/>
          </w:tcPr>
          <w:p w14:paraId="16F10080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Hypertension</w:t>
            </w:r>
          </w:p>
        </w:tc>
        <w:tc>
          <w:tcPr>
            <w:tcW w:w="2516" w:type="dxa"/>
          </w:tcPr>
          <w:p w14:paraId="36ACEEA4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1.41 (1.16-1.70)</w:t>
            </w:r>
          </w:p>
        </w:tc>
        <w:tc>
          <w:tcPr>
            <w:tcW w:w="2205" w:type="dxa"/>
          </w:tcPr>
          <w:p w14:paraId="234BCFA3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1.05 (0.84-1.32)</w:t>
            </w:r>
          </w:p>
        </w:tc>
        <w:tc>
          <w:tcPr>
            <w:tcW w:w="2164" w:type="dxa"/>
          </w:tcPr>
          <w:p w14:paraId="2E6973B0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0.18 (0.07-0.45)</w:t>
            </w:r>
          </w:p>
        </w:tc>
      </w:tr>
      <w:tr w:rsidR="00770AE1" w:rsidRPr="002058CC" w14:paraId="1AAD867D" w14:textId="77777777" w:rsidTr="0060578A">
        <w:tc>
          <w:tcPr>
            <w:tcW w:w="2465" w:type="dxa"/>
          </w:tcPr>
          <w:p w14:paraId="5ED28F28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MS</w:t>
            </w:r>
          </w:p>
        </w:tc>
        <w:tc>
          <w:tcPr>
            <w:tcW w:w="2516" w:type="dxa"/>
          </w:tcPr>
          <w:p w14:paraId="4ECAECA3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1.37 (0.09-4.00)</w:t>
            </w:r>
          </w:p>
        </w:tc>
        <w:tc>
          <w:tcPr>
            <w:tcW w:w="2205" w:type="dxa"/>
          </w:tcPr>
          <w:p w14:paraId="59E513C3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14:paraId="443404EB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-</w:t>
            </w:r>
          </w:p>
        </w:tc>
      </w:tr>
      <w:tr w:rsidR="00770AE1" w:rsidRPr="002058CC" w14:paraId="0D526169" w14:textId="77777777" w:rsidTr="0060578A">
        <w:tc>
          <w:tcPr>
            <w:tcW w:w="2465" w:type="dxa"/>
          </w:tcPr>
          <w:p w14:paraId="0E0D1818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Rheumatoid Arthritis</w:t>
            </w:r>
          </w:p>
        </w:tc>
        <w:tc>
          <w:tcPr>
            <w:tcW w:w="2516" w:type="dxa"/>
          </w:tcPr>
          <w:p w14:paraId="27620A6A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1.06 (0.48-1.89)</w:t>
            </w:r>
          </w:p>
        </w:tc>
        <w:tc>
          <w:tcPr>
            <w:tcW w:w="2205" w:type="dxa"/>
          </w:tcPr>
          <w:p w14:paraId="77365919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14:paraId="7B05170E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-</w:t>
            </w:r>
          </w:p>
        </w:tc>
      </w:tr>
      <w:tr w:rsidR="00770AE1" w:rsidRPr="002058CC" w14:paraId="565AF075" w14:textId="77777777" w:rsidTr="0060578A">
        <w:tc>
          <w:tcPr>
            <w:tcW w:w="2465" w:type="dxa"/>
          </w:tcPr>
          <w:p w14:paraId="2C6FAD39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lastRenderedPageBreak/>
              <w:t>Stroke</w:t>
            </w:r>
          </w:p>
        </w:tc>
        <w:tc>
          <w:tcPr>
            <w:tcW w:w="2516" w:type="dxa"/>
          </w:tcPr>
          <w:p w14:paraId="53552066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1.91 (1.01-3.01)</w:t>
            </w:r>
          </w:p>
        </w:tc>
        <w:tc>
          <w:tcPr>
            <w:tcW w:w="2205" w:type="dxa"/>
          </w:tcPr>
          <w:p w14:paraId="03C8C7D8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1.46 (0.78-2.30)</w:t>
            </w:r>
          </w:p>
        </w:tc>
        <w:tc>
          <w:tcPr>
            <w:tcW w:w="2164" w:type="dxa"/>
          </w:tcPr>
          <w:p w14:paraId="48A75454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1.49 (0.80-2.30)</w:t>
            </w:r>
          </w:p>
        </w:tc>
      </w:tr>
      <w:tr w:rsidR="00770AE1" w:rsidRPr="002058CC" w14:paraId="0560B3E2" w14:textId="77777777" w:rsidTr="0060578A">
        <w:tc>
          <w:tcPr>
            <w:tcW w:w="2465" w:type="dxa"/>
          </w:tcPr>
          <w:p w14:paraId="79C79F74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Hypertension*Age</w:t>
            </w:r>
          </w:p>
        </w:tc>
        <w:tc>
          <w:tcPr>
            <w:tcW w:w="2516" w:type="dxa"/>
          </w:tcPr>
          <w:p w14:paraId="7A3D1501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N/A</w:t>
            </w:r>
          </w:p>
        </w:tc>
        <w:tc>
          <w:tcPr>
            <w:tcW w:w="2205" w:type="dxa"/>
          </w:tcPr>
          <w:p w14:paraId="145BCEE9" w14:textId="77777777" w:rsidR="00770AE1" w:rsidRPr="000B0581" w:rsidRDefault="00770AE1" w:rsidP="0060578A">
            <w:pPr>
              <w:spacing w:line="480" w:lineRule="auto"/>
              <w:rPr>
                <w:sz w:val="24"/>
                <w:szCs w:val="24"/>
              </w:rPr>
            </w:pPr>
            <w:r w:rsidRPr="000B0581">
              <w:rPr>
                <w:sz w:val="24"/>
                <w:szCs w:val="24"/>
              </w:rPr>
              <w:t>N/A</w:t>
            </w:r>
          </w:p>
        </w:tc>
        <w:tc>
          <w:tcPr>
            <w:tcW w:w="2164" w:type="dxa"/>
          </w:tcPr>
          <w:p w14:paraId="211D8AC0" w14:textId="77777777" w:rsidR="00770AE1" w:rsidRPr="000B0581" w:rsidRDefault="00770AE1" w:rsidP="0060578A">
            <w:pPr>
              <w:spacing w:line="480" w:lineRule="auto"/>
              <w:rPr>
                <w:bCs/>
                <w:sz w:val="24"/>
                <w:szCs w:val="24"/>
              </w:rPr>
            </w:pPr>
            <w:r w:rsidRPr="000B0581">
              <w:rPr>
                <w:bCs/>
                <w:sz w:val="24"/>
                <w:szCs w:val="24"/>
              </w:rPr>
              <w:t>1.03 (1.01-1.04)</w:t>
            </w:r>
          </w:p>
        </w:tc>
      </w:tr>
    </w:tbl>
    <w:p w14:paraId="69E18731" w14:textId="77777777" w:rsidR="00770AE1" w:rsidRPr="002058CC" w:rsidRDefault="00770AE1" w:rsidP="00770AE1">
      <w:pPr>
        <w:pStyle w:val="Default"/>
      </w:pPr>
      <w:proofErr w:type="spellStart"/>
      <w:r w:rsidRPr="002058CC">
        <w:rPr>
          <w:vertAlign w:val="superscript"/>
        </w:rPr>
        <w:t>a</w:t>
      </w:r>
      <w:r>
        <w:t>M</w:t>
      </w:r>
      <w:r w:rsidRPr="002058CC">
        <w:t>ultivariable</w:t>
      </w:r>
      <w:proofErr w:type="spellEnd"/>
      <w:r w:rsidRPr="002058CC">
        <w:t xml:space="preserve"> model, no interaction term</w:t>
      </w:r>
      <w:r>
        <w:t>.</w:t>
      </w:r>
      <w:r w:rsidRPr="002058CC">
        <w:br/>
      </w:r>
      <w:proofErr w:type="spellStart"/>
      <w:r w:rsidRPr="002058CC">
        <w:rPr>
          <w:vertAlign w:val="superscript"/>
        </w:rPr>
        <w:t>b</w:t>
      </w:r>
      <w:r>
        <w:t>M</w:t>
      </w:r>
      <w:r w:rsidRPr="002058CC">
        <w:t>ultivariable</w:t>
      </w:r>
      <w:proofErr w:type="spellEnd"/>
      <w:r w:rsidRPr="002058CC">
        <w:t xml:space="preserve"> model, interaction term included</w:t>
      </w:r>
      <w:r>
        <w:t>.</w:t>
      </w:r>
    </w:p>
    <w:p w14:paraId="0C0C5572" w14:textId="77777777" w:rsidR="00770AE1" w:rsidRPr="002058CC" w:rsidRDefault="00770AE1" w:rsidP="00770AE1">
      <w:pPr>
        <w:pStyle w:val="Default"/>
      </w:pPr>
      <w:r>
        <w:t>-Not included in final model.</w:t>
      </w:r>
    </w:p>
    <w:p w14:paraId="5036A671" w14:textId="77777777" w:rsidR="00770AE1" w:rsidRPr="002058CC" w:rsidRDefault="00770AE1" w:rsidP="00770AE1">
      <w:pPr>
        <w:pStyle w:val="Default"/>
      </w:pPr>
      <w:r>
        <w:t>*I</w:t>
      </w:r>
      <w:r w:rsidRPr="002058CC">
        <w:t>nteraction term</w:t>
      </w:r>
      <w:r>
        <w:t>.</w:t>
      </w:r>
    </w:p>
    <w:p w14:paraId="5B9C2773" w14:textId="77777777" w:rsidR="00770AE1" w:rsidRPr="00ED607D" w:rsidRDefault="00770AE1" w:rsidP="00770AE1">
      <w:pPr>
        <w:spacing w:after="0" w:line="240" w:lineRule="auto"/>
        <w:rPr>
          <w:sz w:val="24"/>
        </w:rPr>
      </w:pPr>
      <w:r w:rsidRPr="00ED607D">
        <w:rPr>
          <w:sz w:val="24"/>
        </w:rPr>
        <w:t>Abbreviations</w:t>
      </w:r>
      <w:r>
        <w:rPr>
          <w:sz w:val="24"/>
        </w:rPr>
        <w:t>: CHF – congestive heart failure; COPD – chronic obstructive pulmonary disease; CRD – chronic renal disease; MS – multiple sclerosis.</w:t>
      </w:r>
    </w:p>
    <w:p w14:paraId="34CEB9BE" w14:textId="75A6D426" w:rsidR="007A1834" w:rsidRDefault="007A1834" w:rsidP="00F02A95">
      <w:pPr>
        <w:spacing w:after="0" w:line="240" w:lineRule="auto"/>
        <w:rPr>
          <w:sz w:val="24"/>
          <w:szCs w:val="24"/>
        </w:rPr>
      </w:pPr>
    </w:p>
    <w:p w14:paraId="0F153618" w14:textId="77777777" w:rsidR="00F02A95" w:rsidRDefault="00F02A95" w:rsidP="00F02A95">
      <w:pPr>
        <w:spacing w:after="0" w:line="240" w:lineRule="auto"/>
        <w:jc w:val="center"/>
        <w:rPr>
          <w:sz w:val="24"/>
          <w:szCs w:val="24"/>
        </w:rPr>
      </w:pPr>
    </w:p>
    <w:p w14:paraId="3BC8FBCE" w14:textId="77777777" w:rsidR="00F02A95" w:rsidRDefault="00F02A95" w:rsidP="00F02A95">
      <w:pPr>
        <w:spacing w:after="0" w:line="240" w:lineRule="auto"/>
        <w:jc w:val="center"/>
        <w:rPr>
          <w:sz w:val="24"/>
          <w:szCs w:val="24"/>
        </w:rPr>
      </w:pPr>
    </w:p>
    <w:p w14:paraId="2870D372" w14:textId="77777777" w:rsidR="00F02A95" w:rsidRDefault="00F02A95" w:rsidP="00F02A95">
      <w:pPr>
        <w:spacing w:after="0" w:line="240" w:lineRule="auto"/>
        <w:rPr>
          <w:sz w:val="24"/>
          <w:szCs w:val="24"/>
        </w:rPr>
      </w:pPr>
    </w:p>
    <w:p w14:paraId="0B6C8C71" w14:textId="77777777" w:rsidR="00F02A95" w:rsidRDefault="00F02A95" w:rsidP="00F02A95"/>
    <w:p w14:paraId="5E547E3A" w14:textId="77777777" w:rsidR="00F02A95" w:rsidRPr="00F02A95" w:rsidRDefault="00F02A95" w:rsidP="00F02A95">
      <w:pPr>
        <w:spacing w:after="0" w:line="240" w:lineRule="auto"/>
      </w:pPr>
    </w:p>
    <w:sectPr w:rsidR="00F02A95" w:rsidRPr="00F02A95" w:rsidSect="00926F0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7B8"/>
    <w:multiLevelType w:val="multilevel"/>
    <w:tmpl w:val="4F76D948"/>
    <w:lvl w:ilvl="0">
      <w:start w:val="1"/>
      <w:numFmt w:val="decimal"/>
      <w:pStyle w:val="Heading1"/>
      <w:suff w:val="nothing"/>
      <w:lvlText w:val="%1."/>
      <w:lvlJc w:val="left"/>
      <w:pPr>
        <w:ind w:left="360" w:hanging="360"/>
      </w:pPr>
      <w:rPr>
        <w:rFonts w:hint="default"/>
        <w:vanish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nothing"/>
      <w:lvlText w:val="%1.%2.%3."/>
      <w:lvlJc w:val="left"/>
      <w:pPr>
        <w:ind w:left="142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02022996">
    <w:abstractNumId w:val="0"/>
  </w:num>
  <w:num w:numId="2" w16cid:durableId="683475923">
    <w:abstractNumId w:val="0"/>
  </w:num>
  <w:num w:numId="3" w16cid:durableId="174564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95"/>
    <w:rsid w:val="000318AE"/>
    <w:rsid w:val="000C2283"/>
    <w:rsid w:val="002325AA"/>
    <w:rsid w:val="0028420E"/>
    <w:rsid w:val="004C36F1"/>
    <w:rsid w:val="00740E08"/>
    <w:rsid w:val="00770AE1"/>
    <w:rsid w:val="00791B49"/>
    <w:rsid w:val="007A1834"/>
    <w:rsid w:val="0082574D"/>
    <w:rsid w:val="008A5BC0"/>
    <w:rsid w:val="00926F00"/>
    <w:rsid w:val="009B38A0"/>
    <w:rsid w:val="009D4616"/>
    <w:rsid w:val="009F0998"/>
    <w:rsid w:val="00B0252A"/>
    <w:rsid w:val="00B50E30"/>
    <w:rsid w:val="00B92776"/>
    <w:rsid w:val="00B974A1"/>
    <w:rsid w:val="00D9629E"/>
    <w:rsid w:val="00F02A95"/>
    <w:rsid w:val="00F0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94D8"/>
  <w15:chartTrackingRefBased/>
  <w15:docId w15:val="{5DD20A78-500D-4B8B-B088-44E017CE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BC0"/>
  </w:style>
  <w:style w:type="paragraph" w:styleId="Heading1">
    <w:name w:val="heading 1"/>
    <w:basedOn w:val="Normal"/>
    <w:next w:val="Normal"/>
    <w:link w:val="Heading1Char"/>
    <w:uiPriority w:val="9"/>
    <w:qFormat/>
    <w:rsid w:val="008A5BC0"/>
    <w:pPr>
      <w:keepNext/>
      <w:keepLines/>
      <w:numPr>
        <w:numId w:val="3"/>
      </w:numPr>
      <w:spacing w:before="240" w:after="32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8A5BC0"/>
    <w:pPr>
      <w:numPr>
        <w:ilvl w:val="2"/>
      </w:numPr>
      <w:spacing w:before="0" w:after="0"/>
      <w:outlineLvl w:val="2"/>
    </w:pPr>
    <w:rPr>
      <w:b w:val="0"/>
      <w:bCs w:val="0"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text">
    <w:name w:val="Figure text"/>
    <w:basedOn w:val="Normal"/>
    <w:link w:val="FiguretextChar"/>
    <w:qFormat/>
    <w:rsid w:val="008A5BC0"/>
    <w:pPr>
      <w:suppressAutoHyphens/>
      <w:autoSpaceDE w:val="0"/>
      <w:autoSpaceDN w:val="0"/>
      <w:adjustRightInd w:val="0"/>
      <w:spacing w:after="0" w:line="240" w:lineRule="auto"/>
    </w:pPr>
    <w:rPr>
      <w:rFonts w:eastAsia="Times New Roman" w:cstheme="minorHAnsi"/>
      <w:sz w:val="18"/>
      <w:lang w:val="en-US"/>
    </w:rPr>
  </w:style>
  <w:style w:type="character" w:customStyle="1" w:styleId="FiguretextChar">
    <w:name w:val="Figure text Char"/>
    <w:basedOn w:val="DefaultParagraphFont"/>
    <w:link w:val="Figuretext"/>
    <w:rsid w:val="008A5BC0"/>
    <w:rPr>
      <w:rFonts w:eastAsia="Times New Roman" w:cstheme="minorHAnsi"/>
      <w:sz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A5BC0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5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5BC0"/>
    <w:rPr>
      <w:rFonts w:asciiTheme="majorHAnsi" w:eastAsiaTheme="majorEastAsia" w:hAnsiTheme="majorHAnsi" w:cstheme="majorBidi"/>
      <w:color w:val="5B9BD5" w:themeColor="accent1"/>
      <w:sz w:val="24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8A5BC0"/>
    <w:pPr>
      <w:spacing w:before="240" w:after="240"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A5B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aliases w:val="Introduction"/>
    <w:basedOn w:val="Heading1"/>
    <w:next w:val="Normal"/>
    <w:link w:val="NoSpacingChar"/>
    <w:uiPriority w:val="1"/>
    <w:qFormat/>
    <w:rsid w:val="008A5BC0"/>
    <w:pPr>
      <w:numPr>
        <w:numId w:val="0"/>
      </w:numPr>
      <w:spacing w:after="0"/>
      <w:ind w:left="360" w:hanging="360"/>
    </w:pPr>
  </w:style>
  <w:style w:type="character" w:customStyle="1" w:styleId="NoSpacingChar">
    <w:name w:val="No Spacing Char"/>
    <w:aliases w:val="Introduction Char"/>
    <w:basedOn w:val="Heading1Char"/>
    <w:link w:val="NoSpacing"/>
    <w:uiPriority w:val="1"/>
    <w:rsid w:val="008A5BC0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customStyle="1" w:styleId="Default">
    <w:name w:val="Default"/>
    <w:rsid w:val="00F02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F02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ap">
    <w:name w:val="Cap"/>
    <w:basedOn w:val="Caption"/>
    <w:link w:val="CapChar"/>
    <w:autoRedefine/>
    <w:qFormat/>
    <w:rsid w:val="00B92776"/>
    <w:pPr>
      <w:keepNext/>
      <w:spacing w:before="0" w:after="0"/>
      <w:ind w:left="142"/>
    </w:pPr>
    <w:rPr>
      <w:b w:val="0"/>
      <w:iCs/>
      <w:color w:val="auto"/>
      <w:sz w:val="22"/>
      <w:szCs w:val="22"/>
    </w:rPr>
  </w:style>
  <w:style w:type="character" w:customStyle="1" w:styleId="CapChar">
    <w:name w:val="Cap Char"/>
    <w:basedOn w:val="DefaultParagraphFont"/>
    <w:link w:val="Cap"/>
    <w:rsid w:val="00B92776"/>
    <w:rPr>
      <w:bCs/>
      <w:iCs/>
    </w:rPr>
  </w:style>
  <w:style w:type="paragraph" w:styleId="Revision">
    <w:name w:val="Revision"/>
    <w:hidden/>
    <w:uiPriority w:val="99"/>
    <w:semiHidden/>
    <w:rsid w:val="000318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A8F8CF2F13C41AE4E6DF9A494CA07" ma:contentTypeVersion="12" ma:contentTypeDescription="Create a new document." ma:contentTypeScope="" ma:versionID="135b742cd0f12e3b997e90d7099ac535">
  <xsd:schema xmlns:xsd="http://www.w3.org/2001/XMLSchema" xmlns:xs="http://www.w3.org/2001/XMLSchema" xmlns:p="http://schemas.microsoft.com/office/2006/metadata/properties" xmlns:ns3="cd2fd5f5-b477-44b1-9b6f-7f6b73cc5d6a" xmlns:ns4="b6b0c936-68f5-4c6c-921b-29f87cd5a21f" targetNamespace="http://schemas.microsoft.com/office/2006/metadata/properties" ma:root="true" ma:fieldsID="6dbc27fff8cdcff4187ca4793dfb3bca" ns3:_="" ns4:_="">
    <xsd:import namespace="cd2fd5f5-b477-44b1-9b6f-7f6b73cc5d6a"/>
    <xsd:import namespace="b6b0c936-68f5-4c6c-921b-29f87cd5a2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fd5f5-b477-44b1-9b6f-7f6b73cc5d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0c936-68f5-4c6c-921b-29f87cd5a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09585-846D-473F-B859-6362774037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90104D-5619-4CB3-A1B6-0DD4F6381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fd5f5-b477-44b1-9b6f-7f6b73cc5d6a"/>
    <ds:schemaRef ds:uri="b6b0c936-68f5-4c6c-921b-29f87cd5a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A25FE-6118-4D89-BDC9-7F8A3FC51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Sutinen, Jessica (HC/SC)</dc:creator>
  <cp:keywords/>
  <dc:description/>
  <cp:lastModifiedBy>Manisha Kulkarni</cp:lastModifiedBy>
  <cp:revision>2</cp:revision>
  <dcterms:created xsi:type="dcterms:W3CDTF">2022-05-04T12:49:00Z</dcterms:created>
  <dcterms:modified xsi:type="dcterms:W3CDTF">2022-05-04T12:49:00Z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0x01010045CA8F8CF2F13C41AE4E6DF9A494CA07</vt:lpwstr>
  </property>
</Properties>
</file>