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outlineLvl w:val="3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  <w:t>Table S1. Performance characteristics of the GeneXpert assay compared to drug susceptibility testing for rifampicin (</w:t>
      </w:r>
      <w:r>
        <w:rPr>
          <w:rFonts w:ascii="Arial" w:hAnsi="Arial" w:eastAsia="SimSun" w:cs="Arial"/>
          <w:b/>
          <w:color w:val="000000" w:themeColor="text1"/>
          <w:lang w:bidi="ar"/>
          <w14:textFill>
            <w14:solidFill>
              <w14:schemeClr w14:val="tx1"/>
            </w14:solidFill>
          </w14:textFill>
        </w:rPr>
        <w:t>2018 vs. 2019 vs. 2020, n=7,557</w:t>
      </w:r>
      <w:r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  <w:t>).</w:t>
      </w:r>
    </w:p>
    <w:tbl>
      <w:tblPr>
        <w:tblStyle w:val="4"/>
        <w:tblW w:w="4384" w:type="pct"/>
        <w:jc w:val="center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05"/>
        <w:gridCol w:w="1205"/>
        <w:gridCol w:w="1244"/>
        <w:gridCol w:w="1452"/>
        <w:gridCol w:w="148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233" w:hRule="atLeast"/>
          <w:jc w:val="center"/>
        </w:trPr>
        <w:tc>
          <w:tcPr>
            <w:tcW w:w="1073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Xpert MTB/RIF</w:t>
            </w:r>
          </w:p>
        </w:tc>
        <w:tc>
          <w:tcPr>
            <w:tcW w:w="143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DST-RIF</w:t>
            </w:r>
          </w:p>
        </w:tc>
        <w:tc>
          <w:tcPr>
            <w:tcW w:w="741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865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PPV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[%(95%CI)]</w:t>
            </w:r>
          </w:p>
        </w:tc>
        <w:tc>
          <w:tcPr>
            <w:tcW w:w="885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NPV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[%(95%CI)]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45" w:hRule="atLeast"/>
          <w:jc w:val="center"/>
        </w:trPr>
        <w:tc>
          <w:tcPr>
            <w:tcW w:w="1073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resistant</w:t>
            </w:r>
          </w:p>
        </w:tc>
        <w:tc>
          <w:tcPr>
            <w:tcW w:w="718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sensitive</w:t>
            </w:r>
          </w:p>
        </w:tc>
        <w:tc>
          <w:tcPr>
            <w:tcW w:w="741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23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b/>
                <w:bCs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  (n=2,287)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223" w:hRule="atLeast"/>
          <w:jc w:val="center"/>
        </w:trPr>
        <w:tc>
          <w:tcPr>
            <w:tcW w:w="1073" w:type="pc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GX-RIF(+)</w:t>
            </w:r>
          </w:p>
        </w:tc>
        <w:tc>
          <w:tcPr>
            <w:tcW w:w="718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718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741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865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77.3(73.1–81.6)</w:t>
            </w:r>
          </w:p>
        </w:tc>
        <w:tc>
          <w:tcPr>
            <w:tcW w:w="88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233" w:hRule="atLeast"/>
          <w:jc w:val="center"/>
        </w:trPr>
        <w:tc>
          <w:tcPr>
            <w:tcW w:w="1073" w:type="pc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GX-RIF(-)</w:t>
            </w:r>
          </w:p>
        </w:tc>
        <w:tc>
          <w:tcPr>
            <w:tcW w:w="718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718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1853</w:t>
            </w:r>
          </w:p>
        </w:tc>
        <w:tc>
          <w:tcPr>
            <w:tcW w:w="741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1920</w:t>
            </w:r>
          </w:p>
        </w:tc>
        <w:tc>
          <w:tcPr>
            <w:tcW w:w="86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96.5(95.6–97.3)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233" w:hRule="atLeast"/>
          <w:jc w:val="center"/>
        </w:trPr>
        <w:tc>
          <w:tcPr>
            <w:tcW w:w="1073" w:type="pc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718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718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1936</w:t>
            </w:r>
          </w:p>
        </w:tc>
        <w:tc>
          <w:tcPr>
            <w:tcW w:w="741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2287</w:t>
            </w:r>
          </w:p>
        </w:tc>
        <w:tc>
          <w:tcPr>
            <w:tcW w:w="86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233" w:hRule="atLeast"/>
          <w:jc w:val="center"/>
        </w:trPr>
        <w:tc>
          <w:tcPr>
            <w:tcW w:w="1073" w:type="pc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Sensitivity[%(95%CI)]</w:t>
            </w:r>
          </w:p>
        </w:tc>
        <w:tc>
          <w:tcPr>
            <w:tcW w:w="718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80.9(76.8–85.0)</w:t>
            </w:r>
          </w:p>
        </w:tc>
        <w:tc>
          <w:tcPr>
            <w:tcW w:w="718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233" w:hRule="atLeast"/>
          <w:jc w:val="center"/>
        </w:trPr>
        <w:tc>
          <w:tcPr>
            <w:tcW w:w="1073" w:type="pc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Specificity[%(95%CI)]</w:t>
            </w:r>
          </w:p>
        </w:tc>
        <w:tc>
          <w:tcPr>
            <w:tcW w:w="718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95.7(94.8–96.6)</w:t>
            </w:r>
          </w:p>
        </w:tc>
        <w:tc>
          <w:tcPr>
            <w:tcW w:w="741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45" w:hRule="atLeast"/>
          <w:jc w:val="center"/>
        </w:trPr>
        <w:tc>
          <w:tcPr>
            <w:tcW w:w="1073" w:type="pc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Kappa[%(95%CI)]</w:t>
            </w:r>
          </w:p>
        </w:tc>
        <w:tc>
          <w:tcPr>
            <w:tcW w:w="718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0.752(0.733–0.771)</w:t>
            </w:r>
          </w:p>
        </w:tc>
        <w:tc>
          <w:tcPr>
            <w:tcW w:w="86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246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b/>
                <w:bCs/>
                <w:color w:val="000000" w:themeColor="text1"/>
                <w:kern w:val="0"/>
                <w:sz w:val="14"/>
                <w:szCs w:val="1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ascii="Arial" w:hAnsi="Arial" w:eastAsia="SimSun" w:cs="Arial"/>
                <w:b/>
                <w:bCs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(n=2,786)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233" w:hRule="atLeast"/>
          <w:jc w:val="center"/>
        </w:trPr>
        <w:tc>
          <w:tcPr>
            <w:tcW w:w="1073" w:type="pc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GX-RIF(+)</w:t>
            </w:r>
          </w:p>
        </w:tc>
        <w:tc>
          <w:tcPr>
            <w:tcW w:w="718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718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741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</w:t>
            </w:r>
          </w:p>
        </w:tc>
        <w:tc>
          <w:tcPr>
            <w:tcW w:w="865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78.7(74.8–82.6)</w:t>
            </w:r>
          </w:p>
        </w:tc>
        <w:tc>
          <w:tcPr>
            <w:tcW w:w="88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233" w:hRule="atLeast"/>
          <w:jc w:val="center"/>
        </w:trPr>
        <w:tc>
          <w:tcPr>
            <w:tcW w:w="1073" w:type="pc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GX-RIF(-)</w:t>
            </w:r>
          </w:p>
        </w:tc>
        <w:tc>
          <w:tcPr>
            <w:tcW w:w="718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718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2280</w:t>
            </w:r>
          </w:p>
        </w:tc>
        <w:tc>
          <w:tcPr>
            <w:tcW w:w="741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2362</w:t>
            </w:r>
          </w:p>
        </w:tc>
        <w:tc>
          <w:tcPr>
            <w:tcW w:w="86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96.5(95.7–97.2)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233" w:hRule="atLeast"/>
          <w:jc w:val="center"/>
        </w:trPr>
        <w:tc>
          <w:tcPr>
            <w:tcW w:w="1073" w:type="pc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718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416</w:t>
            </w:r>
          </w:p>
        </w:tc>
        <w:tc>
          <w:tcPr>
            <w:tcW w:w="718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2370</w:t>
            </w:r>
          </w:p>
        </w:tc>
        <w:tc>
          <w:tcPr>
            <w:tcW w:w="741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2786</w:t>
            </w:r>
          </w:p>
        </w:tc>
        <w:tc>
          <w:tcPr>
            <w:tcW w:w="86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233" w:hRule="atLeast"/>
          <w:jc w:val="center"/>
        </w:trPr>
        <w:tc>
          <w:tcPr>
            <w:tcW w:w="1073" w:type="pc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Sensitivity[%(95%CI)]</w:t>
            </w:r>
          </w:p>
        </w:tc>
        <w:tc>
          <w:tcPr>
            <w:tcW w:w="718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80.2(76.4–84.1)</w:t>
            </w:r>
          </w:p>
        </w:tc>
        <w:tc>
          <w:tcPr>
            <w:tcW w:w="718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233" w:hRule="atLeast"/>
          <w:jc w:val="center"/>
        </w:trPr>
        <w:tc>
          <w:tcPr>
            <w:tcW w:w="1073" w:type="pc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Specificity[%(95%CI)]</w:t>
            </w:r>
          </w:p>
        </w:tc>
        <w:tc>
          <w:tcPr>
            <w:tcW w:w="718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96.2(95.4–96.9)</w:t>
            </w:r>
          </w:p>
        </w:tc>
        <w:tc>
          <w:tcPr>
            <w:tcW w:w="741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54" w:hRule="atLeast"/>
          <w:jc w:val="center"/>
        </w:trPr>
        <w:tc>
          <w:tcPr>
            <w:tcW w:w="1073" w:type="pc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Kappa[%(95%CI)]</w:t>
            </w:r>
          </w:p>
        </w:tc>
        <w:tc>
          <w:tcPr>
            <w:tcW w:w="718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pct"/>
            <w:vAlign w:val="center"/>
          </w:tcPr>
          <w:p>
            <w:pPr>
              <w:textAlignment w:val="center"/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0.759(0.741–0.777)</w:t>
            </w:r>
          </w:p>
        </w:tc>
        <w:tc>
          <w:tcPr>
            <w:tcW w:w="86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54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b/>
                <w:bCs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 (n=</w:t>
            </w:r>
            <w:r>
              <w:rPr>
                <w:rFonts w:ascii="Arial" w:hAnsi="Arial" w:eastAsia="SimSun" w:cs="Arial"/>
                <w:b/>
                <w:bCs/>
                <w:color w:val="000000" w:themeColor="text1"/>
                <w:kern w:val="0"/>
                <w:sz w:val="14"/>
                <w:szCs w:val="1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2,484</w:t>
            </w:r>
            <w:r>
              <w:rPr>
                <w:rFonts w:ascii="Arial" w:hAnsi="Arial" w:eastAsia="SimSun" w:cs="Arial"/>
                <w:b/>
                <w:bCs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54" w:hRule="atLeast"/>
          <w:jc w:val="center"/>
        </w:trPr>
        <w:tc>
          <w:tcPr>
            <w:tcW w:w="1073" w:type="pc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GX-RIF(+)</w:t>
            </w:r>
          </w:p>
        </w:tc>
        <w:tc>
          <w:tcPr>
            <w:tcW w:w="718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718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741" w:type="pct"/>
            <w:vAlign w:val="center"/>
          </w:tcPr>
          <w:p>
            <w:pPr>
              <w:textAlignment w:val="center"/>
              <w:rPr>
                <w:rFonts w:ascii="Arial" w:hAnsi="Arial" w:eastAsia="SimSun" w:cs="Arial"/>
                <w:color w:val="000000" w:themeColor="text1"/>
                <w:kern w:val="2"/>
                <w:sz w:val="14"/>
                <w:szCs w:val="14"/>
                <w:lang w:val="en-US" w:eastAsia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86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73.3(68.6–78.1)</w:t>
            </w:r>
          </w:p>
        </w:tc>
        <w:tc>
          <w:tcPr>
            <w:tcW w:w="88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54" w:hRule="atLeast"/>
          <w:jc w:val="center"/>
        </w:trPr>
        <w:tc>
          <w:tcPr>
            <w:tcW w:w="1073" w:type="pc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GX-RIF(-)</w:t>
            </w:r>
          </w:p>
        </w:tc>
        <w:tc>
          <w:tcPr>
            <w:tcW w:w="718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718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2079</w:t>
            </w:r>
          </w:p>
        </w:tc>
        <w:tc>
          <w:tcPr>
            <w:tcW w:w="741" w:type="pct"/>
            <w:vAlign w:val="center"/>
          </w:tcPr>
          <w:p>
            <w:pPr>
              <w:textAlignment w:val="center"/>
              <w:rPr>
                <w:rFonts w:ascii="Arial" w:hAnsi="Arial" w:eastAsia="SimSun" w:cs="Arial"/>
                <w:color w:val="000000" w:themeColor="text1"/>
                <w:kern w:val="2"/>
                <w:sz w:val="14"/>
                <w:szCs w:val="14"/>
                <w:lang w:val="en-US" w:eastAsia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2157</w:t>
            </w:r>
          </w:p>
        </w:tc>
        <w:tc>
          <w:tcPr>
            <w:tcW w:w="86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96.3(95.5–97.1)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54" w:hRule="atLeast"/>
          <w:jc w:val="center"/>
        </w:trPr>
        <w:tc>
          <w:tcPr>
            <w:tcW w:w="1073" w:type="pc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718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718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2166</w:t>
            </w:r>
          </w:p>
        </w:tc>
        <w:tc>
          <w:tcPr>
            <w:tcW w:w="741" w:type="pct"/>
            <w:vAlign w:val="center"/>
          </w:tcPr>
          <w:p>
            <w:pPr>
              <w:textAlignment w:val="center"/>
              <w:rPr>
                <w:rFonts w:ascii="Arial" w:hAnsi="Arial" w:eastAsia="SimSun" w:cs="Arial"/>
                <w:color w:val="000000" w:themeColor="text1"/>
                <w:kern w:val="2"/>
                <w:sz w:val="14"/>
                <w:szCs w:val="14"/>
                <w:lang w:val="en-US" w:eastAsia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2484</w:t>
            </w:r>
          </w:p>
        </w:tc>
        <w:tc>
          <w:tcPr>
            <w:tcW w:w="86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54" w:hRule="atLeast"/>
          <w:jc w:val="center"/>
        </w:trPr>
        <w:tc>
          <w:tcPr>
            <w:tcW w:w="1073" w:type="pc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Sensitivity[%(95%CI)]</w:t>
            </w:r>
          </w:p>
        </w:tc>
        <w:tc>
          <w:tcPr>
            <w:tcW w:w="718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75.4(70.7–80.2)</w:t>
            </w:r>
          </w:p>
        </w:tc>
        <w:tc>
          <w:tcPr>
            <w:tcW w:w="718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pct"/>
            <w:vAlign w:val="center"/>
          </w:tcPr>
          <w:p>
            <w:pPr>
              <w:textAlignment w:val="center"/>
              <w:rPr>
                <w:rFonts w:ascii="Arial" w:hAnsi="Arial" w:eastAsia="SimSun" w:cs="Arial"/>
                <w:color w:val="000000" w:themeColor="text1"/>
                <w:kern w:val="2"/>
                <w:sz w:val="14"/>
                <w:szCs w:val="14"/>
                <w:lang w:val="en-US" w:eastAsia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54" w:hRule="atLeast"/>
          <w:jc w:val="center"/>
        </w:trPr>
        <w:tc>
          <w:tcPr>
            <w:tcW w:w="1073" w:type="pct"/>
            <w:tcBorders>
              <w:bottom w:val="single" w:color="BEBEBE" w:themeColor="background1" w:themeShade="BF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Specificity[%(95%CI)]</w:t>
            </w:r>
          </w:p>
        </w:tc>
        <w:tc>
          <w:tcPr>
            <w:tcW w:w="718" w:type="pct"/>
            <w:tcBorders>
              <w:bottom w:val="single" w:color="BEBEBE" w:themeColor="background1" w:themeShade="BF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tcBorders>
              <w:bottom w:val="single" w:color="BEBEBE" w:themeColor="background1" w:themeShade="BF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95.9(95.1–96.8)</w:t>
            </w:r>
          </w:p>
        </w:tc>
        <w:tc>
          <w:tcPr>
            <w:tcW w:w="741" w:type="pct"/>
            <w:tcBorders>
              <w:bottom w:val="single" w:color="BEBEBE" w:themeColor="background1" w:themeShade="BF" w:sz="4" w:space="0"/>
            </w:tcBorders>
            <w:vAlign w:val="center"/>
          </w:tcPr>
          <w:p>
            <w:pPr>
              <w:textAlignment w:val="center"/>
              <w:rPr>
                <w:rFonts w:ascii="Arial" w:hAnsi="Arial" w:eastAsia="SimSun" w:cs="Arial"/>
                <w:color w:val="000000" w:themeColor="text1"/>
                <w:kern w:val="2"/>
                <w:sz w:val="14"/>
                <w:szCs w:val="14"/>
                <w:lang w:val="en-US" w:eastAsia="en-U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pct"/>
            <w:tcBorders>
              <w:bottom w:val="single" w:color="BEBEBE" w:themeColor="background1" w:themeShade="BF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bottom w:val="single" w:color="BEBEBE" w:themeColor="background1" w:themeShade="BF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54" w:hRule="atLeast"/>
          <w:jc w:val="center"/>
        </w:trPr>
        <w:tc>
          <w:tcPr>
            <w:tcW w:w="1073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  <w:t>Kappa[%(95%CI)]</w:t>
            </w:r>
          </w:p>
        </w:tc>
        <w:tc>
          <w:tcPr>
            <w:tcW w:w="718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pct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Arial" w:hAnsi="Arial" w:eastAsia="SimSun" w:cs="Arial"/>
                <w:color w:val="000000" w:themeColor="text1"/>
                <w:kern w:val="2"/>
                <w:sz w:val="14"/>
                <w:szCs w:val="14"/>
                <w:lang w:val="en-US" w:eastAsia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kern w:val="0"/>
                <w:sz w:val="14"/>
                <w:szCs w:val="1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0.706(0.684–0.728)</w:t>
            </w:r>
          </w:p>
        </w:tc>
        <w:tc>
          <w:tcPr>
            <w:tcW w:w="865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 w:themeColor="text1"/>
                <w:kern w:val="2"/>
                <w:sz w:val="14"/>
                <w:szCs w:val="1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DST, drug susceptibility testing; MTB, </w:t>
      </w:r>
      <w:r>
        <w:rPr>
          <w:rFonts w:ascii="Arial" w:hAnsi="Arial" w:cs="Arial"/>
          <w:i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Mycobacterium tuberculosis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; GX, GeneXpert; RIF, rifampicin; 95%CI, 95% confidence interval; NPV, negative predictive value; PPV, positive predictive value.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2F"/>
    <w:rsid w:val="00015980"/>
    <w:rsid w:val="00016944"/>
    <w:rsid w:val="00030450"/>
    <w:rsid w:val="000306BD"/>
    <w:rsid w:val="00046C36"/>
    <w:rsid w:val="00051729"/>
    <w:rsid w:val="0005582F"/>
    <w:rsid w:val="00055DEE"/>
    <w:rsid w:val="00057826"/>
    <w:rsid w:val="000738FC"/>
    <w:rsid w:val="0007501A"/>
    <w:rsid w:val="00081F6A"/>
    <w:rsid w:val="000866A8"/>
    <w:rsid w:val="00094A76"/>
    <w:rsid w:val="000A3F1A"/>
    <w:rsid w:val="000A5539"/>
    <w:rsid w:val="000A6D7B"/>
    <w:rsid w:val="000B0484"/>
    <w:rsid w:val="000B4C11"/>
    <w:rsid w:val="000C3305"/>
    <w:rsid w:val="000D79DA"/>
    <w:rsid w:val="000D7A63"/>
    <w:rsid w:val="000E219D"/>
    <w:rsid w:val="000E3CD8"/>
    <w:rsid w:val="000E61F6"/>
    <w:rsid w:val="000E6A39"/>
    <w:rsid w:val="000E6A41"/>
    <w:rsid w:val="000F2677"/>
    <w:rsid w:val="000F30BD"/>
    <w:rsid w:val="000F332F"/>
    <w:rsid w:val="000F6CC8"/>
    <w:rsid w:val="00105849"/>
    <w:rsid w:val="00111512"/>
    <w:rsid w:val="00124259"/>
    <w:rsid w:val="00132B76"/>
    <w:rsid w:val="0015346E"/>
    <w:rsid w:val="00164F0A"/>
    <w:rsid w:val="0016705C"/>
    <w:rsid w:val="001723CD"/>
    <w:rsid w:val="00172EAF"/>
    <w:rsid w:val="001734B8"/>
    <w:rsid w:val="001A1710"/>
    <w:rsid w:val="001A45BB"/>
    <w:rsid w:val="001B07D0"/>
    <w:rsid w:val="001B0A83"/>
    <w:rsid w:val="001B435E"/>
    <w:rsid w:val="001B6735"/>
    <w:rsid w:val="001D05D4"/>
    <w:rsid w:val="001D73F9"/>
    <w:rsid w:val="001F64F7"/>
    <w:rsid w:val="00202815"/>
    <w:rsid w:val="00203A56"/>
    <w:rsid w:val="00204620"/>
    <w:rsid w:val="00206E11"/>
    <w:rsid w:val="0021680A"/>
    <w:rsid w:val="00225A79"/>
    <w:rsid w:val="00233AC5"/>
    <w:rsid w:val="00252D51"/>
    <w:rsid w:val="00255397"/>
    <w:rsid w:val="00256AA4"/>
    <w:rsid w:val="00276A8A"/>
    <w:rsid w:val="002A6190"/>
    <w:rsid w:val="002B0598"/>
    <w:rsid w:val="002B3E98"/>
    <w:rsid w:val="002C5F57"/>
    <w:rsid w:val="002D2943"/>
    <w:rsid w:val="002E7390"/>
    <w:rsid w:val="002F134E"/>
    <w:rsid w:val="002F6FE3"/>
    <w:rsid w:val="00314CCA"/>
    <w:rsid w:val="00315584"/>
    <w:rsid w:val="00320AD9"/>
    <w:rsid w:val="00321F3C"/>
    <w:rsid w:val="003337A4"/>
    <w:rsid w:val="00335F7A"/>
    <w:rsid w:val="00347D3A"/>
    <w:rsid w:val="00350F06"/>
    <w:rsid w:val="00361692"/>
    <w:rsid w:val="003654F6"/>
    <w:rsid w:val="003A20FB"/>
    <w:rsid w:val="003B24DF"/>
    <w:rsid w:val="003B2FCF"/>
    <w:rsid w:val="003B4453"/>
    <w:rsid w:val="00423F0D"/>
    <w:rsid w:val="00440847"/>
    <w:rsid w:val="004458C4"/>
    <w:rsid w:val="00445BBE"/>
    <w:rsid w:val="00452BCB"/>
    <w:rsid w:val="0045383A"/>
    <w:rsid w:val="00472571"/>
    <w:rsid w:val="00472BF7"/>
    <w:rsid w:val="0048226D"/>
    <w:rsid w:val="00483AA3"/>
    <w:rsid w:val="004A0D29"/>
    <w:rsid w:val="004A28D1"/>
    <w:rsid w:val="004C44BA"/>
    <w:rsid w:val="004D302A"/>
    <w:rsid w:val="004D3549"/>
    <w:rsid w:val="004D42C8"/>
    <w:rsid w:val="004D506C"/>
    <w:rsid w:val="004D7B1B"/>
    <w:rsid w:val="004E20F5"/>
    <w:rsid w:val="004F37D1"/>
    <w:rsid w:val="00501998"/>
    <w:rsid w:val="00505D5F"/>
    <w:rsid w:val="0052016F"/>
    <w:rsid w:val="0052149E"/>
    <w:rsid w:val="00532F68"/>
    <w:rsid w:val="00542AE8"/>
    <w:rsid w:val="00593BD4"/>
    <w:rsid w:val="00594319"/>
    <w:rsid w:val="005B077F"/>
    <w:rsid w:val="005B4DAB"/>
    <w:rsid w:val="005B607A"/>
    <w:rsid w:val="005B79EA"/>
    <w:rsid w:val="005D3421"/>
    <w:rsid w:val="005D4E7B"/>
    <w:rsid w:val="005E6182"/>
    <w:rsid w:val="005F4A71"/>
    <w:rsid w:val="006008F8"/>
    <w:rsid w:val="0060426B"/>
    <w:rsid w:val="00605BE1"/>
    <w:rsid w:val="00605DDE"/>
    <w:rsid w:val="0061211F"/>
    <w:rsid w:val="006127E0"/>
    <w:rsid w:val="00622A76"/>
    <w:rsid w:val="006308EF"/>
    <w:rsid w:val="00633CEE"/>
    <w:rsid w:val="00633EE9"/>
    <w:rsid w:val="006340FF"/>
    <w:rsid w:val="0064119D"/>
    <w:rsid w:val="0064525E"/>
    <w:rsid w:val="00645B57"/>
    <w:rsid w:val="00672420"/>
    <w:rsid w:val="006741E7"/>
    <w:rsid w:val="00687AB5"/>
    <w:rsid w:val="006A16C5"/>
    <w:rsid w:val="006C1D23"/>
    <w:rsid w:val="006C48C9"/>
    <w:rsid w:val="006D2F49"/>
    <w:rsid w:val="006D35A2"/>
    <w:rsid w:val="006D5C81"/>
    <w:rsid w:val="006E0808"/>
    <w:rsid w:val="006E2015"/>
    <w:rsid w:val="006E3BF3"/>
    <w:rsid w:val="006F2334"/>
    <w:rsid w:val="006F38C0"/>
    <w:rsid w:val="0070065F"/>
    <w:rsid w:val="007037AB"/>
    <w:rsid w:val="00704180"/>
    <w:rsid w:val="00706843"/>
    <w:rsid w:val="00710BE0"/>
    <w:rsid w:val="00733CBA"/>
    <w:rsid w:val="00742BDE"/>
    <w:rsid w:val="00750278"/>
    <w:rsid w:val="007532B0"/>
    <w:rsid w:val="0075445D"/>
    <w:rsid w:val="007616A7"/>
    <w:rsid w:val="00775EF0"/>
    <w:rsid w:val="00780234"/>
    <w:rsid w:val="00785591"/>
    <w:rsid w:val="007874BB"/>
    <w:rsid w:val="0079250F"/>
    <w:rsid w:val="007A1786"/>
    <w:rsid w:val="007A6970"/>
    <w:rsid w:val="007B509D"/>
    <w:rsid w:val="007C4A98"/>
    <w:rsid w:val="007D004C"/>
    <w:rsid w:val="007D5058"/>
    <w:rsid w:val="007F2B75"/>
    <w:rsid w:val="007F2F78"/>
    <w:rsid w:val="007F7C72"/>
    <w:rsid w:val="00815C88"/>
    <w:rsid w:val="008222FC"/>
    <w:rsid w:val="008235DC"/>
    <w:rsid w:val="00826BD4"/>
    <w:rsid w:val="0083005B"/>
    <w:rsid w:val="00835670"/>
    <w:rsid w:val="008404E3"/>
    <w:rsid w:val="00845744"/>
    <w:rsid w:val="008566A6"/>
    <w:rsid w:val="00864A8C"/>
    <w:rsid w:val="008710B6"/>
    <w:rsid w:val="0087409C"/>
    <w:rsid w:val="00877786"/>
    <w:rsid w:val="0089488A"/>
    <w:rsid w:val="00895D6D"/>
    <w:rsid w:val="008B4760"/>
    <w:rsid w:val="008C6C81"/>
    <w:rsid w:val="008D32A5"/>
    <w:rsid w:val="008E3592"/>
    <w:rsid w:val="008E5DC9"/>
    <w:rsid w:val="0090278C"/>
    <w:rsid w:val="00910BB6"/>
    <w:rsid w:val="0092485C"/>
    <w:rsid w:val="009265D8"/>
    <w:rsid w:val="00932B74"/>
    <w:rsid w:val="00932C9F"/>
    <w:rsid w:val="00946726"/>
    <w:rsid w:val="0095236C"/>
    <w:rsid w:val="009565EB"/>
    <w:rsid w:val="00974E51"/>
    <w:rsid w:val="0098554F"/>
    <w:rsid w:val="00986674"/>
    <w:rsid w:val="00992957"/>
    <w:rsid w:val="00994480"/>
    <w:rsid w:val="009A2D7B"/>
    <w:rsid w:val="009A7E80"/>
    <w:rsid w:val="009B707F"/>
    <w:rsid w:val="009C0FF6"/>
    <w:rsid w:val="009C5944"/>
    <w:rsid w:val="009C5A20"/>
    <w:rsid w:val="009C72CE"/>
    <w:rsid w:val="009E1536"/>
    <w:rsid w:val="009E19A9"/>
    <w:rsid w:val="009E57CA"/>
    <w:rsid w:val="009F6FCB"/>
    <w:rsid w:val="00A041BE"/>
    <w:rsid w:val="00A05EC9"/>
    <w:rsid w:val="00A12212"/>
    <w:rsid w:val="00A22ABA"/>
    <w:rsid w:val="00A23819"/>
    <w:rsid w:val="00A27747"/>
    <w:rsid w:val="00A305AB"/>
    <w:rsid w:val="00A3142B"/>
    <w:rsid w:val="00A320AD"/>
    <w:rsid w:val="00A33551"/>
    <w:rsid w:val="00A3507C"/>
    <w:rsid w:val="00A3675B"/>
    <w:rsid w:val="00A46D1A"/>
    <w:rsid w:val="00A523F3"/>
    <w:rsid w:val="00A60642"/>
    <w:rsid w:val="00A821D8"/>
    <w:rsid w:val="00A85EA7"/>
    <w:rsid w:val="00A90AA7"/>
    <w:rsid w:val="00AA2EB7"/>
    <w:rsid w:val="00AB3B20"/>
    <w:rsid w:val="00AD1F9F"/>
    <w:rsid w:val="00AF502A"/>
    <w:rsid w:val="00AF5BDE"/>
    <w:rsid w:val="00B134E4"/>
    <w:rsid w:val="00B14A27"/>
    <w:rsid w:val="00B1528C"/>
    <w:rsid w:val="00B31392"/>
    <w:rsid w:val="00B53B7E"/>
    <w:rsid w:val="00B557BD"/>
    <w:rsid w:val="00B60561"/>
    <w:rsid w:val="00B649D2"/>
    <w:rsid w:val="00B912E9"/>
    <w:rsid w:val="00B91538"/>
    <w:rsid w:val="00BA35C4"/>
    <w:rsid w:val="00BB0417"/>
    <w:rsid w:val="00BB0CEB"/>
    <w:rsid w:val="00BB2CE0"/>
    <w:rsid w:val="00BB41F3"/>
    <w:rsid w:val="00BC4110"/>
    <w:rsid w:val="00BD0E6E"/>
    <w:rsid w:val="00BE5128"/>
    <w:rsid w:val="00BE61BD"/>
    <w:rsid w:val="00BE69A3"/>
    <w:rsid w:val="00BE789B"/>
    <w:rsid w:val="00BF184C"/>
    <w:rsid w:val="00BF5DF3"/>
    <w:rsid w:val="00C07866"/>
    <w:rsid w:val="00C57042"/>
    <w:rsid w:val="00C61A9A"/>
    <w:rsid w:val="00C65E68"/>
    <w:rsid w:val="00C66811"/>
    <w:rsid w:val="00C73BE6"/>
    <w:rsid w:val="00CE5623"/>
    <w:rsid w:val="00CE619B"/>
    <w:rsid w:val="00D11E8C"/>
    <w:rsid w:val="00D16847"/>
    <w:rsid w:val="00D30F62"/>
    <w:rsid w:val="00D33607"/>
    <w:rsid w:val="00D44380"/>
    <w:rsid w:val="00D5724E"/>
    <w:rsid w:val="00D57369"/>
    <w:rsid w:val="00D71FF9"/>
    <w:rsid w:val="00D73F61"/>
    <w:rsid w:val="00D75DD5"/>
    <w:rsid w:val="00D8320A"/>
    <w:rsid w:val="00D87FDC"/>
    <w:rsid w:val="00D900A0"/>
    <w:rsid w:val="00D938D7"/>
    <w:rsid w:val="00D9687E"/>
    <w:rsid w:val="00D976D9"/>
    <w:rsid w:val="00DA308D"/>
    <w:rsid w:val="00DA510C"/>
    <w:rsid w:val="00DB184B"/>
    <w:rsid w:val="00DD430C"/>
    <w:rsid w:val="00DE4BB3"/>
    <w:rsid w:val="00DE4FDF"/>
    <w:rsid w:val="00DE729B"/>
    <w:rsid w:val="00DF58F4"/>
    <w:rsid w:val="00E0495A"/>
    <w:rsid w:val="00E14FFA"/>
    <w:rsid w:val="00E15106"/>
    <w:rsid w:val="00E16D48"/>
    <w:rsid w:val="00E20800"/>
    <w:rsid w:val="00E23A92"/>
    <w:rsid w:val="00E31970"/>
    <w:rsid w:val="00E4455C"/>
    <w:rsid w:val="00E50C0B"/>
    <w:rsid w:val="00E578DA"/>
    <w:rsid w:val="00E57A5D"/>
    <w:rsid w:val="00E65A50"/>
    <w:rsid w:val="00E705E7"/>
    <w:rsid w:val="00E752F1"/>
    <w:rsid w:val="00E77868"/>
    <w:rsid w:val="00E82310"/>
    <w:rsid w:val="00E929A9"/>
    <w:rsid w:val="00E93FBA"/>
    <w:rsid w:val="00E95946"/>
    <w:rsid w:val="00E97638"/>
    <w:rsid w:val="00E97D70"/>
    <w:rsid w:val="00EA4F4F"/>
    <w:rsid w:val="00EB0E6A"/>
    <w:rsid w:val="00EB697B"/>
    <w:rsid w:val="00EC733C"/>
    <w:rsid w:val="00ED2DDD"/>
    <w:rsid w:val="00ED3AF7"/>
    <w:rsid w:val="00ED4A7C"/>
    <w:rsid w:val="00ED5F53"/>
    <w:rsid w:val="00ED6614"/>
    <w:rsid w:val="00EF240B"/>
    <w:rsid w:val="00EF31C1"/>
    <w:rsid w:val="00F25661"/>
    <w:rsid w:val="00F3144F"/>
    <w:rsid w:val="00F55E88"/>
    <w:rsid w:val="00F63A01"/>
    <w:rsid w:val="00F6762B"/>
    <w:rsid w:val="00F7751C"/>
    <w:rsid w:val="00F94B1A"/>
    <w:rsid w:val="00F96184"/>
    <w:rsid w:val="00FB0CDB"/>
    <w:rsid w:val="00FE2536"/>
    <w:rsid w:val="00FE5E3F"/>
    <w:rsid w:val="00FF7BCB"/>
    <w:rsid w:val="63F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en-GB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Plain Table 11"/>
    <w:basedOn w:val="3"/>
    <w:qFormat/>
    <w:uiPriority w:val="41"/>
    <w:pPr>
      <w:spacing w:after="160" w:line="259" w:lineRule="auto"/>
    </w:pPr>
    <w:rPr>
      <w:rFonts w:ascii="Times New Roman" w:hAnsi="Times New Roman" w:eastAsia="SimSun" w:cs="Times New Roman"/>
      <w:kern w:val="2"/>
      <w:sz w:val="20"/>
      <w:szCs w:val="20"/>
      <w:lang w:eastAsia="en-US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paragraph" w:customStyle="1" w:styleId="5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GB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993</Characters>
  <Lines>8</Lines>
  <Paragraphs>2</Paragraphs>
  <TotalTime>0</TotalTime>
  <ScaleCrop>false</ScaleCrop>
  <LinksUpToDate>false</LinksUpToDate>
  <CharactersWithSpaces>1165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2021-09-08T08:22:00Z</dcterms:created>
  <dc:creator>zuo haojiang</dc:creator>
  <cp:lastModifiedBy>zuohaojiang</cp:lastModifiedBy>
  <dcterms:modified xsi:type="dcterms:W3CDTF">2021-12-15T21:07:57Z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1033-3.8.0.6081</vt:lpwstr>
  </property>
</Properties>
</file>