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D18A" w14:textId="77777777" w:rsidR="004A6754" w:rsidRPr="00D402E4" w:rsidRDefault="00A95134" w:rsidP="004A6754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Supplementary</w:t>
      </w:r>
      <w:r w:rsidR="00D402E4" w:rsidRPr="00D402E4">
        <w:rPr>
          <w:b/>
          <w:sz w:val="22"/>
          <w:szCs w:val="22"/>
          <w:u w:val="single"/>
        </w:rPr>
        <w:t xml:space="preserve"> File 1</w:t>
      </w:r>
    </w:p>
    <w:p w14:paraId="0F737CC5" w14:textId="77777777" w:rsidR="004A6754" w:rsidRPr="00E3702A" w:rsidRDefault="004A6754" w:rsidP="004A6754">
      <w:pPr>
        <w:spacing w:line="480" w:lineRule="auto"/>
        <w:rPr>
          <w:b/>
          <w:sz w:val="22"/>
          <w:szCs w:val="22"/>
        </w:rPr>
      </w:pPr>
    </w:p>
    <w:p w14:paraId="5C8638AD" w14:textId="77777777" w:rsidR="004A6754" w:rsidRPr="00E3702A" w:rsidRDefault="004A6754" w:rsidP="004A6754">
      <w:pPr>
        <w:spacing w:line="480" w:lineRule="auto"/>
        <w:rPr>
          <w:b/>
          <w:sz w:val="22"/>
          <w:szCs w:val="22"/>
        </w:rPr>
      </w:pPr>
      <w:r w:rsidRPr="00E3702A">
        <w:rPr>
          <w:b/>
          <w:sz w:val="22"/>
          <w:szCs w:val="22"/>
        </w:rPr>
        <w:t>Table</w:t>
      </w:r>
      <w:r w:rsidR="0007007D" w:rsidRPr="00E3702A">
        <w:rPr>
          <w:b/>
          <w:sz w:val="22"/>
          <w:szCs w:val="22"/>
        </w:rPr>
        <w:t xml:space="preserve"> S</w:t>
      </w:r>
      <w:r w:rsidRPr="00E3702A">
        <w:rPr>
          <w:b/>
          <w:sz w:val="22"/>
          <w:szCs w:val="22"/>
        </w:rPr>
        <w:t xml:space="preserve">1 </w:t>
      </w:r>
      <w:r w:rsidRPr="00D402E4">
        <w:rPr>
          <w:sz w:val="22"/>
          <w:szCs w:val="22"/>
        </w:rPr>
        <w:t>Cross-Sectional/Prevalence Study Quality Assessment Forms</w:t>
      </w:r>
      <w:r w:rsidR="0032464E">
        <w:rPr>
          <w:sz w:val="22"/>
          <w:szCs w:val="22"/>
        </w:rPr>
        <w:t xml:space="preserve"> (AHRQ)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7"/>
        <w:gridCol w:w="611"/>
        <w:gridCol w:w="540"/>
        <w:gridCol w:w="990"/>
      </w:tblGrid>
      <w:tr w:rsidR="004A6754" w:rsidRPr="00E3702A" w14:paraId="2EEED4A0" w14:textId="77777777" w:rsidTr="00D402E4">
        <w:tc>
          <w:tcPr>
            <w:tcW w:w="6607" w:type="dxa"/>
            <w:tcBorders>
              <w:top w:val="single" w:sz="8" w:space="0" w:color="auto"/>
              <w:bottom w:val="single" w:sz="8" w:space="0" w:color="auto"/>
            </w:tcBorders>
          </w:tcPr>
          <w:p w14:paraId="24393E02" w14:textId="77777777" w:rsidR="004A6754" w:rsidRPr="00E3702A" w:rsidRDefault="004A6754" w:rsidP="008241E4">
            <w:pPr>
              <w:spacing w:line="480" w:lineRule="auto"/>
              <w:rPr>
                <w:b/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</w:tcBorders>
          </w:tcPr>
          <w:p w14:paraId="430CA18D" w14:textId="77777777" w:rsidR="004A6754" w:rsidRPr="00E3702A" w:rsidRDefault="004A6754" w:rsidP="008241E4">
            <w:pPr>
              <w:spacing w:line="480" w:lineRule="auto"/>
              <w:rPr>
                <w:b/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69E7B5C" w14:textId="77777777" w:rsidR="004A6754" w:rsidRPr="00E3702A" w:rsidRDefault="004A6754" w:rsidP="008241E4">
            <w:pPr>
              <w:spacing w:line="480" w:lineRule="auto"/>
              <w:rPr>
                <w:b/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18EF49CC" w14:textId="77777777" w:rsidR="004A6754" w:rsidRPr="00E3702A" w:rsidRDefault="004A6754" w:rsidP="008241E4">
            <w:pPr>
              <w:spacing w:line="480" w:lineRule="auto"/>
              <w:rPr>
                <w:b/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Unclear</w:t>
            </w:r>
          </w:p>
        </w:tc>
      </w:tr>
      <w:tr w:rsidR="004A6754" w:rsidRPr="00E3702A" w14:paraId="5AAEAF55" w14:textId="77777777" w:rsidTr="00D402E4">
        <w:tc>
          <w:tcPr>
            <w:tcW w:w="6607" w:type="dxa"/>
            <w:tcBorders>
              <w:top w:val="single" w:sz="8" w:space="0" w:color="auto"/>
            </w:tcBorders>
          </w:tcPr>
          <w:p w14:paraId="1B5FDCD6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Q1</w:t>
            </w:r>
            <w:r w:rsidRPr="00E3702A">
              <w:rPr>
                <w:sz w:val="22"/>
                <w:szCs w:val="22"/>
              </w:rPr>
              <w:t xml:space="preserve"> Define the source of information (survey, record review)</w:t>
            </w:r>
          </w:p>
        </w:tc>
        <w:tc>
          <w:tcPr>
            <w:tcW w:w="611" w:type="dxa"/>
            <w:tcBorders>
              <w:top w:val="single" w:sz="8" w:space="0" w:color="auto"/>
            </w:tcBorders>
          </w:tcPr>
          <w:p w14:paraId="47A7C7FF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AB05BB4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ABAC89B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2B610ED6" w14:textId="77777777" w:rsidTr="00D402E4">
        <w:tc>
          <w:tcPr>
            <w:tcW w:w="6607" w:type="dxa"/>
          </w:tcPr>
          <w:p w14:paraId="7A89459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Q2</w:t>
            </w:r>
            <w:r w:rsidRPr="00E3702A">
              <w:rPr>
                <w:sz w:val="22"/>
                <w:szCs w:val="22"/>
              </w:rPr>
              <w:t xml:space="preserve"> List inclusion and exclusion criteria for exposed and unexposed subjects (cases and controls) or refer to previous publications</w:t>
            </w:r>
          </w:p>
        </w:tc>
        <w:tc>
          <w:tcPr>
            <w:tcW w:w="611" w:type="dxa"/>
          </w:tcPr>
          <w:p w14:paraId="7F3F996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5ED05D2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1051771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2D5E2E60" w14:textId="77777777" w:rsidTr="00D402E4">
        <w:tc>
          <w:tcPr>
            <w:tcW w:w="6607" w:type="dxa"/>
          </w:tcPr>
          <w:p w14:paraId="4582F7D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Q3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Indicate time period used for identifying patients</w:t>
            </w:r>
          </w:p>
        </w:tc>
        <w:tc>
          <w:tcPr>
            <w:tcW w:w="611" w:type="dxa"/>
          </w:tcPr>
          <w:p w14:paraId="4C6AD39D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450614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806F12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20957C5F" w14:textId="77777777" w:rsidTr="00D402E4">
        <w:tc>
          <w:tcPr>
            <w:tcW w:w="6607" w:type="dxa"/>
          </w:tcPr>
          <w:p w14:paraId="1125DE1D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Q4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Indicate whether or not subjects were consecutive if not population-based</w:t>
            </w:r>
          </w:p>
        </w:tc>
        <w:tc>
          <w:tcPr>
            <w:tcW w:w="611" w:type="dxa"/>
          </w:tcPr>
          <w:p w14:paraId="74C6ABB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4B679A1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764C990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3CEC599A" w14:textId="77777777" w:rsidTr="00D402E4">
        <w:tc>
          <w:tcPr>
            <w:tcW w:w="6607" w:type="dxa"/>
          </w:tcPr>
          <w:p w14:paraId="21D100EF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</w:t>
            </w:r>
            <w:r w:rsidRPr="00E3702A"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Indicate if evaluators of subjective components of study were masked to other aspects of the status of the participants</w:t>
            </w:r>
          </w:p>
        </w:tc>
        <w:tc>
          <w:tcPr>
            <w:tcW w:w="611" w:type="dxa"/>
          </w:tcPr>
          <w:p w14:paraId="6A1DA20B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DDE7C4E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537CED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2C114EAA" w14:textId="77777777" w:rsidTr="00D402E4">
        <w:tc>
          <w:tcPr>
            <w:tcW w:w="6607" w:type="dxa"/>
          </w:tcPr>
          <w:p w14:paraId="52364A0D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Q6</w:t>
            </w:r>
            <w:r w:rsidRPr="00E3702A">
              <w:rPr>
                <w:sz w:val="22"/>
                <w:szCs w:val="22"/>
              </w:rPr>
              <w:t xml:space="preserve"> Describe any assessments undertaken for quality assurance purposes (e.g., test/retest of primary outcome measurements)</w:t>
            </w:r>
          </w:p>
        </w:tc>
        <w:tc>
          <w:tcPr>
            <w:tcW w:w="611" w:type="dxa"/>
          </w:tcPr>
          <w:p w14:paraId="07C3BE2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B628115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CFEF533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1F5605D8" w14:textId="77777777" w:rsidTr="00D402E4">
        <w:tc>
          <w:tcPr>
            <w:tcW w:w="6607" w:type="dxa"/>
          </w:tcPr>
          <w:p w14:paraId="2F039EE2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</w:t>
            </w:r>
            <w:r w:rsidRPr="00E3702A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Explain any patient exclusions from analysis</w:t>
            </w:r>
          </w:p>
        </w:tc>
        <w:tc>
          <w:tcPr>
            <w:tcW w:w="611" w:type="dxa"/>
          </w:tcPr>
          <w:p w14:paraId="38F316C0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0BC84A3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B394698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5526C466" w14:textId="77777777" w:rsidTr="00D402E4">
        <w:tc>
          <w:tcPr>
            <w:tcW w:w="6607" w:type="dxa"/>
          </w:tcPr>
          <w:p w14:paraId="422AF40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</w:t>
            </w:r>
            <w:r w:rsidRPr="00E3702A">
              <w:rPr>
                <w:b/>
                <w:sz w:val="22"/>
                <w:szCs w:val="22"/>
                <w:shd w:val="clear" w:color="auto" w:fill="FFFFFF"/>
              </w:rPr>
              <w:t>8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Describe how confounding was assessed and/or controlled.</w:t>
            </w:r>
          </w:p>
        </w:tc>
        <w:tc>
          <w:tcPr>
            <w:tcW w:w="611" w:type="dxa"/>
          </w:tcPr>
          <w:p w14:paraId="04E0921B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51B5F4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BE288E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4217C89A" w14:textId="77777777" w:rsidTr="00D402E4">
        <w:tc>
          <w:tcPr>
            <w:tcW w:w="6607" w:type="dxa"/>
          </w:tcPr>
          <w:p w14:paraId="4B495DC9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</w:t>
            </w:r>
            <w:r w:rsidRPr="00E3702A">
              <w:rPr>
                <w:b/>
                <w:sz w:val="22"/>
                <w:szCs w:val="22"/>
                <w:shd w:val="clear" w:color="auto" w:fill="FFFFFF"/>
              </w:rPr>
              <w:t>9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If applicable, explain how missing data were handled in the analysis</w:t>
            </w:r>
          </w:p>
        </w:tc>
        <w:tc>
          <w:tcPr>
            <w:tcW w:w="611" w:type="dxa"/>
          </w:tcPr>
          <w:p w14:paraId="589FD4F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6B9E59F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4AAA8BB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A6754" w:rsidRPr="00E3702A" w14:paraId="441A363B" w14:textId="77777777" w:rsidTr="00D402E4">
        <w:tc>
          <w:tcPr>
            <w:tcW w:w="6607" w:type="dxa"/>
            <w:tcBorders>
              <w:bottom w:val="single" w:sz="8" w:space="0" w:color="auto"/>
            </w:tcBorders>
          </w:tcPr>
          <w:p w14:paraId="25779E67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  <w:r w:rsidRPr="00E3702A">
              <w:rPr>
                <w:b/>
                <w:sz w:val="22"/>
                <w:szCs w:val="22"/>
              </w:rPr>
              <w:t>Q</w:t>
            </w:r>
            <w:r w:rsidRPr="00E3702A">
              <w:rPr>
                <w:b/>
                <w:sz w:val="22"/>
                <w:szCs w:val="22"/>
                <w:shd w:val="clear" w:color="auto" w:fill="FFFFFF"/>
              </w:rPr>
              <w:t>10</w:t>
            </w:r>
            <w:r w:rsidRPr="00E3702A">
              <w:rPr>
                <w:sz w:val="22"/>
                <w:szCs w:val="22"/>
                <w:shd w:val="clear" w:color="auto" w:fill="FFFFFF"/>
              </w:rPr>
              <w:t xml:space="preserve"> Summarize patient response rates and completeness of data collection</w:t>
            </w:r>
          </w:p>
        </w:tc>
        <w:tc>
          <w:tcPr>
            <w:tcW w:w="611" w:type="dxa"/>
            <w:tcBorders>
              <w:bottom w:val="single" w:sz="8" w:space="0" w:color="auto"/>
            </w:tcBorders>
          </w:tcPr>
          <w:p w14:paraId="7904A2D1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1E71E1E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A7B37D8" w14:textId="77777777" w:rsidR="004A6754" w:rsidRPr="00E3702A" w:rsidRDefault="004A6754" w:rsidP="008241E4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3C9F4A54" w14:textId="77777777" w:rsidR="004A6754" w:rsidRPr="00E3702A" w:rsidRDefault="004A6754" w:rsidP="004A6754">
      <w:pPr>
        <w:spacing w:line="480" w:lineRule="auto"/>
        <w:rPr>
          <w:sz w:val="22"/>
          <w:szCs w:val="22"/>
        </w:rPr>
      </w:pPr>
    </w:p>
    <w:p w14:paraId="45F34AA3" w14:textId="77777777" w:rsidR="003D3D6E" w:rsidRPr="00E3702A" w:rsidRDefault="003D3D6E">
      <w:pPr>
        <w:rPr>
          <w:sz w:val="22"/>
          <w:szCs w:val="22"/>
        </w:rPr>
      </w:pPr>
    </w:p>
    <w:sectPr w:rsidR="003D3D6E" w:rsidRPr="00E3702A" w:rsidSect="00D402E4">
      <w:pgSz w:w="11909" w:h="16834" w:code="9"/>
      <w:pgMar w:top="1584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DCxNDEyApIGpko6SsGpxcWZ+XkgBca1AE4N9hksAAAA"/>
    <w:docVar w:name="Total_Editing_Time" w:val="2"/>
  </w:docVars>
  <w:rsids>
    <w:rsidRoot w:val="004A6754"/>
    <w:rsid w:val="0007007D"/>
    <w:rsid w:val="0032464E"/>
    <w:rsid w:val="003D3D6E"/>
    <w:rsid w:val="004A6754"/>
    <w:rsid w:val="00585852"/>
    <w:rsid w:val="00973E4D"/>
    <w:rsid w:val="009D058A"/>
    <w:rsid w:val="00A95134"/>
    <w:rsid w:val="00AC21D7"/>
    <w:rsid w:val="00D402E4"/>
    <w:rsid w:val="00D43629"/>
    <w:rsid w:val="00E3667D"/>
    <w:rsid w:val="00E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CA96"/>
  <w15:docId w15:val="{09DB3F29-5C49-4219-BAB5-C219D68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qFormat/>
    <w:rsid w:val="004A6754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Sujan Banik</cp:lastModifiedBy>
  <cp:revision>11</cp:revision>
  <dcterms:created xsi:type="dcterms:W3CDTF">2019-09-03T12:02:00Z</dcterms:created>
  <dcterms:modified xsi:type="dcterms:W3CDTF">2021-08-02T07:55:00Z</dcterms:modified>
</cp:coreProperties>
</file>