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29D" w:rsidRPr="00052117" w:rsidRDefault="00BE129D" w:rsidP="00BE129D">
      <w:pPr>
        <w:spacing w:after="240" w:line="360" w:lineRule="auto"/>
        <w:rPr>
          <w:rFonts w:ascii="Arial" w:eastAsia="Arial" w:hAnsi="Arial" w:cs="Arial"/>
        </w:rPr>
      </w:pPr>
      <w:r w:rsidRPr="00052117">
        <w:rPr>
          <w:rFonts w:ascii="Arial" w:eastAsia="Arial" w:hAnsi="Arial" w:cs="Arial"/>
          <w:color w:val="000000"/>
        </w:rPr>
        <w:t xml:space="preserve">Supplementary Table 3: Age and sex distribution of confirmed cases and deaths among </w:t>
      </w:r>
      <w:r w:rsidRPr="00052117">
        <w:rPr>
          <w:rFonts w:ascii="Arial" w:eastAsia="Arial" w:hAnsi="Arial" w:cs="Arial"/>
        </w:rPr>
        <w:t xml:space="preserve">healthcare workers reported </w:t>
      </w:r>
      <w:r w:rsidRPr="00052117">
        <w:rPr>
          <w:rFonts w:ascii="Arial" w:eastAsia="Arial" w:hAnsi="Arial" w:cs="Arial"/>
          <w:color w:val="000000"/>
        </w:rPr>
        <w:t xml:space="preserve">by 8 </w:t>
      </w:r>
      <w:r>
        <w:rPr>
          <w:rFonts w:ascii="Arial" w:eastAsia="Arial" w:hAnsi="Arial" w:cs="Arial"/>
          <w:color w:val="000000"/>
        </w:rPr>
        <w:t xml:space="preserve">Member States of the WHO African region </w:t>
      </w:r>
      <w:r w:rsidRPr="00052117">
        <w:rPr>
          <w:rFonts w:ascii="Arial" w:eastAsia="Arial" w:hAnsi="Arial" w:cs="Arial"/>
          <w:color w:val="000000"/>
        </w:rPr>
        <w:t>between 21</w:t>
      </w:r>
      <w:r>
        <w:rPr>
          <w:rFonts w:ascii="Arial" w:eastAsia="Arial" w:hAnsi="Arial" w:cs="Arial"/>
          <w:color w:val="000000"/>
        </w:rPr>
        <w:t xml:space="preserve"> </w:t>
      </w:r>
      <w:r w:rsidRPr="00052117">
        <w:rPr>
          <w:rFonts w:ascii="Arial" w:eastAsia="Arial" w:hAnsi="Arial" w:cs="Arial"/>
          <w:color w:val="000000"/>
        </w:rPr>
        <w:t>March and 31 October 2020 (N=1381)</w:t>
      </w:r>
    </w:p>
    <w:p w:rsidR="00BE129D" w:rsidRPr="00052117" w:rsidRDefault="00BE129D" w:rsidP="00BE129D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20"/>
        <w:gridCol w:w="1520"/>
        <w:gridCol w:w="1300"/>
        <w:gridCol w:w="1520"/>
        <w:gridCol w:w="1400"/>
        <w:gridCol w:w="1400"/>
      </w:tblGrid>
      <w:tr w:rsidR="00BE129D" w:rsidRPr="00052117" w:rsidTr="002205F3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</w:rPr>
              <w:t>Age Group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</w:rPr>
              <w:t>Cases</w:t>
            </w:r>
            <w:r w:rsidRPr="00052117">
              <w:rPr>
                <w:rFonts w:ascii="Arial" w:hAnsi="Arial" w:cs="Arial"/>
                <w:b/>
                <w:bCs/>
                <w:vertAlign w:val="superscript"/>
              </w:rPr>
              <w:t>*</w:t>
            </w:r>
            <w:r w:rsidRPr="00052117">
              <w:rPr>
                <w:rFonts w:ascii="Arial" w:hAnsi="Arial" w:cs="Arial"/>
                <w:b/>
                <w:bCs/>
              </w:rPr>
              <w:t>(N= 1381)</w:t>
            </w:r>
            <w:r w:rsidRPr="00052117">
              <w:rPr>
                <w:rFonts w:ascii="Arial" w:hAnsi="Arial" w:cs="Arial"/>
                <w:b/>
                <w:bCs/>
                <w:vertAlign w:val="superscript"/>
              </w:rPr>
              <w:t>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</w:rPr>
              <w:t>Dead (n=19)</w:t>
            </w:r>
            <w:r w:rsidRPr="00052117">
              <w:rPr>
                <w:rFonts w:ascii="Arial" w:hAnsi="Arial" w:cs="Arial"/>
                <w:b/>
                <w:bCs/>
                <w:vertAlign w:val="superscript"/>
              </w:rPr>
              <w:t>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</w:rPr>
              <w:t>CFR (%)</w:t>
            </w:r>
          </w:p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</w:rPr>
              <w:t>(overall: 1.38%)</w:t>
            </w:r>
          </w:p>
        </w:tc>
      </w:tr>
      <w:tr w:rsidR="00BE129D" w:rsidRPr="00052117" w:rsidTr="002205F3">
        <w:trPr>
          <w:trHeight w:val="214"/>
        </w:trPr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M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M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M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&lt; 15 years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 (0.12%)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 (0%)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 (0%)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 (0%)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0.00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15-24 years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47 (6%)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27 (4.5%)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 (0%)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 (0%)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0.00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25-34 years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321 (41%)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192 (32%)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 (17%)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 (0%)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0.00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35-44 years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196 (25%)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182 (30%)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 (0%)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3 (23%)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0.02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45-54 years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142 (18%)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115 (19%)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 (17%)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2 (15%)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0.02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55-64 years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70 (8.9%)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66 (11%)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3 (50%)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2 (15%)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0.03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65-74 years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5 (0.63%)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11 (1.8%)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 (17%)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4 (30%)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0.36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75 years +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1 (0.12)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5 (0.83%)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 (0%)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2 (15%)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</w:rPr>
              <w:t>0.40</w:t>
            </w:r>
          </w:p>
        </w:tc>
      </w:tr>
      <w:tr w:rsidR="00BE129D" w:rsidRPr="00052117" w:rsidTr="002205F3">
        <w:trPr>
          <w:trHeight w:val="439"/>
        </w:trPr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Total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783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598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0.77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i/>
                <w:iCs/>
              </w:rPr>
              <w:t>2.17</w:t>
            </w:r>
          </w:p>
        </w:tc>
      </w:tr>
      <w:tr w:rsidR="00BE129D" w:rsidRPr="00052117" w:rsidTr="002205F3">
        <w:trPr>
          <w:trHeight w:val="439"/>
        </w:trPr>
        <w:tc>
          <w:tcPr>
            <w:tcW w:w="1082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29D" w:rsidRPr="00E15077" w:rsidRDefault="00BE129D" w:rsidP="002205F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52117">
              <w:rPr>
                <w:rFonts w:ascii="Arial" w:hAnsi="Arial" w:cs="Arial"/>
                <w:b/>
                <w:bCs/>
                <w:lang w:val="en-GB"/>
              </w:rPr>
              <w:t>*</w:t>
            </w:r>
            <w:r w:rsidRPr="00E15077">
              <w:rPr>
                <w:rFonts w:ascii="Arial" w:hAnsi="Arial" w:cs="Arial"/>
                <w:lang w:val="en-GB"/>
              </w:rPr>
              <w:t>Confirmed cases reported 21</w:t>
            </w:r>
            <w:r w:rsidRPr="00E15077">
              <w:rPr>
                <w:rFonts w:ascii="Arial" w:hAnsi="Arial" w:cs="Arial"/>
                <w:vertAlign w:val="superscript"/>
                <w:lang w:val="en-GB"/>
              </w:rPr>
              <w:t>st</w:t>
            </w:r>
            <w:r w:rsidRPr="00E15077">
              <w:rPr>
                <w:rFonts w:ascii="Arial" w:hAnsi="Arial" w:cs="Arial"/>
                <w:lang w:val="en-GB"/>
              </w:rPr>
              <w:t xml:space="preserve"> March-31</w:t>
            </w:r>
            <w:r w:rsidRPr="00E15077">
              <w:rPr>
                <w:rFonts w:ascii="Arial" w:hAnsi="Arial" w:cs="Arial"/>
                <w:vertAlign w:val="superscript"/>
                <w:lang w:val="en-GB"/>
              </w:rPr>
              <w:t>st</w:t>
            </w:r>
            <w:r w:rsidRPr="00E15077">
              <w:rPr>
                <w:rFonts w:ascii="Arial" w:hAnsi="Arial" w:cs="Arial"/>
                <w:lang w:val="en-GB"/>
              </w:rPr>
              <w:t xml:space="preserve"> October 2020</w:t>
            </w:r>
          </w:p>
          <w:p w:rsidR="00BE129D" w:rsidRPr="00052117" w:rsidRDefault="00BE129D" w:rsidP="002205F3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E15077">
              <w:rPr>
                <w:rFonts w:ascii="Arial" w:hAnsi="Arial" w:cs="Arial"/>
                <w:lang w:val="en-GB"/>
              </w:rPr>
              <w:t>†</w:t>
            </w:r>
            <w:r w:rsidRPr="00E15077">
              <w:rPr>
                <w:rFonts w:ascii="Arial" w:hAnsi="Arial" w:cs="Arial"/>
              </w:rPr>
              <w:t>Statistics presented: n (% within sex total)</w:t>
            </w:r>
          </w:p>
        </w:tc>
      </w:tr>
    </w:tbl>
    <w:p w:rsidR="00A6169B" w:rsidRDefault="00BE129D"/>
    <w:sectPr w:rsidR="00A6169B" w:rsidSect="002A6D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9D"/>
    <w:rsid w:val="002A6D17"/>
    <w:rsid w:val="008A5A28"/>
    <w:rsid w:val="00AA445B"/>
    <w:rsid w:val="00AF5501"/>
    <w:rsid w:val="00B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22784"/>
  <w14:defaultImageDpi w14:val="32767"/>
  <w15:chartTrackingRefBased/>
  <w15:docId w15:val="{F77E8EEA-A7AF-A54C-95D6-BBFD17E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29D"/>
    <w:rPr>
      <w:rFonts w:ascii="Times New Roman" w:eastAsia="Times New Roman" w:hAnsi="Times New Roman" w:cs="Times New Roman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Farham</dc:creator>
  <cp:keywords/>
  <dc:description/>
  <cp:lastModifiedBy>Bridget Farham</cp:lastModifiedBy>
  <cp:revision>1</cp:revision>
  <dcterms:created xsi:type="dcterms:W3CDTF">2021-02-02T08:11:00Z</dcterms:created>
  <dcterms:modified xsi:type="dcterms:W3CDTF">2021-02-02T08:11:00Z</dcterms:modified>
</cp:coreProperties>
</file>