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855" w:rsidRPr="00476855" w:rsidRDefault="00476855" w:rsidP="00476855">
      <w:p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"/>
        </w:rPr>
      </w:pPr>
      <w:r w:rsidRPr="00476855">
        <w:rPr>
          <w:rFonts w:asciiTheme="majorBidi" w:hAnsiTheme="majorBidi" w:cstheme="majorBidi"/>
          <w:b/>
          <w:bCs/>
          <w:sz w:val="24"/>
          <w:szCs w:val="24"/>
          <w:lang w:val="en"/>
        </w:rPr>
        <w:t>Appendix A</w:t>
      </w:r>
    </w:p>
    <w:p w:rsidR="00476855" w:rsidRDefault="00476855" w:rsidP="00476855">
      <w:pPr>
        <w:bidi w:val="0"/>
        <w:spacing w:line="360" w:lineRule="auto"/>
        <w:rPr>
          <w:rFonts w:asciiTheme="majorBidi" w:hAnsiTheme="majorBidi" w:cstheme="majorBidi"/>
          <w:sz w:val="24"/>
          <w:szCs w:val="24"/>
          <w:lang w:val="en"/>
        </w:rPr>
      </w:pPr>
      <w:r w:rsidRPr="00C36B4F">
        <w:rPr>
          <w:rFonts w:asciiTheme="majorBidi" w:hAnsiTheme="majorBidi" w:cstheme="majorBidi"/>
          <w:sz w:val="24"/>
          <w:szCs w:val="24"/>
        </w:rPr>
        <w:t xml:space="preserve">Supplementary </w:t>
      </w:r>
      <w:proofErr w:type="gramStart"/>
      <w:r>
        <w:rPr>
          <w:rFonts w:asciiTheme="majorBidi" w:hAnsiTheme="majorBidi" w:cstheme="majorBidi"/>
          <w:sz w:val="24"/>
          <w:szCs w:val="24"/>
        </w:rPr>
        <w:t>F</w:t>
      </w:r>
      <w:r w:rsidRPr="00C36B4F">
        <w:rPr>
          <w:rFonts w:asciiTheme="majorBidi" w:hAnsiTheme="majorBidi" w:cstheme="majorBidi"/>
          <w:sz w:val="24"/>
          <w:szCs w:val="24"/>
        </w:rPr>
        <w:t xml:space="preserve">igure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"/>
        </w:rPr>
        <w:t>A1</w:t>
      </w:r>
      <w:proofErr w:type="gramEnd"/>
      <w:r w:rsidRPr="00C36B4F">
        <w:rPr>
          <w:rFonts w:asciiTheme="majorBidi" w:hAnsiTheme="majorBidi" w:cstheme="majorBidi"/>
          <w:sz w:val="24"/>
          <w:szCs w:val="24"/>
          <w:lang w:val="en"/>
        </w:rPr>
        <w:t xml:space="preserve"> (A-G). Funnel plots</w:t>
      </w:r>
    </w:p>
    <w:p w:rsidR="00F65EC0" w:rsidRPr="00F65EC0" w:rsidRDefault="00F65EC0" w:rsidP="00F65EC0">
      <w:p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1273C5" w:rsidRPr="00476855" w:rsidRDefault="00F65EC0" w:rsidP="00476855">
      <w:r w:rsidRPr="00281DAA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5BF51DFC" wp14:editId="658C3E10">
            <wp:extent cx="4952676" cy="7219784"/>
            <wp:effectExtent l="0" t="0" r="635" b="635"/>
            <wp:docPr id="8" name="תמונה 8" descr="C:\Users\User\Downloads\Funnel plot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Funnel plots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606" cy="722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73C5" w:rsidRPr="00476855" w:rsidSect="002F54F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55"/>
    <w:rsid w:val="00090EB0"/>
    <w:rsid w:val="001273C5"/>
    <w:rsid w:val="00170C25"/>
    <w:rsid w:val="002F54F3"/>
    <w:rsid w:val="00476855"/>
    <w:rsid w:val="00EE00BF"/>
    <w:rsid w:val="00F6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0F8CB8-2D8B-4A5C-8EC2-DAE11EAF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85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2020-08-16T15:30:00Z</dcterms:created>
  <dcterms:modified xsi:type="dcterms:W3CDTF">2020-08-16T16:59:00Z</dcterms:modified>
</cp:coreProperties>
</file>