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140" w:rsidRDefault="00790D8D">
      <w:pPr>
        <w:spacing w:beforeLines="50" w:before="156" w:line="480" w:lineRule="auto"/>
        <w:jc w:val="center"/>
        <w:rPr>
          <w:rFonts w:ascii="Times New Roman" w:eastAsia="宋体" w:hAnsi="Times New Roman" w:cs="Times New Roman"/>
          <w:b/>
          <w:sz w:val="20"/>
          <w:szCs w:val="20"/>
        </w:rPr>
      </w:pPr>
      <w:r>
        <w:rPr>
          <w:rFonts w:ascii="Times New Roman" w:eastAsia="仿宋" w:hAnsi="Times New Roman" w:cs="Times New Roman"/>
          <w:b/>
          <w:iCs/>
          <w:sz w:val="20"/>
          <w:szCs w:val="20"/>
        </w:rPr>
        <w:t>Supplementary Appendix</w:t>
      </w:r>
    </w:p>
    <w:p w:rsidR="009435A5" w:rsidRDefault="009435A5">
      <w:pPr>
        <w:spacing w:beforeLines="50" w:before="156"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B83ED3">
        <w:rPr>
          <w:rFonts w:ascii="Times New Roman" w:eastAsia="宋体" w:hAnsi="Times New Roman" w:cs="Times New Roman" w:hint="eastAsia"/>
          <w:b/>
          <w:color w:val="000000"/>
          <w:sz w:val="20"/>
          <w:szCs w:val="20"/>
        </w:rPr>
        <w:t xml:space="preserve">Table </w:t>
      </w:r>
      <w:proofErr w:type="spellStart"/>
      <w:r w:rsidRPr="00B83ED3">
        <w:rPr>
          <w:rFonts w:ascii="Times New Roman" w:eastAsia="宋体" w:hAnsi="Times New Roman" w:cs="Times New Roman" w:hint="eastAsia"/>
          <w:b/>
          <w:color w:val="000000"/>
          <w:sz w:val="20"/>
          <w:szCs w:val="20"/>
        </w:rPr>
        <w:t>S</w:t>
      </w:r>
      <w:r w:rsidR="00793B4D">
        <w:rPr>
          <w:rFonts w:ascii="Times New Roman" w:eastAsia="宋体" w:hAnsi="Times New Roman" w:cs="Times New Roman" w:hint="eastAsia"/>
          <w:b/>
          <w:color w:val="000000"/>
          <w:sz w:val="20"/>
          <w:szCs w:val="20"/>
        </w:rPr>
        <w:t>1</w:t>
      </w:r>
      <w:proofErr w:type="spellEnd"/>
      <w:r w:rsidR="00B83ED3">
        <w:rPr>
          <w:rFonts w:ascii="Times New Roman" w:eastAsia="宋体" w:hAnsi="Times New Roman" w:cs="Times New Roman" w:hint="eastAsia"/>
          <w:color w:val="000000"/>
          <w:sz w:val="20"/>
          <w:szCs w:val="20"/>
        </w:rPr>
        <w:t xml:space="preserve">. </w:t>
      </w:r>
      <w:r w:rsidR="00703E28" w:rsidRPr="00703E28">
        <w:rPr>
          <w:rFonts w:ascii="Times New Roman" w:eastAsia="宋体" w:hAnsi="Times New Roman" w:cs="Times New Roman"/>
          <w:color w:val="000000"/>
          <w:sz w:val="20"/>
          <w:szCs w:val="20"/>
        </w:rPr>
        <w:t>Radiologic findings as disease progressed</w:t>
      </w:r>
      <w:r w:rsidR="005D4E8C">
        <w:rPr>
          <w:rFonts w:ascii="Times New Roman" w:eastAsia="宋体" w:hAnsi="Times New Roman" w:cs="Times New Roman" w:hint="eastAsia"/>
          <w:color w:val="000000"/>
          <w:sz w:val="20"/>
          <w:szCs w:val="20"/>
        </w:rPr>
        <w:t>.</w:t>
      </w:r>
    </w:p>
    <w:p w:rsidR="00681140" w:rsidRDefault="00790D8D">
      <w:pPr>
        <w:spacing w:line="480" w:lineRule="auto"/>
        <w:jc w:val="left"/>
        <w:rPr>
          <w:rFonts w:ascii="Times New Roman" w:eastAsia="仿宋" w:hAnsi="Times New Roman" w:cs="Times New Roman"/>
          <w:sz w:val="20"/>
          <w:szCs w:val="20"/>
        </w:rPr>
      </w:pPr>
      <w:r w:rsidRPr="00B83ED3">
        <w:rPr>
          <w:rFonts w:ascii="Times New Roman" w:eastAsia="仿宋" w:hAnsi="Times New Roman" w:cs="Times New Roman" w:hint="eastAsia"/>
          <w:b/>
          <w:sz w:val="20"/>
          <w:szCs w:val="20"/>
        </w:rPr>
        <w:t xml:space="preserve">Figure </w:t>
      </w:r>
      <w:proofErr w:type="spellStart"/>
      <w:r w:rsidRPr="00B83ED3">
        <w:rPr>
          <w:rFonts w:ascii="Times New Roman" w:eastAsia="仿宋" w:hAnsi="Times New Roman" w:cs="Times New Roman" w:hint="eastAsia"/>
          <w:b/>
          <w:sz w:val="20"/>
          <w:szCs w:val="20"/>
        </w:rPr>
        <w:t>S1</w:t>
      </w:r>
      <w:proofErr w:type="spellEnd"/>
      <w:r w:rsidR="00B83ED3">
        <w:rPr>
          <w:rFonts w:ascii="Times New Roman" w:eastAsia="仿宋" w:hAnsi="Times New Roman" w:cs="Times New Roman" w:hint="eastAsia"/>
          <w:b/>
          <w:sz w:val="20"/>
          <w:szCs w:val="20"/>
        </w:rPr>
        <w:t>.</w:t>
      </w:r>
      <w:r>
        <w:rPr>
          <w:rFonts w:ascii="Times New Roman" w:eastAsia="仿宋" w:hAnsi="Times New Roman" w:cs="Times New Roman" w:hint="eastAsia"/>
          <w:sz w:val="20"/>
          <w:szCs w:val="20"/>
        </w:rPr>
        <w:t xml:space="preserve"> </w:t>
      </w:r>
      <w:proofErr w:type="gramStart"/>
      <w:r>
        <w:rPr>
          <w:rFonts w:ascii="Times New Roman" w:eastAsia="仿宋" w:hAnsi="Times New Roman" w:cs="Times New Roman"/>
          <w:sz w:val="20"/>
          <w:szCs w:val="20"/>
        </w:rPr>
        <w:t>Radiological findings in the course of illness</w:t>
      </w:r>
      <w:r>
        <w:rPr>
          <w:rFonts w:ascii="Times New Roman" w:eastAsia="仿宋" w:hAnsi="Times New Roman" w:cs="Times New Roman" w:hint="eastAsia"/>
          <w:sz w:val="20"/>
          <w:szCs w:val="20"/>
        </w:rPr>
        <w:t>.</w:t>
      </w:r>
      <w:proofErr w:type="gramEnd"/>
      <w:r>
        <w:rPr>
          <w:rFonts w:ascii="Times New Roman" w:eastAsia="仿宋" w:hAnsi="Times New Roman" w:cs="Times New Roman" w:hint="eastAsia"/>
          <w:sz w:val="20"/>
          <w:szCs w:val="20"/>
        </w:rPr>
        <w:t xml:space="preserve"> a</w:t>
      </w:r>
      <w:r>
        <w:rPr>
          <w:rFonts w:ascii="Times New Roman" w:eastAsia="仿宋" w:hAnsi="Times New Roman" w:cs="Times New Roman" w:hint="eastAsia"/>
          <w:sz w:val="20"/>
          <w:szCs w:val="20"/>
        </w:rPr>
        <w:t>～</w:t>
      </w:r>
      <w:r>
        <w:rPr>
          <w:rFonts w:ascii="Times New Roman" w:eastAsia="仿宋" w:hAnsi="Times New Roman" w:cs="Times New Roman" w:hint="eastAsia"/>
          <w:sz w:val="20"/>
          <w:szCs w:val="20"/>
        </w:rPr>
        <w:t>c were one patient</w:t>
      </w:r>
      <w:proofErr w:type="gramStart"/>
      <w:r>
        <w:rPr>
          <w:rFonts w:ascii="Times New Roman" w:eastAsia="仿宋" w:hAnsi="Times New Roman" w:cs="Times New Roman" w:hint="eastAsia"/>
          <w:sz w:val="20"/>
          <w:szCs w:val="20"/>
        </w:rPr>
        <w:t>’</w:t>
      </w:r>
      <w:proofErr w:type="gramEnd"/>
      <w:r>
        <w:rPr>
          <w:rFonts w:ascii="Times New Roman" w:eastAsia="仿宋" w:hAnsi="Times New Roman" w:cs="Times New Roman" w:hint="eastAsia"/>
          <w:sz w:val="20"/>
          <w:szCs w:val="20"/>
        </w:rPr>
        <w:t xml:space="preserve">s chest images of the 3rd, 8th and 16th days from when </w:t>
      </w:r>
      <w:r>
        <w:rPr>
          <w:rFonts w:ascii="Times New Roman" w:eastAsia="仿宋" w:hAnsi="Times New Roman" w:cs="Times New Roman"/>
          <w:sz w:val="20"/>
          <w:szCs w:val="20"/>
        </w:rPr>
        <w:t>SARS-</w:t>
      </w:r>
      <w:proofErr w:type="spellStart"/>
      <w:r>
        <w:rPr>
          <w:rFonts w:ascii="Times New Roman" w:eastAsia="仿宋" w:hAnsi="Times New Roman" w:cs="Times New Roman"/>
          <w:sz w:val="20"/>
          <w:szCs w:val="20"/>
        </w:rPr>
        <w:t>CoV</w:t>
      </w:r>
      <w:proofErr w:type="spellEnd"/>
      <w:r>
        <w:rPr>
          <w:rFonts w:ascii="Times New Roman" w:eastAsia="仿宋" w:hAnsi="Times New Roman" w:cs="Times New Roman"/>
          <w:sz w:val="20"/>
          <w:szCs w:val="20"/>
        </w:rPr>
        <w:t>-2</w:t>
      </w:r>
      <w:r>
        <w:rPr>
          <w:rFonts w:ascii="Times New Roman" w:eastAsia="仿宋" w:hAnsi="Times New Roman" w:cs="Times New Roman" w:hint="eastAsia"/>
          <w:sz w:val="20"/>
          <w:szCs w:val="20"/>
        </w:rPr>
        <w:t xml:space="preserve"> was laboratory-confirmed; and d</w:t>
      </w:r>
      <w:r>
        <w:rPr>
          <w:rFonts w:ascii="Times New Roman" w:eastAsia="仿宋" w:hAnsi="Times New Roman" w:cs="Times New Roman" w:hint="eastAsia"/>
          <w:sz w:val="20"/>
          <w:szCs w:val="20"/>
        </w:rPr>
        <w:t>～</w:t>
      </w:r>
      <w:r>
        <w:rPr>
          <w:rFonts w:ascii="Times New Roman" w:eastAsia="仿宋" w:hAnsi="Times New Roman" w:cs="Times New Roman" w:hint="eastAsia"/>
          <w:sz w:val="20"/>
          <w:szCs w:val="20"/>
        </w:rPr>
        <w:t>f illustrated the chest images of the 2nd, 7th, and 12th days of another confirmed case. a) multiple lesions with ground-grass o</w:t>
      </w:r>
      <w:r>
        <w:rPr>
          <w:rFonts w:ascii="Times New Roman" w:eastAsia="仿宋" w:hAnsi="Times New Roman" w:cs="Times New Roman"/>
          <w:sz w:val="20"/>
          <w:szCs w:val="20"/>
        </w:rPr>
        <w:t xml:space="preserve">pacities in bilateral lungs without other accompanied patterns; b) the size of lesions in bilateral lungs was slightly enlarged with ground-grass opacities overlapped with fibrous striped shadows; c) the density of lesions in the lower lobe of both lungs was lightened with an absorption-like change; d): ground-glass like shadows distributed along pulmonary segments (mainly in the upper right lobe), accompanied by air bronchial and vascular thickening patterns; e): increased ranges of lesions in the right upper lobe, novel lesions observed in the left lobe with air </w:t>
      </w:r>
      <w:proofErr w:type="spellStart"/>
      <w:r>
        <w:rPr>
          <w:rFonts w:ascii="Times New Roman" w:eastAsia="仿宋" w:hAnsi="Times New Roman" w:cs="Times New Roman"/>
          <w:sz w:val="20"/>
          <w:szCs w:val="20"/>
        </w:rPr>
        <w:t>bronchogram</w:t>
      </w:r>
      <w:proofErr w:type="spellEnd"/>
      <w:r>
        <w:rPr>
          <w:rFonts w:ascii="Times New Roman" w:eastAsia="仿宋" w:hAnsi="Times New Roman" w:cs="Times New Roman"/>
          <w:sz w:val="20"/>
          <w:szCs w:val="20"/>
        </w:rPr>
        <w:t xml:space="preserve"> and vessels </w:t>
      </w:r>
      <w:proofErr w:type="gramStart"/>
      <w:r>
        <w:rPr>
          <w:rFonts w:ascii="Times New Roman" w:eastAsia="仿宋" w:hAnsi="Times New Roman" w:cs="Times New Roman"/>
          <w:sz w:val="20"/>
          <w:szCs w:val="20"/>
        </w:rPr>
        <w:t>thickening</w:t>
      </w:r>
      <w:proofErr w:type="gramEnd"/>
      <w:r>
        <w:rPr>
          <w:rFonts w:ascii="Times New Roman" w:eastAsia="仿宋" w:hAnsi="Times New Roman" w:cs="Times New Roman"/>
          <w:sz w:val="20"/>
          <w:szCs w:val="20"/>
        </w:rPr>
        <w:t>, plus a small amount of fluid in the right pleural cavity; f) mixed opacities effused to the whole lungs, accompanied by air bronchial and vascular thickening patterns plus bilateral pleural effusion, known as "white lung".</w:t>
      </w:r>
    </w:p>
    <w:p w:rsidR="00681140" w:rsidRDefault="00790D8D">
      <w:r w:rsidRPr="00B83ED3">
        <w:rPr>
          <w:rFonts w:ascii="Times New Roman" w:eastAsia="仿宋" w:hAnsi="Times New Roman" w:cs="Times New Roman" w:hint="eastAsia"/>
          <w:b/>
          <w:sz w:val="20"/>
          <w:szCs w:val="20"/>
        </w:rPr>
        <w:t xml:space="preserve">Figure </w:t>
      </w:r>
      <w:proofErr w:type="spellStart"/>
      <w:r w:rsidRPr="00B83ED3">
        <w:rPr>
          <w:rFonts w:ascii="Times New Roman" w:eastAsia="仿宋" w:hAnsi="Times New Roman" w:cs="Times New Roman" w:hint="eastAsia"/>
          <w:b/>
          <w:sz w:val="20"/>
          <w:szCs w:val="20"/>
        </w:rPr>
        <w:t>S2</w:t>
      </w:r>
      <w:proofErr w:type="spellEnd"/>
      <w:r w:rsidR="00B83ED3">
        <w:rPr>
          <w:rFonts w:ascii="Times New Roman" w:eastAsia="仿宋" w:hAnsi="Times New Roman" w:cs="Times New Roman" w:hint="eastAsia"/>
          <w:sz w:val="20"/>
          <w:szCs w:val="20"/>
        </w:rPr>
        <w:t xml:space="preserve">. </w:t>
      </w:r>
      <w:proofErr w:type="gramStart"/>
      <w:r>
        <w:rPr>
          <w:rFonts w:ascii="Times New Roman" w:eastAsia="仿宋" w:hAnsi="Times New Roman" w:cs="Times New Roman"/>
          <w:sz w:val="20"/>
          <w:szCs w:val="20"/>
        </w:rPr>
        <w:t>Time from initial symptoms or admission to diagnosis in different period</w:t>
      </w:r>
      <w:r>
        <w:rPr>
          <w:rFonts w:ascii="Times New Roman" w:eastAsia="仿宋" w:hAnsi="Times New Roman" w:cs="Times New Roman" w:hint="eastAsia"/>
          <w:sz w:val="20"/>
          <w:szCs w:val="20"/>
        </w:rPr>
        <w:t>.</w:t>
      </w:r>
      <w:proofErr w:type="gramEnd"/>
    </w:p>
    <w:p w:rsidR="00681140" w:rsidRDefault="00681140"/>
    <w:p w:rsidR="00681140" w:rsidRDefault="00681140"/>
    <w:p w:rsidR="00681140" w:rsidRDefault="00681140"/>
    <w:p w:rsidR="00681140" w:rsidRDefault="00681140"/>
    <w:p w:rsidR="00681140" w:rsidRDefault="00681140"/>
    <w:p w:rsidR="00681140" w:rsidRDefault="00681140"/>
    <w:p w:rsidR="00681140" w:rsidRDefault="00681140"/>
    <w:p w:rsidR="00681140" w:rsidRDefault="00681140"/>
    <w:p w:rsidR="00681140" w:rsidRDefault="00681140">
      <w:pPr>
        <w:rPr>
          <w:rFonts w:hint="eastAsia"/>
        </w:rPr>
      </w:pPr>
    </w:p>
    <w:p w:rsidR="00371625" w:rsidRDefault="00371625">
      <w:pPr>
        <w:rPr>
          <w:rFonts w:hint="eastAsia"/>
        </w:rPr>
      </w:pPr>
    </w:p>
    <w:p w:rsidR="00371625" w:rsidRDefault="00371625"/>
    <w:p w:rsidR="00681140" w:rsidRDefault="00681140"/>
    <w:p w:rsidR="00681140" w:rsidRDefault="00681140"/>
    <w:p w:rsidR="00681140" w:rsidRDefault="00681140"/>
    <w:p w:rsidR="00243EC2" w:rsidRPr="004808A1" w:rsidRDefault="00243EC2" w:rsidP="00243EC2">
      <w:pPr>
        <w:spacing w:line="24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4808A1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Table </w:t>
      </w:r>
      <w:proofErr w:type="spellStart"/>
      <w:r w:rsidRPr="004808A1">
        <w:rPr>
          <w:rFonts w:ascii="Times New Roman" w:hAnsi="Times New Roman" w:cs="Times New Roman" w:hint="eastAsia"/>
          <w:bCs/>
          <w:sz w:val="20"/>
          <w:szCs w:val="20"/>
        </w:rPr>
        <w:t>S</w:t>
      </w:r>
      <w:r w:rsidR="00F47C78">
        <w:rPr>
          <w:rFonts w:ascii="Times New Roman" w:hAnsi="Times New Roman" w:cs="Times New Roman" w:hint="eastAsia"/>
          <w:bCs/>
          <w:sz w:val="20"/>
          <w:szCs w:val="20"/>
        </w:rPr>
        <w:t>1</w:t>
      </w:r>
      <w:bookmarkStart w:id="0" w:name="_GoBack"/>
      <w:bookmarkEnd w:id="0"/>
      <w:proofErr w:type="spellEnd"/>
      <w:r w:rsidRPr="004808A1">
        <w:rPr>
          <w:rFonts w:ascii="Times New Roman" w:hAnsi="Times New Roman" w:cs="Times New Roman"/>
          <w:bCs/>
          <w:sz w:val="20"/>
          <w:szCs w:val="20"/>
        </w:rPr>
        <w:t>.</w:t>
      </w:r>
      <w:r w:rsidRPr="004808A1">
        <w:rPr>
          <w:rFonts w:ascii="Times New Roman" w:hAnsi="Times New Roman" w:cs="Times New Roman"/>
          <w:sz w:val="20"/>
          <w:szCs w:val="20"/>
        </w:rPr>
        <w:t xml:space="preserve"> </w:t>
      </w:r>
      <w:r w:rsidRPr="004808A1">
        <w:rPr>
          <w:rFonts w:ascii="Times New Roman" w:hAnsi="Times New Roman" w:cs="Times New Roman"/>
          <w:bCs/>
          <w:sz w:val="20"/>
          <w:szCs w:val="20"/>
        </w:rPr>
        <w:t>Radiologic findings as disease progressed</w:t>
      </w:r>
    </w:p>
    <w:tbl>
      <w:tblPr>
        <w:tblW w:w="7897" w:type="dxa"/>
        <w:jc w:val="center"/>
        <w:tblBorders>
          <w:top w:val="single" w:sz="4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234"/>
        <w:gridCol w:w="1275"/>
        <w:gridCol w:w="1276"/>
        <w:gridCol w:w="1255"/>
        <w:gridCol w:w="730"/>
      </w:tblGrid>
      <w:tr w:rsidR="00243EC2" w:rsidRPr="0054363C" w:rsidTr="00420A37">
        <w:trPr>
          <w:jc w:val="center"/>
        </w:trPr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43EC2" w:rsidRPr="00AB7418" w:rsidRDefault="00243EC2" w:rsidP="00420A37">
            <w:pPr>
              <w:jc w:val="left"/>
              <w:rPr>
                <w:rFonts w:ascii="Times New Roman" w:eastAsia="FangSong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 w:hint="eastAsia"/>
                <w:b/>
                <w:sz w:val="15"/>
                <w:szCs w:val="15"/>
              </w:rPr>
              <w:t>Variables</w:t>
            </w:r>
          </w:p>
        </w:tc>
        <w:tc>
          <w:tcPr>
            <w:tcW w:w="12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43EC2" w:rsidRPr="00AB7418" w:rsidRDefault="00243EC2" w:rsidP="00420A37">
            <w:pPr>
              <w:rPr>
                <w:rFonts w:ascii="Times New Roman" w:eastAsia="FangSong" w:hAnsi="Times New Roman" w:cs="Times New Roman"/>
                <w:b/>
                <w:sz w:val="15"/>
                <w:szCs w:val="15"/>
              </w:rPr>
            </w:pPr>
            <w:r w:rsidRPr="00AB7418">
              <w:rPr>
                <w:rFonts w:ascii="Times New Roman" w:eastAsia="FangSong" w:hAnsi="Times New Roman" w:cs="Times New Roman"/>
                <w:b/>
                <w:sz w:val="15"/>
                <w:szCs w:val="15"/>
              </w:rPr>
              <w:t>1</w:t>
            </w:r>
            <w:r w:rsidRPr="00AB7418">
              <w:rPr>
                <w:rFonts w:ascii="Times New Roman" w:eastAsia="FangSong" w:hAnsi="Times New Roman" w:cs="Times New Roman"/>
                <w:b/>
                <w:sz w:val="15"/>
                <w:szCs w:val="15"/>
                <w:vertAlign w:val="superscript"/>
              </w:rPr>
              <w:t>st</w:t>
            </w:r>
            <w:r w:rsidRPr="00AB7418">
              <w:rPr>
                <w:rFonts w:ascii="Times New Roman" w:eastAsia="FangSong" w:hAnsi="Times New Roman" w:cs="Times New Roman"/>
                <w:b/>
                <w:sz w:val="15"/>
                <w:szCs w:val="15"/>
              </w:rPr>
              <w:t xml:space="preserve"> time (N=95)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</w:tcPr>
          <w:p w:rsidR="00243EC2" w:rsidRPr="00AB7418" w:rsidRDefault="00243EC2" w:rsidP="00420A37">
            <w:pPr>
              <w:rPr>
                <w:rFonts w:ascii="Times New Roman" w:eastAsia="FangSong" w:hAnsi="Times New Roman" w:cs="Times New Roman"/>
                <w:b/>
                <w:sz w:val="15"/>
                <w:szCs w:val="15"/>
              </w:rPr>
            </w:pPr>
            <w:r w:rsidRPr="00AB7418">
              <w:rPr>
                <w:rFonts w:ascii="Times New Roman" w:eastAsia="FangSong" w:hAnsi="Times New Roman" w:cs="Times New Roman" w:hint="eastAsia"/>
                <w:b/>
                <w:sz w:val="15"/>
                <w:szCs w:val="15"/>
              </w:rPr>
              <w:t>2</w:t>
            </w:r>
            <w:r w:rsidRPr="00AB7418">
              <w:rPr>
                <w:rFonts w:ascii="Times New Roman" w:eastAsia="FangSong" w:hAnsi="Times New Roman" w:cs="Times New Roman"/>
                <w:b/>
                <w:sz w:val="15"/>
                <w:szCs w:val="15"/>
                <w:vertAlign w:val="superscript"/>
              </w:rPr>
              <w:t>nd</w:t>
            </w:r>
            <w:r w:rsidRPr="00AB7418">
              <w:rPr>
                <w:rFonts w:ascii="Times New Roman" w:eastAsia="FangSong" w:hAnsi="Times New Roman" w:cs="Times New Roman"/>
                <w:b/>
                <w:sz w:val="15"/>
                <w:szCs w:val="15"/>
              </w:rPr>
              <w:t xml:space="preserve"> time (N=71)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243EC2" w:rsidRPr="00AB7418" w:rsidRDefault="00243EC2" w:rsidP="00420A37">
            <w:pPr>
              <w:rPr>
                <w:rFonts w:ascii="Times New Roman" w:eastAsia="FangSong" w:hAnsi="Times New Roman" w:cs="Times New Roman"/>
                <w:b/>
                <w:sz w:val="15"/>
                <w:szCs w:val="15"/>
              </w:rPr>
            </w:pPr>
            <w:r w:rsidRPr="00AB7418">
              <w:rPr>
                <w:rFonts w:ascii="Times New Roman" w:eastAsia="FangSong" w:hAnsi="Times New Roman" w:cs="Times New Roman" w:hint="eastAsia"/>
                <w:b/>
                <w:sz w:val="15"/>
                <w:szCs w:val="15"/>
              </w:rPr>
              <w:t>3</w:t>
            </w:r>
            <w:r w:rsidRPr="00AB7418">
              <w:rPr>
                <w:rFonts w:ascii="Times New Roman" w:eastAsia="FangSong" w:hAnsi="Times New Roman" w:cs="Times New Roman"/>
                <w:b/>
                <w:sz w:val="15"/>
                <w:szCs w:val="15"/>
                <w:vertAlign w:val="superscript"/>
              </w:rPr>
              <w:t>rd</w:t>
            </w:r>
            <w:r w:rsidRPr="00AB7418">
              <w:rPr>
                <w:rFonts w:ascii="Times New Roman" w:eastAsia="FangSong" w:hAnsi="Times New Roman" w:cs="Times New Roman"/>
                <w:b/>
                <w:sz w:val="15"/>
                <w:szCs w:val="15"/>
              </w:rPr>
              <w:t xml:space="preserve"> time (N=42)</w:t>
            </w:r>
          </w:p>
        </w:tc>
        <w:tc>
          <w:tcPr>
            <w:tcW w:w="1255" w:type="dxa"/>
            <w:tcBorders>
              <w:top w:val="single" w:sz="12" w:space="0" w:color="auto"/>
              <w:bottom w:val="single" w:sz="12" w:space="0" w:color="auto"/>
            </w:tcBorders>
          </w:tcPr>
          <w:p w:rsidR="00243EC2" w:rsidRPr="00AB7418" w:rsidRDefault="00243EC2" w:rsidP="00420A37">
            <w:pPr>
              <w:rPr>
                <w:rFonts w:ascii="Times New Roman" w:eastAsia="FangSong" w:hAnsi="Times New Roman" w:cs="Times New Roman"/>
                <w:b/>
                <w:sz w:val="15"/>
                <w:szCs w:val="15"/>
              </w:rPr>
            </w:pPr>
            <w:r w:rsidRPr="00AB7418">
              <w:rPr>
                <w:rFonts w:ascii="Times New Roman" w:eastAsia="FangSong" w:hAnsi="Times New Roman" w:cs="Times New Roman"/>
                <w:b/>
                <w:sz w:val="15"/>
                <w:szCs w:val="15"/>
              </w:rPr>
              <w:t>4</w:t>
            </w:r>
            <w:r w:rsidRPr="00AB7418">
              <w:rPr>
                <w:rFonts w:ascii="Times New Roman" w:eastAsia="FangSong" w:hAnsi="Times New Roman" w:cs="Times New Roman"/>
                <w:b/>
                <w:sz w:val="15"/>
                <w:szCs w:val="15"/>
                <w:vertAlign w:val="superscript"/>
              </w:rPr>
              <w:t>th</w:t>
            </w:r>
            <w:r w:rsidRPr="00AB7418">
              <w:rPr>
                <w:rFonts w:ascii="Times New Roman" w:eastAsia="FangSong" w:hAnsi="Times New Roman" w:cs="Times New Roman"/>
                <w:b/>
                <w:sz w:val="15"/>
                <w:szCs w:val="15"/>
              </w:rPr>
              <w:t xml:space="preserve"> time (N=15)</w:t>
            </w:r>
          </w:p>
        </w:tc>
        <w:tc>
          <w:tcPr>
            <w:tcW w:w="730" w:type="dxa"/>
            <w:tcBorders>
              <w:top w:val="single" w:sz="12" w:space="0" w:color="auto"/>
              <w:bottom w:val="single" w:sz="12" w:space="0" w:color="auto"/>
            </w:tcBorders>
          </w:tcPr>
          <w:p w:rsidR="00243EC2" w:rsidRPr="00AB7418" w:rsidRDefault="00243EC2" w:rsidP="00420A37">
            <w:pPr>
              <w:rPr>
                <w:rFonts w:ascii="Times New Roman" w:eastAsia="FangSong" w:hAnsi="Times New Roman" w:cs="Times New Roman"/>
                <w:b/>
                <w:i/>
                <w:sz w:val="15"/>
                <w:szCs w:val="15"/>
              </w:rPr>
            </w:pPr>
            <w:r w:rsidRPr="00AB7418">
              <w:rPr>
                <w:rFonts w:ascii="Times New Roman" w:eastAsia="FangSong" w:hAnsi="Times New Roman" w:cs="Times New Roman"/>
                <w:b/>
                <w:i/>
                <w:sz w:val="15"/>
                <w:szCs w:val="15"/>
              </w:rPr>
              <w:t>P</w:t>
            </w: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</w:tcPr>
          <w:p w:rsidR="00243EC2" w:rsidRPr="0054363C" w:rsidRDefault="00243EC2" w:rsidP="00420A37">
            <w:pPr>
              <w:jc w:val="left"/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/>
                <w:sz w:val="15"/>
                <w:szCs w:val="15"/>
              </w:rPr>
              <w:t>Time from the 1</w:t>
            </w:r>
            <w:r w:rsidRPr="0054363C">
              <w:rPr>
                <w:rFonts w:ascii="Times New Roman" w:eastAsia="FangSong" w:hAnsi="Times New Roman" w:cs="Times New Roman"/>
                <w:sz w:val="15"/>
                <w:szCs w:val="15"/>
                <w:vertAlign w:val="superscript"/>
              </w:rPr>
              <w:t>st</w:t>
            </w:r>
            <w:r>
              <w:rPr>
                <w:rFonts w:ascii="Times New Roman" w:eastAsia="FangSong" w:hAnsi="Times New Roman" w:cs="Times New Roman"/>
                <w:sz w:val="15"/>
                <w:szCs w:val="15"/>
              </w:rPr>
              <w:t xml:space="preserve"> chest examination (days)</w:t>
            </w:r>
          </w:p>
        </w:tc>
        <w:tc>
          <w:tcPr>
            <w:tcW w:w="1234" w:type="dxa"/>
            <w:tcBorders>
              <w:top w:val="single" w:sz="12" w:space="0" w:color="auto"/>
            </w:tcBorders>
            <w:shd w:val="clear" w:color="auto" w:fill="auto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0(0-0)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3(2-4)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7(6-8)</w:t>
            </w:r>
          </w:p>
        </w:tc>
        <w:tc>
          <w:tcPr>
            <w:tcW w:w="1255" w:type="dxa"/>
            <w:tcBorders>
              <w:top w:val="single" w:sz="12" w:space="0" w:color="auto"/>
            </w:tcBorders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10(8-11.5)</w:t>
            </w:r>
          </w:p>
        </w:tc>
        <w:tc>
          <w:tcPr>
            <w:tcW w:w="730" w:type="dxa"/>
            <w:tcBorders>
              <w:top w:val="single" w:sz="12" w:space="0" w:color="auto"/>
            </w:tcBorders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&lt;0.001</w:t>
            </w: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jc w:val="left"/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 w:hint="eastAsia"/>
                <w:sz w:val="15"/>
                <w:szCs w:val="15"/>
              </w:rPr>
              <w:t>R</w:t>
            </w:r>
            <w:r>
              <w:rPr>
                <w:rFonts w:ascii="Times New Roman" w:eastAsia="FangSong" w:hAnsi="Times New Roman" w:cs="Times New Roman"/>
                <w:sz w:val="15"/>
                <w:szCs w:val="15"/>
              </w:rPr>
              <w:t>adiological abnormalities</w:t>
            </w:r>
            <w:r w:rsidRPr="005B401D">
              <w:rPr>
                <w:rFonts w:ascii="Times New Roman" w:eastAsia="FangSong" w:hAnsi="Times New Roman" w:cs="Times New Roman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&lt;0.001</w:t>
            </w: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widowControl/>
              <w:ind w:firstLineChars="100" w:firstLine="150"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Ground-glass opacities overlapped with striped shadows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31(33%)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30(42%)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23(55%)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12(80%)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ind w:firstLineChars="100" w:firstLine="150"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P</w:t>
            </w:r>
            <w:r w:rsidRPr="007D6D3D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ure ground-glass opacity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43(45%)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25(35%)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10(24%)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2(13%)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ind w:firstLineChars="100" w:firstLine="150"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 xml:space="preserve">Mixed </w:t>
            </w:r>
            <w:r w:rsidRPr="007D6D3D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patterns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2(2%)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2(3%)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0(0%)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0(0%)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ind w:firstLineChars="100" w:firstLine="150"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C</w:t>
            </w:r>
            <w:r w:rsidRPr="007D6D3D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onsolidation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13(14%)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10(14%)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6(14%)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1(7%)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ind w:firstLineChars="100" w:firstLine="150"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R</w:t>
            </w:r>
            <w:r w:rsidRPr="007D6D3D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eticular patterns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2(2%)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2(3%)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2(5%)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0(0%)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ind w:firstLineChars="100" w:firstLine="150"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 w:hint="eastAsia"/>
                <w:color w:val="000000"/>
                <w:sz w:val="15"/>
                <w:szCs w:val="15"/>
              </w:rPr>
              <w:t>O</w:t>
            </w:r>
            <w: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thers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4(4%)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2(3%)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1(2%)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0(0%)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jc w:val="left"/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 w:hint="eastAsia"/>
                <w:sz w:val="15"/>
                <w:szCs w:val="15"/>
              </w:rPr>
              <w:t>B</w:t>
            </w:r>
            <w:r>
              <w:rPr>
                <w:rFonts w:ascii="Times New Roman" w:eastAsia="FangSong" w:hAnsi="Times New Roman" w:cs="Times New Roman"/>
                <w:sz w:val="15"/>
                <w:szCs w:val="15"/>
              </w:rPr>
              <w:t>ilateral lungs affected</w:t>
            </w:r>
            <w:r w:rsidRPr="005B401D">
              <w:rPr>
                <w:rFonts w:ascii="Times New Roman" w:eastAsia="FangSong" w:hAnsi="Times New Roman" w:cs="Times New Roman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70(74%)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59(83%)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37(88%)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13(87%)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0.010</w:t>
            </w: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jc w:val="left"/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 w:hint="eastAsia"/>
                <w:sz w:val="15"/>
                <w:szCs w:val="15"/>
              </w:rPr>
              <w:t>S</w:t>
            </w:r>
            <w:r>
              <w:rPr>
                <w:rFonts w:ascii="Times New Roman" w:eastAsia="FangSong" w:hAnsi="Times New Roman" w:cs="Times New Roman"/>
                <w:sz w:val="15"/>
                <w:szCs w:val="15"/>
              </w:rPr>
              <w:t>ingle or multiple lesions</w:t>
            </w:r>
            <w:r w:rsidRPr="005B401D">
              <w:rPr>
                <w:rFonts w:ascii="Times New Roman" w:eastAsia="FangSong" w:hAnsi="Times New Roman" w:cs="Times New Roman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234" w:type="dxa"/>
            <w:shd w:val="clear" w:color="auto" w:fill="auto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</w:p>
        </w:tc>
        <w:tc>
          <w:tcPr>
            <w:tcW w:w="1276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</w:p>
        </w:tc>
        <w:tc>
          <w:tcPr>
            <w:tcW w:w="1255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0.05</w:t>
            </w: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widowControl/>
              <w:ind w:firstLineChars="100" w:firstLine="150"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/>
                <w:sz w:val="15"/>
                <w:szCs w:val="15"/>
              </w:rPr>
              <w:t>Single lesion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20(21%)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5(7%)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3(7%)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1(7%)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ind w:firstLineChars="100" w:firstLine="150"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/>
                <w:sz w:val="15"/>
                <w:szCs w:val="15"/>
              </w:rPr>
              <w:t>Multiple lesions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75(79%)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66(93%)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39(93%)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14(93%)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jc w:val="left"/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 w:hint="eastAsia"/>
                <w:sz w:val="15"/>
                <w:szCs w:val="15"/>
              </w:rPr>
              <w:t>L</w:t>
            </w:r>
            <w:r>
              <w:rPr>
                <w:rFonts w:ascii="Times New Roman" w:eastAsia="FangSong" w:hAnsi="Times New Roman" w:cs="Times New Roman"/>
                <w:sz w:val="15"/>
                <w:szCs w:val="15"/>
              </w:rPr>
              <w:t>esion size</w:t>
            </w:r>
          </w:p>
        </w:tc>
        <w:tc>
          <w:tcPr>
            <w:tcW w:w="1234" w:type="dxa"/>
            <w:shd w:val="clear" w:color="auto" w:fill="auto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</w:p>
        </w:tc>
        <w:tc>
          <w:tcPr>
            <w:tcW w:w="1276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</w:p>
        </w:tc>
        <w:tc>
          <w:tcPr>
            <w:tcW w:w="1255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0.05</w:t>
            </w: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ind w:firstLineChars="100" w:firstLine="150"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 w:hint="eastAsia"/>
                <w:color w:val="000000"/>
                <w:sz w:val="15"/>
                <w:szCs w:val="15"/>
              </w:rPr>
              <w:t>&lt;</w:t>
            </w:r>
            <w: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1cm</w:t>
            </w:r>
            <w:proofErr w:type="spellEnd"/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3(3%)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3(4%)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3(7%)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0(0%)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widowControl/>
              <w:ind w:firstLineChars="100" w:firstLine="150"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1-</w:t>
            </w:r>
            <w:proofErr w:type="spellStart"/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3cm</w:t>
            </w:r>
            <w:proofErr w:type="spellEnd"/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40(42%)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16(23%)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9(21%)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5(33%)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ind w:firstLineChars="100" w:firstLine="150"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proofErr w:type="spellStart"/>
            <w:r w:rsidRPr="00A130D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3cm</w:t>
            </w:r>
            <w:proofErr w:type="spellEnd"/>
            <w:r w:rsidRPr="00A130D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-50% lung lobe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45(47%)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40(56%)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24(57%)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7(47)%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ind w:firstLineChars="100" w:firstLine="150"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A130D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&gt; 50% lung lobe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7(7%)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12(17%)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6(14%)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3(20%)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401DA3" w:rsidRDefault="00243EC2" w:rsidP="00420A37">
            <w:pPr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 w:hint="eastAsia"/>
                <w:color w:val="000000" w:themeColor="text1"/>
                <w:sz w:val="15"/>
                <w:szCs w:val="15"/>
              </w:rPr>
              <w:t>A</w:t>
            </w: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I-based volume ratio of pneumonia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243EC2" w:rsidRPr="00401DA3" w:rsidRDefault="00243EC2" w:rsidP="00420A37">
            <w:pPr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43EC2" w:rsidRPr="00401DA3" w:rsidRDefault="00243EC2" w:rsidP="00420A37">
            <w:pPr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43EC2" w:rsidRPr="00401DA3" w:rsidRDefault="00243EC2" w:rsidP="00420A37">
            <w:pPr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1255" w:type="dxa"/>
            <w:shd w:val="clear" w:color="auto" w:fill="auto"/>
            <w:vAlign w:val="center"/>
          </w:tcPr>
          <w:p w:rsidR="00243EC2" w:rsidRPr="00401DA3" w:rsidRDefault="00243EC2" w:rsidP="00420A37">
            <w:pPr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730" w:type="dxa"/>
            <w:shd w:val="clear" w:color="auto" w:fill="auto"/>
          </w:tcPr>
          <w:p w:rsidR="00243EC2" w:rsidRPr="00401DA3" w:rsidRDefault="00243EC2" w:rsidP="00420A37">
            <w:pPr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401DA3" w:rsidRDefault="00243EC2" w:rsidP="00420A37">
            <w:pPr>
              <w:ind w:firstLineChars="100" w:firstLine="150"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-700~500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243EC2" w:rsidRPr="00401DA3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0.18(0.10-0.29)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43EC2" w:rsidRPr="00401DA3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0.17(0.11-0.31)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3EC2" w:rsidRPr="00401DA3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0.18(0.13-0.29)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243EC2" w:rsidRPr="00401DA3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0.21(0.12-0.30)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243EC2" w:rsidRPr="00401DA3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0.80</w:t>
            </w: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401DA3" w:rsidRDefault="00243EC2" w:rsidP="00420A37">
            <w:pPr>
              <w:ind w:firstLineChars="100" w:firstLine="150"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-600~500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243EC2" w:rsidRPr="00401DA3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0.11(0.07-0.19)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43EC2" w:rsidRPr="00401DA3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0.11(0.07-0.20)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3EC2" w:rsidRPr="00401DA3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0.11(0.08-0.16)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243EC2" w:rsidRPr="00401DA3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0.13(0.07-0.20)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243EC2" w:rsidRPr="00401DA3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0.85</w:t>
            </w: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401DA3" w:rsidRDefault="00243EC2" w:rsidP="00420A37">
            <w:pPr>
              <w:ind w:firstLineChars="100" w:firstLine="150"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-500~-200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243EC2" w:rsidRPr="00401DA3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0.04(0.03-0.09)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43EC2" w:rsidRPr="00401DA3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0.05(0.03-0.09)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3EC2" w:rsidRPr="00401DA3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0.05(0.04-0.07)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243EC2" w:rsidRPr="00401DA3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0.06(0.03-0.09)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243EC2" w:rsidRPr="00401DA3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 w:rsidRPr="00401DA3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0.68</w:t>
            </w: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A</w:t>
            </w:r>
            <w:r w:rsidRPr="00A56769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 xml:space="preserve">ir </w:t>
            </w:r>
            <w:proofErr w:type="spellStart"/>
            <w:r w:rsidRPr="00A56769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bronchogram</w:t>
            </w:r>
            <w:proofErr w:type="spellEnd"/>
            <w:r w:rsidRPr="005B401D">
              <w:rPr>
                <w:rFonts w:ascii="Times New Roman" w:eastAsia="FangSong" w:hAnsi="Times New Roman" w:cs="Times New Roman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33(35%)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31(44%)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16(38%)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5(33%)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0.79</w:t>
            </w: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V</w:t>
            </w:r>
            <w:r w:rsidRPr="00A56769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essels thickening</w:t>
            </w:r>
            <w:r w:rsidRPr="005B401D">
              <w:rPr>
                <w:rFonts w:ascii="Times New Roman" w:eastAsia="FangSong" w:hAnsi="Times New Roman" w:cs="Times New Roman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56(59%)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47(66%)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25(60%)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10(6%)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0.63</w:t>
            </w: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A56769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alo signs</w:t>
            </w:r>
            <w:r w:rsidRPr="005B401D">
              <w:rPr>
                <w:rFonts w:ascii="Times New Roman" w:eastAsia="FangSong" w:hAnsi="Times New Roman" w:cs="Times New Roman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12(13%)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8(11%)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4(10%)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1(7%)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0.42</w:t>
            </w: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 w:hint="eastAsia"/>
                <w:color w:val="000000" w:themeColor="text1"/>
                <w:sz w:val="15"/>
                <w:szCs w:val="15"/>
              </w:rPr>
              <w:t>R</w:t>
            </w:r>
            <w:r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 xml:space="preserve">everse </w:t>
            </w:r>
            <w:r w:rsidRPr="00A56769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halo signs</w:t>
            </w:r>
            <w:r w:rsidRPr="005B401D">
              <w:rPr>
                <w:rFonts w:ascii="Times New Roman" w:eastAsia="FangSong" w:hAnsi="Times New Roman" w:cs="Times New Roman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4(4%)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2(3%)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1(2%)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0(0%)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0.35</w:t>
            </w: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M</w:t>
            </w:r>
            <w:r w:rsidRPr="00A56769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osaic signs</w:t>
            </w:r>
            <w:r w:rsidRPr="005B401D">
              <w:rPr>
                <w:rFonts w:ascii="Times New Roman" w:eastAsia="FangSong" w:hAnsi="Times New Roman" w:cs="Times New Roman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9(9%)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14(20%)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5(12%)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2(13%)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0.52</w:t>
            </w: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E</w:t>
            </w:r>
            <w:r w:rsidRPr="00A56769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mphysema</w:t>
            </w:r>
            <w:r w:rsidRPr="005B401D">
              <w:rPr>
                <w:rFonts w:ascii="Times New Roman" w:eastAsia="FangSong" w:hAnsi="Times New Roman" w:cs="Times New Roman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13(14%)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9(13%)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1(2%)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1(7%)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0.08</w:t>
            </w: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P</w:t>
            </w:r>
            <w:r w:rsidRPr="00A56769"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leural effusion</w:t>
            </w:r>
            <w:r w:rsidRPr="005B401D">
              <w:rPr>
                <w:rFonts w:ascii="Times New Roman" w:eastAsia="FangSong" w:hAnsi="Times New Roman" w:cs="Times New Roman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7(7%)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12(17%)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5(12%)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3(20%)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0.14</w:t>
            </w: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shd w:val="clear" w:color="auto" w:fill="auto"/>
          </w:tcPr>
          <w:p w:rsidR="00243EC2" w:rsidRPr="0054363C" w:rsidRDefault="00243EC2" w:rsidP="00420A37">
            <w:pPr>
              <w:jc w:val="left"/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 w:hint="eastAsia"/>
                <w:color w:val="000000" w:themeColor="text1"/>
                <w:sz w:val="15"/>
                <w:szCs w:val="15"/>
              </w:rPr>
              <w:t>S</w:t>
            </w:r>
            <w:r>
              <w:rPr>
                <w:rFonts w:ascii="Times New Roman" w:eastAsia="FangSong" w:hAnsi="Times New Roman" w:cs="Times New Roman"/>
                <w:color w:val="000000" w:themeColor="text1"/>
                <w:sz w:val="15"/>
                <w:szCs w:val="15"/>
              </w:rPr>
              <w:t>triped shadows</w:t>
            </w:r>
            <w:r w:rsidRPr="005B401D">
              <w:rPr>
                <w:rFonts w:ascii="Times New Roman" w:eastAsia="FangSong" w:hAnsi="Times New Roman" w:cs="Times New Roman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234" w:type="dxa"/>
            <w:shd w:val="clear" w:color="auto" w:fill="auto"/>
            <w:vAlign w:val="bottom"/>
          </w:tcPr>
          <w:p w:rsidR="00243EC2" w:rsidRPr="0054363C" w:rsidRDefault="00243EC2" w:rsidP="00420A37">
            <w:pPr>
              <w:widowControl/>
              <w:jc w:val="left"/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51(54%)</w:t>
            </w:r>
          </w:p>
        </w:tc>
        <w:tc>
          <w:tcPr>
            <w:tcW w:w="127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47(66%)</w:t>
            </w:r>
          </w:p>
        </w:tc>
        <w:tc>
          <w:tcPr>
            <w:tcW w:w="1276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30(71%)</w:t>
            </w:r>
          </w:p>
        </w:tc>
        <w:tc>
          <w:tcPr>
            <w:tcW w:w="1255" w:type="dxa"/>
            <w:vAlign w:val="bottom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color w:val="000000"/>
                <w:sz w:val="15"/>
                <w:szCs w:val="15"/>
              </w:rPr>
              <w:t>10(6%)</w:t>
            </w:r>
          </w:p>
        </w:tc>
        <w:tc>
          <w:tcPr>
            <w:tcW w:w="730" w:type="dxa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0.05</w:t>
            </w:r>
          </w:p>
        </w:tc>
      </w:tr>
      <w:tr w:rsidR="00243EC2" w:rsidRPr="0054363C" w:rsidTr="00420A37">
        <w:trPr>
          <w:jc w:val="center"/>
        </w:trPr>
        <w:tc>
          <w:tcPr>
            <w:tcW w:w="2127" w:type="dxa"/>
            <w:tcBorders>
              <w:bottom w:val="single" w:sz="12" w:space="0" w:color="auto"/>
            </w:tcBorders>
            <w:shd w:val="clear" w:color="auto" w:fill="auto"/>
          </w:tcPr>
          <w:p w:rsidR="00243EC2" w:rsidRPr="0054363C" w:rsidRDefault="00243EC2" w:rsidP="00420A37">
            <w:pPr>
              <w:jc w:val="left"/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>
              <w:rPr>
                <w:rFonts w:ascii="Times New Roman" w:eastAsia="FangSong" w:hAnsi="Times New Roman" w:cs="Times New Roman"/>
                <w:sz w:val="15"/>
                <w:szCs w:val="15"/>
              </w:rPr>
              <w:t>No. of affected lung segments</w:t>
            </w:r>
            <w:r w:rsidRPr="005B401D">
              <w:rPr>
                <w:rFonts w:ascii="Times New Roman" w:eastAsia="FangSong" w:hAnsi="Times New Roman" w:cs="Times New Roman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234" w:type="dxa"/>
            <w:tcBorders>
              <w:bottom w:val="single" w:sz="12" w:space="0" w:color="auto"/>
            </w:tcBorders>
            <w:shd w:val="clear" w:color="auto" w:fill="auto"/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7.0(2-14)</w:t>
            </w: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9.0(3-14)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10.5(4-16)</w:t>
            </w:r>
          </w:p>
        </w:tc>
        <w:tc>
          <w:tcPr>
            <w:tcW w:w="1255" w:type="dxa"/>
            <w:tcBorders>
              <w:bottom w:val="single" w:sz="12" w:space="0" w:color="auto"/>
            </w:tcBorders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12.0(6-16)</w:t>
            </w:r>
          </w:p>
        </w:tc>
        <w:tc>
          <w:tcPr>
            <w:tcW w:w="730" w:type="dxa"/>
            <w:tcBorders>
              <w:bottom w:val="single" w:sz="12" w:space="0" w:color="auto"/>
            </w:tcBorders>
          </w:tcPr>
          <w:p w:rsidR="00243EC2" w:rsidRPr="0054363C" w:rsidRDefault="00243EC2" w:rsidP="00420A37">
            <w:pPr>
              <w:rPr>
                <w:rFonts w:ascii="Times New Roman" w:eastAsia="FangSong" w:hAnsi="Times New Roman" w:cs="Times New Roman"/>
                <w:sz w:val="15"/>
                <w:szCs w:val="15"/>
              </w:rPr>
            </w:pPr>
            <w:r w:rsidRPr="0054363C">
              <w:rPr>
                <w:rFonts w:ascii="Times New Roman" w:eastAsia="FangSong" w:hAnsi="Times New Roman" w:cs="Times New Roman"/>
                <w:sz w:val="15"/>
                <w:szCs w:val="15"/>
              </w:rPr>
              <w:t>0.14</w:t>
            </w:r>
          </w:p>
        </w:tc>
      </w:tr>
    </w:tbl>
    <w:p w:rsidR="00243EC2" w:rsidRPr="001D060F" w:rsidRDefault="00243EC2" w:rsidP="00243EC2">
      <w:pPr>
        <w:spacing w:line="240" w:lineRule="exact"/>
        <w:rPr>
          <w:rFonts w:ascii="Times New Roman" w:hAnsi="Times New Roman" w:cs="Times New Roman"/>
          <w:sz w:val="16"/>
          <w:szCs w:val="16"/>
        </w:rPr>
      </w:pPr>
      <w:bookmarkStart w:id="1" w:name="_Hlk32444691"/>
      <w:r w:rsidRPr="001D060F">
        <w:rPr>
          <w:rFonts w:ascii="Times New Roman" w:eastAsia="FangSong" w:hAnsi="Times New Roman" w:cs="Times New Roman"/>
          <w:sz w:val="16"/>
          <w:szCs w:val="16"/>
        </w:rPr>
        <w:t>Note</w:t>
      </w:r>
      <w:r w:rsidRPr="001D060F">
        <w:rPr>
          <w:rFonts w:ascii="Times New Roman" w:eastAsia="FangSong" w:hAnsi="Times New Roman" w:cs="Times New Roman"/>
          <w:sz w:val="16"/>
          <w:szCs w:val="16"/>
        </w:rPr>
        <w:t>：</w:t>
      </w:r>
      <w:r w:rsidRPr="001D060F">
        <w:rPr>
          <w:rFonts w:ascii="Times New Roman" w:eastAsia="FangSong" w:hAnsi="Times New Roman" w:cs="Times New Roman"/>
          <w:sz w:val="16"/>
          <w:szCs w:val="16"/>
        </w:rPr>
        <w:t xml:space="preserve">Data are presented as medians (interquartile ranges, </w:t>
      </w:r>
      <w:proofErr w:type="spellStart"/>
      <w:r w:rsidRPr="001D060F">
        <w:rPr>
          <w:rFonts w:ascii="Times New Roman" w:eastAsia="FangSong" w:hAnsi="Times New Roman" w:cs="Times New Roman"/>
          <w:sz w:val="16"/>
          <w:szCs w:val="16"/>
        </w:rPr>
        <w:t>IQR</w:t>
      </w:r>
      <w:proofErr w:type="spellEnd"/>
      <w:r w:rsidRPr="001D060F">
        <w:rPr>
          <w:rFonts w:ascii="Times New Roman" w:eastAsia="FangSong" w:hAnsi="Times New Roman" w:cs="Times New Roman"/>
          <w:sz w:val="16"/>
          <w:szCs w:val="16"/>
        </w:rPr>
        <w:t>) and N (%); *</w:t>
      </w:r>
      <w:r w:rsidRPr="001D060F">
        <w:rPr>
          <w:rFonts w:ascii="Times New Roman" w:eastAsia="FangSong" w:hAnsi="Times New Roman" w:cs="Times New Roman"/>
          <w:i/>
          <w:iCs/>
          <w:sz w:val="16"/>
          <w:szCs w:val="16"/>
        </w:rPr>
        <w:t>P</w:t>
      </w:r>
      <w:r w:rsidRPr="001D060F">
        <w:rPr>
          <w:rFonts w:ascii="Times New Roman" w:eastAsia="FangSong" w:hAnsi="Times New Roman" w:cs="Times New Roman"/>
          <w:sz w:val="16"/>
          <w:szCs w:val="16"/>
        </w:rPr>
        <w:t xml:space="preserve"> value&lt;0.05, ** </w:t>
      </w:r>
      <w:r w:rsidRPr="001D060F">
        <w:rPr>
          <w:rFonts w:ascii="Times New Roman" w:eastAsia="FangSong" w:hAnsi="Times New Roman" w:cs="Times New Roman"/>
          <w:i/>
          <w:iCs/>
          <w:sz w:val="16"/>
          <w:szCs w:val="16"/>
        </w:rPr>
        <w:t>P</w:t>
      </w:r>
      <w:r w:rsidRPr="001D060F">
        <w:rPr>
          <w:rFonts w:ascii="Times New Roman" w:eastAsia="FangSong" w:hAnsi="Times New Roman" w:cs="Times New Roman"/>
          <w:sz w:val="16"/>
          <w:szCs w:val="16"/>
        </w:rPr>
        <w:t xml:space="preserve"> value&lt;0.01, *** </w:t>
      </w:r>
      <w:r w:rsidRPr="001D060F">
        <w:rPr>
          <w:rFonts w:ascii="Times New Roman" w:eastAsia="FangSong" w:hAnsi="Times New Roman" w:cs="Times New Roman"/>
          <w:i/>
          <w:iCs/>
          <w:sz w:val="16"/>
          <w:szCs w:val="16"/>
        </w:rPr>
        <w:t xml:space="preserve">P </w:t>
      </w:r>
      <w:r w:rsidRPr="001D060F">
        <w:rPr>
          <w:rFonts w:ascii="Times New Roman" w:eastAsia="FangSong" w:hAnsi="Times New Roman" w:cs="Times New Roman"/>
          <w:sz w:val="16"/>
          <w:szCs w:val="16"/>
        </w:rPr>
        <w:t>value&lt;0.001;</w:t>
      </w:r>
    </w:p>
    <w:bookmarkEnd w:id="1"/>
    <w:p w:rsidR="00243EC2" w:rsidRPr="001D060F" w:rsidRDefault="00243EC2" w:rsidP="00243EC2">
      <w:pPr>
        <w:spacing w:line="240" w:lineRule="exact"/>
        <w:rPr>
          <w:rFonts w:ascii="Times New Roman" w:hAnsi="Times New Roman" w:cs="Times New Roman"/>
          <w:sz w:val="16"/>
          <w:szCs w:val="16"/>
        </w:rPr>
      </w:pPr>
      <w:proofErr w:type="gramStart"/>
      <w:r w:rsidRPr="001D060F">
        <w:rPr>
          <w:rFonts w:ascii="Times New Roman" w:eastAsia="FangSong" w:hAnsi="Times New Roman" w:cs="Times New Roman"/>
          <w:sz w:val="16"/>
          <w:szCs w:val="16"/>
          <w:vertAlign w:val="superscript"/>
        </w:rPr>
        <w:t>a</w:t>
      </w:r>
      <w:proofErr w:type="gramEnd"/>
      <w:r w:rsidRPr="001D060F">
        <w:rPr>
          <w:rFonts w:ascii="Times New Roman" w:eastAsia="FangSong" w:hAnsi="Times New Roman" w:cs="Times New Roman"/>
          <w:sz w:val="16"/>
          <w:szCs w:val="16"/>
        </w:rPr>
        <w:t xml:space="preserve"> denotes Cochran-</w:t>
      </w:r>
      <w:proofErr w:type="spellStart"/>
      <w:r w:rsidRPr="001D060F">
        <w:rPr>
          <w:rFonts w:ascii="Times New Roman" w:eastAsia="FangSong" w:hAnsi="Times New Roman" w:cs="Times New Roman"/>
          <w:sz w:val="16"/>
          <w:szCs w:val="16"/>
        </w:rPr>
        <w:t>Armitage</w:t>
      </w:r>
      <w:proofErr w:type="spellEnd"/>
      <w:r w:rsidRPr="001D060F">
        <w:rPr>
          <w:rFonts w:ascii="Times New Roman" w:eastAsia="FangSong" w:hAnsi="Times New Roman" w:cs="Times New Roman"/>
          <w:sz w:val="16"/>
          <w:szCs w:val="16"/>
        </w:rPr>
        <w:t xml:space="preserve"> trend test was further used to check whether an upward or downward trend exists, and significant trends (</w:t>
      </w:r>
      <w:r w:rsidRPr="001D060F">
        <w:rPr>
          <w:rFonts w:ascii="Times New Roman" w:eastAsia="FangSong" w:hAnsi="Times New Roman" w:cs="Times New Roman"/>
          <w:i/>
          <w:iCs/>
          <w:sz w:val="16"/>
          <w:szCs w:val="16"/>
        </w:rPr>
        <w:t>P</w:t>
      </w:r>
      <w:r w:rsidRPr="001D060F">
        <w:rPr>
          <w:rFonts w:ascii="Times New Roman" w:eastAsia="FangSong" w:hAnsi="Times New Roman" w:cs="Times New Roman"/>
          <w:sz w:val="16"/>
          <w:szCs w:val="16"/>
        </w:rPr>
        <w:t>&lt;0.05) were found in radiological abnormalities (</w:t>
      </w:r>
      <w:r w:rsidRPr="001D060F">
        <w:rPr>
          <w:rFonts w:ascii="Times New Roman" w:eastAsia="FangSong" w:hAnsi="Times New Roman" w:cs="Times New Roman"/>
          <w:color w:val="000000"/>
          <w:sz w:val="16"/>
          <w:szCs w:val="16"/>
        </w:rPr>
        <w:t xml:space="preserve">Ground-glass opacities overlapped with striped shadows </w:t>
      </w:r>
      <w:proofErr w:type="spellStart"/>
      <w:r w:rsidRPr="001D060F">
        <w:rPr>
          <w:rFonts w:ascii="Times New Roman" w:eastAsia="FangSong" w:hAnsi="Times New Roman" w:cs="Times New Roman"/>
          <w:color w:val="000000"/>
          <w:sz w:val="16"/>
          <w:szCs w:val="16"/>
        </w:rPr>
        <w:t>vs</w:t>
      </w:r>
      <w:proofErr w:type="spellEnd"/>
      <w:r w:rsidRPr="001D060F">
        <w:rPr>
          <w:rFonts w:ascii="Times New Roman" w:eastAsia="FangSong" w:hAnsi="Times New Roman" w:cs="Times New Roman"/>
          <w:color w:val="000000"/>
          <w:sz w:val="16"/>
          <w:szCs w:val="16"/>
        </w:rPr>
        <w:t xml:space="preserve"> All others</w:t>
      </w:r>
      <w:r w:rsidRPr="001D060F">
        <w:rPr>
          <w:rFonts w:ascii="Times New Roman" w:eastAsia="FangSong" w:hAnsi="Times New Roman" w:cs="Times New Roman"/>
          <w:sz w:val="16"/>
          <w:szCs w:val="16"/>
        </w:rPr>
        <w:t>), bilateral lungs affected and multiple lesions.</w:t>
      </w:r>
    </w:p>
    <w:p w:rsidR="00681140" w:rsidRPr="00243EC2" w:rsidRDefault="00681140">
      <w:pPr>
        <w:spacing w:line="240" w:lineRule="exact"/>
        <w:rPr>
          <w:rFonts w:ascii="Times New Roman" w:hAnsi="Times New Roman" w:cs="Times New Roman"/>
          <w:sz w:val="16"/>
          <w:szCs w:val="16"/>
        </w:rPr>
      </w:pPr>
    </w:p>
    <w:p w:rsidR="00681140" w:rsidRDefault="00790D8D">
      <w:pPr>
        <w:widowControl/>
        <w:jc w:val="left"/>
      </w:pPr>
      <w:r>
        <w:br w:type="page"/>
      </w:r>
    </w:p>
    <w:p w:rsidR="00681140" w:rsidRDefault="00790D8D">
      <w:r>
        <w:rPr>
          <w:noProof/>
        </w:rPr>
        <w:lastRenderedPageBreak/>
        <w:drawing>
          <wp:inline distT="0" distB="0" distL="0" distR="0">
            <wp:extent cx="5274310" cy="31832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140" w:rsidRDefault="00790D8D">
      <w:pPr>
        <w:spacing w:line="320" w:lineRule="exact"/>
        <w:jc w:val="left"/>
        <w:rPr>
          <w:rFonts w:ascii="Times New Roman" w:eastAsia="仿宋" w:hAnsi="Times New Roman" w:cs="Times New Roman"/>
          <w:sz w:val="20"/>
          <w:szCs w:val="20"/>
        </w:rPr>
      </w:pPr>
      <w:r>
        <w:rPr>
          <w:rFonts w:ascii="Times New Roman" w:eastAsia="仿宋" w:hAnsi="Times New Roman" w:cs="Times New Roman" w:hint="eastAsia"/>
          <w:sz w:val="20"/>
          <w:szCs w:val="20"/>
        </w:rPr>
        <w:t xml:space="preserve">Figure </w:t>
      </w:r>
      <w:proofErr w:type="spellStart"/>
      <w:r>
        <w:rPr>
          <w:rFonts w:ascii="Times New Roman" w:eastAsia="仿宋" w:hAnsi="Times New Roman" w:cs="Times New Roman" w:hint="eastAsia"/>
          <w:sz w:val="20"/>
          <w:szCs w:val="20"/>
        </w:rPr>
        <w:t>S1</w:t>
      </w:r>
      <w:proofErr w:type="spellEnd"/>
      <w:r>
        <w:rPr>
          <w:rFonts w:ascii="Times New Roman" w:eastAsia="仿宋" w:hAnsi="Times New Roman" w:cs="Times New Roman" w:hint="eastAsia"/>
          <w:sz w:val="20"/>
          <w:szCs w:val="20"/>
        </w:rPr>
        <w:t xml:space="preserve">: </w:t>
      </w:r>
      <w:r>
        <w:rPr>
          <w:rFonts w:ascii="Times New Roman" w:eastAsia="仿宋" w:hAnsi="Times New Roman" w:cs="Times New Roman"/>
          <w:sz w:val="20"/>
          <w:szCs w:val="20"/>
        </w:rPr>
        <w:t>Radiological findings in the course of illness</w:t>
      </w:r>
      <w:r>
        <w:rPr>
          <w:rFonts w:ascii="Times New Roman" w:eastAsia="仿宋" w:hAnsi="Times New Roman" w:cs="Times New Roman" w:hint="eastAsia"/>
          <w:sz w:val="20"/>
          <w:szCs w:val="20"/>
        </w:rPr>
        <w:t>. a</w:t>
      </w:r>
      <w:r>
        <w:rPr>
          <w:rFonts w:ascii="Times New Roman" w:eastAsia="仿宋" w:hAnsi="Times New Roman" w:cs="Times New Roman" w:hint="eastAsia"/>
          <w:sz w:val="20"/>
          <w:szCs w:val="20"/>
        </w:rPr>
        <w:t>～</w:t>
      </w:r>
      <w:r>
        <w:rPr>
          <w:rFonts w:ascii="Times New Roman" w:eastAsia="仿宋" w:hAnsi="Times New Roman" w:cs="Times New Roman" w:hint="eastAsia"/>
          <w:sz w:val="20"/>
          <w:szCs w:val="20"/>
        </w:rPr>
        <w:t>c were one patient</w:t>
      </w:r>
      <w:proofErr w:type="gramStart"/>
      <w:r>
        <w:rPr>
          <w:rFonts w:ascii="Times New Roman" w:eastAsia="仿宋" w:hAnsi="Times New Roman" w:cs="Times New Roman"/>
          <w:sz w:val="20"/>
          <w:szCs w:val="20"/>
        </w:rPr>
        <w:t>’</w:t>
      </w:r>
      <w:proofErr w:type="gramEnd"/>
      <w:r>
        <w:rPr>
          <w:rFonts w:ascii="Times New Roman" w:eastAsia="仿宋" w:hAnsi="Times New Roman" w:cs="Times New Roman" w:hint="eastAsia"/>
          <w:sz w:val="20"/>
          <w:szCs w:val="20"/>
        </w:rPr>
        <w:t xml:space="preserve">s chest images of the 3rd, 8th and 16th days from when </w:t>
      </w:r>
      <w:r>
        <w:rPr>
          <w:rFonts w:ascii="Times New Roman" w:eastAsia="仿宋" w:hAnsi="Times New Roman" w:cs="Times New Roman"/>
          <w:sz w:val="20"/>
          <w:szCs w:val="20"/>
        </w:rPr>
        <w:t>SARS-</w:t>
      </w:r>
      <w:proofErr w:type="spellStart"/>
      <w:r>
        <w:rPr>
          <w:rFonts w:ascii="Times New Roman" w:eastAsia="仿宋" w:hAnsi="Times New Roman" w:cs="Times New Roman"/>
          <w:sz w:val="20"/>
          <w:szCs w:val="20"/>
        </w:rPr>
        <w:t>CoV</w:t>
      </w:r>
      <w:proofErr w:type="spellEnd"/>
      <w:r>
        <w:rPr>
          <w:rFonts w:ascii="Times New Roman" w:eastAsia="仿宋" w:hAnsi="Times New Roman" w:cs="Times New Roman"/>
          <w:sz w:val="20"/>
          <w:szCs w:val="20"/>
        </w:rPr>
        <w:t>-2</w:t>
      </w:r>
      <w:r>
        <w:rPr>
          <w:rFonts w:ascii="Times New Roman" w:eastAsia="仿宋" w:hAnsi="Times New Roman" w:cs="Times New Roman" w:hint="eastAsia"/>
          <w:sz w:val="20"/>
          <w:szCs w:val="20"/>
        </w:rPr>
        <w:t xml:space="preserve"> was laboratory-confirmed; and d</w:t>
      </w:r>
      <w:r>
        <w:rPr>
          <w:rFonts w:ascii="Times New Roman" w:eastAsia="仿宋" w:hAnsi="Times New Roman" w:cs="Times New Roman" w:hint="eastAsia"/>
          <w:sz w:val="20"/>
          <w:szCs w:val="20"/>
        </w:rPr>
        <w:t>～</w:t>
      </w:r>
      <w:r>
        <w:rPr>
          <w:rFonts w:ascii="Times New Roman" w:eastAsia="仿宋" w:hAnsi="Times New Roman" w:cs="Times New Roman" w:hint="eastAsia"/>
          <w:sz w:val="20"/>
          <w:szCs w:val="20"/>
        </w:rPr>
        <w:t>f illustrated the chest images of the 2nd, 7th, and 12th days of another confirmed case. a) multiple lesions with ground-grass o</w:t>
      </w:r>
      <w:r>
        <w:rPr>
          <w:rFonts w:ascii="Times New Roman" w:eastAsia="仿宋" w:hAnsi="Times New Roman" w:cs="Times New Roman"/>
          <w:sz w:val="20"/>
          <w:szCs w:val="20"/>
        </w:rPr>
        <w:t xml:space="preserve">pacities in bilateral lungs without other accompanied patterns; b) the size of lesions in bilateral lungs was slightly enlarged with ground-grass opacities overlapped with fibrous striped shadows; c) the density of lesions in the lower lobe of both lungs was lightened with an absorption-like change; d): ground-glass like shadows distributed along pulmonary segments (mainly in the upper right lobe), accompanied by air bronchial and vascular thickening patterns; e): increased ranges of lesions in the right upper lobe, novel lesions observed in the left lobe with air </w:t>
      </w:r>
      <w:proofErr w:type="spellStart"/>
      <w:r>
        <w:rPr>
          <w:rFonts w:ascii="Times New Roman" w:eastAsia="仿宋" w:hAnsi="Times New Roman" w:cs="Times New Roman"/>
          <w:sz w:val="20"/>
          <w:szCs w:val="20"/>
        </w:rPr>
        <w:t>bronchogram</w:t>
      </w:r>
      <w:proofErr w:type="spellEnd"/>
      <w:r>
        <w:rPr>
          <w:rFonts w:ascii="Times New Roman" w:eastAsia="仿宋" w:hAnsi="Times New Roman" w:cs="Times New Roman"/>
          <w:sz w:val="20"/>
          <w:szCs w:val="20"/>
        </w:rPr>
        <w:t xml:space="preserve"> and vessels thickening, plus a small amount of fluid in the right pleural cavity; f) mixed opacities effused to the whole lungs, accompanied by air bronchial and vascular thickening patterns plus bilateral pleural effusion, known as "white lung".</w:t>
      </w:r>
    </w:p>
    <w:p w:rsidR="00681140" w:rsidRDefault="00790D8D">
      <w:pPr>
        <w:widowControl/>
        <w:jc w:val="left"/>
      </w:pPr>
      <w:r>
        <w:br w:type="page"/>
      </w:r>
    </w:p>
    <w:p w:rsidR="00681140" w:rsidRDefault="00790D8D">
      <w:r>
        <w:rPr>
          <w:noProof/>
        </w:rPr>
        <w:lastRenderedPageBreak/>
        <w:drawing>
          <wp:inline distT="0" distB="0" distL="0" distR="0">
            <wp:extent cx="5274310" cy="33743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140" w:rsidRDefault="00790D8D">
      <w:pPr>
        <w:jc w:val="center"/>
      </w:pPr>
      <w:r>
        <w:rPr>
          <w:rFonts w:ascii="Times New Roman" w:eastAsia="仿宋" w:hAnsi="Times New Roman" w:cs="Times New Roman" w:hint="eastAsia"/>
          <w:sz w:val="20"/>
          <w:szCs w:val="20"/>
        </w:rPr>
        <w:t xml:space="preserve">Figure </w:t>
      </w:r>
      <w:proofErr w:type="spellStart"/>
      <w:r>
        <w:rPr>
          <w:rFonts w:ascii="Times New Roman" w:eastAsia="仿宋" w:hAnsi="Times New Roman" w:cs="Times New Roman" w:hint="eastAsia"/>
          <w:sz w:val="20"/>
          <w:szCs w:val="20"/>
        </w:rPr>
        <w:t>S2</w:t>
      </w:r>
      <w:proofErr w:type="spellEnd"/>
      <w:r>
        <w:rPr>
          <w:rFonts w:ascii="Times New Roman" w:eastAsia="仿宋" w:hAnsi="Times New Roman" w:cs="Times New Roman" w:hint="eastAsia"/>
          <w:sz w:val="20"/>
          <w:szCs w:val="20"/>
        </w:rPr>
        <w:t xml:space="preserve">. </w:t>
      </w:r>
      <w:proofErr w:type="gramStart"/>
      <w:r>
        <w:rPr>
          <w:rFonts w:ascii="Times New Roman" w:eastAsia="仿宋" w:hAnsi="Times New Roman" w:cs="Times New Roman"/>
          <w:sz w:val="20"/>
          <w:szCs w:val="20"/>
        </w:rPr>
        <w:t>Time from initial symptoms or admission to diagnosis in different period</w:t>
      </w:r>
      <w:r>
        <w:rPr>
          <w:rFonts w:ascii="Times New Roman" w:eastAsia="仿宋" w:hAnsi="Times New Roman" w:cs="Times New Roman" w:hint="eastAsia"/>
          <w:sz w:val="20"/>
          <w:szCs w:val="20"/>
        </w:rPr>
        <w:t>.</w:t>
      </w:r>
      <w:proofErr w:type="gramEnd"/>
    </w:p>
    <w:p w:rsidR="00681140" w:rsidRDefault="00681140">
      <w:pPr>
        <w:jc w:val="center"/>
      </w:pPr>
    </w:p>
    <w:sectPr w:rsidR="00681140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6FC" w:rsidRDefault="00790D8D">
      <w:r>
        <w:separator/>
      </w:r>
    </w:p>
  </w:endnote>
  <w:endnote w:type="continuationSeparator" w:id="0">
    <w:p w:rsidR="00FC16FC" w:rsidRDefault="00790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4255539"/>
      <w:docPartObj>
        <w:docPartGallery w:val="AutoText"/>
      </w:docPartObj>
    </w:sdtPr>
    <w:sdtEndPr/>
    <w:sdtContent>
      <w:p w:rsidR="00681140" w:rsidRDefault="00790D8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7C78" w:rsidRPr="00F47C78">
          <w:rPr>
            <w:noProof/>
            <w:lang w:val="zh-CN"/>
          </w:rPr>
          <w:t>2</w:t>
        </w:r>
        <w:r>
          <w:fldChar w:fldCharType="end"/>
        </w:r>
      </w:p>
    </w:sdtContent>
  </w:sdt>
  <w:p w:rsidR="00681140" w:rsidRDefault="0068114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6FC" w:rsidRDefault="00790D8D">
      <w:r>
        <w:separator/>
      </w:r>
    </w:p>
  </w:footnote>
  <w:footnote w:type="continuationSeparator" w:id="0">
    <w:p w:rsidR="00FC16FC" w:rsidRDefault="00790D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788"/>
    <w:rsid w:val="00130999"/>
    <w:rsid w:val="001629B0"/>
    <w:rsid w:val="00181FF7"/>
    <w:rsid w:val="00190E5F"/>
    <w:rsid w:val="00243EC2"/>
    <w:rsid w:val="00362788"/>
    <w:rsid w:val="00371625"/>
    <w:rsid w:val="0038666B"/>
    <w:rsid w:val="004F0851"/>
    <w:rsid w:val="00556323"/>
    <w:rsid w:val="005A2353"/>
    <w:rsid w:val="005D4E8C"/>
    <w:rsid w:val="00632C89"/>
    <w:rsid w:val="00681140"/>
    <w:rsid w:val="00703E28"/>
    <w:rsid w:val="00790D8D"/>
    <w:rsid w:val="00793B4D"/>
    <w:rsid w:val="008A24C0"/>
    <w:rsid w:val="008E11D0"/>
    <w:rsid w:val="009435A5"/>
    <w:rsid w:val="009A2EC6"/>
    <w:rsid w:val="009F7838"/>
    <w:rsid w:val="00B83ED3"/>
    <w:rsid w:val="00CC4D15"/>
    <w:rsid w:val="00D12DAF"/>
    <w:rsid w:val="00D2716B"/>
    <w:rsid w:val="00D366DB"/>
    <w:rsid w:val="00EA4317"/>
    <w:rsid w:val="00F371F2"/>
    <w:rsid w:val="00F47C78"/>
    <w:rsid w:val="00F66A81"/>
    <w:rsid w:val="00FC16FC"/>
    <w:rsid w:val="07B974A6"/>
    <w:rsid w:val="10B23B8D"/>
    <w:rsid w:val="13C73419"/>
    <w:rsid w:val="20E4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700</Words>
  <Characters>3991</Characters>
  <Application>Microsoft Office Word</Application>
  <DocSecurity>0</DocSecurity>
  <Lines>33</Lines>
  <Paragraphs>9</Paragraphs>
  <ScaleCrop>false</ScaleCrop>
  <Company>china</Company>
  <LinksUpToDate>false</LinksUpToDate>
  <CharactersWithSpaces>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26</cp:revision>
  <dcterms:created xsi:type="dcterms:W3CDTF">2020-02-17T02:36:00Z</dcterms:created>
  <dcterms:modified xsi:type="dcterms:W3CDTF">2020-04-12T04:41:00Z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