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61" w:rsidRPr="008C16FC" w:rsidRDefault="005A2361" w:rsidP="005A2361">
      <w:pPr>
        <w:rPr>
          <w:rFonts w:ascii="Arial" w:hAnsi="Arial" w:cs="Arial"/>
          <w:b/>
        </w:rPr>
      </w:pPr>
      <w:r w:rsidRPr="008C16FC">
        <w:rPr>
          <w:rFonts w:ascii="Arial" w:hAnsi="Arial" w:cs="Arial"/>
          <w:b/>
        </w:rPr>
        <w:t>Supplement 1: Definitions and codes</w:t>
      </w:r>
    </w:p>
    <w:p w:rsidR="005A2361" w:rsidRPr="008C16FC" w:rsidRDefault="005A2361" w:rsidP="005A2361">
      <w:pPr>
        <w:rPr>
          <w:rFonts w:ascii="Arial" w:hAnsi="Arial" w:cs="Arial"/>
          <w:lang w:eastAsia="ja-JP"/>
        </w:rPr>
      </w:pPr>
      <w:r w:rsidRPr="008C16FC">
        <w:rPr>
          <w:rFonts w:ascii="Arial" w:hAnsi="Arial" w:cs="Arial"/>
          <w:lang w:eastAsia="ja-JP"/>
        </w:rPr>
        <w:t>Code list for medications</w:t>
      </w:r>
    </w:p>
    <w:tbl>
      <w:tblPr>
        <w:tblW w:w="90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7473"/>
      </w:tblGrid>
      <w:tr w:rsidR="005A2361" w:rsidRPr="00C67A6D" w:rsidTr="00475173">
        <w:tc>
          <w:tcPr>
            <w:tcW w:w="1555" w:type="dxa"/>
            <w:shd w:val="clear" w:color="auto" w:fill="auto"/>
          </w:tcPr>
          <w:p w:rsidR="005A2361" w:rsidRPr="00C67A6D" w:rsidRDefault="005A2361" w:rsidP="00475173">
            <w:pPr>
              <w:spacing w:line="480" w:lineRule="auto"/>
              <w:rPr>
                <w:rFonts w:ascii="Arial" w:hAnsi="Arial" w:cs="Arial"/>
                <w:b/>
                <w:sz w:val="21"/>
              </w:rPr>
            </w:pPr>
            <w:r w:rsidRPr="00C67A6D">
              <w:rPr>
                <w:rFonts w:ascii="Arial" w:hAnsi="Arial" w:cs="Arial"/>
                <w:b/>
                <w:sz w:val="21"/>
              </w:rPr>
              <w:t>Variables</w:t>
            </w:r>
          </w:p>
        </w:tc>
        <w:tc>
          <w:tcPr>
            <w:tcW w:w="7512" w:type="dxa"/>
            <w:shd w:val="clear" w:color="auto" w:fill="auto"/>
          </w:tcPr>
          <w:p w:rsidR="005A2361" w:rsidRPr="00C67A6D" w:rsidRDefault="005A2361" w:rsidP="00475173">
            <w:pPr>
              <w:pStyle w:val="Heading1"/>
              <w:spacing w:after="200" w:line="480" w:lineRule="auto"/>
              <w:rPr>
                <w:sz w:val="21"/>
              </w:rPr>
            </w:pPr>
            <w:r w:rsidRPr="00C67A6D">
              <w:rPr>
                <w:sz w:val="21"/>
              </w:rPr>
              <w:t>YJ code</w:t>
            </w:r>
          </w:p>
        </w:tc>
      </w:tr>
      <w:tr w:rsidR="005A2361" w:rsidRPr="00C67A6D" w:rsidTr="00475173">
        <w:trPr>
          <w:trHeight w:val="70"/>
        </w:trPr>
        <w:tc>
          <w:tcPr>
            <w:tcW w:w="1555" w:type="dxa"/>
            <w:shd w:val="clear" w:color="auto" w:fill="auto"/>
          </w:tcPr>
          <w:p w:rsidR="005A2361" w:rsidRPr="00C67A6D" w:rsidRDefault="005A2361" w:rsidP="00475173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21"/>
                <w:szCs w:val="22"/>
              </w:rPr>
            </w:pPr>
            <w:r w:rsidRPr="00C67A6D">
              <w:rPr>
                <w:rFonts w:ascii="Arial" w:hAnsi="Arial" w:cs="Arial"/>
                <w:color w:val="auto"/>
                <w:sz w:val="21"/>
                <w:szCs w:val="22"/>
              </w:rPr>
              <w:t>CDI treatment</w:t>
            </w:r>
          </w:p>
        </w:tc>
        <w:tc>
          <w:tcPr>
            <w:tcW w:w="7512" w:type="dxa"/>
            <w:shd w:val="clear" w:color="auto" w:fill="auto"/>
          </w:tcPr>
          <w:p w:rsidR="005A2361" w:rsidRPr="00C67A6D" w:rsidRDefault="005A2361" w:rsidP="0047517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1"/>
              </w:rPr>
            </w:pPr>
            <w:r w:rsidRPr="00C67A6D">
              <w:rPr>
                <w:rFonts w:ascii="Arial" w:hAnsi="Arial" w:cs="Arial"/>
                <w:sz w:val="21"/>
              </w:rPr>
              <w:t>first 7 digits:</w:t>
            </w:r>
          </w:p>
          <w:p w:rsidR="005A2361" w:rsidRPr="00C67A6D" w:rsidRDefault="005A2361" w:rsidP="0047517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1"/>
              </w:rPr>
            </w:pPr>
            <w:r w:rsidRPr="00C67A6D">
              <w:rPr>
                <w:rFonts w:ascii="Arial" w:hAnsi="Arial" w:cs="Arial"/>
                <w:sz w:val="21"/>
              </w:rPr>
              <w:t>6419002 (oral metronidazole)</w:t>
            </w:r>
          </w:p>
          <w:p w:rsidR="005A2361" w:rsidRPr="00C67A6D" w:rsidRDefault="005A2361" w:rsidP="0047517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1"/>
              </w:rPr>
            </w:pPr>
            <w:r w:rsidRPr="00C67A6D">
              <w:rPr>
                <w:rFonts w:ascii="Arial" w:hAnsi="Arial" w:cs="Arial"/>
                <w:sz w:val="21"/>
              </w:rPr>
              <w:t>6419401 (intravenous metronidazole)</w:t>
            </w:r>
          </w:p>
          <w:p w:rsidR="005A2361" w:rsidRPr="00C67A6D" w:rsidRDefault="005A2361" w:rsidP="00475173">
            <w:pPr>
              <w:spacing w:line="480" w:lineRule="auto"/>
              <w:rPr>
                <w:rFonts w:ascii="Arial" w:hAnsi="Arial" w:cs="Arial"/>
                <w:sz w:val="21"/>
              </w:rPr>
            </w:pPr>
            <w:r w:rsidRPr="00C67A6D">
              <w:rPr>
                <w:rFonts w:ascii="Arial" w:hAnsi="Arial" w:cs="Arial"/>
                <w:sz w:val="21"/>
              </w:rPr>
              <w:t>6113001 (vancomycin)</w:t>
            </w:r>
          </w:p>
        </w:tc>
      </w:tr>
      <w:tr w:rsidR="005A2361" w:rsidRPr="00C67A6D" w:rsidTr="00475173">
        <w:tc>
          <w:tcPr>
            <w:tcW w:w="1555" w:type="dxa"/>
            <w:shd w:val="clear" w:color="auto" w:fill="auto"/>
          </w:tcPr>
          <w:p w:rsidR="005A2361" w:rsidRPr="00C67A6D" w:rsidRDefault="005A2361" w:rsidP="00475173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21"/>
                <w:szCs w:val="22"/>
              </w:rPr>
            </w:pPr>
            <w:r w:rsidRPr="00C67A6D">
              <w:rPr>
                <w:rFonts w:ascii="Arial" w:hAnsi="Arial" w:cs="Arial"/>
                <w:color w:val="auto"/>
                <w:sz w:val="21"/>
                <w:szCs w:val="22"/>
                <w:lang w:eastAsia="ja-JP"/>
              </w:rPr>
              <w:t>I</w:t>
            </w:r>
            <w:r w:rsidRPr="00C67A6D">
              <w:rPr>
                <w:rFonts w:ascii="Arial" w:hAnsi="Arial" w:cs="Arial"/>
                <w:color w:val="auto"/>
                <w:sz w:val="21"/>
                <w:szCs w:val="22"/>
              </w:rPr>
              <w:t>njectable antibiotics</w:t>
            </w:r>
          </w:p>
        </w:tc>
        <w:tc>
          <w:tcPr>
            <w:tcW w:w="7512" w:type="dxa"/>
            <w:shd w:val="clear" w:color="auto" w:fill="auto"/>
          </w:tcPr>
          <w:p w:rsidR="005A2361" w:rsidRPr="00C67A6D" w:rsidRDefault="005A2361" w:rsidP="00475173">
            <w:pPr>
              <w:pStyle w:val="00Paragraph"/>
              <w:spacing w:before="0" w:after="0" w:line="480" w:lineRule="auto"/>
              <w:rPr>
                <w:rFonts w:ascii="Arial" w:hAnsi="Arial" w:cs="Arial"/>
                <w:sz w:val="21"/>
                <w:szCs w:val="22"/>
                <w:lang w:eastAsia="ja-JP"/>
              </w:rPr>
            </w:pPr>
            <w:r w:rsidRPr="00C67A6D">
              <w:rPr>
                <w:rFonts w:ascii="Arial" w:hAnsi="Arial" w:cs="Arial"/>
                <w:sz w:val="21"/>
                <w:szCs w:val="22"/>
                <w:lang w:eastAsia="ja-JP"/>
              </w:rPr>
              <w:t>first 2 digits = 61 &amp; 5th digits = 4 or 5</w:t>
            </w:r>
          </w:p>
          <w:p w:rsidR="005A2361" w:rsidRPr="00C67A6D" w:rsidRDefault="005A2361" w:rsidP="00475173">
            <w:pPr>
              <w:pStyle w:val="00Paragraph"/>
              <w:spacing w:before="0" w:after="0" w:line="480" w:lineRule="auto"/>
              <w:rPr>
                <w:rFonts w:ascii="Arial" w:hAnsi="Arial" w:cs="Arial"/>
                <w:sz w:val="21"/>
                <w:szCs w:val="22"/>
                <w:lang w:eastAsia="ja-JP"/>
              </w:rPr>
            </w:pPr>
            <w:r w:rsidRPr="00C67A6D">
              <w:rPr>
                <w:rFonts w:ascii="Arial" w:hAnsi="Arial" w:cs="Arial"/>
                <w:sz w:val="21"/>
                <w:szCs w:val="22"/>
                <w:lang w:eastAsia="ja-JP"/>
              </w:rPr>
              <w:t>OR</w:t>
            </w:r>
          </w:p>
          <w:p w:rsidR="005A2361" w:rsidRPr="00C67A6D" w:rsidRDefault="005A2361" w:rsidP="0047517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1"/>
              </w:rPr>
            </w:pPr>
            <w:r w:rsidRPr="00C67A6D">
              <w:rPr>
                <w:rFonts w:ascii="Arial" w:hAnsi="Arial" w:cs="Arial"/>
                <w:sz w:val="21"/>
                <w:lang w:eastAsia="ja-JP"/>
              </w:rPr>
              <w:t>first 5 digits = 62414</w:t>
            </w:r>
          </w:p>
        </w:tc>
      </w:tr>
      <w:tr w:rsidR="005A2361" w:rsidRPr="00C67A6D" w:rsidTr="00475173">
        <w:tc>
          <w:tcPr>
            <w:tcW w:w="1555" w:type="dxa"/>
            <w:shd w:val="clear" w:color="auto" w:fill="auto"/>
          </w:tcPr>
          <w:p w:rsidR="005A2361" w:rsidRPr="00C67A6D" w:rsidRDefault="005A2361" w:rsidP="00475173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21"/>
                <w:szCs w:val="22"/>
              </w:rPr>
            </w:pPr>
            <w:r w:rsidRPr="00C67A6D">
              <w:rPr>
                <w:rFonts w:ascii="Arial" w:hAnsi="Arial" w:cs="Arial"/>
                <w:color w:val="auto"/>
                <w:sz w:val="21"/>
                <w:szCs w:val="22"/>
              </w:rPr>
              <w:t>Proton pump inhibitor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A2361" w:rsidRPr="00C67A6D" w:rsidRDefault="005A2361" w:rsidP="0047517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1"/>
              </w:rPr>
            </w:pPr>
            <w:r w:rsidRPr="00C67A6D">
              <w:rPr>
                <w:rFonts w:ascii="Arial" w:hAnsi="Arial" w:cs="Arial"/>
                <w:kern w:val="24"/>
                <w:sz w:val="21"/>
              </w:rPr>
              <w:t>first 7 digits = 2329022, 2329403, 2329023, 2329028, 2329029, 2329030</w:t>
            </w:r>
          </w:p>
        </w:tc>
      </w:tr>
      <w:tr w:rsidR="005A2361" w:rsidRPr="00C67A6D" w:rsidTr="00475173">
        <w:tc>
          <w:tcPr>
            <w:tcW w:w="1555" w:type="dxa"/>
            <w:shd w:val="clear" w:color="auto" w:fill="auto"/>
          </w:tcPr>
          <w:p w:rsidR="005A2361" w:rsidRPr="00C67A6D" w:rsidRDefault="005A2361" w:rsidP="00475173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21"/>
                <w:szCs w:val="22"/>
              </w:rPr>
            </w:pPr>
            <w:r w:rsidRPr="00C67A6D">
              <w:rPr>
                <w:rFonts w:ascii="Arial" w:hAnsi="Arial" w:cs="Arial"/>
                <w:color w:val="auto"/>
                <w:sz w:val="21"/>
                <w:szCs w:val="22"/>
              </w:rPr>
              <w:t>H</w:t>
            </w:r>
            <w:r w:rsidRPr="00C67A6D">
              <w:rPr>
                <w:rFonts w:ascii="Arial" w:hAnsi="Arial" w:cs="Arial"/>
                <w:color w:val="auto"/>
                <w:sz w:val="21"/>
                <w:szCs w:val="22"/>
                <w:vertAlign w:val="subscript"/>
              </w:rPr>
              <w:t>2</w:t>
            </w:r>
            <w:r w:rsidRPr="00C67A6D">
              <w:rPr>
                <w:rFonts w:ascii="Arial" w:hAnsi="Arial" w:cs="Arial"/>
                <w:color w:val="auto"/>
                <w:sz w:val="21"/>
                <w:szCs w:val="22"/>
              </w:rPr>
              <w:t xml:space="preserve"> blocker</w:t>
            </w:r>
          </w:p>
        </w:tc>
        <w:tc>
          <w:tcPr>
            <w:tcW w:w="7512" w:type="dxa"/>
            <w:shd w:val="clear" w:color="auto" w:fill="auto"/>
          </w:tcPr>
          <w:p w:rsidR="005A2361" w:rsidRPr="00C67A6D" w:rsidRDefault="005A2361" w:rsidP="0047517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kern w:val="24"/>
                <w:sz w:val="21"/>
              </w:rPr>
            </w:pPr>
            <w:r w:rsidRPr="00C67A6D">
              <w:rPr>
                <w:rFonts w:ascii="Arial" w:hAnsi="Arial" w:cs="Arial"/>
                <w:kern w:val="24"/>
                <w:sz w:val="21"/>
              </w:rPr>
              <w:t>first 4 digits = 2325</w:t>
            </w:r>
          </w:p>
        </w:tc>
      </w:tr>
      <w:tr w:rsidR="005A2361" w:rsidRPr="00C67A6D" w:rsidTr="00475173">
        <w:tc>
          <w:tcPr>
            <w:tcW w:w="1555" w:type="dxa"/>
            <w:shd w:val="clear" w:color="auto" w:fill="auto"/>
          </w:tcPr>
          <w:p w:rsidR="005A2361" w:rsidRPr="00C67A6D" w:rsidRDefault="005A2361" w:rsidP="00475173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21"/>
                <w:szCs w:val="22"/>
              </w:rPr>
            </w:pPr>
            <w:r w:rsidRPr="00C67A6D">
              <w:rPr>
                <w:rFonts w:ascii="Arial" w:hAnsi="Arial" w:cs="Arial"/>
                <w:color w:val="auto"/>
                <w:sz w:val="21"/>
                <w:szCs w:val="22"/>
              </w:rPr>
              <w:t>Chemotherapy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5A2361" w:rsidRPr="00C67A6D" w:rsidRDefault="005A2361" w:rsidP="0047517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kern w:val="24"/>
                <w:sz w:val="21"/>
              </w:rPr>
            </w:pPr>
            <w:r w:rsidRPr="00C67A6D">
              <w:rPr>
                <w:rFonts w:ascii="Arial" w:hAnsi="Arial" w:cs="Arial"/>
                <w:bCs/>
                <w:kern w:val="24"/>
                <w:sz w:val="21"/>
              </w:rPr>
              <w:t>first 2 digits = 42</w:t>
            </w:r>
          </w:p>
        </w:tc>
      </w:tr>
      <w:tr w:rsidR="005A2361" w:rsidRPr="00C67A6D" w:rsidTr="00475173">
        <w:tc>
          <w:tcPr>
            <w:tcW w:w="1555" w:type="dxa"/>
            <w:shd w:val="clear" w:color="auto" w:fill="auto"/>
          </w:tcPr>
          <w:p w:rsidR="005A2361" w:rsidRPr="00C67A6D" w:rsidRDefault="005A2361" w:rsidP="00475173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21"/>
                <w:szCs w:val="22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5A2361" w:rsidRPr="00C67A6D" w:rsidRDefault="005A2361" w:rsidP="00475173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kern w:val="24"/>
                <w:sz w:val="21"/>
              </w:rPr>
            </w:pPr>
          </w:p>
        </w:tc>
      </w:tr>
    </w:tbl>
    <w:p w:rsidR="005A2361" w:rsidRPr="00EF2AD0" w:rsidRDefault="005A2361" w:rsidP="005A2361">
      <w:pPr>
        <w:rPr>
          <w:rFonts w:ascii="Arial" w:hAnsi="Arial" w:cs="Arial"/>
          <w:lang w:eastAsia="ja-JP"/>
        </w:rPr>
      </w:pPr>
    </w:p>
    <w:p w:rsidR="005A2361" w:rsidRPr="008C16FC" w:rsidRDefault="005A2361" w:rsidP="005A2361">
      <w:pPr>
        <w:rPr>
          <w:rFonts w:ascii="Arial" w:hAnsi="Arial" w:cs="Arial"/>
          <w:lang w:eastAsia="ja-JP"/>
        </w:rPr>
      </w:pPr>
      <w:r w:rsidRPr="008C16FC">
        <w:rPr>
          <w:rFonts w:ascii="Arial" w:hAnsi="Arial" w:cs="Arial"/>
          <w:lang w:eastAsia="ja-JP"/>
        </w:rPr>
        <w:t>Code list for procedures</w:t>
      </w:r>
    </w:p>
    <w:tbl>
      <w:tblPr>
        <w:tblW w:w="906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12"/>
      </w:tblGrid>
      <w:tr w:rsidR="005A2361" w:rsidRPr="00C67A6D" w:rsidTr="00475173">
        <w:tc>
          <w:tcPr>
            <w:tcW w:w="1555" w:type="dxa"/>
            <w:shd w:val="clear" w:color="auto" w:fill="auto"/>
          </w:tcPr>
          <w:p w:rsidR="005A2361" w:rsidRPr="00331DBB" w:rsidRDefault="005A2361" w:rsidP="00475173">
            <w:pPr>
              <w:spacing w:line="480" w:lineRule="auto"/>
              <w:rPr>
                <w:rFonts w:ascii="Arial" w:hAnsi="Arial" w:cs="Arial"/>
                <w:b/>
                <w:sz w:val="21"/>
              </w:rPr>
            </w:pPr>
            <w:r w:rsidRPr="00331DBB">
              <w:rPr>
                <w:rFonts w:ascii="Arial" w:hAnsi="Arial" w:cs="Arial"/>
                <w:b/>
                <w:sz w:val="21"/>
              </w:rPr>
              <w:t>Variables</w:t>
            </w:r>
          </w:p>
        </w:tc>
        <w:tc>
          <w:tcPr>
            <w:tcW w:w="7512" w:type="dxa"/>
            <w:shd w:val="clear" w:color="auto" w:fill="auto"/>
          </w:tcPr>
          <w:p w:rsidR="005A2361" w:rsidRPr="00331DBB" w:rsidRDefault="005A2361" w:rsidP="00475173">
            <w:pPr>
              <w:pStyle w:val="Heading1"/>
              <w:spacing w:after="200" w:line="480" w:lineRule="auto"/>
              <w:rPr>
                <w:sz w:val="21"/>
              </w:rPr>
            </w:pPr>
            <w:r w:rsidRPr="00331DBB">
              <w:rPr>
                <w:sz w:val="21"/>
              </w:rPr>
              <w:t>Kubun code</w:t>
            </w:r>
          </w:p>
        </w:tc>
      </w:tr>
      <w:tr w:rsidR="005A2361" w:rsidRPr="00C67A6D" w:rsidTr="00475173">
        <w:tc>
          <w:tcPr>
            <w:tcW w:w="1555" w:type="dxa"/>
            <w:shd w:val="clear" w:color="auto" w:fill="auto"/>
          </w:tcPr>
          <w:p w:rsidR="005A2361" w:rsidRPr="00331DBB" w:rsidRDefault="005A2361" w:rsidP="00475173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21"/>
                <w:szCs w:val="22"/>
              </w:rPr>
            </w:pPr>
            <w:r w:rsidRPr="00331DBB">
              <w:rPr>
                <w:rFonts w:ascii="Arial" w:hAnsi="Arial" w:cs="Arial"/>
                <w:color w:val="auto"/>
                <w:sz w:val="21"/>
                <w:szCs w:val="22"/>
              </w:rPr>
              <w:t>Abdominal Surgery</w:t>
            </w:r>
          </w:p>
        </w:tc>
        <w:tc>
          <w:tcPr>
            <w:tcW w:w="7512" w:type="dxa"/>
            <w:shd w:val="clear" w:color="auto" w:fill="auto"/>
          </w:tcPr>
          <w:p w:rsidR="005A2361" w:rsidRPr="00331DBB" w:rsidRDefault="005A2361" w:rsidP="00475173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sz w:val="21"/>
                <w:szCs w:val="22"/>
              </w:rPr>
            </w:pPr>
            <w:r w:rsidRPr="00331DBB">
              <w:rPr>
                <w:rFonts w:ascii="Arial" w:hAnsi="Arial" w:cs="Arial"/>
                <w:bCs/>
                <w:kern w:val="24"/>
                <w:sz w:val="21"/>
                <w:szCs w:val="22"/>
              </w:rPr>
              <w:t>K630 - K753</w:t>
            </w:r>
          </w:p>
        </w:tc>
      </w:tr>
      <w:tr w:rsidR="005A2361" w:rsidRPr="00C67A6D" w:rsidTr="00475173">
        <w:tc>
          <w:tcPr>
            <w:tcW w:w="1555" w:type="dxa"/>
            <w:shd w:val="clear" w:color="auto" w:fill="auto"/>
          </w:tcPr>
          <w:p w:rsidR="005A2361" w:rsidRPr="00331DBB" w:rsidRDefault="005A2361" w:rsidP="00475173">
            <w:pPr>
              <w:pStyle w:val="Heading3"/>
              <w:spacing w:line="480" w:lineRule="auto"/>
              <w:rPr>
                <w:rFonts w:ascii="Arial" w:hAnsi="Arial" w:cs="Arial"/>
                <w:color w:val="auto"/>
                <w:sz w:val="21"/>
                <w:szCs w:val="22"/>
              </w:rPr>
            </w:pPr>
            <w:r w:rsidRPr="00331DBB">
              <w:rPr>
                <w:rFonts w:ascii="Arial" w:hAnsi="Arial" w:cs="Arial"/>
                <w:color w:val="auto"/>
                <w:sz w:val="21"/>
                <w:szCs w:val="22"/>
                <w:lang w:eastAsia="ja-JP"/>
              </w:rPr>
              <w:t>Intensive care unit</w:t>
            </w:r>
          </w:p>
        </w:tc>
        <w:tc>
          <w:tcPr>
            <w:tcW w:w="7512" w:type="dxa"/>
            <w:shd w:val="clear" w:color="auto" w:fill="auto"/>
          </w:tcPr>
          <w:p w:rsidR="005A2361" w:rsidRPr="00331DBB" w:rsidRDefault="005A2361" w:rsidP="00475173">
            <w:pPr>
              <w:pStyle w:val="Heading4"/>
              <w:spacing w:line="480" w:lineRule="auto"/>
              <w:rPr>
                <w:rFonts w:ascii="Arial" w:hAnsi="Arial"/>
                <w:i w:val="0"/>
                <w:color w:val="auto"/>
                <w:sz w:val="21"/>
              </w:rPr>
            </w:pPr>
            <w:r w:rsidRPr="00331DBB">
              <w:rPr>
                <w:rFonts w:ascii="Arial" w:hAnsi="Arial"/>
                <w:i w:val="0"/>
                <w:color w:val="auto"/>
                <w:sz w:val="21"/>
              </w:rPr>
              <w:t>A3011, A3012, A3013, A3014, A3017</w:t>
            </w:r>
          </w:p>
        </w:tc>
      </w:tr>
    </w:tbl>
    <w:p w:rsidR="005A2361" w:rsidRPr="008C16FC" w:rsidRDefault="005A2361" w:rsidP="005A2361">
      <w:pPr>
        <w:pStyle w:val="CommentText"/>
        <w:rPr>
          <w:rFonts w:ascii="Arial" w:hAnsi="Arial" w:cs="Arial"/>
          <w:noProof/>
          <w:lang w:eastAsia="ja-JP"/>
        </w:rPr>
      </w:pPr>
    </w:p>
    <w:p w:rsidR="005A2361" w:rsidRDefault="005A2361" w:rsidP="005A2361"/>
    <w:p w:rsidR="005A2361" w:rsidRPr="00CB4FFD" w:rsidRDefault="005A2361" w:rsidP="005A2361">
      <w:pPr>
        <w:rPr>
          <w:rFonts w:ascii="Arial" w:hAnsi="Arial" w:cs="Arial"/>
          <w:sz w:val="20"/>
          <w:szCs w:val="20"/>
        </w:rPr>
      </w:pPr>
    </w:p>
    <w:p w:rsidR="005A2361" w:rsidRPr="008C16FC" w:rsidRDefault="005A2361" w:rsidP="005A2361">
      <w:pPr>
        <w:autoSpaceDE w:val="0"/>
        <w:autoSpaceDN w:val="0"/>
        <w:adjustRightInd w:val="0"/>
        <w:spacing w:after="120" w:line="480" w:lineRule="auto"/>
        <w:rPr>
          <w:rFonts w:ascii="Arial" w:hAnsi="Arial"/>
        </w:rPr>
      </w:pPr>
    </w:p>
    <w:p w:rsidR="00306BA5" w:rsidRDefault="00306BA5">
      <w:bookmarkStart w:id="0" w:name="_GoBack"/>
      <w:bookmarkEnd w:id="0"/>
    </w:p>
    <w:sectPr w:rsidR="00306BA5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77D" w:rsidRDefault="005A236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61"/>
    <w:rsid w:val="00306BA5"/>
    <w:rsid w:val="005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25916-6C1D-4B6B-BA4E-758CE286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61"/>
    <w:pPr>
      <w:spacing w:after="200" w:line="276" w:lineRule="auto"/>
    </w:pPr>
    <w:rPr>
      <w:rFonts w:ascii="Calibri" w:eastAsia="Yu Mincho" w:hAnsi="Calibri" w:cs="Times New Roman"/>
      <w:noProof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361"/>
    <w:pPr>
      <w:keepNext/>
      <w:spacing w:after="0" w:line="360" w:lineRule="auto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361"/>
    <w:pPr>
      <w:keepNext/>
      <w:keepLines/>
      <w:spacing w:before="40" w:after="0"/>
      <w:outlineLvl w:val="2"/>
    </w:pPr>
    <w:rPr>
      <w:rFonts w:ascii="Calibri Light" w:eastAsia="Yu Gothic Light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361"/>
    <w:pPr>
      <w:keepNext/>
      <w:keepLines/>
      <w:spacing w:before="40" w:after="0"/>
      <w:outlineLvl w:val="3"/>
    </w:pPr>
    <w:rPr>
      <w:rFonts w:ascii="Calibri Light" w:eastAsia="Yu Gothic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361"/>
    <w:rPr>
      <w:rFonts w:ascii="Arial" w:eastAsia="Yu Mincho" w:hAnsi="Arial" w:cs="Arial"/>
      <w:b/>
      <w:noProof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361"/>
    <w:rPr>
      <w:rFonts w:ascii="Calibri Light" w:eastAsia="Yu Gothic Light" w:hAnsi="Calibri Light" w:cs="Times New Roman"/>
      <w:noProof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361"/>
    <w:rPr>
      <w:rFonts w:ascii="Calibri Light" w:eastAsia="Yu Gothic Light" w:hAnsi="Calibri Light" w:cs="Times New Roman"/>
      <w:i/>
      <w:iCs/>
      <w:noProof/>
      <w:color w:val="2F549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5A2361"/>
    <w:rPr>
      <w:noProof w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361"/>
    <w:rPr>
      <w:rFonts w:ascii="Calibri" w:eastAsia="Yu Mincho" w:hAnsi="Calibri" w:cs="Times New Roman"/>
      <w:lang w:val="en-GB"/>
    </w:rPr>
  </w:style>
  <w:style w:type="paragraph" w:customStyle="1" w:styleId="00Paragraph">
    <w:name w:val="00Paragraph"/>
    <w:link w:val="00ParagraphChar"/>
    <w:qFormat/>
    <w:rsid w:val="005A2361"/>
    <w:pPr>
      <w:spacing w:before="120" w:after="120" w:line="300" w:lineRule="atLeast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00ParagraphChar">
    <w:name w:val="00Paragraph Char"/>
    <w:link w:val="00Paragraph"/>
    <w:rsid w:val="005A2361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361"/>
    <w:pPr>
      <w:tabs>
        <w:tab w:val="center" w:pos="4513"/>
        <w:tab w:val="right" w:pos="9026"/>
      </w:tabs>
      <w:spacing w:after="0" w:line="360" w:lineRule="auto"/>
    </w:pPr>
    <w:rPr>
      <w:rFonts w:ascii="Arial" w:hAnsi="Arial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5A2361"/>
    <w:rPr>
      <w:rFonts w:ascii="Arial" w:eastAsia="Yu Mincho" w:hAnsi="Arial" w:cs="Times New Roman"/>
      <w:lang w:val="en-GB"/>
    </w:rPr>
  </w:style>
  <w:style w:type="paragraph" w:styleId="NormalWeb">
    <w:name w:val="Normal (Web)"/>
    <w:basedOn w:val="Normal"/>
    <w:uiPriority w:val="99"/>
    <w:unhideWhenUsed/>
    <w:rsid w:val="005A2361"/>
    <w:pPr>
      <w:spacing w:before="100" w:beforeAutospacing="1" w:after="100" w:afterAutospacing="1" w:line="240" w:lineRule="auto"/>
    </w:pPr>
    <w:rPr>
      <w:rFonts w:ascii="MS PGothic" w:eastAsia="MS PGothic" w:hAnsi="MS PGothic" w:cs="MS PGothic"/>
      <w:noProof w:val="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Dorrington</dc:creator>
  <cp:keywords/>
  <dc:description/>
  <cp:lastModifiedBy>Glen Dorrington</cp:lastModifiedBy>
  <cp:revision>1</cp:revision>
  <dcterms:created xsi:type="dcterms:W3CDTF">2019-06-21T15:45:00Z</dcterms:created>
  <dcterms:modified xsi:type="dcterms:W3CDTF">2019-06-21T15:45:00Z</dcterms:modified>
</cp:coreProperties>
</file>