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08" w:rsidRPr="00343508" w:rsidRDefault="00343508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343508">
        <w:rPr>
          <w:rFonts w:ascii="Arial Narrow" w:hAnsi="Arial Narrow" w:cs="Times New Roman"/>
          <w:sz w:val="24"/>
          <w:szCs w:val="24"/>
          <w:lang w:val="en-GB"/>
        </w:rPr>
        <w:t>### Epidemiology and Infection</w:t>
      </w:r>
    </w:p>
    <w:p w:rsidR="00343508" w:rsidRPr="00343508" w:rsidRDefault="00343508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343508">
        <w:rPr>
          <w:rFonts w:ascii="Arial Narrow" w:hAnsi="Arial Narrow" w:cs="Times New Roman"/>
          <w:sz w:val="24"/>
          <w:szCs w:val="24"/>
          <w:lang w:val="en-GB"/>
        </w:rPr>
        <w:t xml:space="preserve">### </w:t>
      </w:r>
      <w:proofErr w:type="spellStart"/>
      <w:r w:rsidRPr="00343508">
        <w:rPr>
          <w:rFonts w:ascii="Arial Narrow" w:hAnsi="Arial Narrow" w:cs="Times New Roman"/>
          <w:sz w:val="24"/>
          <w:szCs w:val="24"/>
          <w:lang w:val="en-GB"/>
        </w:rPr>
        <w:t>P.Zeman</w:t>
      </w:r>
      <w:proofErr w:type="spellEnd"/>
      <w:r w:rsidRPr="00343508">
        <w:rPr>
          <w:rFonts w:ascii="Arial Narrow" w:hAnsi="Arial Narrow" w:cs="Times New Roman"/>
          <w:sz w:val="24"/>
          <w:szCs w:val="24"/>
          <w:lang w:val="en-GB"/>
        </w:rPr>
        <w:t>: Predictability of tick-borne encephalitis fluctuations</w:t>
      </w:r>
    </w:p>
    <w:p w:rsidR="00343508" w:rsidRPr="00343508" w:rsidRDefault="00343508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343508">
        <w:rPr>
          <w:rFonts w:ascii="Arial Narrow" w:hAnsi="Arial Narrow" w:cs="Times New Roman"/>
          <w:sz w:val="24"/>
          <w:szCs w:val="24"/>
          <w:lang w:val="en-GB"/>
        </w:rPr>
        <w:t>### Supplementary Material</w:t>
      </w:r>
    </w:p>
    <w:p w:rsidR="00343508" w:rsidRDefault="00343508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343508">
        <w:rPr>
          <w:rFonts w:ascii="Arial Narrow" w:hAnsi="Arial Narrow" w:cs="Times New Roman"/>
          <w:sz w:val="24"/>
          <w:szCs w:val="24"/>
          <w:lang w:val="en-GB"/>
        </w:rPr>
        <w:t>### Model examples</w:t>
      </w:r>
    </w:p>
    <w:p w:rsidR="00343508" w:rsidRDefault="00343508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343508" w:rsidRPr="00343508" w:rsidRDefault="00343508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343508" w:rsidRPr="00343508" w:rsidRDefault="00343508" w:rsidP="00EF486A">
      <w:pPr>
        <w:spacing w:line="240" w:lineRule="atLeast"/>
        <w:ind w:left="284" w:hanging="284"/>
        <w:contextualSpacing/>
        <w:mirrorIndents/>
        <w:rPr>
          <w:rFonts w:ascii="Times New Roman" w:hAnsi="Times New Roman" w:cs="Times New Roman"/>
          <w:sz w:val="24"/>
          <w:szCs w:val="24"/>
          <w:lang w:val="en-GB"/>
        </w:rPr>
      </w:pPr>
    </w:p>
    <w:p w:rsidR="00EB2DD0" w:rsidRPr="005F7372" w:rsidRDefault="00EF486A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>
        <w:rPr>
          <w:rFonts w:ascii="Arial Narrow" w:hAnsi="Arial Narrow" w:cs="Times New Roman"/>
          <w:sz w:val="24"/>
          <w:szCs w:val="24"/>
          <w:lang w:val="en-GB"/>
        </w:rPr>
        <w:t xml:space="preserve">### </w:t>
      </w:r>
      <w:proofErr w:type="gramStart"/>
      <w:r w:rsidR="00EB2DD0" w:rsidRPr="005F7372">
        <w:rPr>
          <w:rFonts w:ascii="Arial Narrow" w:hAnsi="Arial Narrow" w:cs="Times New Roman"/>
          <w:sz w:val="24"/>
          <w:szCs w:val="24"/>
          <w:lang w:val="en-GB"/>
        </w:rPr>
        <w:t>example</w:t>
      </w:r>
      <w:proofErr w:type="gramEnd"/>
      <w:r w:rsidR="00EB2DD0" w:rsidRPr="005F7372">
        <w:rPr>
          <w:rFonts w:ascii="Arial Narrow" w:hAnsi="Arial Narrow" w:cs="Times New Roman"/>
          <w:sz w:val="24"/>
          <w:szCs w:val="24"/>
          <w:lang w:val="en-GB"/>
        </w:rPr>
        <w:t xml:space="preserve"> 1                                        (harmonic regression)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proofErr w:type="spellStart"/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rm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(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list=ls(all=TRUE))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library(</w:t>
      </w:r>
      <w:proofErr w:type="spellStart"/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rstan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)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proofErr w:type="spellStart"/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scode</w:t>
      </w:r>
      <w:proofErr w:type="spellEnd"/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&lt;- "                                                // model code for Stan ...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data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{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spellStart"/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int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lower=0&gt; N;                                   // no. items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vector[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N] x;                                          // predictor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vector[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N] y;                                          // outcome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>}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parameters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{                                            // The definition of priors on the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lower=0, upper=10&gt;            a2;   // amplitude,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lower=2.65, upper=2.95&gt;    b2;   // frequency (the boundaries were adjusted to yield a unimodal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                                                        // and maximally symmetric posterior distribution),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lower=3, upper=11&gt;            c2;   // and phase of the biennial cycle;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lower=0, upper=10&gt;            a3;   // ditto triennial cycle;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lower=2.03, upper=2.23&gt;    b3;   //   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lower=3, upper=10&gt;            c3;   //                 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lower=0, upper=10&gt;            a5;   // ditto 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pentennial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cycle;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lower=1.062,upper=1.298&gt; b5;   //  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lower=1.5, upper=7.5&gt;        c5;   //                  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lower=0, upper=10&gt;           a10;  // ditto decadal cycle;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lower=0.65, upper=0.85&gt;   b10;  //   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lower=1.5, upper=7.5&gt;       c10;  //                 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lower=0&gt; sigma;                         // error scale.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>}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model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{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vector[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N] lmb2;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vector[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N] lmb3;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vector[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N] lmb5;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vector[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N] lmb10;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for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(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in 1:N) {                                       // model loop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lmb2[</w:t>
      </w:r>
      <w:proofErr w:type="spellStart"/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 &lt;- a2 * cos(b2 * x[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 - c2);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lmb3[</w:t>
      </w:r>
      <w:proofErr w:type="spellStart"/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 &lt;- a3 * cos(b3 * x[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 - c3);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lmb5[</w:t>
      </w:r>
      <w:proofErr w:type="spellStart"/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 &lt;- a5 * cos(b5 * x[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 - c5);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lmb10[</w:t>
      </w:r>
      <w:proofErr w:type="spellStart"/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 &lt;- a10 * cos(b10 * x[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 - c10);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lastRenderedPageBreak/>
        <w:t xml:space="preserve">    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y[</w:t>
      </w:r>
      <w:proofErr w:type="spellStart"/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 ~ normal(lmb2[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 + lmb3[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 + lmb5[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 + lmb10[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], sigma);  // likelihood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}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>}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generated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quantities {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vector[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N] 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y_new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;                                // predictions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for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(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in 1:N) {                                      // pseudo-random draw from a normal distribution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y_new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[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] &lt;- 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normal_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rng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(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a2*cos(b2*x[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]-c2) + a3*cos(b3*x[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]-c3)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                       + a5*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cos(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b5*x[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]-c5) + a10*cos(b10*x[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]-c10), sigma);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}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>}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>"                  ## ... end of Stan code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>N &lt;- 45       ## time-series length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x &lt;-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c(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1:N)  ## data: de-trended and standardised TBE incidence in the Czech Rep., 1971-2015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y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=  c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(-0.565988652, -0.461807036, 1.262955324, 0.359093502, 0.271684996,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0.326954572, -0.200176742, -1.388726722, 2.589358404, -0.638522364,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-1.569547221, 0.532128739, -0.985093454, 0.672238621, 1.149091086,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1.05096462, -0.570536114, -0.587868034, -1.085327034, -1.267301906,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-0.086477288, -0.676214433, 1.302882292, 0.880165109, 1.649808198,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0.272077881, -0.920301887, -0.864221153, -0.375689415, 1.258965613,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0.445305797, 0.307718718, -0.2454201, -1.149735397, -0.405334314,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2.013075321, -1.234978163, -0.685438882, 0.626516086, -0.667155566,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1.486234145, -0.21453795, 0.462976831, -0.905183595, -1.168612431)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>data1 &lt;- list(x = x,                                     ## data passed to Stan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      y = y,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      N = N)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fit1 &lt;- </w:t>
      </w:r>
      <w:proofErr w:type="spellStart"/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stan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(</w:t>
      </w:r>
      <w:proofErr w:type="spellStart"/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model_code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= 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scode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, data = data1, 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iter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= 2000, verbose = TRUE) ## invokes Stan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print(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fit1)                                                   ## prints summary for the fitted model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###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example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2                                        (weighted harmonic regression and forecast)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proofErr w:type="spellStart"/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rm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(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list=ls(all=TRUE))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library(</w:t>
      </w:r>
      <w:proofErr w:type="spellStart"/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rstan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)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proofErr w:type="spellStart"/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scode</w:t>
      </w:r>
      <w:proofErr w:type="spellEnd"/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&lt;- "                                               // model code for Stan …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data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{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spellStart"/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int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lower=0&gt; M;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spellStart"/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int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lower=0&gt; N;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spellStart"/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int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lower=0&gt; O;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vector[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N] x;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vector[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M+10] 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x_new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vector[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N] y;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vector[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M] weight;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b2;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lastRenderedPageBreak/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b3;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b5;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b10;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>}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parameters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{                                          // The definition of priors on the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lower=0, upper=10&gt;        a2;     // amplitude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lower=4, upper=11&gt;        c2;     // and phase of the biennial cycle;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lower=0, upper=10&gt;        a3;    // ditto triennial cycle;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lower=3.0, upper=10.0&gt;  c3;    //      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lower=0, upper=10&gt;        a5;    // ditto 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pentennial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cycle;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lower=1.5, upper=7.5&gt;    c5;    //                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lower=0, upper=10&gt;       a10;   // ditto 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decdal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cycle;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lower=2.0, upper=7.5&gt;   c10;   //             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real&lt;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lower=0&gt; sigma;                       //  error scale.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}                     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model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{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vector[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M] lmb2;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vector[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M] lmb3;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vector[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M] lmb5;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vector[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M] lmb10;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for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(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in 1:M) {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lmb2[</w:t>
      </w:r>
      <w:proofErr w:type="spellStart"/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 &lt;- a2 * cos(b2 * x[O+i-1] - c2);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lmb3[</w:t>
      </w:r>
      <w:proofErr w:type="spellStart"/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 &lt;- a3 * cos(b3 * x[O+i-1] - c3);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lmb5[</w:t>
      </w:r>
      <w:proofErr w:type="spellStart"/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 &lt;- a5 * cos(b5 * x[O+i-1] - c5);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lmb10[</w:t>
      </w:r>
      <w:proofErr w:type="spellStart"/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 &lt;- a10 * cos(b10 * x[O+i-1] - c10);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y[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O+i-1] ~ normal(lmb2[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 + lmb3[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 + lmb5[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 + lmb10[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], sigma*weight[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]);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}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>}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generated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quantities {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vector[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M+10] 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y_new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for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(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in 1:M+10) {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y_new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[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] &lt;- 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normal_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rng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(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a2*cos(b2*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x_new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[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]-c2) + a3*cos(b3*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x_new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[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]-c3)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                       + a5*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cos(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b5*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x_new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[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]-c5) + a10*cos(b10*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x_new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[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]-c10), sigma);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}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>}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>"                 ## end of Stan code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N &lt;- 45      ## total time-series length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>M &lt;- 20      ## training segment length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>O &lt;- 26      ## offset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x &lt;-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c(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1:N) ## data: de-trended and standardised TBE incidence in the Czech Rep., 1971-2015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lastRenderedPageBreak/>
        <w:t xml:space="preserve">y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=  c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(-0.565988652, -0.461807036, 1.262955324, 0.359093502, 0.271684996,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0.326954572, -0.200176742, -1.388726722, 2.589358404, -0.638522364,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-1.569547221, 0.532128739, -0.985093454, 0.672238621, 1.149091086,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1.05096462, -0.570536114, -0.587868034, -1.085327034, -1.267301906,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-0.086477288, -0.676214433, 1.302882292, 0.880165109, 1.649808198,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0.272077881, -0.920301887, -0.864221153, -0.375689415, 1.258965613,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0.445305797, 0.307718718, -0.2454201, -1.149735397, -0.405334314,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2.013075321, -1.234978163, -0.685438882, 0.626516086, -0.667155566,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1.486234145, -0.21453795, 0.462976831, -0.905183595, -1.168612431)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x_new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&lt;-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c(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O:(O+M+9))              ## predictor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R = 3.0                                        ## weight gradient ≥ 1.0        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beta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= (R * 2)/(1 + R)                             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alpha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= 2 - beta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delta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= (beta - alpha)/(M - 1)</w:t>
      </w:r>
      <w:bookmarkStart w:id="0" w:name="_GoBack"/>
      <w:bookmarkEnd w:id="0"/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weight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&lt;- rep(0, times=M)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for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(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in 1:M){                                          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weight[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M-i+1] &lt;- alpha + (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- 1)*delta  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>}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>#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plot(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weight)                            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>data1 &lt;- list(x = x,                      ## data passed to Stan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      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x_new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= 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x_new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,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      y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=  y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,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      </w:t>
      </w: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weight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= weight,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      M = M,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      N = N,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      O = O,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      b2 = 2.786639028,       ## the frequency of the biennial cycle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      b3 = 2.129077026,       ## ditto triennial cycle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      b5 = 1.17033217,         ## ditto 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pentennial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cycle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             b10 = 0.741362443)     ## ditto decadal cycle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fit1 &lt;- </w:t>
      </w:r>
      <w:proofErr w:type="spellStart"/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stan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>(</w:t>
      </w:r>
      <w:proofErr w:type="spellStart"/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model_code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= 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scode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, data = data1, </w:t>
      </w:r>
      <w:proofErr w:type="spellStart"/>
      <w:r w:rsidRPr="005F7372">
        <w:rPr>
          <w:rFonts w:ascii="Arial Narrow" w:hAnsi="Arial Narrow" w:cs="Times New Roman"/>
          <w:sz w:val="24"/>
          <w:szCs w:val="24"/>
          <w:lang w:val="en-GB"/>
        </w:rPr>
        <w:t>iter</w:t>
      </w:r>
      <w:proofErr w:type="spellEnd"/>
      <w:r w:rsidRPr="005F7372">
        <w:rPr>
          <w:rFonts w:ascii="Arial Narrow" w:hAnsi="Arial Narrow" w:cs="Times New Roman"/>
          <w:sz w:val="24"/>
          <w:szCs w:val="24"/>
          <w:lang w:val="en-GB"/>
        </w:rPr>
        <w:t xml:space="preserve"> = 4000, verbose = TRUE) ## invokes Stan 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  <w:proofErr w:type="gramStart"/>
      <w:r w:rsidRPr="005F7372">
        <w:rPr>
          <w:rFonts w:ascii="Arial Narrow" w:hAnsi="Arial Narrow" w:cs="Times New Roman"/>
          <w:sz w:val="24"/>
          <w:szCs w:val="24"/>
          <w:lang w:val="en-GB"/>
        </w:rPr>
        <w:t>print(</w:t>
      </w:r>
      <w:proofErr w:type="gramEnd"/>
      <w:r w:rsidRPr="005F7372">
        <w:rPr>
          <w:rFonts w:ascii="Arial Narrow" w:hAnsi="Arial Narrow" w:cs="Times New Roman"/>
          <w:sz w:val="24"/>
          <w:szCs w:val="24"/>
          <w:lang w:val="en-GB"/>
        </w:rPr>
        <w:t>fit1)                                     ## prints summary for the fitted model</w:t>
      </w:r>
    </w:p>
    <w:p w:rsidR="00EB2DD0" w:rsidRPr="005F7372" w:rsidRDefault="00EB2DD0" w:rsidP="00EF486A">
      <w:pPr>
        <w:spacing w:line="240" w:lineRule="atLeast"/>
        <w:ind w:left="284" w:hanging="284"/>
        <w:contextualSpacing/>
        <w:mirrorIndents/>
        <w:rPr>
          <w:rFonts w:ascii="Arial Narrow" w:hAnsi="Arial Narrow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EB2DD0" w:rsidRPr="005F7372" w:rsidRDefault="00EB2DD0" w:rsidP="00EF486A">
      <w:pPr>
        <w:spacing w:line="24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1A4057" w:rsidRDefault="001A4057" w:rsidP="00EF486A">
      <w:pPr>
        <w:spacing w:line="240" w:lineRule="atLeast"/>
      </w:pPr>
    </w:p>
    <w:sectPr w:rsidR="001A4057" w:rsidSect="00EF48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9C0" w:rsidRDefault="00A829C0" w:rsidP="008C4661">
      <w:pPr>
        <w:spacing w:after="0" w:line="240" w:lineRule="auto"/>
      </w:pPr>
      <w:r>
        <w:separator/>
      </w:r>
    </w:p>
  </w:endnote>
  <w:endnote w:type="continuationSeparator" w:id="0">
    <w:p w:rsidR="00A829C0" w:rsidRDefault="00A829C0" w:rsidP="008C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9C0" w:rsidRDefault="00A829C0" w:rsidP="008C4661">
      <w:pPr>
        <w:spacing w:after="0" w:line="240" w:lineRule="auto"/>
      </w:pPr>
      <w:r>
        <w:separator/>
      </w:r>
    </w:p>
  </w:footnote>
  <w:footnote w:type="continuationSeparator" w:id="0">
    <w:p w:rsidR="00A829C0" w:rsidRDefault="00A829C0" w:rsidP="008C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61" w:rsidRDefault="008C46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D0"/>
    <w:rsid w:val="001A4057"/>
    <w:rsid w:val="00343508"/>
    <w:rsid w:val="003B6E47"/>
    <w:rsid w:val="008C4661"/>
    <w:rsid w:val="00A829C0"/>
    <w:rsid w:val="00EB2DD0"/>
    <w:rsid w:val="00E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E4958C-B897-4848-BF47-88BC68B2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D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661"/>
  </w:style>
  <w:style w:type="paragraph" w:styleId="Zpat">
    <w:name w:val="footer"/>
    <w:basedOn w:val="Normln"/>
    <w:link w:val="ZpatChar"/>
    <w:uiPriority w:val="99"/>
    <w:unhideWhenUsed/>
    <w:rsid w:val="008C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661"/>
  </w:style>
  <w:style w:type="character" w:styleId="slodku">
    <w:name w:val="line number"/>
    <w:basedOn w:val="Standardnpsmoodstavce"/>
    <w:uiPriority w:val="99"/>
    <w:semiHidden/>
    <w:unhideWhenUsed/>
    <w:rsid w:val="008C4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1069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2017-05-06T21:47:00Z</dcterms:created>
  <dcterms:modified xsi:type="dcterms:W3CDTF">2017-05-06T21:52:00Z</dcterms:modified>
</cp:coreProperties>
</file>