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5295" w14:textId="57045C24" w:rsidR="00244F3B" w:rsidRPr="00A72477" w:rsidRDefault="00244F3B" w:rsidP="00244F3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2477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HYG-OM-7667-Sep-16 Revision</w:t>
      </w:r>
      <w:r w:rsidR="00A72477" w:rsidRPr="00A72477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 xml:space="preserve"> 2</w:t>
      </w:r>
    </w:p>
    <w:p w14:paraId="6F1A38C8" w14:textId="77777777" w:rsidR="00244F3B" w:rsidRPr="00A72477" w:rsidRDefault="00244F3B" w:rsidP="00244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98569A" w14:textId="77777777" w:rsidR="00866A99" w:rsidRPr="00A72477" w:rsidRDefault="00866A99" w:rsidP="00866A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24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Two levels of specialisation among </w:t>
      </w:r>
      <w:proofErr w:type="spellStart"/>
      <w:r w:rsidRPr="00A72477">
        <w:rPr>
          <w:rFonts w:ascii="Times New Roman" w:hAnsi="Times New Roman" w:cs="Times New Roman"/>
          <w:b/>
          <w:sz w:val="24"/>
          <w:szCs w:val="24"/>
          <w:lang w:val="en-GB"/>
        </w:rPr>
        <w:t>bacteraemic</w:t>
      </w:r>
      <w:proofErr w:type="spellEnd"/>
      <w:r w:rsidRPr="00A724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72477">
        <w:rPr>
          <w:rFonts w:ascii="Times New Roman" w:hAnsi="Times New Roman" w:cs="Times New Roman"/>
          <w:b/>
          <w:i/>
          <w:sz w:val="24"/>
          <w:szCs w:val="24"/>
          <w:lang w:val="en-GB"/>
        </w:rPr>
        <w:t>Escherichia coli</w:t>
      </w:r>
      <w:r w:rsidRPr="00A724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strains revealed by their comparison with commensal strains </w:t>
      </w:r>
    </w:p>
    <w:p w14:paraId="4D3F4A0E" w14:textId="77777777" w:rsidR="00866A99" w:rsidRPr="00A72477" w:rsidRDefault="00866A99" w:rsidP="00866A9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08DB86" w14:textId="77777777" w:rsidR="00866A99" w:rsidRPr="00A72477" w:rsidRDefault="00866A99" w:rsidP="00866A9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2477">
        <w:rPr>
          <w:rFonts w:ascii="Times New Roman" w:hAnsi="Times New Roman" w:cs="Times New Roman"/>
          <w:caps/>
          <w:sz w:val="24"/>
          <w:szCs w:val="24"/>
          <w:lang w:val="en-GB"/>
        </w:rPr>
        <w:t>O. Clermont</w:t>
      </w:r>
      <w:proofErr w:type="gramStart"/>
      <w:r w:rsidRPr="00A72477">
        <w:rPr>
          <w:rFonts w:ascii="Times New Roman" w:hAnsi="Times New Roman" w:cs="Times New Roman"/>
          <w:caps/>
          <w:sz w:val="24"/>
          <w:szCs w:val="24"/>
          <w:lang w:val="en-GB"/>
        </w:rPr>
        <w:t>,</w:t>
      </w:r>
      <w:r w:rsidRPr="00A72477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1,2</w:t>
      </w:r>
      <w:proofErr w:type="gramEnd"/>
      <w:r w:rsidRPr="00A72477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C. Couffignal,</w:t>
      </w:r>
      <w:r w:rsidRPr="00A72477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1,2,3</w:t>
      </w:r>
      <w:r w:rsidRPr="00A72477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J. Blanco,</w:t>
      </w:r>
      <w:r w:rsidRPr="00A72477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4</w:t>
      </w:r>
      <w:r w:rsidRPr="00A72477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F. Mentré,</w:t>
      </w:r>
      <w:r w:rsidRPr="00A72477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1,2,3</w:t>
      </w:r>
      <w:r w:rsidRPr="00A72477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B. Picard,</w:t>
      </w:r>
      <w:r w:rsidRPr="00A72477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1,5</w:t>
      </w:r>
      <w:r w:rsidRPr="00A72477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E. Denamur</w:t>
      </w:r>
      <w:r w:rsidRPr="00A7247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7247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1,2,3</w:t>
      </w:r>
      <w:r w:rsidRPr="00A72477">
        <w:rPr>
          <w:rFonts w:ascii="Times New Roman" w:hAnsi="Times New Roman" w:cs="Times New Roman"/>
          <w:sz w:val="24"/>
          <w:szCs w:val="24"/>
          <w:lang w:val="en-GB"/>
        </w:rPr>
        <w:t xml:space="preserve"> and the COLIVILLE</w:t>
      </w:r>
      <w:r w:rsidRPr="00A7247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A72477">
        <w:rPr>
          <w:rFonts w:ascii="Times New Roman" w:hAnsi="Times New Roman" w:cs="Times New Roman"/>
          <w:sz w:val="24"/>
          <w:szCs w:val="24"/>
          <w:lang w:val="en-GB"/>
        </w:rPr>
        <w:t xml:space="preserve"> and COLIBAFI</w:t>
      </w:r>
      <w:r w:rsidRPr="00A7247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†</w:t>
      </w:r>
      <w:r w:rsidRPr="00A72477">
        <w:rPr>
          <w:rFonts w:ascii="Times New Roman" w:hAnsi="Times New Roman" w:cs="Times New Roman"/>
          <w:sz w:val="24"/>
          <w:szCs w:val="24"/>
          <w:lang w:val="en-GB"/>
        </w:rPr>
        <w:t xml:space="preserve"> Groups</w:t>
      </w:r>
    </w:p>
    <w:p w14:paraId="3EDA4E64" w14:textId="77777777" w:rsidR="009C0DB1" w:rsidRPr="00A72477" w:rsidRDefault="009C0DB1"/>
    <w:p w14:paraId="57FE1A55" w14:textId="77777777" w:rsidR="00866A99" w:rsidRPr="00A72477" w:rsidRDefault="00866A9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A72477">
        <w:rPr>
          <w:rFonts w:ascii="Times New Roman" w:hAnsi="Times New Roman" w:cs="Times New Roman"/>
          <w:b/>
          <w:caps/>
          <w:sz w:val="24"/>
          <w:szCs w:val="24"/>
        </w:rPr>
        <w:t>Supplementary Material</w:t>
      </w:r>
    </w:p>
    <w:p w14:paraId="4A451E12" w14:textId="77777777" w:rsidR="00866A99" w:rsidRPr="00A72477" w:rsidRDefault="00866A99">
      <w:pPr>
        <w:rPr>
          <w:rFonts w:ascii="Times New Roman" w:hAnsi="Times New Roman" w:cs="Times New Roman"/>
          <w:sz w:val="24"/>
          <w:szCs w:val="24"/>
        </w:rPr>
      </w:pPr>
      <w:r w:rsidRPr="00A72477">
        <w:rPr>
          <w:rFonts w:ascii="Times New Roman" w:hAnsi="Times New Roman" w:cs="Times New Roman"/>
          <w:sz w:val="24"/>
          <w:szCs w:val="24"/>
        </w:rPr>
        <w:t>3 Tables (Tables S1 to S3)</w:t>
      </w:r>
    </w:p>
    <w:p w14:paraId="70E7921F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EDD9456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590A8CC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9A84FD5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90B8148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96B9E5E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A755B0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E8F1D19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35C31F6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2F550CF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829CFA5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70FBA7F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172648A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87EA23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2DF8AF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FAA45B6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4145F0" w14:textId="77777777" w:rsidR="00647676" w:rsidRPr="00A72477" w:rsidRDefault="00647676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B24202E" w14:textId="7E8533DD" w:rsidR="00866A99" w:rsidRPr="00A72477" w:rsidRDefault="00866A99" w:rsidP="0064767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2477">
        <w:rPr>
          <w:rFonts w:ascii="Times New Roman" w:hAnsi="Times New Roman" w:cs="Times New Roman"/>
          <w:sz w:val="24"/>
          <w:szCs w:val="24"/>
        </w:rPr>
        <w:t xml:space="preserve">Table S1: Virulence factor genes detected in </w:t>
      </w:r>
      <w:r w:rsidRPr="00A72477">
        <w:rPr>
          <w:rFonts w:ascii="Times New Roman" w:hAnsi="Times New Roman" w:cs="Times New Roman"/>
          <w:i/>
          <w:sz w:val="24"/>
          <w:szCs w:val="24"/>
        </w:rPr>
        <w:t>E. coli</w:t>
      </w:r>
      <w:r w:rsidRPr="00A72477">
        <w:rPr>
          <w:rFonts w:ascii="Times New Roman" w:hAnsi="Times New Roman" w:cs="Times New Roman"/>
          <w:sz w:val="24"/>
          <w:szCs w:val="24"/>
        </w:rPr>
        <w:t xml:space="preserve"> strains of the </w:t>
      </w:r>
      <w:r w:rsidR="008740A8" w:rsidRPr="008740A8">
        <w:rPr>
          <w:rFonts w:ascii="Times New Roman" w:hAnsi="Times New Roman" w:cs="Times New Roman"/>
          <w:sz w:val="24"/>
          <w:szCs w:val="24"/>
          <w:highlight w:val="yellow"/>
        </w:rPr>
        <w:t>commensal</w:t>
      </w:r>
      <w:r w:rsidR="00935DDC" w:rsidRPr="00A72477">
        <w:rPr>
          <w:rFonts w:ascii="Times New Roman" w:hAnsi="Times New Roman" w:cs="Times New Roman"/>
          <w:sz w:val="24"/>
          <w:szCs w:val="24"/>
        </w:rPr>
        <w:t xml:space="preserve"> </w:t>
      </w:r>
      <w:r w:rsidRPr="00A72477">
        <w:rPr>
          <w:rFonts w:ascii="Times New Roman" w:hAnsi="Times New Roman" w:cs="Times New Roman"/>
          <w:sz w:val="24"/>
          <w:szCs w:val="24"/>
        </w:rPr>
        <w:t xml:space="preserve">and </w:t>
      </w:r>
      <w:r w:rsidR="00B6380D" w:rsidRPr="00B6380D">
        <w:rPr>
          <w:rFonts w:ascii="Times New Roman" w:hAnsi="Times New Roman" w:cs="Times New Roman"/>
          <w:sz w:val="24"/>
          <w:szCs w:val="24"/>
          <w:highlight w:val="yellow"/>
        </w:rPr>
        <w:t>clinical</w:t>
      </w:r>
      <w:r w:rsidR="00935DDC" w:rsidRPr="00A72477">
        <w:rPr>
          <w:rFonts w:ascii="Times New Roman" w:hAnsi="Times New Roman" w:cs="Times New Roman"/>
          <w:sz w:val="24"/>
          <w:szCs w:val="24"/>
        </w:rPr>
        <w:t xml:space="preserve"> </w:t>
      </w:r>
      <w:r w:rsidRPr="00A72477">
        <w:rPr>
          <w:rFonts w:ascii="Times New Roman" w:hAnsi="Times New Roman" w:cs="Times New Roman"/>
          <w:sz w:val="24"/>
          <w:szCs w:val="24"/>
        </w:rPr>
        <w:t xml:space="preserve">collections with urinary-source and digestive-source for B2 </w:t>
      </w:r>
      <w:proofErr w:type="spellStart"/>
      <w:r w:rsidRPr="00A72477">
        <w:rPr>
          <w:rFonts w:ascii="Times New Roman" w:hAnsi="Times New Roman" w:cs="Times New Roman"/>
          <w:sz w:val="24"/>
          <w:szCs w:val="24"/>
        </w:rPr>
        <w:t>phylogroup</w:t>
      </w:r>
      <w:proofErr w:type="spellEnd"/>
      <w:r w:rsidRPr="00A72477">
        <w:rPr>
          <w:rFonts w:ascii="Times New Roman" w:hAnsi="Times New Roman" w:cs="Times New Roman"/>
          <w:sz w:val="24"/>
          <w:szCs w:val="24"/>
        </w:rPr>
        <w:t xml:space="preserve"> strains</w:t>
      </w:r>
    </w:p>
    <w:tbl>
      <w:tblPr>
        <w:tblStyle w:val="Grilledutableau2"/>
        <w:tblW w:w="9695" w:type="dxa"/>
        <w:tblInd w:w="2868" w:type="dxa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134"/>
        <w:gridCol w:w="1134"/>
        <w:gridCol w:w="1077"/>
        <w:gridCol w:w="340"/>
        <w:gridCol w:w="1134"/>
        <w:gridCol w:w="1134"/>
        <w:gridCol w:w="1134"/>
      </w:tblGrid>
      <w:tr w:rsidR="00866A99" w:rsidRPr="00A72477" w14:paraId="58D52BE4" w14:textId="77777777" w:rsidTr="00660AD7">
        <w:trPr>
          <w:trHeight w:val="381"/>
        </w:trPr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14:paraId="33F370FC" w14:textId="77777777" w:rsidR="00866A99" w:rsidRPr="00A72477" w:rsidRDefault="00866A99" w:rsidP="00866A99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1D423928" w14:textId="77777777" w:rsidR="00866A99" w:rsidRPr="00A72477" w:rsidRDefault="00866A99" w:rsidP="00866A99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345" w:type="dxa"/>
            <w:gridSpan w:val="3"/>
            <w:tcBorders>
              <w:left w:val="nil"/>
              <w:right w:val="nil"/>
            </w:tcBorders>
            <w:vAlign w:val="center"/>
          </w:tcPr>
          <w:p w14:paraId="1097838F" w14:textId="1D3786AF" w:rsidR="00866A99" w:rsidRPr="00A72477" w:rsidRDefault="00935DDC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Matched commensal and u</w:t>
            </w:r>
            <w:r w:rsidR="00866A99"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rinary-source</w:t>
            </w: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strains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EB82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70A7FCA" w14:textId="379A0885" w:rsidR="00866A99" w:rsidRPr="00A72477" w:rsidRDefault="00935DDC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Matched commensal and d</w:t>
            </w:r>
            <w:r w:rsidR="00866A99"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igestive-source</w:t>
            </w: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strains</w:t>
            </w:r>
          </w:p>
        </w:tc>
      </w:tr>
      <w:tr w:rsidR="00866A99" w:rsidRPr="00A72477" w14:paraId="2C564397" w14:textId="77777777" w:rsidTr="00660AD7">
        <w:trPr>
          <w:trHeight w:val="381"/>
        </w:trPr>
        <w:tc>
          <w:tcPr>
            <w:tcW w:w="1304" w:type="dxa"/>
            <w:vMerge w:val="restart"/>
            <w:tcBorders>
              <w:top w:val="nil"/>
              <w:right w:val="nil"/>
            </w:tcBorders>
            <w:vAlign w:val="center"/>
          </w:tcPr>
          <w:p w14:paraId="0501BCEC" w14:textId="77777777" w:rsidR="00866A99" w:rsidRPr="00A72477" w:rsidRDefault="00866A99" w:rsidP="00866A99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16"/>
                <w:szCs w:val="20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  <w:lang w:val="fr-FR"/>
              </w:rPr>
              <w:t>Virulence traits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B95D36" w14:textId="77777777" w:rsidR="00866A99" w:rsidRPr="00A72477" w:rsidRDefault="00866A99" w:rsidP="00866A99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16"/>
                <w:szCs w:val="20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  <w:lang w:val="fr-FR"/>
              </w:rPr>
              <w:t>Function</w:t>
            </w:r>
            <w:proofErr w:type="spellEnd"/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1839B24B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B2 </w:t>
            </w:r>
            <w:proofErr w:type="spell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phylogroup</w:t>
            </w:r>
            <w:proofErr w:type="spell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strains n (%)*</w:t>
            </w:r>
          </w:p>
        </w:tc>
        <w:tc>
          <w:tcPr>
            <w:tcW w:w="1077" w:type="dxa"/>
            <w:vMerge w:val="restart"/>
            <w:tcBorders>
              <w:left w:val="nil"/>
              <w:right w:val="nil"/>
            </w:tcBorders>
            <w:vAlign w:val="center"/>
          </w:tcPr>
          <w:p w14:paraId="78799A4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Adjusted</w:t>
            </w:r>
          </w:p>
          <w:p w14:paraId="6C203DA7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</w:t>
            </w: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p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values</w:t>
            </w:r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EA21C9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501EE812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B2 </w:t>
            </w:r>
            <w:proofErr w:type="spell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phylogroup</w:t>
            </w:r>
            <w:proofErr w:type="spell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strains n (%)*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CB9E26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Adjusted</w:t>
            </w:r>
          </w:p>
          <w:p w14:paraId="122EE6BB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p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values</w:t>
            </w:r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866A99" w:rsidRPr="00A72477" w14:paraId="0ADE71D6" w14:textId="77777777" w:rsidTr="00660AD7">
        <w:trPr>
          <w:trHeight w:val="768"/>
        </w:trPr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046BBF6A" w14:textId="77777777" w:rsidR="00866A99" w:rsidRPr="00A72477" w:rsidRDefault="00866A99" w:rsidP="00866A99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nil"/>
              <w:right w:val="nil"/>
            </w:tcBorders>
            <w:vAlign w:val="center"/>
          </w:tcPr>
          <w:p w14:paraId="349B0AE4" w14:textId="77777777" w:rsidR="00866A99" w:rsidRPr="00A72477" w:rsidRDefault="00866A99" w:rsidP="00866A99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114F29A" w14:textId="26F40476" w:rsidR="00866A99" w:rsidRPr="00A72477" w:rsidRDefault="008740A8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r w:rsidRPr="003C716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Commensal</w:t>
            </w:r>
            <w:r w:rsidRPr="00AE57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6A99"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(n =47)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4B8C3E7" w14:textId="77777777" w:rsidR="00B6380D" w:rsidRDefault="00B6380D" w:rsidP="00866A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445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Clinical</w:t>
            </w:r>
            <w:r w:rsidRPr="00084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AB0099F" w14:textId="2F404851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20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(</w:t>
            </w: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n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= 89)</w:t>
            </w:r>
          </w:p>
        </w:tc>
        <w:tc>
          <w:tcPr>
            <w:tcW w:w="1077" w:type="dxa"/>
            <w:vMerge/>
            <w:tcBorders>
              <w:left w:val="nil"/>
              <w:right w:val="nil"/>
            </w:tcBorders>
            <w:vAlign w:val="center"/>
          </w:tcPr>
          <w:p w14:paraId="2E6DFCF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D7DC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7EC8498" w14:textId="42BC4F59" w:rsidR="00866A99" w:rsidRPr="00A72477" w:rsidRDefault="008740A8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C716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Commensal</w:t>
            </w:r>
            <w:r w:rsidRPr="00AE57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6380D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(n =21</w:t>
            </w:r>
            <w:r w:rsidR="00866A99"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0230545" w14:textId="77777777" w:rsidR="00B6380D" w:rsidRDefault="00B6380D" w:rsidP="00866A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445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Clinical</w:t>
            </w:r>
            <w:r w:rsidRPr="00084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D207668" w14:textId="6A8E0A98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(</w:t>
            </w: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>n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 = 22)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16B426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866A99" w:rsidRPr="00A72477" w14:paraId="413FC44A" w14:textId="77777777" w:rsidTr="00660AD7"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14:paraId="12C1D61E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iha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14004CB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Adhesin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004B14F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(29.8)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F12DF74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(46.1)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14:paraId="22134CBC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37AF2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E408E06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(28.6)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D955C89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(31.8)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60BE43C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5E71CCB6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465A1357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papC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BCE3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Adhesin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007F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(40.4)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2CC2D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(83.1)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F8B2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&lt;.01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2DFC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CA7A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(47.6)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916B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(36.4)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8B3A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1278F2C3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4EC74C4A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hra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69B7B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Adhesin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7AD67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(40.4)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1B97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(34.8)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3B29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5C6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94D7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(38.1)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F4B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6E19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6F613B31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4505F051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sfa</w:t>
            </w:r>
            <w:proofErr w:type="spellEnd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/foc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263A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Adhesin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2788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(53.2)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D698B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(44.9)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6CADE" w14:textId="77777777" w:rsidR="00866A99" w:rsidRPr="00A72477" w:rsidRDefault="00866A99" w:rsidP="00866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8A87" w14:textId="77777777" w:rsidR="00866A99" w:rsidRPr="00A72477" w:rsidRDefault="00866A99" w:rsidP="00866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3BC0" w14:textId="77777777" w:rsidR="00866A99" w:rsidRPr="00A72477" w:rsidRDefault="00866A99" w:rsidP="00866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(47.6)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D255E" w14:textId="77777777" w:rsidR="00866A99" w:rsidRPr="00A72477" w:rsidRDefault="00866A99" w:rsidP="00866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(45.5)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9F6137" w14:textId="77777777" w:rsidR="00866A99" w:rsidRPr="00A72477" w:rsidRDefault="00866A99" w:rsidP="00866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5AB9A086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0028BA32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papGII</w:t>
            </w:r>
            <w:proofErr w:type="spellEnd"/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‡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B927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Adhesin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CE5B" w14:textId="77777777" w:rsidR="00866A99" w:rsidRPr="00A72477" w:rsidRDefault="00866A99" w:rsidP="00866A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6256" w14:textId="77777777" w:rsidR="00866A99" w:rsidRPr="00A72477" w:rsidRDefault="00866A99" w:rsidP="00866A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(70.8)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896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&lt;.01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A6F0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13D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AD47B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672A9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3C719F7C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1E501A6F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ibeA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E16E" w14:textId="4932E653" w:rsidR="00866A99" w:rsidRPr="00A72477" w:rsidRDefault="00DF22E6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Invasin</w:t>
            </w:r>
            <w:proofErr w:type="spellEnd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/</w:t>
            </w: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Adhesin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E8EB" w14:textId="77777777" w:rsidR="00866A99" w:rsidRPr="00A72477" w:rsidRDefault="00866A99" w:rsidP="00866A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(31.9)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3C71" w14:textId="77777777" w:rsidR="00866A99" w:rsidRPr="00A72477" w:rsidRDefault="00866A99" w:rsidP="00866A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(3.4)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D86F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&lt;.01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188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D839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FE57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61E3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7AA11AD2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6E0035C8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papGIII</w:t>
            </w:r>
            <w:proofErr w:type="spellEnd"/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‡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1C6A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Adhesin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D191" w14:textId="77777777" w:rsidR="00866A99" w:rsidRPr="00A72477" w:rsidRDefault="00866A99" w:rsidP="00866A99">
            <w:pPr>
              <w:tabs>
                <w:tab w:val="left" w:pos="913"/>
                <w:tab w:val="left" w:pos="1055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9752" w14:textId="77777777" w:rsidR="00866A99" w:rsidRPr="00A72477" w:rsidRDefault="00866A99" w:rsidP="00866A99">
            <w:pPr>
              <w:tabs>
                <w:tab w:val="left" w:pos="913"/>
                <w:tab w:val="left" w:pos="1055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(15.7)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F0F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0FB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0E2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F7D8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4DA2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270614FB" w14:textId="77777777" w:rsidTr="00660AD7">
        <w:trPr>
          <w:trHeight w:val="169"/>
        </w:trPr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118EEDA4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3F7017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EF16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D277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174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653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7D7C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D1E5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0F866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</w:tr>
      <w:tr w:rsidR="00866A99" w:rsidRPr="00A72477" w14:paraId="7792E4A7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2F5FB64E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irp2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18F01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Iron</w:t>
            </w:r>
            <w:proofErr w:type="spellEnd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 xml:space="preserve"> acquisition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C379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(91.5)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D5F2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(100)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6685A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0A7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E21A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(90.5)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D0B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5E5E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1DF6011A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595ACAE9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fyuA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2A62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Iron</w:t>
            </w:r>
            <w:proofErr w:type="spellEnd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 xml:space="preserve"> acquisition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ADFE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(91.5)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D28D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(100)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26A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3CF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A6D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(90.5)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E297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D6A7F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485A4F7F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01950489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iucC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B730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Iron</w:t>
            </w:r>
            <w:proofErr w:type="spellEnd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 xml:space="preserve"> acquisition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87DA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(51.1)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8C38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(82)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E18A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&lt;.01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308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3070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(61.9)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1586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(59.1)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6918B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5510C457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4BA89859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iroN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66AD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Iron</w:t>
            </w:r>
            <w:proofErr w:type="spellEnd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 xml:space="preserve"> acquisition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4B43F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(74.5)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8D9C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(85.4)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C6067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B3B3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7BA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D15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(63.6)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8347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3BDDCD1F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7F493004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ireA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17AB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Iron</w:t>
            </w:r>
            <w:proofErr w:type="spellEnd"/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 xml:space="preserve"> acquisition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CBAB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(34)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4313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(58.4)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159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BB4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D3C7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(28.6)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5C5A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CA11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6A42010E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4712F434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2F55D8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D08F9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1991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92BC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525F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5AE8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2D48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6E31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</w:tr>
      <w:tr w:rsidR="00866A99" w:rsidRPr="00A72477" w14:paraId="70FC4D02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012F6176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ompT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BAAA83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Protectin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115F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(87.2)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4E2D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(89.9)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02A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35C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ECB7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E9E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(77.3)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BCB1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0.40</w:t>
            </w:r>
          </w:p>
        </w:tc>
      </w:tr>
      <w:tr w:rsidR="00866A99" w:rsidRPr="00A72477" w14:paraId="29C287AC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1A234362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traT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DCD19B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Protectin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FA55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(51.1)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4C3F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(68.2)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DDA9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E6EE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FA24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924B2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1B6E6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0E562EFE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26DB9D77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neuC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3498C0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Protectin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D245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(44.7)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76B5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(34.8)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EF32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2B4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168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B538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(27.3)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11B6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2C78FCD9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1B558C8F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FE0BF6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B72F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3F3F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1E10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454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52D7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D5C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A4EF3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</w:tr>
      <w:tr w:rsidR="00866A99" w:rsidRPr="00A72477" w14:paraId="40DE6243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3888E6B3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usp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4102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Toxin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DDB7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(95.7)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9637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(94.4)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82A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8C1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54B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(90.5)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04D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(90.9)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B9E8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12B0DA80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2E6C726B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sat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30B1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Toxin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A428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(19.1)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C72AB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(39.3)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7BF52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8548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E27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9AC4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(40.9)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20119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7C6506A8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25BB1FBE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clbQ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7B31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Toxin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BBEFE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(61.7)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1F51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(46.1)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48C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F3B5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3DAB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(52.4)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BDF0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(40.9)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5D5A7C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06CBD714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4ABD6367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hlyC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305F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Toxin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9112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(38.3)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09E0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(49.4)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A1E8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C0F5C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FA3C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(52.4)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CA6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(36.4)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9CB60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527A2FEE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5506CC64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  <w:t>cnf1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0607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Toxin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EB06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(36.2)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0CAA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(31.5)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9FA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C7DB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7B3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2E9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E3EC0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0.96</w:t>
            </w:r>
          </w:p>
        </w:tc>
      </w:tr>
      <w:tr w:rsidR="00866A99" w:rsidRPr="00A72477" w14:paraId="06C1059F" w14:textId="77777777" w:rsidTr="00660AD7"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348D91AE" w14:textId="77777777" w:rsidR="00866A99" w:rsidRPr="00A72477" w:rsidRDefault="00866A99" w:rsidP="00866A99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A058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2B88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D8E5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DB6E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F94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132E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B07D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D9103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</w:tr>
      <w:tr w:rsidR="00866A99" w:rsidRPr="00A72477" w14:paraId="1668480E" w14:textId="77777777" w:rsidTr="00660AD7">
        <w:tc>
          <w:tcPr>
            <w:tcW w:w="26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015CF5" w14:textId="77777777" w:rsidR="00866A99" w:rsidRPr="00A72477" w:rsidRDefault="00866A99" w:rsidP="00866A99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20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20"/>
                <w:lang w:val="fr-FR"/>
              </w:rPr>
              <w:t xml:space="preserve">Virulence score, </w:t>
            </w: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20"/>
                <w:lang w:val="fr-FR"/>
              </w:rPr>
              <w:t>median</w:t>
            </w:r>
            <w:proofErr w:type="spellEnd"/>
            <w:r w:rsidRPr="00A72477">
              <w:rPr>
                <w:rFonts w:ascii="Times New Roman" w:eastAsia="Cambria" w:hAnsi="Times New Roman" w:cs="Times New Roman"/>
                <w:sz w:val="16"/>
                <w:szCs w:val="20"/>
                <w:lang w:val="fr-FR"/>
              </w:rPr>
              <w:t xml:space="preserve">  [IQR]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805AF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20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20"/>
                <w:lang w:val="fr-FR"/>
              </w:rPr>
              <w:t>11 [8-12]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EECE1" w14:textId="77777777" w:rsidR="00866A99" w:rsidRPr="00A72477" w:rsidRDefault="00866A99" w:rsidP="00866A9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20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20"/>
                <w:lang w:val="fr-FR"/>
              </w:rPr>
              <w:t>11 [11-14]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25991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20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20"/>
                <w:lang w:val="fr-FR"/>
              </w:rPr>
              <w:t>&lt;.01</w:t>
            </w:r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2E3B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7E896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11 [8-13]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27FEF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9 [8-11]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CB92" w14:textId="77777777" w:rsidR="00866A99" w:rsidRPr="00A72477" w:rsidRDefault="00866A99" w:rsidP="00866A99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0.16</w:t>
            </w:r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</w:p>
        </w:tc>
      </w:tr>
    </w:tbl>
    <w:p w14:paraId="59818E04" w14:textId="77777777" w:rsidR="00DF22E6" w:rsidRPr="00A72477" w:rsidRDefault="00DF22E6" w:rsidP="0064767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39A0F46A" w14:textId="77777777" w:rsidR="00866A99" w:rsidRPr="00A72477" w:rsidRDefault="00866A99" w:rsidP="0064767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477">
        <w:rPr>
          <w:rFonts w:ascii="Times New Roman" w:hAnsi="Times New Roman" w:cs="Times New Roman"/>
          <w:sz w:val="20"/>
          <w:szCs w:val="20"/>
        </w:rPr>
        <w:t>* Except when otherwise notified.</w:t>
      </w:r>
    </w:p>
    <w:p w14:paraId="6ECD4A3E" w14:textId="77777777" w:rsidR="00866A99" w:rsidRPr="00A72477" w:rsidRDefault="00866A99" w:rsidP="0064767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gramStart"/>
      <w:r w:rsidRPr="00A72477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A72477">
        <w:rPr>
          <w:rFonts w:ascii="Times New Roman" w:hAnsi="Times New Roman" w:cs="Times New Roman"/>
          <w:sz w:val="20"/>
          <w:szCs w:val="20"/>
        </w:rPr>
        <w:t xml:space="preserve"> Adjusted p value for the comparison of the 20 virulence factors within each subgroup of strains.</w:t>
      </w:r>
      <w:proofErr w:type="gramEnd"/>
      <w:r w:rsidRPr="00A724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A60E27" w14:textId="77777777" w:rsidR="00866A99" w:rsidRPr="00A72477" w:rsidRDefault="00866A99" w:rsidP="0064767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72477">
        <w:rPr>
          <w:rFonts w:ascii="Times New Roman" w:hAnsi="Times New Roman" w:cs="Times New Roman"/>
          <w:sz w:val="20"/>
          <w:szCs w:val="20"/>
          <w:vertAlign w:val="superscript"/>
        </w:rPr>
        <w:t xml:space="preserve">‡ </w:t>
      </w:r>
      <w:proofErr w:type="gramStart"/>
      <w:r w:rsidRPr="00A72477">
        <w:rPr>
          <w:rFonts w:ascii="Times New Roman" w:hAnsi="Times New Roman" w:cs="Times New Roman"/>
          <w:sz w:val="20"/>
          <w:szCs w:val="20"/>
        </w:rPr>
        <w:t>Distinct</w:t>
      </w:r>
      <w:proofErr w:type="gramEnd"/>
      <w:r w:rsidRPr="00A72477">
        <w:rPr>
          <w:rFonts w:ascii="Times New Roman" w:hAnsi="Times New Roman" w:cs="Times New Roman"/>
          <w:sz w:val="20"/>
          <w:szCs w:val="20"/>
        </w:rPr>
        <w:t xml:space="preserve"> alleles of the </w:t>
      </w:r>
      <w:proofErr w:type="spellStart"/>
      <w:r w:rsidRPr="00A72477">
        <w:rPr>
          <w:rFonts w:ascii="Times New Roman" w:hAnsi="Times New Roman" w:cs="Times New Roman"/>
          <w:i/>
          <w:sz w:val="20"/>
          <w:szCs w:val="20"/>
        </w:rPr>
        <w:t>papG</w:t>
      </w:r>
      <w:proofErr w:type="spellEnd"/>
      <w:r w:rsidRPr="00A72477">
        <w:rPr>
          <w:rFonts w:ascii="Times New Roman" w:hAnsi="Times New Roman" w:cs="Times New Roman"/>
          <w:sz w:val="20"/>
          <w:szCs w:val="20"/>
        </w:rPr>
        <w:t xml:space="preserve"> virulence gene.</w:t>
      </w:r>
    </w:p>
    <w:p w14:paraId="2D9325FB" w14:textId="77777777" w:rsidR="00660AD7" w:rsidRPr="00A72477" w:rsidRDefault="00866A99" w:rsidP="0064767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gramStart"/>
      <w:r w:rsidRPr="00A72477">
        <w:rPr>
          <w:rFonts w:ascii="Times New Roman" w:hAnsi="Times New Roman" w:cs="Times New Roman"/>
          <w:sz w:val="20"/>
          <w:szCs w:val="20"/>
          <w:vertAlign w:val="superscript"/>
        </w:rPr>
        <w:t>§</w:t>
      </w:r>
      <w:r w:rsidRPr="00A72477">
        <w:rPr>
          <w:rFonts w:ascii="Times New Roman" w:hAnsi="Times New Roman" w:cs="Times New Roman"/>
          <w:sz w:val="20"/>
          <w:szCs w:val="20"/>
        </w:rPr>
        <w:t xml:space="preserve"> Wilcoxon rank-sum test.</w:t>
      </w:r>
      <w:proofErr w:type="gramEnd"/>
    </w:p>
    <w:p w14:paraId="0179E216" w14:textId="40BACE1A" w:rsidR="00866A99" w:rsidRPr="00A72477" w:rsidRDefault="00866A99" w:rsidP="00647676">
      <w:pPr>
        <w:spacing w:after="0" w:line="240" w:lineRule="auto"/>
        <w:ind w:left="709"/>
        <w:rPr>
          <w:color w:val="FF0000"/>
        </w:rPr>
      </w:pPr>
      <w:r w:rsidRPr="00A72477">
        <w:rPr>
          <w:color w:val="FF0000"/>
        </w:rPr>
        <w:br w:type="page"/>
      </w:r>
    </w:p>
    <w:p w14:paraId="3BE31965" w14:textId="77777777" w:rsidR="00866A99" w:rsidRPr="00A72477" w:rsidRDefault="00866A99" w:rsidP="00866A99">
      <w:pPr>
        <w:spacing w:line="259" w:lineRule="auto"/>
        <w:jc w:val="left"/>
      </w:pPr>
    </w:p>
    <w:p w14:paraId="12520266" w14:textId="182CC9D2" w:rsidR="00866A99" w:rsidRPr="00A72477" w:rsidRDefault="00866A99" w:rsidP="00866A99">
      <w:pPr>
        <w:rPr>
          <w:rFonts w:ascii="Times New Roman" w:hAnsi="Times New Roman" w:cs="Times New Roman"/>
          <w:sz w:val="24"/>
          <w:szCs w:val="24"/>
        </w:rPr>
      </w:pPr>
      <w:r w:rsidRPr="00A72477">
        <w:rPr>
          <w:rFonts w:ascii="Times New Roman" w:hAnsi="Times New Roman" w:cs="Times New Roman"/>
          <w:sz w:val="24"/>
          <w:szCs w:val="24"/>
        </w:rPr>
        <w:t xml:space="preserve">Table S2: Bacterial resistance to seven antibiotics among </w:t>
      </w:r>
      <w:r w:rsidRPr="00A72477">
        <w:rPr>
          <w:rFonts w:ascii="Times New Roman" w:hAnsi="Times New Roman" w:cs="Times New Roman"/>
          <w:i/>
          <w:sz w:val="24"/>
          <w:szCs w:val="24"/>
        </w:rPr>
        <w:t>E. coli</w:t>
      </w:r>
      <w:r w:rsidRPr="00A72477">
        <w:rPr>
          <w:rFonts w:ascii="Times New Roman" w:hAnsi="Times New Roman" w:cs="Times New Roman"/>
          <w:sz w:val="24"/>
          <w:szCs w:val="24"/>
        </w:rPr>
        <w:t xml:space="preserve"> strains </w:t>
      </w:r>
      <w:proofErr w:type="gramStart"/>
      <w:r w:rsidRPr="00A7247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72477">
        <w:rPr>
          <w:rFonts w:ascii="Times New Roman" w:hAnsi="Times New Roman" w:cs="Times New Roman"/>
          <w:sz w:val="24"/>
          <w:szCs w:val="24"/>
        </w:rPr>
        <w:t xml:space="preserve"> the </w:t>
      </w:r>
      <w:r w:rsidR="008740A8" w:rsidRPr="008740A8">
        <w:rPr>
          <w:rFonts w:ascii="Times New Roman" w:hAnsi="Times New Roman" w:cs="Times New Roman"/>
          <w:sz w:val="24"/>
          <w:szCs w:val="24"/>
          <w:highlight w:val="yellow"/>
        </w:rPr>
        <w:t>commensal</w:t>
      </w:r>
      <w:r w:rsidR="003B0AF8" w:rsidRPr="00A72477">
        <w:rPr>
          <w:rFonts w:ascii="Times New Roman" w:hAnsi="Times New Roman" w:cs="Times New Roman"/>
          <w:sz w:val="24"/>
          <w:szCs w:val="24"/>
        </w:rPr>
        <w:t xml:space="preserve"> </w:t>
      </w:r>
      <w:r w:rsidRPr="00A72477">
        <w:rPr>
          <w:rFonts w:ascii="Times New Roman" w:hAnsi="Times New Roman" w:cs="Times New Roman"/>
          <w:sz w:val="24"/>
          <w:szCs w:val="24"/>
        </w:rPr>
        <w:t xml:space="preserve">and </w:t>
      </w:r>
      <w:r w:rsidR="00B6380D" w:rsidRPr="00B6380D">
        <w:rPr>
          <w:rFonts w:ascii="Times New Roman" w:hAnsi="Times New Roman" w:cs="Times New Roman"/>
          <w:sz w:val="24"/>
          <w:szCs w:val="24"/>
          <w:highlight w:val="yellow"/>
        </w:rPr>
        <w:t>clinical</w:t>
      </w:r>
      <w:r w:rsidR="003B0AF8" w:rsidRPr="00A72477">
        <w:rPr>
          <w:rFonts w:ascii="Times New Roman" w:hAnsi="Times New Roman" w:cs="Times New Roman"/>
          <w:sz w:val="24"/>
          <w:szCs w:val="24"/>
        </w:rPr>
        <w:t xml:space="preserve"> </w:t>
      </w:r>
      <w:r w:rsidRPr="00A72477">
        <w:rPr>
          <w:rFonts w:ascii="Times New Roman" w:hAnsi="Times New Roman" w:cs="Times New Roman"/>
          <w:sz w:val="24"/>
          <w:szCs w:val="24"/>
        </w:rPr>
        <w:t xml:space="preserve">collections according to the portal of entry (urinary- and digestive-sources, n=138 and n=60 in each collection, respectively) </w:t>
      </w:r>
    </w:p>
    <w:p w14:paraId="6F32C5AA" w14:textId="77777777" w:rsidR="00866A99" w:rsidRPr="00A72477" w:rsidRDefault="00866A99" w:rsidP="00866A99">
      <w:p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2"/>
        <w:tblW w:w="11833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245"/>
        <w:gridCol w:w="236"/>
        <w:gridCol w:w="1363"/>
        <w:gridCol w:w="1362"/>
        <w:gridCol w:w="1362"/>
        <w:gridCol w:w="238"/>
        <w:gridCol w:w="1361"/>
        <w:gridCol w:w="1776"/>
        <w:gridCol w:w="1361"/>
      </w:tblGrid>
      <w:tr w:rsidR="00866A99" w:rsidRPr="00A72477" w14:paraId="78561300" w14:textId="77777777" w:rsidTr="002F2879">
        <w:trPr>
          <w:trHeight w:val="381"/>
          <w:jc w:val="center"/>
        </w:trPr>
        <w:tc>
          <w:tcPr>
            <w:tcW w:w="1529" w:type="dxa"/>
            <w:vMerge w:val="restart"/>
            <w:tcBorders>
              <w:right w:val="nil"/>
            </w:tcBorders>
            <w:vAlign w:val="center"/>
          </w:tcPr>
          <w:p w14:paraId="09D5F6F5" w14:textId="77777777" w:rsidR="00866A99" w:rsidRPr="00A72477" w:rsidRDefault="00866A99" w:rsidP="001E3B30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  <w:t>Antibiotic</w:t>
            </w:r>
            <w:proofErr w:type="spell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  <w:t xml:space="preserve"> classes</w:t>
            </w:r>
          </w:p>
        </w:tc>
        <w:tc>
          <w:tcPr>
            <w:tcW w:w="1245" w:type="dxa"/>
            <w:vMerge w:val="restart"/>
            <w:tcBorders>
              <w:left w:val="nil"/>
              <w:right w:val="nil"/>
            </w:tcBorders>
            <w:vAlign w:val="center"/>
          </w:tcPr>
          <w:p w14:paraId="706FD391" w14:textId="77777777" w:rsidR="00866A99" w:rsidRPr="00A72477" w:rsidRDefault="00866A99" w:rsidP="001E3B30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Antibiotics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0D145538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7" w:type="dxa"/>
            <w:gridSpan w:val="3"/>
            <w:tcBorders>
              <w:left w:val="nil"/>
              <w:right w:val="nil"/>
            </w:tcBorders>
            <w:vAlign w:val="center"/>
          </w:tcPr>
          <w:p w14:paraId="6015FC6A" w14:textId="4DFADE72" w:rsidR="00866A99" w:rsidRPr="00A72477" w:rsidRDefault="003B0AF8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Matched commensal and </w:t>
            </w: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u</w:t>
            </w:r>
            <w:r w:rsidR="00866A99"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rinary-source</w:t>
            </w: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 strains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46815BC1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6BA9CE82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  <w:vAlign w:val="center"/>
          </w:tcPr>
          <w:p w14:paraId="6C64316F" w14:textId="1894B74E" w:rsidR="00866A99" w:rsidRPr="00A72477" w:rsidRDefault="003B0AF8" w:rsidP="002F2879">
            <w:pPr>
              <w:spacing w:after="0" w:line="240" w:lineRule="auto"/>
              <w:ind w:left="316" w:right="110" w:hanging="283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20"/>
              </w:rPr>
              <w:t xml:space="preserve">Matched commensal and </w:t>
            </w: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di</w:t>
            </w:r>
            <w:r w:rsidR="00866A99"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gestive-source</w:t>
            </w: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 strains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5AC951DB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</w:tr>
      <w:tr w:rsidR="00866A99" w:rsidRPr="00A72477" w14:paraId="2A884634" w14:textId="77777777" w:rsidTr="002F2879">
        <w:trPr>
          <w:trHeight w:val="381"/>
          <w:jc w:val="center"/>
        </w:trPr>
        <w:tc>
          <w:tcPr>
            <w:tcW w:w="1529" w:type="dxa"/>
            <w:vMerge/>
            <w:tcBorders>
              <w:right w:val="nil"/>
            </w:tcBorders>
            <w:vAlign w:val="center"/>
          </w:tcPr>
          <w:p w14:paraId="1923DC0A" w14:textId="77777777" w:rsidR="00866A99" w:rsidRPr="00A72477" w:rsidRDefault="00866A99" w:rsidP="001E3B30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vAlign w:val="center"/>
          </w:tcPr>
          <w:p w14:paraId="0FBD3AFC" w14:textId="77777777" w:rsidR="00866A99" w:rsidRPr="00A72477" w:rsidRDefault="00866A99" w:rsidP="001E3B30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8C96BB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tcBorders>
              <w:left w:val="nil"/>
              <w:right w:val="nil"/>
            </w:tcBorders>
            <w:vAlign w:val="center"/>
          </w:tcPr>
          <w:p w14:paraId="517F852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362" w:type="dxa"/>
            <w:vMerge w:val="restart"/>
            <w:tcBorders>
              <w:left w:val="nil"/>
              <w:right w:val="nil"/>
            </w:tcBorders>
            <w:vAlign w:val="center"/>
          </w:tcPr>
          <w:p w14:paraId="2425429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Adjusted </w:t>
            </w:r>
          </w:p>
          <w:p w14:paraId="4477EDD3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 values*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7EB8B1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left w:val="nil"/>
              <w:right w:val="nil"/>
            </w:tcBorders>
            <w:vAlign w:val="center"/>
          </w:tcPr>
          <w:p w14:paraId="32450B70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DD4A61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Adjusted </w:t>
            </w:r>
          </w:p>
          <w:p w14:paraId="01F4E1D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 values* </w:t>
            </w:r>
          </w:p>
        </w:tc>
      </w:tr>
      <w:tr w:rsidR="00866A99" w:rsidRPr="00A72477" w14:paraId="6D119C73" w14:textId="77777777" w:rsidTr="002F2879">
        <w:trPr>
          <w:trHeight w:val="404"/>
          <w:jc w:val="center"/>
        </w:trPr>
        <w:tc>
          <w:tcPr>
            <w:tcW w:w="1529" w:type="dxa"/>
            <w:vMerge/>
            <w:tcBorders>
              <w:right w:val="nil"/>
            </w:tcBorders>
            <w:vAlign w:val="center"/>
          </w:tcPr>
          <w:p w14:paraId="48F9F79C" w14:textId="77777777" w:rsidR="00866A99" w:rsidRPr="00A72477" w:rsidRDefault="00866A99" w:rsidP="001E3B30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vAlign w:val="center"/>
          </w:tcPr>
          <w:p w14:paraId="389CE76D" w14:textId="77777777" w:rsidR="00866A99" w:rsidRPr="00A72477" w:rsidRDefault="00866A99" w:rsidP="001E3B30">
            <w:pPr>
              <w:spacing w:after="0" w:line="240" w:lineRule="auto"/>
              <w:ind w:left="33"/>
              <w:contextualSpacing/>
              <w:jc w:val="left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6670C92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left w:val="nil"/>
              <w:right w:val="nil"/>
            </w:tcBorders>
            <w:vAlign w:val="center"/>
          </w:tcPr>
          <w:p w14:paraId="13A107FF" w14:textId="77777777" w:rsidR="008740A8" w:rsidRDefault="008740A8" w:rsidP="001E3B30">
            <w:pPr>
              <w:tabs>
                <w:tab w:val="left" w:pos="106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6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Commensal</w:t>
            </w:r>
            <w:r w:rsidRPr="00AE57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3FA791E" w14:textId="23BC87FF" w:rsidR="00866A99" w:rsidRPr="00A72477" w:rsidRDefault="00866A99" w:rsidP="001E3B30">
            <w:pPr>
              <w:tabs>
                <w:tab w:val="left" w:pos="1064"/>
              </w:tabs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  <w:t>(n = 138)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67BCAAC2" w14:textId="77777777" w:rsidR="00B6380D" w:rsidRDefault="00B6380D" w:rsidP="001E3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445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Clinical</w:t>
            </w:r>
            <w:r w:rsidRPr="00084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02EBAC2" w14:textId="4BEFC3AB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(n = 138)</w:t>
            </w:r>
          </w:p>
        </w:tc>
        <w:tc>
          <w:tcPr>
            <w:tcW w:w="1362" w:type="dxa"/>
            <w:vMerge/>
            <w:tcBorders>
              <w:left w:val="nil"/>
              <w:right w:val="nil"/>
            </w:tcBorders>
            <w:vAlign w:val="center"/>
          </w:tcPr>
          <w:p w14:paraId="4BBFA53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12319821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12BA0A9F" w14:textId="77777777" w:rsidR="008740A8" w:rsidRDefault="008740A8" w:rsidP="001E3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6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Commensal</w:t>
            </w:r>
            <w:r w:rsidRPr="00AE57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0A06833" w14:textId="06362618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  <w:t>(n = 60)</w:t>
            </w:r>
          </w:p>
        </w:tc>
        <w:tc>
          <w:tcPr>
            <w:tcW w:w="1776" w:type="dxa"/>
            <w:tcBorders>
              <w:left w:val="nil"/>
              <w:right w:val="nil"/>
            </w:tcBorders>
            <w:vAlign w:val="center"/>
          </w:tcPr>
          <w:p w14:paraId="7127AA1A" w14:textId="77777777" w:rsidR="00B6380D" w:rsidRDefault="00B6380D" w:rsidP="001E3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445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Clinical</w:t>
            </w:r>
            <w:r w:rsidRPr="00084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F08B52C" w14:textId="19B59FB5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 = 60)</w:t>
            </w: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1B4421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</w:tr>
      <w:tr w:rsidR="00866A99" w:rsidRPr="00A72477" w14:paraId="35389D0A" w14:textId="77777777" w:rsidTr="002F2879">
        <w:trPr>
          <w:jc w:val="center"/>
        </w:trPr>
        <w:tc>
          <w:tcPr>
            <w:tcW w:w="1529" w:type="dxa"/>
            <w:tcBorders>
              <w:bottom w:val="nil"/>
              <w:right w:val="nil"/>
            </w:tcBorders>
            <w:vAlign w:val="center"/>
          </w:tcPr>
          <w:p w14:paraId="57ABC85C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  <w:t>Penicillins</w:t>
            </w:r>
            <w:proofErr w:type="spellEnd"/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74325081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Amoxicillin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94751F5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vAlign w:val="center"/>
          </w:tcPr>
          <w:p w14:paraId="50200FD3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(31.2)</w:t>
            </w: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  <w:vAlign w:val="center"/>
          </w:tcPr>
          <w:p w14:paraId="790BFA1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(63.8)</w:t>
            </w: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  <w:vAlign w:val="center"/>
          </w:tcPr>
          <w:p w14:paraId="5B86993A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&lt;0.001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14:paraId="55B1218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14:paraId="07613C7A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(28.3)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  <w:vAlign w:val="center"/>
          </w:tcPr>
          <w:p w14:paraId="3859B96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(65)</w:t>
            </w: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52AC79C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&lt;0.001</w:t>
            </w:r>
          </w:p>
        </w:tc>
      </w:tr>
      <w:tr w:rsidR="00866A99" w:rsidRPr="00A72477" w14:paraId="7C692399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57ED5BA7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F966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</w:rPr>
              <w:t xml:space="preserve">Amoxicillin – </w:t>
            </w:r>
            <w:proofErr w:type="spellStart"/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clavulanic</w:t>
            </w:r>
            <w:proofErr w:type="spellEnd"/>
            <w:r w:rsidRPr="00A72477">
              <w:rPr>
                <w:rFonts w:ascii="Times New Roman" w:hAnsi="Times New Roman" w:cs="Times New Roman"/>
                <w:sz w:val="16"/>
                <w:szCs w:val="16"/>
              </w:rPr>
              <w:t xml:space="preserve"> acid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298ED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2D83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(15.2)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3D3E7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(55.8)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328B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A81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003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(18.3)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D9BE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(56.7)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23ADD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&lt;0.001</w:t>
            </w:r>
          </w:p>
        </w:tc>
      </w:tr>
      <w:tr w:rsidR="00866A99" w:rsidRPr="00A72477" w14:paraId="249CFA35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68879353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BC2FA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3B2E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500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513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FE89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1B2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D646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BF188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DA76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</w:tr>
      <w:tr w:rsidR="00866A99" w:rsidRPr="00A72477" w14:paraId="718E640F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35379587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hAnsi="Times New Roman" w:cs="Times New Roman"/>
                <w:b/>
                <w:sz w:val="16"/>
                <w:szCs w:val="16"/>
              </w:rPr>
              <w:t>Cephalosporins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2074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Cefoxitin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99D5C2" w14:textId="77777777" w:rsidR="00866A99" w:rsidRPr="00A72477" w:rsidRDefault="00866A99" w:rsidP="001E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6897" w14:textId="77777777" w:rsidR="00866A99" w:rsidRPr="00A72477" w:rsidRDefault="00866A99" w:rsidP="001E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0 (0.0)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3F06" w14:textId="77777777" w:rsidR="00866A99" w:rsidRPr="00A72477" w:rsidRDefault="00866A99" w:rsidP="001E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3 (2.2)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9EAC" w14:textId="77777777" w:rsidR="00866A99" w:rsidRPr="00A72477" w:rsidRDefault="00866A99" w:rsidP="001E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0.49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D0FFD" w14:textId="77777777" w:rsidR="00866A99" w:rsidRPr="00A72477" w:rsidRDefault="00866A99" w:rsidP="001E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3F25" w14:textId="77777777" w:rsidR="00866A99" w:rsidRPr="00A72477" w:rsidRDefault="00866A99" w:rsidP="001E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0 (0.0)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26F0" w14:textId="77777777" w:rsidR="00866A99" w:rsidRPr="00A72477" w:rsidRDefault="00866A99" w:rsidP="001E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5 (8.3)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C9D60" w14:textId="77777777" w:rsidR="00866A99" w:rsidRPr="00A72477" w:rsidRDefault="00866A99" w:rsidP="001E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  <w:t>0.17</w:t>
            </w:r>
          </w:p>
        </w:tc>
      </w:tr>
      <w:tr w:rsidR="00866A99" w:rsidRPr="00A72477" w14:paraId="140323E1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7EA17AC6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EA5B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Cefotaxime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FE523D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DC4E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1 (0.7)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176C6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3 (2.2)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6CFD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0.62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DE55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341B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(1.7)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9F6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(5.0)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77FEB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&gt;.99</w:t>
            </w:r>
          </w:p>
        </w:tc>
      </w:tr>
      <w:tr w:rsidR="00866A99" w:rsidRPr="00A72477" w14:paraId="25810226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5784297B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3D1D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8D2473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4258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F978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43FB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D487D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CAAA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9AC6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F6E8E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</w:tr>
      <w:tr w:rsidR="00866A99" w:rsidRPr="00A72477" w14:paraId="20664701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613C26FF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  <w:t>Aminoglycosides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F182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Amikacin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2DDF25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5CE5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 (0.0)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6777D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4 (2.9)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B606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E630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4896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 (0.0)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A5E2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 (0.0)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39FCD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&gt;.99</w:t>
            </w:r>
          </w:p>
        </w:tc>
      </w:tr>
      <w:tr w:rsidR="00866A99" w:rsidRPr="00A72477" w14:paraId="4995AC77" w14:textId="77777777" w:rsidTr="002F2879">
        <w:trPr>
          <w:trHeight w:val="169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0EBEA870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9792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38F70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758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3C4F0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6FF8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D8A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785A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FEDE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7D079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</w:tr>
      <w:tr w:rsidR="00866A99" w:rsidRPr="00A72477" w14:paraId="3720DA18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</w:tcPr>
          <w:p w14:paraId="0E062A66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</w:rPr>
              <w:t>Sulfonamides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4461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Cotrimoxazole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6CEEFF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95121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(16.7)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A2412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(39.1)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C98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93E8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2C01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(10)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524F7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(40)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7E24A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&lt;0.001</w:t>
            </w:r>
          </w:p>
        </w:tc>
      </w:tr>
      <w:tr w:rsidR="00866A99" w:rsidRPr="00A72477" w14:paraId="1B1A8394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025BA0D1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1A17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36A59E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9742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984A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3C81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BF0BD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4E43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44BE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C1626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</w:tr>
      <w:tr w:rsidR="00866A99" w:rsidRPr="00A72477" w14:paraId="4DDEBC71" w14:textId="77777777" w:rsidTr="002F2879">
        <w:trPr>
          <w:jc w:val="center"/>
        </w:trPr>
        <w:tc>
          <w:tcPr>
            <w:tcW w:w="15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367B16" w14:textId="77777777" w:rsidR="00866A99" w:rsidRPr="00A72477" w:rsidRDefault="00866A99" w:rsidP="001E3B30">
            <w:pPr>
              <w:spacing w:after="0" w:line="240" w:lineRule="auto"/>
              <w:ind w:right="142"/>
              <w:jc w:val="right"/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b/>
                <w:sz w:val="16"/>
                <w:szCs w:val="16"/>
                <w:lang w:val="fr-FR"/>
              </w:rPr>
              <w:t>Quinolones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CEF48" w14:textId="77777777" w:rsidR="00866A99" w:rsidRPr="00A72477" w:rsidRDefault="00866A99" w:rsidP="001E3B30">
            <w:pPr>
              <w:spacing w:after="0" w:line="240" w:lineRule="auto"/>
              <w:ind w:left="33"/>
              <w:jc w:val="left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72477">
              <w:rPr>
                <w:rFonts w:ascii="Times New Roman" w:hAnsi="Times New Roman" w:cs="Times New Roman"/>
                <w:sz w:val="16"/>
                <w:szCs w:val="16"/>
              </w:rPr>
              <w:t>Ofloxacin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47366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BEC8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(5.1)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D6355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(16.7)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8BCD8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1AC2B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6D7A4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(1.7)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BAF9B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(23.3)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9F0E" w14:textId="77777777" w:rsidR="00866A99" w:rsidRPr="00A72477" w:rsidRDefault="00866A99" w:rsidP="001E3B3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</w:pPr>
            <w:r w:rsidRPr="00A72477">
              <w:rPr>
                <w:rFonts w:ascii="Times New Roman" w:eastAsia="Cambria" w:hAnsi="Times New Roman" w:cs="Times New Roman"/>
                <w:sz w:val="16"/>
                <w:szCs w:val="16"/>
                <w:lang w:val="fr-FR"/>
              </w:rPr>
              <w:t>0.002</w:t>
            </w:r>
          </w:p>
        </w:tc>
      </w:tr>
    </w:tbl>
    <w:p w14:paraId="74F02B84" w14:textId="77777777" w:rsidR="00866A99" w:rsidRPr="00A72477" w:rsidRDefault="00866A99" w:rsidP="00866A99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A72477">
        <w:rPr>
          <w:rFonts w:ascii="Times New Roman" w:hAnsi="Times New Roman" w:cs="Times New Roman"/>
          <w:sz w:val="20"/>
          <w:szCs w:val="20"/>
        </w:rPr>
        <w:t xml:space="preserve">* Adjusted p value for the comparison of the 7 antibiotic resistances within each subgroup of strains </w:t>
      </w:r>
    </w:p>
    <w:p w14:paraId="3CC25972" w14:textId="77777777" w:rsidR="00866A99" w:rsidRPr="00A72477" w:rsidRDefault="00866A99" w:rsidP="00866A99">
      <w:pPr>
        <w:rPr>
          <w:rFonts w:ascii="Times New Roman" w:hAnsi="Times New Roman" w:cs="Times New Roman"/>
        </w:rPr>
      </w:pPr>
    </w:p>
    <w:p w14:paraId="06EE32E0" w14:textId="77777777" w:rsidR="00866A99" w:rsidRPr="00A72477" w:rsidRDefault="00866A99" w:rsidP="00866A99">
      <w:pPr>
        <w:spacing w:line="259" w:lineRule="auto"/>
        <w:jc w:val="left"/>
      </w:pPr>
    </w:p>
    <w:p w14:paraId="7B226149" w14:textId="77777777" w:rsidR="00866A99" w:rsidRPr="00A72477" w:rsidRDefault="00866A99" w:rsidP="00866A99">
      <w:pPr>
        <w:spacing w:line="259" w:lineRule="auto"/>
        <w:jc w:val="left"/>
      </w:pPr>
      <w:r w:rsidRPr="00A72477">
        <w:br w:type="page"/>
      </w:r>
    </w:p>
    <w:p w14:paraId="134A8FCC" w14:textId="77777777" w:rsidR="002E6B9F" w:rsidRPr="00A72477" w:rsidRDefault="002E6B9F" w:rsidP="002E6B9F">
      <w:pPr>
        <w:rPr>
          <w:rFonts w:ascii="Times New Roman" w:hAnsi="Times New Roman" w:cs="Times New Roman"/>
          <w:lang w:val="en-GB"/>
        </w:rPr>
      </w:pPr>
      <w:r w:rsidRPr="00A72477">
        <w:rPr>
          <w:rFonts w:ascii="Times New Roman" w:hAnsi="Times New Roman" w:cs="Times New Roman"/>
          <w:lang w:val="en-GB"/>
        </w:rPr>
        <w:t>Table S3: Clinical and epidemiological characteristics of the 243 patients of the COLIBAFI study according to the portal of entry of the bacteraemia</w:t>
      </w:r>
    </w:p>
    <w:tbl>
      <w:tblPr>
        <w:tblStyle w:val="Grille"/>
        <w:tblW w:w="1015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55"/>
        <w:gridCol w:w="2098"/>
        <w:gridCol w:w="1361"/>
        <w:gridCol w:w="1361"/>
        <w:gridCol w:w="1361"/>
        <w:gridCol w:w="1361"/>
      </w:tblGrid>
      <w:tr w:rsidR="002E6B9F" w:rsidRPr="00A72477" w14:paraId="29F399DB" w14:textId="77777777" w:rsidTr="00167FB4">
        <w:trPr>
          <w:trHeight w:val="227"/>
          <w:jc w:val="center"/>
        </w:trPr>
        <w:tc>
          <w:tcPr>
            <w:tcW w:w="2608" w:type="dxa"/>
            <w:gridSpan w:val="2"/>
            <w:tcBorders>
              <w:bottom w:val="nil"/>
            </w:tcBorders>
            <w:vAlign w:val="center"/>
          </w:tcPr>
          <w:p w14:paraId="2E7B330B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14:paraId="4761EDBC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A1CBE" w14:textId="15485FAF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COLIBAFI n (%)*</w:t>
            </w:r>
          </w:p>
        </w:tc>
        <w:tc>
          <w:tcPr>
            <w:tcW w:w="1361" w:type="dxa"/>
            <w:vMerge w:val="restart"/>
            <w:vAlign w:val="bottom"/>
          </w:tcPr>
          <w:p w14:paraId="3A5D5787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gramStart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</w:t>
            </w:r>
            <w:proofErr w:type="gramEnd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values</w:t>
            </w:r>
          </w:p>
        </w:tc>
      </w:tr>
      <w:tr w:rsidR="002E6B9F" w:rsidRPr="00A72477" w14:paraId="4EEA324E" w14:textId="77777777" w:rsidTr="00167FB4">
        <w:trPr>
          <w:trHeight w:val="227"/>
          <w:jc w:val="center"/>
        </w:trPr>
        <w:tc>
          <w:tcPr>
            <w:tcW w:w="2608" w:type="dxa"/>
            <w:gridSpan w:val="2"/>
            <w:tcBorders>
              <w:bottom w:val="nil"/>
            </w:tcBorders>
            <w:vAlign w:val="center"/>
          </w:tcPr>
          <w:p w14:paraId="016228CD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14:paraId="2DC3E377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1F67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All</w:t>
            </w:r>
          </w:p>
          <w:p w14:paraId="6C938938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proofErr w:type="gramStart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</w:t>
            </w:r>
            <w:proofErr w:type="gramEnd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= 243)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26EC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Urinary-source</w:t>
            </w:r>
          </w:p>
          <w:p w14:paraId="01561610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proofErr w:type="gramStart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</w:t>
            </w:r>
            <w:proofErr w:type="gramEnd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= 138)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90DB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Digestive-source</w:t>
            </w:r>
          </w:p>
          <w:p w14:paraId="30AF541C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proofErr w:type="gramStart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</w:t>
            </w:r>
            <w:proofErr w:type="gramEnd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= 60)</w:t>
            </w:r>
          </w:p>
        </w:tc>
        <w:tc>
          <w:tcPr>
            <w:tcW w:w="1361" w:type="dxa"/>
            <w:vMerge/>
          </w:tcPr>
          <w:p w14:paraId="513A916F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2E6B9F" w:rsidRPr="00A72477" w14:paraId="24D8C031" w14:textId="77777777" w:rsidTr="00167FB4">
        <w:trPr>
          <w:trHeight w:val="227"/>
          <w:jc w:val="center"/>
        </w:trPr>
        <w:tc>
          <w:tcPr>
            <w:tcW w:w="4706" w:type="dxa"/>
            <w:gridSpan w:val="3"/>
            <w:tcBorders>
              <w:top w:val="single" w:sz="4" w:space="0" w:color="auto"/>
            </w:tcBorders>
            <w:vAlign w:val="center"/>
          </w:tcPr>
          <w:p w14:paraId="0998B228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Age, median [IQR]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41F75783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 [48-72]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48E51228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 [47-73]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16F6730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 [49-72]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7A6CB7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</w:t>
            </w:r>
          </w:p>
        </w:tc>
      </w:tr>
      <w:tr w:rsidR="002E6B9F" w:rsidRPr="00A72477" w14:paraId="6FC5169A" w14:textId="77777777" w:rsidTr="00167FB4">
        <w:trPr>
          <w:trHeight w:val="227"/>
          <w:jc w:val="center"/>
        </w:trPr>
        <w:tc>
          <w:tcPr>
            <w:tcW w:w="2353" w:type="dxa"/>
            <w:vAlign w:val="center"/>
          </w:tcPr>
          <w:p w14:paraId="2A51EC79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Sex </w:t>
            </w:r>
          </w:p>
        </w:tc>
        <w:tc>
          <w:tcPr>
            <w:tcW w:w="2353" w:type="dxa"/>
            <w:gridSpan w:val="2"/>
            <w:vAlign w:val="center"/>
          </w:tcPr>
          <w:p w14:paraId="23E99B2D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Male</w:t>
            </w:r>
          </w:p>
        </w:tc>
        <w:tc>
          <w:tcPr>
            <w:tcW w:w="1361" w:type="dxa"/>
            <w:vAlign w:val="center"/>
          </w:tcPr>
          <w:p w14:paraId="53F2D02F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110 (45.3)</w:t>
            </w:r>
          </w:p>
        </w:tc>
        <w:tc>
          <w:tcPr>
            <w:tcW w:w="1361" w:type="dxa"/>
            <w:vAlign w:val="center"/>
          </w:tcPr>
          <w:p w14:paraId="252975D0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 (29.7)</w:t>
            </w:r>
          </w:p>
        </w:tc>
        <w:tc>
          <w:tcPr>
            <w:tcW w:w="1361" w:type="dxa"/>
            <w:vAlign w:val="center"/>
          </w:tcPr>
          <w:p w14:paraId="4299852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 (68.3)</w:t>
            </w:r>
          </w:p>
        </w:tc>
        <w:tc>
          <w:tcPr>
            <w:tcW w:w="1361" w:type="dxa"/>
          </w:tcPr>
          <w:p w14:paraId="1695114B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E6B9F" w:rsidRPr="00A72477" w14:paraId="3C905D42" w14:textId="77777777" w:rsidTr="00167FB4">
        <w:trPr>
          <w:trHeight w:val="227"/>
          <w:jc w:val="center"/>
        </w:trPr>
        <w:tc>
          <w:tcPr>
            <w:tcW w:w="2353" w:type="dxa"/>
            <w:vAlign w:val="center"/>
          </w:tcPr>
          <w:p w14:paraId="77010029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7C702C96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Ratio M/F</w:t>
            </w:r>
          </w:p>
        </w:tc>
        <w:tc>
          <w:tcPr>
            <w:tcW w:w="1361" w:type="dxa"/>
            <w:vAlign w:val="center"/>
          </w:tcPr>
          <w:p w14:paraId="766B74E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0.83</w:t>
            </w:r>
          </w:p>
        </w:tc>
        <w:tc>
          <w:tcPr>
            <w:tcW w:w="1361" w:type="dxa"/>
            <w:vAlign w:val="center"/>
          </w:tcPr>
          <w:p w14:paraId="13705F8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0.44</w:t>
            </w:r>
          </w:p>
        </w:tc>
        <w:tc>
          <w:tcPr>
            <w:tcW w:w="1361" w:type="dxa"/>
            <w:vAlign w:val="center"/>
          </w:tcPr>
          <w:p w14:paraId="590D1B33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2.16</w:t>
            </w:r>
          </w:p>
        </w:tc>
        <w:tc>
          <w:tcPr>
            <w:tcW w:w="1361" w:type="dxa"/>
          </w:tcPr>
          <w:p w14:paraId="66D961F8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E6B9F" w:rsidRPr="00A72477" w14:paraId="377A49F9" w14:textId="77777777" w:rsidTr="00167FB4">
        <w:trPr>
          <w:trHeight w:val="227"/>
          <w:jc w:val="center"/>
        </w:trPr>
        <w:tc>
          <w:tcPr>
            <w:tcW w:w="4706" w:type="dxa"/>
            <w:gridSpan w:val="3"/>
            <w:vAlign w:val="center"/>
          </w:tcPr>
          <w:p w14:paraId="0956719D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Nosocomial infection</w:t>
            </w:r>
          </w:p>
        </w:tc>
        <w:tc>
          <w:tcPr>
            <w:tcW w:w="1361" w:type="dxa"/>
            <w:vAlign w:val="center"/>
          </w:tcPr>
          <w:p w14:paraId="5451563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 (23.9)</w:t>
            </w:r>
          </w:p>
        </w:tc>
        <w:tc>
          <w:tcPr>
            <w:tcW w:w="1361" w:type="dxa"/>
            <w:vAlign w:val="center"/>
          </w:tcPr>
          <w:p w14:paraId="4F64A4E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 (20.3)</w:t>
            </w:r>
          </w:p>
        </w:tc>
        <w:tc>
          <w:tcPr>
            <w:tcW w:w="1361" w:type="dxa"/>
            <w:vAlign w:val="center"/>
          </w:tcPr>
          <w:p w14:paraId="63177C4C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 (35.0)</w:t>
            </w:r>
          </w:p>
        </w:tc>
        <w:tc>
          <w:tcPr>
            <w:tcW w:w="1361" w:type="dxa"/>
          </w:tcPr>
          <w:p w14:paraId="170860E7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0.03</w:t>
            </w:r>
          </w:p>
        </w:tc>
      </w:tr>
      <w:tr w:rsidR="002E6B9F" w:rsidRPr="00A72477" w14:paraId="36F31DC6" w14:textId="77777777" w:rsidTr="00167FB4">
        <w:trPr>
          <w:trHeight w:val="227"/>
          <w:jc w:val="center"/>
        </w:trPr>
        <w:tc>
          <w:tcPr>
            <w:tcW w:w="4706" w:type="dxa"/>
            <w:gridSpan w:val="3"/>
            <w:vAlign w:val="center"/>
          </w:tcPr>
          <w:p w14:paraId="697496F1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Death at 28 days</w:t>
            </w:r>
          </w:p>
        </w:tc>
        <w:tc>
          <w:tcPr>
            <w:tcW w:w="1361" w:type="dxa"/>
            <w:vAlign w:val="center"/>
          </w:tcPr>
          <w:p w14:paraId="38CF9250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(7.0)</w:t>
            </w:r>
          </w:p>
        </w:tc>
        <w:tc>
          <w:tcPr>
            <w:tcW w:w="1361" w:type="dxa"/>
            <w:vAlign w:val="center"/>
          </w:tcPr>
          <w:p w14:paraId="0E2CDD1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(3.6)</w:t>
            </w:r>
          </w:p>
        </w:tc>
        <w:tc>
          <w:tcPr>
            <w:tcW w:w="1361" w:type="dxa"/>
            <w:vAlign w:val="center"/>
          </w:tcPr>
          <w:p w14:paraId="6A2A362F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 (20.0)</w:t>
            </w:r>
          </w:p>
        </w:tc>
        <w:tc>
          <w:tcPr>
            <w:tcW w:w="1361" w:type="dxa"/>
          </w:tcPr>
          <w:p w14:paraId="706D94D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E6B9F" w:rsidRPr="00A72477" w14:paraId="295AD422" w14:textId="77777777" w:rsidTr="00167FB4">
        <w:trPr>
          <w:trHeight w:val="227"/>
          <w:jc w:val="center"/>
        </w:trPr>
        <w:tc>
          <w:tcPr>
            <w:tcW w:w="4706" w:type="dxa"/>
            <w:gridSpan w:val="3"/>
            <w:vAlign w:val="center"/>
          </w:tcPr>
          <w:p w14:paraId="27C9F48C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Antibiotics within 2 weeks preceding bacteraemia</w:t>
            </w:r>
          </w:p>
        </w:tc>
        <w:tc>
          <w:tcPr>
            <w:tcW w:w="1361" w:type="dxa"/>
            <w:vAlign w:val="center"/>
          </w:tcPr>
          <w:p w14:paraId="09B75A8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 (9.7)</w:t>
            </w:r>
          </w:p>
        </w:tc>
        <w:tc>
          <w:tcPr>
            <w:tcW w:w="1361" w:type="dxa"/>
            <w:vAlign w:val="center"/>
          </w:tcPr>
          <w:p w14:paraId="5A17D0D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(6.6)</w:t>
            </w:r>
          </w:p>
        </w:tc>
        <w:tc>
          <w:tcPr>
            <w:tcW w:w="1361" w:type="dxa"/>
            <w:vAlign w:val="center"/>
          </w:tcPr>
          <w:p w14:paraId="5EB2C67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(17.5)</w:t>
            </w:r>
          </w:p>
        </w:tc>
        <w:tc>
          <w:tcPr>
            <w:tcW w:w="1361" w:type="dxa"/>
          </w:tcPr>
          <w:p w14:paraId="0B752D63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0.04</w:t>
            </w:r>
          </w:p>
        </w:tc>
      </w:tr>
      <w:tr w:rsidR="002E6B9F" w:rsidRPr="00A72477" w14:paraId="69E897C7" w14:textId="77777777" w:rsidTr="00167FB4">
        <w:trPr>
          <w:trHeight w:val="227"/>
          <w:jc w:val="center"/>
        </w:trPr>
        <w:tc>
          <w:tcPr>
            <w:tcW w:w="4706" w:type="dxa"/>
            <w:gridSpan w:val="3"/>
            <w:vAlign w:val="center"/>
          </w:tcPr>
          <w:p w14:paraId="1C88D36D" w14:textId="53287B31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Host predisposing conditions</w:t>
            </w:r>
            <w:r w:rsidR="003972A5" w:rsidRPr="00A72477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  <w:tc>
          <w:tcPr>
            <w:tcW w:w="1361" w:type="dxa"/>
            <w:vAlign w:val="center"/>
          </w:tcPr>
          <w:p w14:paraId="4823C37B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vAlign w:val="center"/>
          </w:tcPr>
          <w:p w14:paraId="1F0F191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vAlign w:val="center"/>
          </w:tcPr>
          <w:p w14:paraId="2141F47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</w:tcPr>
          <w:p w14:paraId="7A4CA87C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E6B9F" w:rsidRPr="00A72477" w14:paraId="413D0494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1B139B84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5A41D1D8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Solid cancer</w:t>
            </w:r>
          </w:p>
        </w:tc>
        <w:tc>
          <w:tcPr>
            <w:tcW w:w="1361" w:type="dxa"/>
            <w:vAlign w:val="center"/>
          </w:tcPr>
          <w:p w14:paraId="2A1C42D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 (28.3)</w:t>
            </w:r>
          </w:p>
        </w:tc>
        <w:tc>
          <w:tcPr>
            <w:tcW w:w="1361" w:type="dxa"/>
            <w:vAlign w:val="center"/>
          </w:tcPr>
          <w:p w14:paraId="193CA66B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(14.6)</w:t>
            </w:r>
          </w:p>
        </w:tc>
        <w:tc>
          <w:tcPr>
            <w:tcW w:w="1361" w:type="dxa"/>
            <w:vAlign w:val="center"/>
          </w:tcPr>
          <w:p w14:paraId="46C923D3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 (64.4)</w:t>
            </w:r>
          </w:p>
        </w:tc>
        <w:tc>
          <w:tcPr>
            <w:tcW w:w="1361" w:type="dxa"/>
          </w:tcPr>
          <w:p w14:paraId="2D701E09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E6B9F" w:rsidRPr="00A72477" w14:paraId="48846C2D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5CE57C47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6ADD99D0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Malignant </w:t>
            </w:r>
            <w:proofErr w:type="spellStart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hemopathy</w:t>
            </w:r>
            <w:proofErr w:type="spellEnd"/>
          </w:p>
        </w:tc>
        <w:tc>
          <w:tcPr>
            <w:tcW w:w="1361" w:type="dxa"/>
            <w:vAlign w:val="center"/>
          </w:tcPr>
          <w:p w14:paraId="5262C197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(10.0)</w:t>
            </w:r>
          </w:p>
        </w:tc>
        <w:tc>
          <w:tcPr>
            <w:tcW w:w="1361" w:type="dxa"/>
            <w:vAlign w:val="center"/>
          </w:tcPr>
          <w:p w14:paraId="31A98F9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(4.4)</w:t>
            </w:r>
          </w:p>
        </w:tc>
        <w:tc>
          <w:tcPr>
            <w:tcW w:w="1361" w:type="dxa"/>
            <w:vAlign w:val="center"/>
          </w:tcPr>
          <w:p w14:paraId="50F6E74D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(6.8)</w:t>
            </w:r>
          </w:p>
        </w:tc>
        <w:tc>
          <w:tcPr>
            <w:tcW w:w="1361" w:type="dxa"/>
          </w:tcPr>
          <w:p w14:paraId="2B14657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&gt;.99</w:t>
            </w:r>
          </w:p>
        </w:tc>
      </w:tr>
      <w:tr w:rsidR="002E6B9F" w:rsidRPr="00A72477" w14:paraId="7C39CC0C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1B36E92B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249BE2E6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Tobacco addiction</w:t>
            </w:r>
          </w:p>
        </w:tc>
        <w:tc>
          <w:tcPr>
            <w:tcW w:w="1361" w:type="dxa"/>
            <w:vAlign w:val="center"/>
          </w:tcPr>
          <w:p w14:paraId="0B5C67F3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 (25.0)</w:t>
            </w:r>
          </w:p>
        </w:tc>
        <w:tc>
          <w:tcPr>
            <w:tcW w:w="1361" w:type="dxa"/>
            <w:vAlign w:val="center"/>
          </w:tcPr>
          <w:p w14:paraId="730C994F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(17.5)</w:t>
            </w:r>
          </w:p>
        </w:tc>
        <w:tc>
          <w:tcPr>
            <w:tcW w:w="1361" w:type="dxa"/>
            <w:vAlign w:val="center"/>
          </w:tcPr>
          <w:p w14:paraId="45626934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 (49.2)</w:t>
            </w:r>
          </w:p>
        </w:tc>
        <w:tc>
          <w:tcPr>
            <w:tcW w:w="1361" w:type="dxa"/>
          </w:tcPr>
          <w:p w14:paraId="6B6AD35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2E6B9F" w:rsidRPr="00A72477" w14:paraId="4A6F145E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5055F1D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0C2C1E07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Diabetes mellitus</w:t>
            </w:r>
          </w:p>
        </w:tc>
        <w:tc>
          <w:tcPr>
            <w:tcW w:w="1361" w:type="dxa"/>
            <w:vAlign w:val="center"/>
          </w:tcPr>
          <w:p w14:paraId="1388A04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 (23.3)</w:t>
            </w:r>
          </w:p>
        </w:tc>
        <w:tc>
          <w:tcPr>
            <w:tcW w:w="1361" w:type="dxa"/>
            <w:vAlign w:val="center"/>
          </w:tcPr>
          <w:p w14:paraId="7B78897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(17.5)</w:t>
            </w:r>
          </w:p>
        </w:tc>
        <w:tc>
          <w:tcPr>
            <w:tcW w:w="1361" w:type="dxa"/>
            <w:vAlign w:val="center"/>
          </w:tcPr>
          <w:p w14:paraId="5A3DBE38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(33.9)</w:t>
            </w:r>
          </w:p>
        </w:tc>
        <w:tc>
          <w:tcPr>
            <w:tcW w:w="1361" w:type="dxa"/>
          </w:tcPr>
          <w:p w14:paraId="0DB74217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0.13</w:t>
            </w:r>
          </w:p>
        </w:tc>
      </w:tr>
      <w:tr w:rsidR="002E6B9F" w:rsidRPr="00A72477" w14:paraId="6B0242A5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226D33D7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526A82D7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Chronic renal insufficiency</w:t>
            </w:r>
          </w:p>
        </w:tc>
        <w:tc>
          <w:tcPr>
            <w:tcW w:w="1361" w:type="dxa"/>
            <w:vAlign w:val="center"/>
          </w:tcPr>
          <w:p w14:paraId="5B2A53BC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 (13.8)</w:t>
            </w:r>
          </w:p>
        </w:tc>
        <w:tc>
          <w:tcPr>
            <w:tcW w:w="1361" w:type="dxa"/>
            <w:vAlign w:val="center"/>
          </w:tcPr>
          <w:p w14:paraId="01DB4724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(14.6)</w:t>
            </w:r>
          </w:p>
        </w:tc>
        <w:tc>
          <w:tcPr>
            <w:tcW w:w="1361" w:type="dxa"/>
            <w:vAlign w:val="center"/>
          </w:tcPr>
          <w:p w14:paraId="5444DC8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(13.6)</w:t>
            </w:r>
          </w:p>
        </w:tc>
        <w:tc>
          <w:tcPr>
            <w:tcW w:w="1361" w:type="dxa"/>
          </w:tcPr>
          <w:p w14:paraId="70CC5C6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&gt;.99</w:t>
            </w:r>
          </w:p>
        </w:tc>
      </w:tr>
      <w:tr w:rsidR="002E6B9F" w:rsidRPr="00A72477" w14:paraId="5700B919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50C3A2C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7C47DF30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Congestive heart failure</w:t>
            </w:r>
          </w:p>
        </w:tc>
        <w:tc>
          <w:tcPr>
            <w:tcW w:w="1361" w:type="dxa"/>
            <w:vAlign w:val="center"/>
          </w:tcPr>
          <w:p w14:paraId="6C4A3829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(3.8)</w:t>
            </w:r>
          </w:p>
        </w:tc>
        <w:tc>
          <w:tcPr>
            <w:tcW w:w="1361" w:type="dxa"/>
            <w:vAlign w:val="center"/>
          </w:tcPr>
          <w:p w14:paraId="7659635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(4.4)</w:t>
            </w:r>
          </w:p>
        </w:tc>
        <w:tc>
          <w:tcPr>
            <w:tcW w:w="1361" w:type="dxa"/>
            <w:vAlign w:val="center"/>
          </w:tcPr>
          <w:p w14:paraId="5E44265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(1.7)</w:t>
            </w:r>
          </w:p>
        </w:tc>
        <w:tc>
          <w:tcPr>
            <w:tcW w:w="1361" w:type="dxa"/>
          </w:tcPr>
          <w:p w14:paraId="777ED00F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&gt;.99</w:t>
            </w:r>
          </w:p>
        </w:tc>
      </w:tr>
      <w:tr w:rsidR="002E6B9F" w:rsidRPr="00A72477" w14:paraId="0450EDB7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51C9D26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469A20A6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Chronic alcoholism</w:t>
            </w:r>
          </w:p>
        </w:tc>
        <w:tc>
          <w:tcPr>
            <w:tcW w:w="1361" w:type="dxa"/>
            <w:vAlign w:val="center"/>
          </w:tcPr>
          <w:p w14:paraId="21E3489D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 (14.2)</w:t>
            </w:r>
          </w:p>
        </w:tc>
        <w:tc>
          <w:tcPr>
            <w:tcW w:w="1361" w:type="dxa"/>
            <w:vAlign w:val="center"/>
          </w:tcPr>
          <w:p w14:paraId="27656D6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(12.4)</w:t>
            </w:r>
          </w:p>
        </w:tc>
        <w:tc>
          <w:tcPr>
            <w:tcW w:w="1361" w:type="dxa"/>
            <w:vAlign w:val="center"/>
          </w:tcPr>
          <w:p w14:paraId="7921DA8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(22.0)</w:t>
            </w:r>
          </w:p>
        </w:tc>
        <w:tc>
          <w:tcPr>
            <w:tcW w:w="1361" w:type="dxa"/>
          </w:tcPr>
          <w:p w14:paraId="22C896E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0.78</w:t>
            </w:r>
          </w:p>
        </w:tc>
      </w:tr>
      <w:tr w:rsidR="002E6B9F" w:rsidRPr="00A72477" w14:paraId="2EB7CF4E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2FBC2CE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6113157F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Prior bacteraemia</w:t>
            </w:r>
          </w:p>
        </w:tc>
        <w:tc>
          <w:tcPr>
            <w:tcW w:w="1361" w:type="dxa"/>
            <w:vAlign w:val="center"/>
          </w:tcPr>
          <w:p w14:paraId="342C8DD7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 (9.7)</w:t>
            </w:r>
          </w:p>
        </w:tc>
        <w:tc>
          <w:tcPr>
            <w:tcW w:w="1361" w:type="dxa"/>
            <w:vAlign w:val="center"/>
          </w:tcPr>
          <w:p w14:paraId="2C4A4FBE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(6.6)</w:t>
            </w:r>
          </w:p>
        </w:tc>
        <w:tc>
          <w:tcPr>
            <w:tcW w:w="1361" w:type="dxa"/>
            <w:vAlign w:val="center"/>
          </w:tcPr>
          <w:p w14:paraId="39E1EF4F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(17.5)</w:t>
            </w:r>
          </w:p>
        </w:tc>
        <w:tc>
          <w:tcPr>
            <w:tcW w:w="1361" w:type="dxa"/>
          </w:tcPr>
          <w:p w14:paraId="2BA687E3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0.25</w:t>
            </w:r>
          </w:p>
        </w:tc>
      </w:tr>
      <w:tr w:rsidR="002E6B9F" w:rsidRPr="00A72477" w14:paraId="56C5FEA3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5C98B3E2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6939C90E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Cirrhosis</w:t>
            </w:r>
          </w:p>
        </w:tc>
        <w:tc>
          <w:tcPr>
            <w:tcW w:w="1361" w:type="dxa"/>
            <w:vAlign w:val="center"/>
          </w:tcPr>
          <w:p w14:paraId="68E303C3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(6.7)</w:t>
            </w:r>
          </w:p>
        </w:tc>
        <w:tc>
          <w:tcPr>
            <w:tcW w:w="1361" w:type="dxa"/>
            <w:vAlign w:val="center"/>
          </w:tcPr>
          <w:p w14:paraId="68143C5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(7.3)</w:t>
            </w:r>
          </w:p>
        </w:tc>
        <w:tc>
          <w:tcPr>
            <w:tcW w:w="1361" w:type="dxa"/>
            <w:vAlign w:val="center"/>
          </w:tcPr>
          <w:p w14:paraId="6B5B89AE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(6.8)</w:t>
            </w:r>
          </w:p>
        </w:tc>
        <w:tc>
          <w:tcPr>
            <w:tcW w:w="1361" w:type="dxa"/>
          </w:tcPr>
          <w:p w14:paraId="31BDBB44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&gt;.99</w:t>
            </w:r>
          </w:p>
        </w:tc>
      </w:tr>
      <w:tr w:rsidR="002E6B9F" w:rsidRPr="00A72477" w14:paraId="08D97995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04C69261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50EA3A93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HIV infection</w:t>
            </w:r>
          </w:p>
        </w:tc>
        <w:tc>
          <w:tcPr>
            <w:tcW w:w="1361" w:type="dxa"/>
            <w:vAlign w:val="center"/>
          </w:tcPr>
          <w:p w14:paraId="44D6011A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(4.2)</w:t>
            </w:r>
          </w:p>
        </w:tc>
        <w:tc>
          <w:tcPr>
            <w:tcW w:w="1361" w:type="dxa"/>
            <w:vAlign w:val="center"/>
          </w:tcPr>
          <w:p w14:paraId="60F52B4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(4.4)</w:t>
            </w:r>
          </w:p>
        </w:tc>
        <w:tc>
          <w:tcPr>
            <w:tcW w:w="1361" w:type="dxa"/>
            <w:vAlign w:val="center"/>
          </w:tcPr>
          <w:p w14:paraId="3889D454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(6.8)</w:t>
            </w:r>
          </w:p>
        </w:tc>
        <w:tc>
          <w:tcPr>
            <w:tcW w:w="1361" w:type="dxa"/>
          </w:tcPr>
          <w:p w14:paraId="1AA36153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&gt;.99</w:t>
            </w:r>
          </w:p>
        </w:tc>
      </w:tr>
      <w:tr w:rsidR="002E6B9F" w:rsidRPr="00A72477" w14:paraId="68C70948" w14:textId="77777777" w:rsidTr="00167FB4">
        <w:trPr>
          <w:trHeight w:val="227"/>
          <w:jc w:val="center"/>
        </w:trPr>
        <w:tc>
          <w:tcPr>
            <w:tcW w:w="2608" w:type="dxa"/>
            <w:gridSpan w:val="2"/>
            <w:vAlign w:val="center"/>
          </w:tcPr>
          <w:p w14:paraId="1A1A0719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738F05DF" w14:textId="77777777" w:rsidR="002E6B9F" w:rsidRPr="00A72477" w:rsidRDefault="002E6B9F" w:rsidP="00167FB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A7247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Immunocompromise</w:t>
            </w:r>
            <w:proofErr w:type="spellEnd"/>
          </w:p>
        </w:tc>
        <w:tc>
          <w:tcPr>
            <w:tcW w:w="1361" w:type="dxa"/>
            <w:vAlign w:val="center"/>
          </w:tcPr>
          <w:p w14:paraId="50E13A44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111 (46.3)</w:t>
            </w:r>
          </w:p>
        </w:tc>
        <w:tc>
          <w:tcPr>
            <w:tcW w:w="1361" w:type="dxa"/>
            <w:vAlign w:val="center"/>
          </w:tcPr>
          <w:p w14:paraId="6B851F16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 (30.7)</w:t>
            </w:r>
          </w:p>
        </w:tc>
        <w:tc>
          <w:tcPr>
            <w:tcW w:w="1361" w:type="dxa"/>
            <w:vAlign w:val="center"/>
          </w:tcPr>
          <w:p w14:paraId="6D068DC5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 (72.9)</w:t>
            </w:r>
          </w:p>
        </w:tc>
        <w:tc>
          <w:tcPr>
            <w:tcW w:w="1361" w:type="dxa"/>
          </w:tcPr>
          <w:p w14:paraId="2F79A54B" w14:textId="77777777" w:rsidR="002E6B9F" w:rsidRPr="00A72477" w:rsidRDefault="002E6B9F" w:rsidP="0016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24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</w:tbl>
    <w:p w14:paraId="0D5FB556" w14:textId="77777777" w:rsidR="003972A5" w:rsidRPr="00A72477" w:rsidRDefault="003972A5" w:rsidP="003972A5">
      <w:pPr>
        <w:pStyle w:val="Paragraphedeliste"/>
        <w:rPr>
          <w:rFonts w:ascii="Times New Roman" w:hAnsi="Times New Roman" w:cs="Times New Roman"/>
          <w:lang w:val="en-GB"/>
        </w:rPr>
      </w:pPr>
      <w:r w:rsidRPr="00A72477">
        <w:rPr>
          <w:rFonts w:ascii="Times New Roman" w:hAnsi="Times New Roman" w:cs="Times New Roman"/>
          <w:lang w:val="en-GB"/>
        </w:rPr>
        <w:t>* Except when otherwise notified</w:t>
      </w:r>
    </w:p>
    <w:p w14:paraId="148B7C44" w14:textId="620E341F" w:rsidR="003972A5" w:rsidRPr="003972A5" w:rsidRDefault="003972A5" w:rsidP="003972A5">
      <w:pPr>
        <w:pStyle w:val="Paragraphedeliste"/>
        <w:rPr>
          <w:rFonts w:ascii="Times New Roman" w:hAnsi="Times New Roman" w:cs="Times New Roman"/>
          <w:lang w:val="en-GB"/>
        </w:rPr>
      </w:pPr>
      <w:r w:rsidRPr="00A72477">
        <w:rPr>
          <w:rFonts w:ascii="Times New Roman" w:hAnsi="Times New Roman" w:cs="Times New Roman"/>
          <w:sz w:val="20"/>
          <w:szCs w:val="20"/>
        </w:rPr>
        <w:t>†</w:t>
      </w:r>
      <w:r w:rsidRPr="00A72477">
        <w:rPr>
          <w:rFonts w:ascii="Times New Roman" w:hAnsi="Times New Roman" w:cs="Times New Roman"/>
          <w:lang w:val="en-GB"/>
        </w:rPr>
        <w:t xml:space="preserve"> </w:t>
      </w:r>
      <w:r w:rsidR="002E6B9F" w:rsidRPr="00A72477">
        <w:rPr>
          <w:rFonts w:ascii="Times New Roman" w:hAnsi="Times New Roman" w:cs="Times New Roman"/>
          <w:lang w:val="en-GB"/>
        </w:rPr>
        <w:t>Adjusted p-values by the Hochberg method</w:t>
      </w:r>
      <w:r w:rsidR="002E6B9F" w:rsidRPr="003972A5">
        <w:rPr>
          <w:rFonts w:ascii="Times New Roman" w:hAnsi="Times New Roman" w:cs="Times New Roman"/>
          <w:lang w:val="en-GB"/>
        </w:rPr>
        <w:t xml:space="preserve"> </w:t>
      </w:r>
    </w:p>
    <w:p w14:paraId="7696A5C3" w14:textId="77777777" w:rsidR="00866A99" w:rsidRDefault="00866A99" w:rsidP="00866A99">
      <w:pPr>
        <w:spacing w:line="259" w:lineRule="auto"/>
        <w:jc w:val="left"/>
      </w:pPr>
    </w:p>
    <w:p w14:paraId="0C62288C" w14:textId="77777777" w:rsidR="00866A99" w:rsidRPr="00866A99" w:rsidRDefault="00866A99">
      <w:pPr>
        <w:rPr>
          <w:rFonts w:ascii="Times New Roman" w:hAnsi="Times New Roman" w:cs="Times New Roman"/>
          <w:sz w:val="24"/>
          <w:szCs w:val="24"/>
        </w:rPr>
      </w:pPr>
    </w:p>
    <w:p w14:paraId="2CBA3C55" w14:textId="77777777" w:rsidR="00866A99" w:rsidRDefault="00866A99"/>
    <w:p w14:paraId="7FA94890" w14:textId="77777777" w:rsidR="00866A99" w:rsidRDefault="00866A99"/>
    <w:sectPr w:rsidR="00866A99" w:rsidSect="00866A99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Times New Roman Uni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8C8"/>
    <w:multiLevelType w:val="hybridMultilevel"/>
    <w:tmpl w:val="C7F8EBE4"/>
    <w:lvl w:ilvl="0" w:tplc="F580DC3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1E3B30"/>
    <w:rsid w:val="00244F3B"/>
    <w:rsid w:val="002820F1"/>
    <w:rsid w:val="002E6B9F"/>
    <w:rsid w:val="002F2879"/>
    <w:rsid w:val="003972A5"/>
    <w:rsid w:val="003B0AF8"/>
    <w:rsid w:val="00647676"/>
    <w:rsid w:val="00660AD7"/>
    <w:rsid w:val="00866A99"/>
    <w:rsid w:val="008740A8"/>
    <w:rsid w:val="00874FA5"/>
    <w:rsid w:val="00935DDC"/>
    <w:rsid w:val="009678DD"/>
    <w:rsid w:val="009C0DB1"/>
    <w:rsid w:val="00A72477"/>
    <w:rsid w:val="00A93A4D"/>
    <w:rsid w:val="00B04A88"/>
    <w:rsid w:val="00B6380D"/>
    <w:rsid w:val="00D64EB6"/>
    <w:rsid w:val="00DA708B"/>
    <w:rsid w:val="00DF2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8FE8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99"/>
    <w:pPr>
      <w:spacing w:after="160" w:line="360" w:lineRule="auto"/>
      <w:jc w:val="both"/>
    </w:pPr>
    <w:rPr>
      <w:rFonts w:eastAsia="Batang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866A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"/>
    <w:uiPriority w:val="59"/>
    <w:rsid w:val="00866A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99"/>
    <w:pPr>
      <w:spacing w:after="160" w:line="360" w:lineRule="auto"/>
      <w:jc w:val="both"/>
    </w:pPr>
    <w:rPr>
      <w:rFonts w:eastAsia="Batang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866A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"/>
    <w:uiPriority w:val="59"/>
    <w:rsid w:val="00866A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4169</Characters>
  <Application>Microsoft Macintosh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U722 INSERM</dc:creator>
  <cp:keywords/>
  <dc:description/>
  <cp:lastModifiedBy>U722 INSERM</cp:lastModifiedBy>
  <cp:revision>6</cp:revision>
  <dcterms:created xsi:type="dcterms:W3CDTF">2016-11-17T18:18:00Z</dcterms:created>
  <dcterms:modified xsi:type="dcterms:W3CDTF">2016-11-21T10:07:00Z</dcterms:modified>
</cp:coreProperties>
</file>