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C" w:rsidRDefault="00D75049" w:rsidP="0069751C">
      <w:pPr>
        <w:pStyle w:val="Caption"/>
        <w:keepNext/>
      </w:pPr>
      <w:bookmarkStart w:id="0" w:name="_Ref438125007"/>
      <w:bookmarkStart w:id="1" w:name="_GoBack"/>
      <w:bookmarkEnd w:id="1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Supplementary </w:t>
      </w:r>
      <w:r w:rsidRPr="0039500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69751C" w:rsidRPr="00395005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bookmarkEnd w:id="0"/>
      <w:r w:rsidR="0069751C" w:rsidRPr="0039500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69751C" w:rsidRPr="00FA1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>relative</w:t>
      </w:r>
      <w:r w:rsidR="002B657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95%CI of community-acquired Legionnaires’ disease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>for an interaction between w</w:t>
      </w:r>
      <w:r w:rsidR="0069751C" w:rsidRPr="007D7449">
        <w:rPr>
          <w:rFonts w:ascii="Times New Roman" w:hAnsi="Times New Roman" w:cs="Times New Roman"/>
          <w:color w:val="000000" w:themeColor="text1"/>
          <w:sz w:val="24"/>
          <w:szCs w:val="24"/>
        </w:rPr>
        <w:t>eekly cumulative rainfall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(one week lag) and </w:t>
      </w:r>
      <w:r w:rsidR="0069751C" w:rsidRPr="007D7449">
        <w:rPr>
          <w:rFonts w:ascii="Times New Roman" w:hAnsi="Times New Roman" w:cs="Times New Roman"/>
          <w:color w:val="000000" w:themeColor="text1"/>
          <w:sz w:val="24"/>
          <w:szCs w:val="24"/>
        </w:rPr>
        <w:t>weekly mean temperature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(three weeks lag), 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>Denmark, Germany, Italy and the Netherlands, 2007−2012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9751C" w:rsidRPr="00727590" w:rsidTr="00DA516D"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Weekly cumulative rainfall (one week lag)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Weekly mean temperature (three weeks lag)</w:t>
            </w:r>
          </w:p>
        </w:tc>
      </w:tr>
      <w:tr w:rsidR="0069751C" w:rsidRPr="00727590" w:rsidTr="00DA516D"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&lt;10°C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 to 14°C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15 to 19°C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≥20°C</w:t>
            </w:r>
          </w:p>
        </w:tc>
      </w:tr>
      <w:tr w:rsidR="0069751C" w:rsidRPr="00727590" w:rsidTr="00DA516D">
        <w:tc>
          <w:tcPr>
            <w:tcW w:w="1803" w:type="dxa"/>
            <w:tcBorders>
              <w:top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&lt;10mm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 (ref.)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1.20 (1.04-1.37)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1.66 (1.42-1.95)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1.50 (1.24-1.81)</w:t>
            </w:r>
          </w:p>
        </w:tc>
      </w:tr>
      <w:tr w:rsidR="0069751C" w:rsidRPr="00727590" w:rsidTr="00DA516D">
        <w:tc>
          <w:tcPr>
            <w:tcW w:w="1803" w:type="dxa"/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 to 19mm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1.13 (1.01-1.28)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1.53 (1.31-1.79)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2.00 (1.69-2.37)</w:t>
            </w:r>
          </w:p>
        </w:tc>
        <w:tc>
          <w:tcPr>
            <w:tcW w:w="1804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1.70 (1.38-2.11)</w:t>
            </w:r>
          </w:p>
        </w:tc>
      </w:tr>
      <w:tr w:rsidR="0069751C" w:rsidRPr="00727590" w:rsidTr="00DA516D">
        <w:tc>
          <w:tcPr>
            <w:tcW w:w="1803" w:type="dxa"/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20 to 29mm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1.31 (1.15-1.50)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1.82 (1.54-2.17)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2.77 (2.34-3.27)</w:t>
            </w:r>
          </w:p>
        </w:tc>
        <w:tc>
          <w:tcPr>
            <w:tcW w:w="1804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2.66 (2.14-3.32)</w:t>
            </w:r>
          </w:p>
        </w:tc>
      </w:tr>
      <w:tr w:rsidR="0069751C" w:rsidRPr="00727590" w:rsidTr="00DA516D">
        <w:tc>
          <w:tcPr>
            <w:tcW w:w="1803" w:type="dxa"/>
            <w:tcBorders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≥30mm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1.37 (1.21-1.55)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2.28 (2.00-2.61)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3.50 (3.00-4.08)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2.90 (2.38-3.54)</w:t>
            </w:r>
          </w:p>
        </w:tc>
      </w:tr>
    </w:tbl>
    <w:p w:rsidR="0069751C" w:rsidRPr="00727590" w:rsidRDefault="0069751C" w:rsidP="0069751C"/>
    <w:p w:rsidR="0069751C" w:rsidRDefault="00D75049" w:rsidP="0069751C">
      <w:pPr>
        <w:pStyle w:val="Caption"/>
        <w:keepNext/>
      </w:pPr>
      <w:bookmarkStart w:id="2" w:name="_Ref438125023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Supplementary </w:t>
      </w:r>
      <w:r w:rsidRPr="0039500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2</w:t>
      </w:r>
      <w:bookmarkEnd w:id="2"/>
      <w:r w:rsidR="0069751C" w:rsidRPr="00BF37D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>relative risk</w:t>
      </w:r>
      <w:r w:rsidR="002B657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95%CI of community-acquired Legionnaires’ disease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>for an interaction between w</w:t>
      </w:r>
      <w:r w:rsidR="0069751C" w:rsidRPr="007D7449">
        <w:rPr>
          <w:rFonts w:ascii="Times New Roman" w:hAnsi="Times New Roman" w:cs="Times New Roman"/>
          <w:color w:val="000000" w:themeColor="text1"/>
          <w:sz w:val="24"/>
          <w:szCs w:val="24"/>
        </w:rPr>
        <w:t>eekly cumulative rainfall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(one week lag) and </w:t>
      </w:r>
      <w:r w:rsidR="0069751C" w:rsidRPr="007D7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weekly mean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atmospheric pressure (one week lag), 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>Denmark, Germany, Italy and the Netherlands, 2007−2012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9751C" w:rsidRPr="00727590" w:rsidTr="00DA516D">
        <w:tc>
          <w:tcPr>
            <w:tcW w:w="1803" w:type="dxa"/>
            <w:vMerge w:val="restart"/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Weekly cumulative rainfall (one week lag)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Weekly mean atmospheric pressure (one week lag)</w:t>
            </w:r>
          </w:p>
        </w:tc>
      </w:tr>
      <w:tr w:rsidR="0069751C" w:rsidRPr="00727590" w:rsidTr="00DA516D"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&lt;1010hPa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1010 to 1014hPa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1015 to 1019hPa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≥1020hPa</w:t>
            </w:r>
          </w:p>
        </w:tc>
      </w:tr>
      <w:tr w:rsidR="0069751C" w:rsidRPr="00727590" w:rsidTr="00DA516D"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&lt;10mm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 (ref.)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0.81 (0.66-0.99)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0.91 (0.75-1.11)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0.87 (0.71-1.06)</w:t>
            </w:r>
          </w:p>
        </w:tc>
      </w:tr>
      <w:tr w:rsidR="0069751C" w:rsidRPr="00727590" w:rsidTr="00DA516D">
        <w:tc>
          <w:tcPr>
            <w:tcW w:w="1803" w:type="dxa"/>
            <w:tcBorders>
              <w:top w:val="nil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 to 19mm</w:t>
            </w:r>
          </w:p>
        </w:tc>
        <w:tc>
          <w:tcPr>
            <w:tcW w:w="1803" w:type="dxa"/>
            <w:tcBorders>
              <w:top w:val="nil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1.08 (0.85-1.37)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1.09 (0.89-1.34)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0.96 (0.78-1.19)</w:t>
            </w:r>
          </w:p>
        </w:tc>
        <w:tc>
          <w:tcPr>
            <w:tcW w:w="1804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1.08 (0.84-1.39)</w:t>
            </w:r>
          </w:p>
        </w:tc>
      </w:tr>
      <w:tr w:rsidR="0069751C" w:rsidRPr="00727590" w:rsidTr="00DA516D">
        <w:tc>
          <w:tcPr>
            <w:tcW w:w="1803" w:type="dxa"/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20 to 29mm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1.32 (1.05-1.66)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1.48 (1.20-1.82)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1.37 (1.10-1.70)</w:t>
            </w:r>
          </w:p>
        </w:tc>
        <w:tc>
          <w:tcPr>
            <w:tcW w:w="1804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1.02 (0.74-1.42)</w:t>
            </w:r>
          </w:p>
        </w:tc>
      </w:tr>
      <w:tr w:rsidR="0069751C" w:rsidRPr="00727590" w:rsidTr="00DA516D">
        <w:tc>
          <w:tcPr>
            <w:tcW w:w="1803" w:type="dxa"/>
            <w:tcBorders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≥30mm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1.69 (1.38-2.07)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1.79 (1.47-2.19)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1.33 (1.07-1.65)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1.34 (0.97-1.85)</w:t>
            </w:r>
          </w:p>
        </w:tc>
      </w:tr>
    </w:tbl>
    <w:p w:rsidR="0069751C" w:rsidRPr="00727590" w:rsidRDefault="0069751C" w:rsidP="0069751C"/>
    <w:p w:rsidR="0069751C" w:rsidRDefault="00D75049" w:rsidP="0069751C">
      <w:pPr>
        <w:pStyle w:val="Caption"/>
        <w:keepNext/>
      </w:pPr>
      <w:bookmarkStart w:id="3" w:name="_Ref438125031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Supplementary </w:t>
      </w:r>
      <w:r w:rsidRPr="0039500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3</w:t>
      </w:r>
      <w:r w:rsidRPr="0039500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bookmarkEnd w:id="3"/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>relative risk</w:t>
      </w:r>
      <w:r w:rsidR="002B657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95%CI of community-acquired Legionnaires’ disease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an interaction between </w:t>
      </w:r>
      <w:r w:rsidR="0069751C" w:rsidRPr="007D7449">
        <w:rPr>
          <w:rFonts w:ascii="Times New Roman" w:hAnsi="Times New Roman" w:cs="Times New Roman"/>
          <w:color w:val="000000" w:themeColor="text1"/>
          <w:sz w:val="24"/>
          <w:szCs w:val="24"/>
        </w:rPr>
        <w:t>weekly mean temperature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(three weeks lag) and </w:t>
      </w:r>
      <w:r w:rsidR="0069751C" w:rsidRPr="007D7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weekly mean </w:t>
      </w:r>
      <w:r w:rsidR="006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atmospheric pressure (one week lag), </w:t>
      </w:r>
      <w:r w:rsidR="0069751C" w:rsidRPr="00727590">
        <w:rPr>
          <w:rFonts w:ascii="Times New Roman" w:hAnsi="Times New Roman" w:cs="Times New Roman"/>
          <w:color w:val="000000" w:themeColor="text1"/>
          <w:sz w:val="24"/>
          <w:szCs w:val="24"/>
        </w:rPr>
        <w:t>Denmark, Germany, Italy and the Netherlands, 2007−2012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9751C" w:rsidRPr="00727590" w:rsidTr="00DA516D">
        <w:tc>
          <w:tcPr>
            <w:tcW w:w="1803" w:type="dxa"/>
            <w:vMerge w:val="restart"/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Weekly mean temperature (three weeks lag)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Weekly mean atmospheric pressure (one week lag)</w:t>
            </w:r>
          </w:p>
        </w:tc>
      </w:tr>
      <w:tr w:rsidR="0069751C" w:rsidRPr="00727590" w:rsidTr="00DA516D"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&lt;1010hPa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1010 to 1014hPa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1015 to 1019hPa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1C" w:rsidRPr="00727590" w:rsidRDefault="0069751C" w:rsidP="00DA5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≥1020hPa</w:t>
            </w:r>
          </w:p>
        </w:tc>
      </w:tr>
      <w:tr w:rsidR="0069751C" w:rsidRPr="00727590" w:rsidTr="00DA516D"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&lt;10°C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 (ref.)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0.89 (0.78-1.01)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0.80 (0.71-0.92)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0.76 (0.67-0.86)</w:t>
            </w:r>
          </w:p>
        </w:tc>
      </w:tr>
      <w:tr w:rsidR="0069751C" w:rsidRPr="00727590" w:rsidTr="00DA516D">
        <w:tc>
          <w:tcPr>
            <w:tcW w:w="1803" w:type="dxa"/>
            <w:tcBorders>
              <w:top w:val="nil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10 to 14°C</w:t>
            </w:r>
          </w:p>
        </w:tc>
        <w:tc>
          <w:tcPr>
            <w:tcW w:w="1803" w:type="dxa"/>
            <w:tcBorders>
              <w:top w:val="nil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1.60 (1.36-1.88)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1.41 (1.21-1.64)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1.23 (1.06-1.42)</w:t>
            </w:r>
          </w:p>
        </w:tc>
        <w:tc>
          <w:tcPr>
            <w:tcW w:w="1804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0.98 (0.81-1.18)</w:t>
            </w:r>
          </w:p>
        </w:tc>
      </w:tr>
      <w:tr w:rsidR="0069751C" w:rsidRPr="00727590" w:rsidTr="00DA516D">
        <w:tc>
          <w:tcPr>
            <w:tcW w:w="1803" w:type="dxa"/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15 to 19°C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2.85 (2.35-3.45)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2.22 (1.88-2.62)</w:t>
            </w:r>
          </w:p>
        </w:tc>
        <w:tc>
          <w:tcPr>
            <w:tcW w:w="1803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1.62 (1.37-1.91)</w:t>
            </w:r>
          </w:p>
        </w:tc>
        <w:tc>
          <w:tcPr>
            <w:tcW w:w="1804" w:type="dxa"/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1.34 (1.08-1.67)</w:t>
            </w:r>
          </w:p>
        </w:tc>
      </w:tr>
      <w:tr w:rsidR="0069751C" w:rsidRPr="00727590" w:rsidTr="00DA516D">
        <w:tc>
          <w:tcPr>
            <w:tcW w:w="1803" w:type="dxa"/>
            <w:tcBorders>
              <w:bottom w:val="single" w:sz="4" w:space="0" w:color="auto"/>
            </w:tcBorders>
          </w:tcPr>
          <w:p w:rsidR="0069751C" w:rsidRPr="00727590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90">
              <w:rPr>
                <w:rFonts w:ascii="Times New Roman" w:hAnsi="Times New Roman" w:cs="Times New Roman"/>
              </w:rPr>
              <w:t>≥20°C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2.03 (1.54-2.68)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1.63 (1.34-1.99)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768">
              <w:rPr>
                <w:rFonts w:ascii="Times New Roman" w:hAnsi="Times New Roman" w:cs="Times New Roman"/>
              </w:rPr>
              <w:t>1.52 (1.24-1.86)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9751C" w:rsidRPr="005C2768" w:rsidRDefault="0069751C" w:rsidP="00DA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768">
              <w:rPr>
                <w:rFonts w:ascii="Times New Roman" w:hAnsi="Times New Roman" w:cs="Times New Roman"/>
              </w:rPr>
              <w:t>1.00 (0.64-1.56)</w:t>
            </w:r>
          </w:p>
        </w:tc>
      </w:tr>
    </w:tbl>
    <w:p w:rsidR="0069751C" w:rsidRDefault="0069751C" w:rsidP="0069751C"/>
    <w:p w:rsidR="002B6578" w:rsidRPr="009A7EFC" w:rsidRDefault="002B6578" w:rsidP="002B6578">
      <w:pPr>
        <w:rPr>
          <w:rFonts w:ascii="Times New Roman" w:hAnsi="Times New Roman" w:cs="Times New Roman"/>
        </w:rPr>
      </w:pPr>
      <w:r w:rsidRPr="009A7E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Relative risks</w:t>
      </w:r>
      <w:r w:rsidRPr="009A7EFC">
        <w:rPr>
          <w:rFonts w:ascii="Times New Roman" w:hAnsi="Times New Roman" w:cs="Times New Roman"/>
        </w:rPr>
        <w:t xml:space="preserve"> from Poisson regression including covariates year (2007-2012), NUTS2 (one intercept for each region), population, weekly cumulative rainfall (one week lag), weekly mean temperature (three weeks lag), weekly mean atmospheric pressure (one week lag), adjusted for season using a cubic spline function with five knots</w:t>
      </w:r>
      <w:r>
        <w:rPr>
          <w:rFonts w:ascii="Times New Roman" w:hAnsi="Times New Roman" w:cs="Times New Roman"/>
        </w:rPr>
        <w:t>, and an interaction term as indicated in the caption</w:t>
      </w:r>
      <w:r w:rsidRPr="009A7EFC">
        <w:rPr>
          <w:rFonts w:ascii="Times New Roman" w:hAnsi="Times New Roman" w:cs="Times New Roman"/>
        </w:rPr>
        <w:t>.</w:t>
      </w:r>
    </w:p>
    <w:p w:rsidR="004B4AA7" w:rsidRDefault="004B4AA7"/>
    <w:sectPr w:rsidR="004B4AA7">
      <w:footerReference w:type="default" r:id="rId6"/>
      <w:pgSz w:w="11906" w:h="16838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2D" w:rsidRDefault="00ED792D">
      <w:pPr>
        <w:spacing w:after="0" w:line="240" w:lineRule="auto"/>
      </w:pPr>
      <w:r>
        <w:separator/>
      </w:r>
    </w:p>
  </w:endnote>
  <w:endnote w:type="continuationSeparator" w:id="0">
    <w:p w:rsidR="00ED792D" w:rsidRDefault="00ED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61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615C" w:rsidRPr="003636A7" w:rsidRDefault="0069751C">
        <w:pPr>
          <w:pStyle w:val="Footer"/>
          <w:jc w:val="right"/>
          <w:rPr>
            <w:rFonts w:ascii="Times New Roman" w:hAnsi="Times New Roman" w:cs="Times New Roman"/>
          </w:rPr>
        </w:pPr>
        <w:r w:rsidRPr="003636A7">
          <w:rPr>
            <w:rFonts w:ascii="Times New Roman" w:hAnsi="Times New Roman" w:cs="Times New Roman"/>
          </w:rPr>
          <w:fldChar w:fldCharType="begin"/>
        </w:r>
        <w:r w:rsidRPr="003636A7">
          <w:rPr>
            <w:rFonts w:ascii="Times New Roman" w:hAnsi="Times New Roman" w:cs="Times New Roman"/>
          </w:rPr>
          <w:instrText>PAGE</w:instrText>
        </w:r>
        <w:r w:rsidRPr="003636A7">
          <w:rPr>
            <w:rFonts w:ascii="Times New Roman" w:hAnsi="Times New Roman" w:cs="Times New Roman"/>
          </w:rPr>
          <w:fldChar w:fldCharType="separate"/>
        </w:r>
        <w:r w:rsidR="00BF37D1">
          <w:rPr>
            <w:rFonts w:ascii="Times New Roman" w:hAnsi="Times New Roman" w:cs="Times New Roman"/>
            <w:noProof/>
          </w:rPr>
          <w:t>1</w:t>
        </w:r>
        <w:r w:rsidRPr="003636A7">
          <w:rPr>
            <w:rFonts w:ascii="Times New Roman" w:hAnsi="Times New Roman" w:cs="Times New Roman"/>
          </w:rPr>
          <w:fldChar w:fldCharType="end"/>
        </w:r>
      </w:p>
    </w:sdtContent>
  </w:sdt>
  <w:p w:rsidR="00DF615C" w:rsidRDefault="00ED792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2D" w:rsidRDefault="00ED792D">
      <w:pPr>
        <w:spacing w:after="0" w:line="240" w:lineRule="auto"/>
      </w:pPr>
      <w:r>
        <w:separator/>
      </w:r>
    </w:p>
  </w:footnote>
  <w:footnote w:type="continuationSeparator" w:id="0">
    <w:p w:rsidR="00ED792D" w:rsidRDefault="00ED7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1C"/>
    <w:rsid w:val="00000A3F"/>
    <w:rsid w:val="00013818"/>
    <w:rsid w:val="00014E73"/>
    <w:rsid w:val="00015A8E"/>
    <w:rsid w:val="0002146D"/>
    <w:rsid w:val="00023E15"/>
    <w:rsid w:val="00025560"/>
    <w:rsid w:val="00026924"/>
    <w:rsid w:val="00030A84"/>
    <w:rsid w:val="00034D72"/>
    <w:rsid w:val="000378FD"/>
    <w:rsid w:val="00041071"/>
    <w:rsid w:val="00043780"/>
    <w:rsid w:val="00047353"/>
    <w:rsid w:val="000510C8"/>
    <w:rsid w:val="00051F9C"/>
    <w:rsid w:val="0006389F"/>
    <w:rsid w:val="000651ED"/>
    <w:rsid w:val="00065EE9"/>
    <w:rsid w:val="00074DE9"/>
    <w:rsid w:val="00075076"/>
    <w:rsid w:val="00075B89"/>
    <w:rsid w:val="00075DD2"/>
    <w:rsid w:val="00076CA4"/>
    <w:rsid w:val="00082415"/>
    <w:rsid w:val="000837E6"/>
    <w:rsid w:val="00085C27"/>
    <w:rsid w:val="00086255"/>
    <w:rsid w:val="000920E0"/>
    <w:rsid w:val="00097851"/>
    <w:rsid w:val="000A315B"/>
    <w:rsid w:val="000B0A6E"/>
    <w:rsid w:val="000B23FD"/>
    <w:rsid w:val="000B2DDA"/>
    <w:rsid w:val="000B48CF"/>
    <w:rsid w:val="000C02ED"/>
    <w:rsid w:val="000C2247"/>
    <w:rsid w:val="000D04F7"/>
    <w:rsid w:val="000D14A2"/>
    <w:rsid w:val="000D4B4F"/>
    <w:rsid w:val="000E22F8"/>
    <w:rsid w:val="000E34FC"/>
    <w:rsid w:val="000E3B5F"/>
    <w:rsid w:val="000E3E7C"/>
    <w:rsid w:val="000E59E3"/>
    <w:rsid w:val="000F0F25"/>
    <w:rsid w:val="000F1FAA"/>
    <w:rsid w:val="000F2BA1"/>
    <w:rsid w:val="000F3D48"/>
    <w:rsid w:val="000F6DAD"/>
    <w:rsid w:val="001004B3"/>
    <w:rsid w:val="001008A2"/>
    <w:rsid w:val="001064CB"/>
    <w:rsid w:val="00107BC9"/>
    <w:rsid w:val="0011059F"/>
    <w:rsid w:val="00110EE4"/>
    <w:rsid w:val="001123DB"/>
    <w:rsid w:val="001157C7"/>
    <w:rsid w:val="00117216"/>
    <w:rsid w:val="00121D13"/>
    <w:rsid w:val="0012746C"/>
    <w:rsid w:val="00130E0D"/>
    <w:rsid w:val="00131A84"/>
    <w:rsid w:val="001329C8"/>
    <w:rsid w:val="001339A4"/>
    <w:rsid w:val="00134A8D"/>
    <w:rsid w:val="00146D23"/>
    <w:rsid w:val="00146E2B"/>
    <w:rsid w:val="00156DCE"/>
    <w:rsid w:val="00171859"/>
    <w:rsid w:val="00177160"/>
    <w:rsid w:val="0018046A"/>
    <w:rsid w:val="001835D6"/>
    <w:rsid w:val="00184B22"/>
    <w:rsid w:val="0018568C"/>
    <w:rsid w:val="00186D64"/>
    <w:rsid w:val="0019029D"/>
    <w:rsid w:val="00190A62"/>
    <w:rsid w:val="00190BE0"/>
    <w:rsid w:val="001948A5"/>
    <w:rsid w:val="00195163"/>
    <w:rsid w:val="00197330"/>
    <w:rsid w:val="001A084F"/>
    <w:rsid w:val="001A5687"/>
    <w:rsid w:val="001A6B09"/>
    <w:rsid w:val="001B5286"/>
    <w:rsid w:val="001C17DE"/>
    <w:rsid w:val="001C2D37"/>
    <w:rsid w:val="001C322B"/>
    <w:rsid w:val="001C71AC"/>
    <w:rsid w:val="001C7830"/>
    <w:rsid w:val="001D0C47"/>
    <w:rsid w:val="001D201B"/>
    <w:rsid w:val="001D460E"/>
    <w:rsid w:val="001D6EA6"/>
    <w:rsid w:val="001E0D11"/>
    <w:rsid w:val="001E6B56"/>
    <w:rsid w:val="001E71F6"/>
    <w:rsid w:val="00203727"/>
    <w:rsid w:val="00203FBD"/>
    <w:rsid w:val="0020512A"/>
    <w:rsid w:val="00206256"/>
    <w:rsid w:val="002104FA"/>
    <w:rsid w:val="00210F19"/>
    <w:rsid w:val="002130EA"/>
    <w:rsid w:val="002134AB"/>
    <w:rsid w:val="00213F49"/>
    <w:rsid w:val="0021416C"/>
    <w:rsid w:val="00214720"/>
    <w:rsid w:val="00214E86"/>
    <w:rsid w:val="00216A3A"/>
    <w:rsid w:val="00222F69"/>
    <w:rsid w:val="00227450"/>
    <w:rsid w:val="002346CF"/>
    <w:rsid w:val="00235713"/>
    <w:rsid w:val="00246565"/>
    <w:rsid w:val="00246587"/>
    <w:rsid w:val="00246C43"/>
    <w:rsid w:val="002503C5"/>
    <w:rsid w:val="0025146C"/>
    <w:rsid w:val="00251AC9"/>
    <w:rsid w:val="00251B97"/>
    <w:rsid w:val="00255496"/>
    <w:rsid w:val="002557D2"/>
    <w:rsid w:val="002574A6"/>
    <w:rsid w:val="002602FA"/>
    <w:rsid w:val="002629EE"/>
    <w:rsid w:val="00270D52"/>
    <w:rsid w:val="002728B6"/>
    <w:rsid w:val="002764E8"/>
    <w:rsid w:val="002773C5"/>
    <w:rsid w:val="002847F5"/>
    <w:rsid w:val="0028485D"/>
    <w:rsid w:val="00285929"/>
    <w:rsid w:val="00286213"/>
    <w:rsid w:val="00287FC1"/>
    <w:rsid w:val="00292F5D"/>
    <w:rsid w:val="00294A76"/>
    <w:rsid w:val="002A0071"/>
    <w:rsid w:val="002A44C9"/>
    <w:rsid w:val="002A47B7"/>
    <w:rsid w:val="002B03E2"/>
    <w:rsid w:val="002B0D33"/>
    <w:rsid w:val="002B181F"/>
    <w:rsid w:val="002B27A9"/>
    <w:rsid w:val="002B6578"/>
    <w:rsid w:val="002B73A1"/>
    <w:rsid w:val="002D1805"/>
    <w:rsid w:val="002D1B0D"/>
    <w:rsid w:val="002D274D"/>
    <w:rsid w:val="002D7673"/>
    <w:rsid w:val="002E0CAE"/>
    <w:rsid w:val="002E38CC"/>
    <w:rsid w:val="002E3CB5"/>
    <w:rsid w:val="002E75BB"/>
    <w:rsid w:val="002F5119"/>
    <w:rsid w:val="002F658B"/>
    <w:rsid w:val="002F6EE4"/>
    <w:rsid w:val="00301A90"/>
    <w:rsid w:val="003024EE"/>
    <w:rsid w:val="003027E1"/>
    <w:rsid w:val="003031C4"/>
    <w:rsid w:val="00303D0F"/>
    <w:rsid w:val="00304B8B"/>
    <w:rsid w:val="00310CAD"/>
    <w:rsid w:val="00311603"/>
    <w:rsid w:val="00312075"/>
    <w:rsid w:val="00316376"/>
    <w:rsid w:val="003202DA"/>
    <w:rsid w:val="0032061F"/>
    <w:rsid w:val="00321147"/>
    <w:rsid w:val="00322E8A"/>
    <w:rsid w:val="0032651C"/>
    <w:rsid w:val="003315BC"/>
    <w:rsid w:val="00331A5C"/>
    <w:rsid w:val="00333C2F"/>
    <w:rsid w:val="003364CA"/>
    <w:rsid w:val="00337FFD"/>
    <w:rsid w:val="00340C9C"/>
    <w:rsid w:val="0034199A"/>
    <w:rsid w:val="0034460D"/>
    <w:rsid w:val="00344EEE"/>
    <w:rsid w:val="00347BE8"/>
    <w:rsid w:val="00351FAE"/>
    <w:rsid w:val="0035396F"/>
    <w:rsid w:val="00356E37"/>
    <w:rsid w:val="003614F3"/>
    <w:rsid w:val="00362692"/>
    <w:rsid w:val="00363AF0"/>
    <w:rsid w:val="003653DC"/>
    <w:rsid w:val="00366D06"/>
    <w:rsid w:val="0037093F"/>
    <w:rsid w:val="003719B5"/>
    <w:rsid w:val="00371D65"/>
    <w:rsid w:val="003747CB"/>
    <w:rsid w:val="0038029D"/>
    <w:rsid w:val="00383E4D"/>
    <w:rsid w:val="00385CF8"/>
    <w:rsid w:val="003908C1"/>
    <w:rsid w:val="00395005"/>
    <w:rsid w:val="003A687C"/>
    <w:rsid w:val="003A7928"/>
    <w:rsid w:val="003A7EF8"/>
    <w:rsid w:val="003B4B96"/>
    <w:rsid w:val="003C17C4"/>
    <w:rsid w:val="003C263D"/>
    <w:rsid w:val="003C37EB"/>
    <w:rsid w:val="003C533C"/>
    <w:rsid w:val="003D0896"/>
    <w:rsid w:val="003D31F8"/>
    <w:rsid w:val="003D374A"/>
    <w:rsid w:val="003D511C"/>
    <w:rsid w:val="003D5F10"/>
    <w:rsid w:val="003D6ECE"/>
    <w:rsid w:val="003E0BF9"/>
    <w:rsid w:val="003E25FD"/>
    <w:rsid w:val="003F0B01"/>
    <w:rsid w:val="003F14EA"/>
    <w:rsid w:val="003F3BEB"/>
    <w:rsid w:val="003F487A"/>
    <w:rsid w:val="003F5833"/>
    <w:rsid w:val="003F6B07"/>
    <w:rsid w:val="0040324C"/>
    <w:rsid w:val="00404BDC"/>
    <w:rsid w:val="00405E8B"/>
    <w:rsid w:val="00411E76"/>
    <w:rsid w:val="00416154"/>
    <w:rsid w:val="00422E77"/>
    <w:rsid w:val="00423A2F"/>
    <w:rsid w:val="00426114"/>
    <w:rsid w:val="004264F8"/>
    <w:rsid w:val="00427581"/>
    <w:rsid w:val="00427741"/>
    <w:rsid w:val="00431F12"/>
    <w:rsid w:val="00432053"/>
    <w:rsid w:val="0043732D"/>
    <w:rsid w:val="00442B34"/>
    <w:rsid w:val="00443058"/>
    <w:rsid w:val="00444269"/>
    <w:rsid w:val="00445CDB"/>
    <w:rsid w:val="00446A15"/>
    <w:rsid w:val="00447043"/>
    <w:rsid w:val="004533B7"/>
    <w:rsid w:val="00454490"/>
    <w:rsid w:val="00462151"/>
    <w:rsid w:val="004631D6"/>
    <w:rsid w:val="00463C0E"/>
    <w:rsid w:val="00467B65"/>
    <w:rsid w:val="004706F2"/>
    <w:rsid w:val="00470A88"/>
    <w:rsid w:val="004720B3"/>
    <w:rsid w:val="004724FB"/>
    <w:rsid w:val="00472CDE"/>
    <w:rsid w:val="00473D39"/>
    <w:rsid w:val="00476DC8"/>
    <w:rsid w:val="00480018"/>
    <w:rsid w:val="0048228F"/>
    <w:rsid w:val="004837AC"/>
    <w:rsid w:val="00483801"/>
    <w:rsid w:val="0048537C"/>
    <w:rsid w:val="0048725F"/>
    <w:rsid w:val="00490FD5"/>
    <w:rsid w:val="00491638"/>
    <w:rsid w:val="00493A90"/>
    <w:rsid w:val="00496797"/>
    <w:rsid w:val="00497226"/>
    <w:rsid w:val="004A5E4D"/>
    <w:rsid w:val="004B379E"/>
    <w:rsid w:val="004B43C3"/>
    <w:rsid w:val="004B4AA7"/>
    <w:rsid w:val="004B4F6B"/>
    <w:rsid w:val="004B78EB"/>
    <w:rsid w:val="004C574F"/>
    <w:rsid w:val="004D7305"/>
    <w:rsid w:val="004D7419"/>
    <w:rsid w:val="004E5AEA"/>
    <w:rsid w:val="004E625C"/>
    <w:rsid w:val="004E7827"/>
    <w:rsid w:val="004E7D5F"/>
    <w:rsid w:val="004F0952"/>
    <w:rsid w:val="004F4877"/>
    <w:rsid w:val="004F51B9"/>
    <w:rsid w:val="004F702D"/>
    <w:rsid w:val="00500D6E"/>
    <w:rsid w:val="00502285"/>
    <w:rsid w:val="005042DF"/>
    <w:rsid w:val="0050459A"/>
    <w:rsid w:val="005050D0"/>
    <w:rsid w:val="00505555"/>
    <w:rsid w:val="005060DA"/>
    <w:rsid w:val="005102CE"/>
    <w:rsid w:val="00510C15"/>
    <w:rsid w:val="00512530"/>
    <w:rsid w:val="005129CC"/>
    <w:rsid w:val="00513125"/>
    <w:rsid w:val="005157D8"/>
    <w:rsid w:val="00516168"/>
    <w:rsid w:val="00520B82"/>
    <w:rsid w:val="00524DAA"/>
    <w:rsid w:val="00527B25"/>
    <w:rsid w:val="005309E6"/>
    <w:rsid w:val="005315EE"/>
    <w:rsid w:val="00533F48"/>
    <w:rsid w:val="0053742C"/>
    <w:rsid w:val="00537D1A"/>
    <w:rsid w:val="00537D48"/>
    <w:rsid w:val="00540577"/>
    <w:rsid w:val="00543E2E"/>
    <w:rsid w:val="00550A71"/>
    <w:rsid w:val="00551F15"/>
    <w:rsid w:val="00553324"/>
    <w:rsid w:val="00553815"/>
    <w:rsid w:val="00554733"/>
    <w:rsid w:val="00554D88"/>
    <w:rsid w:val="00556501"/>
    <w:rsid w:val="005633B7"/>
    <w:rsid w:val="00563415"/>
    <w:rsid w:val="005636E3"/>
    <w:rsid w:val="005646CA"/>
    <w:rsid w:val="00565D94"/>
    <w:rsid w:val="005664FE"/>
    <w:rsid w:val="005672EA"/>
    <w:rsid w:val="00567E52"/>
    <w:rsid w:val="00567FDE"/>
    <w:rsid w:val="00571E29"/>
    <w:rsid w:val="00571ED1"/>
    <w:rsid w:val="005745BE"/>
    <w:rsid w:val="005745DA"/>
    <w:rsid w:val="0057575B"/>
    <w:rsid w:val="00575879"/>
    <w:rsid w:val="00575CE0"/>
    <w:rsid w:val="00581A2D"/>
    <w:rsid w:val="00581BC0"/>
    <w:rsid w:val="00581FF5"/>
    <w:rsid w:val="00586508"/>
    <w:rsid w:val="005916B0"/>
    <w:rsid w:val="00592477"/>
    <w:rsid w:val="00593B67"/>
    <w:rsid w:val="00595818"/>
    <w:rsid w:val="005968E9"/>
    <w:rsid w:val="005A1179"/>
    <w:rsid w:val="005A299E"/>
    <w:rsid w:val="005A2B0D"/>
    <w:rsid w:val="005A5691"/>
    <w:rsid w:val="005B05B5"/>
    <w:rsid w:val="005B1979"/>
    <w:rsid w:val="005B2DD5"/>
    <w:rsid w:val="005B31BB"/>
    <w:rsid w:val="005B429B"/>
    <w:rsid w:val="005C1043"/>
    <w:rsid w:val="005C262B"/>
    <w:rsid w:val="005C3614"/>
    <w:rsid w:val="005C459A"/>
    <w:rsid w:val="005C6999"/>
    <w:rsid w:val="005C76E8"/>
    <w:rsid w:val="005D33CB"/>
    <w:rsid w:val="005D39D4"/>
    <w:rsid w:val="005D3D74"/>
    <w:rsid w:val="005D51EC"/>
    <w:rsid w:val="005D5954"/>
    <w:rsid w:val="005D7728"/>
    <w:rsid w:val="005E28C1"/>
    <w:rsid w:val="005E4D54"/>
    <w:rsid w:val="005E56A6"/>
    <w:rsid w:val="005E6923"/>
    <w:rsid w:val="005F086C"/>
    <w:rsid w:val="005F2F48"/>
    <w:rsid w:val="005F2F70"/>
    <w:rsid w:val="005F77E3"/>
    <w:rsid w:val="005F7A93"/>
    <w:rsid w:val="005F7BFB"/>
    <w:rsid w:val="0060126C"/>
    <w:rsid w:val="00601937"/>
    <w:rsid w:val="006027CC"/>
    <w:rsid w:val="00602D58"/>
    <w:rsid w:val="00604EB1"/>
    <w:rsid w:val="00606C42"/>
    <w:rsid w:val="00607BCF"/>
    <w:rsid w:val="00611D62"/>
    <w:rsid w:val="00614057"/>
    <w:rsid w:val="00621A7E"/>
    <w:rsid w:val="00621B56"/>
    <w:rsid w:val="00622782"/>
    <w:rsid w:val="006270F4"/>
    <w:rsid w:val="006278A9"/>
    <w:rsid w:val="00633B27"/>
    <w:rsid w:val="00633C9E"/>
    <w:rsid w:val="00635633"/>
    <w:rsid w:val="00636161"/>
    <w:rsid w:val="006412DC"/>
    <w:rsid w:val="00645E33"/>
    <w:rsid w:val="006523A1"/>
    <w:rsid w:val="00652553"/>
    <w:rsid w:val="00652A45"/>
    <w:rsid w:val="0065762B"/>
    <w:rsid w:val="00661ED2"/>
    <w:rsid w:val="00662FAF"/>
    <w:rsid w:val="00663C43"/>
    <w:rsid w:val="006655A6"/>
    <w:rsid w:val="0067181B"/>
    <w:rsid w:val="00672577"/>
    <w:rsid w:val="00675096"/>
    <w:rsid w:val="006807ED"/>
    <w:rsid w:val="00681352"/>
    <w:rsid w:val="006826F6"/>
    <w:rsid w:val="00683C05"/>
    <w:rsid w:val="00692CF9"/>
    <w:rsid w:val="0069751C"/>
    <w:rsid w:val="006979E8"/>
    <w:rsid w:val="006A152A"/>
    <w:rsid w:val="006A427F"/>
    <w:rsid w:val="006A4665"/>
    <w:rsid w:val="006A6DE0"/>
    <w:rsid w:val="006A7C99"/>
    <w:rsid w:val="006C2359"/>
    <w:rsid w:val="006C3DB8"/>
    <w:rsid w:val="006C42ED"/>
    <w:rsid w:val="006C4FEA"/>
    <w:rsid w:val="006C506F"/>
    <w:rsid w:val="006C5196"/>
    <w:rsid w:val="006C60F4"/>
    <w:rsid w:val="006D0142"/>
    <w:rsid w:val="006E0D1C"/>
    <w:rsid w:val="006E27EC"/>
    <w:rsid w:val="006E3758"/>
    <w:rsid w:val="006E74DD"/>
    <w:rsid w:val="006F1C40"/>
    <w:rsid w:val="006F283E"/>
    <w:rsid w:val="006F3D24"/>
    <w:rsid w:val="006F58F7"/>
    <w:rsid w:val="00700D06"/>
    <w:rsid w:val="00703219"/>
    <w:rsid w:val="007051E9"/>
    <w:rsid w:val="00705D9E"/>
    <w:rsid w:val="007064D0"/>
    <w:rsid w:val="00711182"/>
    <w:rsid w:val="007112F0"/>
    <w:rsid w:val="007119E3"/>
    <w:rsid w:val="00713EA7"/>
    <w:rsid w:val="007149AF"/>
    <w:rsid w:val="00717E7E"/>
    <w:rsid w:val="00725B1F"/>
    <w:rsid w:val="00727B59"/>
    <w:rsid w:val="00727C41"/>
    <w:rsid w:val="00733184"/>
    <w:rsid w:val="00733774"/>
    <w:rsid w:val="007340EC"/>
    <w:rsid w:val="00736BAC"/>
    <w:rsid w:val="007379A6"/>
    <w:rsid w:val="00740A74"/>
    <w:rsid w:val="007415BE"/>
    <w:rsid w:val="00743928"/>
    <w:rsid w:val="00743971"/>
    <w:rsid w:val="00746F00"/>
    <w:rsid w:val="0075185D"/>
    <w:rsid w:val="00752601"/>
    <w:rsid w:val="00752C83"/>
    <w:rsid w:val="00754E09"/>
    <w:rsid w:val="007619D2"/>
    <w:rsid w:val="007626FB"/>
    <w:rsid w:val="00764C6E"/>
    <w:rsid w:val="00767AF2"/>
    <w:rsid w:val="00771548"/>
    <w:rsid w:val="007758D0"/>
    <w:rsid w:val="00776827"/>
    <w:rsid w:val="007803C1"/>
    <w:rsid w:val="00781B82"/>
    <w:rsid w:val="007830AE"/>
    <w:rsid w:val="007836B4"/>
    <w:rsid w:val="00783CF2"/>
    <w:rsid w:val="00784C7C"/>
    <w:rsid w:val="0078763D"/>
    <w:rsid w:val="00787868"/>
    <w:rsid w:val="0079006A"/>
    <w:rsid w:val="007932EF"/>
    <w:rsid w:val="00795890"/>
    <w:rsid w:val="0079730F"/>
    <w:rsid w:val="007A0A37"/>
    <w:rsid w:val="007A11AC"/>
    <w:rsid w:val="007A2593"/>
    <w:rsid w:val="007A372F"/>
    <w:rsid w:val="007A3E2F"/>
    <w:rsid w:val="007A7562"/>
    <w:rsid w:val="007B22A1"/>
    <w:rsid w:val="007B44D4"/>
    <w:rsid w:val="007B664A"/>
    <w:rsid w:val="007C1017"/>
    <w:rsid w:val="007C183E"/>
    <w:rsid w:val="007C2F1F"/>
    <w:rsid w:val="007C32F5"/>
    <w:rsid w:val="007C40E0"/>
    <w:rsid w:val="007D038B"/>
    <w:rsid w:val="007D0A9F"/>
    <w:rsid w:val="007D2FAE"/>
    <w:rsid w:val="007D50E1"/>
    <w:rsid w:val="007D53BF"/>
    <w:rsid w:val="007E001D"/>
    <w:rsid w:val="007E08FF"/>
    <w:rsid w:val="007E57C8"/>
    <w:rsid w:val="007E6D06"/>
    <w:rsid w:val="007F4288"/>
    <w:rsid w:val="007F76ED"/>
    <w:rsid w:val="00800923"/>
    <w:rsid w:val="0080194D"/>
    <w:rsid w:val="00802025"/>
    <w:rsid w:val="0080233A"/>
    <w:rsid w:val="008074E0"/>
    <w:rsid w:val="00811563"/>
    <w:rsid w:val="00812617"/>
    <w:rsid w:val="00814451"/>
    <w:rsid w:val="008175C3"/>
    <w:rsid w:val="0082512A"/>
    <w:rsid w:val="00826D8E"/>
    <w:rsid w:val="008363CC"/>
    <w:rsid w:val="00836BDB"/>
    <w:rsid w:val="00836C98"/>
    <w:rsid w:val="0084123A"/>
    <w:rsid w:val="008422D8"/>
    <w:rsid w:val="00843C9D"/>
    <w:rsid w:val="00845F66"/>
    <w:rsid w:val="0085098F"/>
    <w:rsid w:val="00851B01"/>
    <w:rsid w:val="00853829"/>
    <w:rsid w:val="00854472"/>
    <w:rsid w:val="00854E28"/>
    <w:rsid w:val="008567C4"/>
    <w:rsid w:val="0086607E"/>
    <w:rsid w:val="00866BD7"/>
    <w:rsid w:val="00867027"/>
    <w:rsid w:val="00872BF4"/>
    <w:rsid w:val="00874ED5"/>
    <w:rsid w:val="008815A4"/>
    <w:rsid w:val="008833C3"/>
    <w:rsid w:val="0088373B"/>
    <w:rsid w:val="00883F12"/>
    <w:rsid w:val="00885CD5"/>
    <w:rsid w:val="00886FEF"/>
    <w:rsid w:val="00891227"/>
    <w:rsid w:val="00891ED2"/>
    <w:rsid w:val="00892577"/>
    <w:rsid w:val="00895EA4"/>
    <w:rsid w:val="00897D15"/>
    <w:rsid w:val="008A3064"/>
    <w:rsid w:val="008A581C"/>
    <w:rsid w:val="008A7BBA"/>
    <w:rsid w:val="008B0316"/>
    <w:rsid w:val="008B1835"/>
    <w:rsid w:val="008B1FB4"/>
    <w:rsid w:val="008B35E2"/>
    <w:rsid w:val="008B5580"/>
    <w:rsid w:val="008B7C69"/>
    <w:rsid w:val="008B7C82"/>
    <w:rsid w:val="008C0146"/>
    <w:rsid w:val="008C136A"/>
    <w:rsid w:val="008C37C4"/>
    <w:rsid w:val="008C3A31"/>
    <w:rsid w:val="008C4405"/>
    <w:rsid w:val="008C7FB4"/>
    <w:rsid w:val="008D2268"/>
    <w:rsid w:val="008D243E"/>
    <w:rsid w:val="008D2A92"/>
    <w:rsid w:val="008D352B"/>
    <w:rsid w:val="008E2B2E"/>
    <w:rsid w:val="008E3EDA"/>
    <w:rsid w:val="008E49CD"/>
    <w:rsid w:val="008E534F"/>
    <w:rsid w:val="008E6B49"/>
    <w:rsid w:val="008F3260"/>
    <w:rsid w:val="00900D0A"/>
    <w:rsid w:val="00901750"/>
    <w:rsid w:val="009059F4"/>
    <w:rsid w:val="00913C89"/>
    <w:rsid w:val="00914B88"/>
    <w:rsid w:val="009151A8"/>
    <w:rsid w:val="00916AD7"/>
    <w:rsid w:val="0091760F"/>
    <w:rsid w:val="00917768"/>
    <w:rsid w:val="00922389"/>
    <w:rsid w:val="0092305F"/>
    <w:rsid w:val="0092706A"/>
    <w:rsid w:val="0093297B"/>
    <w:rsid w:val="0093379C"/>
    <w:rsid w:val="00933CCB"/>
    <w:rsid w:val="00933EAA"/>
    <w:rsid w:val="009351C5"/>
    <w:rsid w:val="00936383"/>
    <w:rsid w:val="009375DE"/>
    <w:rsid w:val="00940D0F"/>
    <w:rsid w:val="009422ED"/>
    <w:rsid w:val="009458FB"/>
    <w:rsid w:val="00947693"/>
    <w:rsid w:val="0095355D"/>
    <w:rsid w:val="009571D4"/>
    <w:rsid w:val="0096102C"/>
    <w:rsid w:val="009615E1"/>
    <w:rsid w:val="009621FE"/>
    <w:rsid w:val="00963B73"/>
    <w:rsid w:val="00971E70"/>
    <w:rsid w:val="00973CB1"/>
    <w:rsid w:val="00980D6D"/>
    <w:rsid w:val="00981CB7"/>
    <w:rsid w:val="00985FF5"/>
    <w:rsid w:val="009867B6"/>
    <w:rsid w:val="00990856"/>
    <w:rsid w:val="00991486"/>
    <w:rsid w:val="00997426"/>
    <w:rsid w:val="009A1C8E"/>
    <w:rsid w:val="009A4155"/>
    <w:rsid w:val="009A69FC"/>
    <w:rsid w:val="009B1E13"/>
    <w:rsid w:val="009B7C6C"/>
    <w:rsid w:val="009C313A"/>
    <w:rsid w:val="009C4455"/>
    <w:rsid w:val="009C450D"/>
    <w:rsid w:val="009C4E2D"/>
    <w:rsid w:val="009C541D"/>
    <w:rsid w:val="009C5C10"/>
    <w:rsid w:val="009C6E82"/>
    <w:rsid w:val="009C719D"/>
    <w:rsid w:val="009C7755"/>
    <w:rsid w:val="009D05B1"/>
    <w:rsid w:val="009D127E"/>
    <w:rsid w:val="009D12DD"/>
    <w:rsid w:val="009D277E"/>
    <w:rsid w:val="009D3858"/>
    <w:rsid w:val="009D42BC"/>
    <w:rsid w:val="009D4E49"/>
    <w:rsid w:val="009E0749"/>
    <w:rsid w:val="009E0811"/>
    <w:rsid w:val="009E4D5A"/>
    <w:rsid w:val="009E5940"/>
    <w:rsid w:val="009E5A89"/>
    <w:rsid w:val="009E6444"/>
    <w:rsid w:val="009F1376"/>
    <w:rsid w:val="009F226A"/>
    <w:rsid w:val="009F54C0"/>
    <w:rsid w:val="00A00BCB"/>
    <w:rsid w:val="00A01702"/>
    <w:rsid w:val="00A01C81"/>
    <w:rsid w:val="00A1311B"/>
    <w:rsid w:val="00A13DFB"/>
    <w:rsid w:val="00A17625"/>
    <w:rsid w:val="00A20441"/>
    <w:rsid w:val="00A234DE"/>
    <w:rsid w:val="00A36CEE"/>
    <w:rsid w:val="00A420F0"/>
    <w:rsid w:val="00A43DCC"/>
    <w:rsid w:val="00A44A0D"/>
    <w:rsid w:val="00A47B09"/>
    <w:rsid w:val="00A50072"/>
    <w:rsid w:val="00A51A9E"/>
    <w:rsid w:val="00A51B23"/>
    <w:rsid w:val="00A56A8E"/>
    <w:rsid w:val="00A60BDE"/>
    <w:rsid w:val="00A61779"/>
    <w:rsid w:val="00A61ED4"/>
    <w:rsid w:val="00A64626"/>
    <w:rsid w:val="00A6501A"/>
    <w:rsid w:val="00A6644C"/>
    <w:rsid w:val="00A701E7"/>
    <w:rsid w:val="00A71A15"/>
    <w:rsid w:val="00A72C9C"/>
    <w:rsid w:val="00A76D95"/>
    <w:rsid w:val="00A81290"/>
    <w:rsid w:val="00A82852"/>
    <w:rsid w:val="00A84B7F"/>
    <w:rsid w:val="00A856CB"/>
    <w:rsid w:val="00A90F6C"/>
    <w:rsid w:val="00A95E7A"/>
    <w:rsid w:val="00AA3004"/>
    <w:rsid w:val="00AA5067"/>
    <w:rsid w:val="00AA63E0"/>
    <w:rsid w:val="00AA7BCC"/>
    <w:rsid w:val="00AB17C3"/>
    <w:rsid w:val="00AB5C2A"/>
    <w:rsid w:val="00AB722F"/>
    <w:rsid w:val="00AC415D"/>
    <w:rsid w:val="00AC4CA0"/>
    <w:rsid w:val="00AD2149"/>
    <w:rsid w:val="00AD271E"/>
    <w:rsid w:val="00AD7E91"/>
    <w:rsid w:val="00AE3FE0"/>
    <w:rsid w:val="00AE4E3F"/>
    <w:rsid w:val="00AE621D"/>
    <w:rsid w:val="00AE73CB"/>
    <w:rsid w:val="00AF2572"/>
    <w:rsid w:val="00AF443C"/>
    <w:rsid w:val="00AF4A77"/>
    <w:rsid w:val="00AF6DD7"/>
    <w:rsid w:val="00B0006C"/>
    <w:rsid w:val="00B0193F"/>
    <w:rsid w:val="00B039BF"/>
    <w:rsid w:val="00B0602B"/>
    <w:rsid w:val="00B17D72"/>
    <w:rsid w:val="00B268DF"/>
    <w:rsid w:val="00B27EED"/>
    <w:rsid w:val="00B30507"/>
    <w:rsid w:val="00B3096E"/>
    <w:rsid w:val="00B338E0"/>
    <w:rsid w:val="00B35C0A"/>
    <w:rsid w:val="00B40E15"/>
    <w:rsid w:val="00B45844"/>
    <w:rsid w:val="00B45B5A"/>
    <w:rsid w:val="00B46036"/>
    <w:rsid w:val="00B50493"/>
    <w:rsid w:val="00B512DE"/>
    <w:rsid w:val="00B517CF"/>
    <w:rsid w:val="00B51A10"/>
    <w:rsid w:val="00B51F2D"/>
    <w:rsid w:val="00B52819"/>
    <w:rsid w:val="00B5574C"/>
    <w:rsid w:val="00B56B36"/>
    <w:rsid w:val="00B56B82"/>
    <w:rsid w:val="00B57BEF"/>
    <w:rsid w:val="00B6086C"/>
    <w:rsid w:val="00B61C77"/>
    <w:rsid w:val="00B72774"/>
    <w:rsid w:val="00B735B8"/>
    <w:rsid w:val="00B8179D"/>
    <w:rsid w:val="00B8220F"/>
    <w:rsid w:val="00B8238A"/>
    <w:rsid w:val="00B835B6"/>
    <w:rsid w:val="00B86552"/>
    <w:rsid w:val="00B86D54"/>
    <w:rsid w:val="00B9356A"/>
    <w:rsid w:val="00B94D8A"/>
    <w:rsid w:val="00BA094A"/>
    <w:rsid w:val="00BA13B6"/>
    <w:rsid w:val="00BA4A6A"/>
    <w:rsid w:val="00BA5732"/>
    <w:rsid w:val="00BA5B81"/>
    <w:rsid w:val="00BB0E15"/>
    <w:rsid w:val="00BB34D9"/>
    <w:rsid w:val="00BB36C4"/>
    <w:rsid w:val="00BB41F3"/>
    <w:rsid w:val="00BB5F2C"/>
    <w:rsid w:val="00BC12DA"/>
    <w:rsid w:val="00BC18B4"/>
    <w:rsid w:val="00BC28CC"/>
    <w:rsid w:val="00BC6281"/>
    <w:rsid w:val="00BD0614"/>
    <w:rsid w:val="00BD11BE"/>
    <w:rsid w:val="00BD2B6D"/>
    <w:rsid w:val="00BD2C36"/>
    <w:rsid w:val="00BD3985"/>
    <w:rsid w:val="00BD47A3"/>
    <w:rsid w:val="00BD4933"/>
    <w:rsid w:val="00BE1714"/>
    <w:rsid w:val="00BE1B88"/>
    <w:rsid w:val="00BE462C"/>
    <w:rsid w:val="00BF07EA"/>
    <w:rsid w:val="00BF2622"/>
    <w:rsid w:val="00BF2D5D"/>
    <w:rsid w:val="00BF37D1"/>
    <w:rsid w:val="00BF69FD"/>
    <w:rsid w:val="00C01F25"/>
    <w:rsid w:val="00C040B3"/>
    <w:rsid w:val="00C102A8"/>
    <w:rsid w:val="00C1159A"/>
    <w:rsid w:val="00C12AE2"/>
    <w:rsid w:val="00C13426"/>
    <w:rsid w:val="00C1583A"/>
    <w:rsid w:val="00C22467"/>
    <w:rsid w:val="00C23410"/>
    <w:rsid w:val="00C25881"/>
    <w:rsid w:val="00C3468F"/>
    <w:rsid w:val="00C3766F"/>
    <w:rsid w:val="00C42AE9"/>
    <w:rsid w:val="00C43831"/>
    <w:rsid w:val="00C46B54"/>
    <w:rsid w:val="00C50A18"/>
    <w:rsid w:val="00C544B9"/>
    <w:rsid w:val="00C563F1"/>
    <w:rsid w:val="00C57B93"/>
    <w:rsid w:val="00C6054C"/>
    <w:rsid w:val="00C606CD"/>
    <w:rsid w:val="00C62089"/>
    <w:rsid w:val="00C64FBA"/>
    <w:rsid w:val="00C677DE"/>
    <w:rsid w:val="00C70090"/>
    <w:rsid w:val="00C71583"/>
    <w:rsid w:val="00C726EF"/>
    <w:rsid w:val="00C72D9B"/>
    <w:rsid w:val="00C750CA"/>
    <w:rsid w:val="00C87F03"/>
    <w:rsid w:val="00C93DA5"/>
    <w:rsid w:val="00C95A35"/>
    <w:rsid w:val="00C965E0"/>
    <w:rsid w:val="00CA5515"/>
    <w:rsid w:val="00CB09B6"/>
    <w:rsid w:val="00CB3BD6"/>
    <w:rsid w:val="00CB6037"/>
    <w:rsid w:val="00CC0460"/>
    <w:rsid w:val="00CC242C"/>
    <w:rsid w:val="00CC58DC"/>
    <w:rsid w:val="00CC6C9A"/>
    <w:rsid w:val="00CC6F03"/>
    <w:rsid w:val="00CC7D8F"/>
    <w:rsid w:val="00CD1F46"/>
    <w:rsid w:val="00CD21FB"/>
    <w:rsid w:val="00CD3068"/>
    <w:rsid w:val="00CD4878"/>
    <w:rsid w:val="00CD62B3"/>
    <w:rsid w:val="00CE11B3"/>
    <w:rsid w:val="00CE1CE1"/>
    <w:rsid w:val="00CE27FD"/>
    <w:rsid w:val="00CE37A9"/>
    <w:rsid w:val="00CE4EBB"/>
    <w:rsid w:val="00CF06A2"/>
    <w:rsid w:val="00CF071F"/>
    <w:rsid w:val="00CF2ABD"/>
    <w:rsid w:val="00CF7E1D"/>
    <w:rsid w:val="00D03766"/>
    <w:rsid w:val="00D03F3C"/>
    <w:rsid w:val="00D05B6B"/>
    <w:rsid w:val="00D0655C"/>
    <w:rsid w:val="00D0688C"/>
    <w:rsid w:val="00D15F3F"/>
    <w:rsid w:val="00D16472"/>
    <w:rsid w:val="00D231B3"/>
    <w:rsid w:val="00D23391"/>
    <w:rsid w:val="00D238CD"/>
    <w:rsid w:val="00D26F57"/>
    <w:rsid w:val="00D2795B"/>
    <w:rsid w:val="00D306BD"/>
    <w:rsid w:val="00D30A8C"/>
    <w:rsid w:val="00D31DD4"/>
    <w:rsid w:val="00D330C6"/>
    <w:rsid w:val="00D33A62"/>
    <w:rsid w:val="00D356CC"/>
    <w:rsid w:val="00D35B87"/>
    <w:rsid w:val="00D36796"/>
    <w:rsid w:val="00D42B9A"/>
    <w:rsid w:val="00D44D71"/>
    <w:rsid w:val="00D46252"/>
    <w:rsid w:val="00D46602"/>
    <w:rsid w:val="00D469FE"/>
    <w:rsid w:val="00D4706E"/>
    <w:rsid w:val="00D4796B"/>
    <w:rsid w:val="00D479D9"/>
    <w:rsid w:val="00D540F0"/>
    <w:rsid w:val="00D55A11"/>
    <w:rsid w:val="00D61622"/>
    <w:rsid w:val="00D647D7"/>
    <w:rsid w:val="00D7422B"/>
    <w:rsid w:val="00D74804"/>
    <w:rsid w:val="00D75049"/>
    <w:rsid w:val="00D836D3"/>
    <w:rsid w:val="00D84471"/>
    <w:rsid w:val="00D87FC2"/>
    <w:rsid w:val="00D9152C"/>
    <w:rsid w:val="00D91D7D"/>
    <w:rsid w:val="00D923D9"/>
    <w:rsid w:val="00D9254C"/>
    <w:rsid w:val="00D97672"/>
    <w:rsid w:val="00DA46C9"/>
    <w:rsid w:val="00DB1815"/>
    <w:rsid w:val="00DB18F3"/>
    <w:rsid w:val="00DC191C"/>
    <w:rsid w:val="00DC483D"/>
    <w:rsid w:val="00DC4F8B"/>
    <w:rsid w:val="00DC5663"/>
    <w:rsid w:val="00DC691C"/>
    <w:rsid w:val="00DC6C12"/>
    <w:rsid w:val="00DC7028"/>
    <w:rsid w:val="00DC7473"/>
    <w:rsid w:val="00DC74E2"/>
    <w:rsid w:val="00DD03FB"/>
    <w:rsid w:val="00DD5A67"/>
    <w:rsid w:val="00DD5B77"/>
    <w:rsid w:val="00DE0F5E"/>
    <w:rsid w:val="00DE491C"/>
    <w:rsid w:val="00DE54E7"/>
    <w:rsid w:val="00DF14DF"/>
    <w:rsid w:val="00DF595F"/>
    <w:rsid w:val="00DF5CFE"/>
    <w:rsid w:val="00DF6194"/>
    <w:rsid w:val="00DF6724"/>
    <w:rsid w:val="00E0256A"/>
    <w:rsid w:val="00E05193"/>
    <w:rsid w:val="00E0778A"/>
    <w:rsid w:val="00E0785D"/>
    <w:rsid w:val="00E108C1"/>
    <w:rsid w:val="00E15495"/>
    <w:rsid w:val="00E179B0"/>
    <w:rsid w:val="00E24BC2"/>
    <w:rsid w:val="00E250DF"/>
    <w:rsid w:val="00E26929"/>
    <w:rsid w:val="00E27C8F"/>
    <w:rsid w:val="00E30478"/>
    <w:rsid w:val="00E30487"/>
    <w:rsid w:val="00E31141"/>
    <w:rsid w:val="00E31460"/>
    <w:rsid w:val="00E33C72"/>
    <w:rsid w:val="00E341C9"/>
    <w:rsid w:val="00E35783"/>
    <w:rsid w:val="00E40090"/>
    <w:rsid w:val="00E41808"/>
    <w:rsid w:val="00E428C2"/>
    <w:rsid w:val="00E47D30"/>
    <w:rsid w:val="00E5281A"/>
    <w:rsid w:val="00E528E2"/>
    <w:rsid w:val="00E63130"/>
    <w:rsid w:val="00E713D3"/>
    <w:rsid w:val="00E71922"/>
    <w:rsid w:val="00E737C5"/>
    <w:rsid w:val="00E73C9B"/>
    <w:rsid w:val="00E802E3"/>
    <w:rsid w:val="00E83352"/>
    <w:rsid w:val="00E855E9"/>
    <w:rsid w:val="00E85868"/>
    <w:rsid w:val="00E869B1"/>
    <w:rsid w:val="00E8788A"/>
    <w:rsid w:val="00E9205C"/>
    <w:rsid w:val="00E92C2F"/>
    <w:rsid w:val="00E93FF5"/>
    <w:rsid w:val="00E94F53"/>
    <w:rsid w:val="00E96A71"/>
    <w:rsid w:val="00E96AD7"/>
    <w:rsid w:val="00E96DD4"/>
    <w:rsid w:val="00EA4F56"/>
    <w:rsid w:val="00EA6E38"/>
    <w:rsid w:val="00EA7C5D"/>
    <w:rsid w:val="00EB52D6"/>
    <w:rsid w:val="00EB5931"/>
    <w:rsid w:val="00EC0F85"/>
    <w:rsid w:val="00EC69E1"/>
    <w:rsid w:val="00EC6C1F"/>
    <w:rsid w:val="00EC6FF0"/>
    <w:rsid w:val="00ED19BB"/>
    <w:rsid w:val="00ED2AC6"/>
    <w:rsid w:val="00ED6A3D"/>
    <w:rsid w:val="00ED792D"/>
    <w:rsid w:val="00EE1FD6"/>
    <w:rsid w:val="00EE673B"/>
    <w:rsid w:val="00EF2DD3"/>
    <w:rsid w:val="00EF3F94"/>
    <w:rsid w:val="00EF4EAD"/>
    <w:rsid w:val="00EF5C65"/>
    <w:rsid w:val="00F002AA"/>
    <w:rsid w:val="00F051C4"/>
    <w:rsid w:val="00F05489"/>
    <w:rsid w:val="00F069C8"/>
    <w:rsid w:val="00F13A71"/>
    <w:rsid w:val="00F14177"/>
    <w:rsid w:val="00F16A67"/>
    <w:rsid w:val="00F177EE"/>
    <w:rsid w:val="00F2648F"/>
    <w:rsid w:val="00F347CB"/>
    <w:rsid w:val="00F361E7"/>
    <w:rsid w:val="00F409C9"/>
    <w:rsid w:val="00F40FDF"/>
    <w:rsid w:val="00F423BF"/>
    <w:rsid w:val="00F4309A"/>
    <w:rsid w:val="00F50EBE"/>
    <w:rsid w:val="00F51758"/>
    <w:rsid w:val="00F54D8B"/>
    <w:rsid w:val="00F60EC6"/>
    <w:rsid w:val="00F61516"/>
    <w:rsid w:val="00F62771"/>
    <w:rsid w:val="00F63E16"/>
    <w:rsid w:val="00F64CE2"/>
    <w:rsid w:val="00F64DB6"/>
    <w:rsid w:val="00F66D87"/>
    <w:rsid w:val="00F67989"/>
    <w:rsid w:val="00F735B7"/>
    <w:rsid w:val="00F74D1D"/>
    <w:rsid w:val="00F772B3"/>
    <w:rsid w:val="00F80584"/>
    <w:rsid w:val="00F827FE"/>
    <w:rsid w:val="00F9229B"/>
    <w:rsid w:val="00F935D7"/>
    <w:rsid w:val="00F950F4"/>
    <w:rsid w:val="00FA4F1C"/>
    <w:rsid w:val="00FA55DA"/>
    <w:rsid w:val="00FB01A6"/>
    <w:rsid w:val="00FB04C0"/>
    <w:rsid w:val="00FB2000"/>
    <w:rsid w:val="00FB26EB"/>
    <w:rsid w:val="00FB432A"/>
    <w:rsid w:val="00FB7920"/>
    <w:rsid w:val="00FC130B"/>
    <w:rsid w:val="00FC29BD"/>
    <w:rsid w:val="00FC7ECE"/>
    <w:rsid w:val="00FD1811"/>
    <w:rsid w:val="00FD1D48"/>
    <w:rsid w:val="00FD21A6"/>
    <w:rsid w:val="00FD2BCD"/>
    <w:rsid w:val="00FD4A6D"/>
    <w:rsid w:val="00FD646E"/>
    <w:rsid w:val="00FD691B"/>
    <w:rsid w:val="00FE27CD"/>
    <w:rsid w:val="00FE3FE1"/>
    <w:rsid w:val="00FE4478"/>
    <w:rsid w:val="00FE6D65"/>
    <w:rsid w:val="00FF0FDA"/>
    <w:rsid w:val="00FF1592"/>
    <w:rsid w:val="00FF1A7D"/>
    <w:rsid w:val="00FF3020"/>
    <w:rsid w:val="00FF5761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3A40-BD99-42BF-AD59-C2E48E7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1C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69751C"/>
  </w:style>
  <w:style w:type="paragraph" w:styleId="Caption">
    <w:name w:val="caption"/>
    <w:basedOn w:val="Normal"/>
    <w:next w:val="Normal"/>
    <w:uiPriority w:val="35"/>
    <w:unhideWhenUsed/>
    <w:qFormat/>
    <w:rsid w:val="0069751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51C"/>
    <w:pPr>
      <w:tabs>
        <w:tab w:val="center" w:pos="4513"/>
        <w:tab w:val="right" w:pos="9026"/>
      </w:tabs>
      <w:spacing w:after="0" w:line="240" w:lineRule="auto"/>
    </w:pPr>
    <w:rPr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69751C"/>
    <w:rPr>
      <w:color w:val="00000A"/>
    </w:rPr>
  </w:style>
  <w:style w:type="table" w:customStyle="1" w:styleId="TableGrid2">
    <w:name w:val="Table Grid2"/>
    <w:basedOn w:val="TableNormal"/>
    <w:next w:val="TableGrid"/>
    <w:uiPriority w:val="39"/>
    <w:rsid w:val="0069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Beaute</dc:creator>
  <cp:keywords/>
  <dc:description/>
  <cp:lastModifiedBy>User</cp:lastModifiedBy>
  <cp:revision>7</cp:revision>
  <dcterms:created xsi:type="dcterms:W3CDTF">2016-07-20T14:28:00Z</dcterms:created>
  <dcterms:modified xsi:type="dcterms:W3CDTF">2016-08-07T10:52:00Z</dcterms:modified>
</cp:coreProperties>
</file>