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03" w:rsidRPr="005E13D2" w:rsidRDefault="000A3003" w:rsidP="000A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3D2">
        <w:rPr>
          <w:rFonts w:ascii="Times New Roman" w:hAnsi="Times New Roman" w:cs="Times New Roman"/>
          <w:sz w:val="20"/>
          <w:szCs w:val="20"/>
        </w:rPr>
        <w:t xml:space="preserve">Supplementary Table 1. </w:t>
      </w:r>
      <w:r w:rsidRPr="005E13D2">
        <w:rPr>
          <w:rFonts w:ascii="Times New Roman" w:hAnsi="Times New Roman" w:cs="Times New Roman"/>
          <w:i/>
          <w:sz w:val="20"/>
          <w:szCs w:val="20"/>
        </w:rPr>
        <w:t>Distribution of extrapulmonary TB sites by patient characteristics</w:t>
      </w:r>
    </w:p>
    <w:p w:rsidR="000A3003" w:rsidRPr="005E13D2" w:rsidRDefault="000A3003" w:rsidP="000A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1950"/>
        <w:gridCol w:w="2038"/>
        <w:gridCol w:w="1927"/>
        <w:gridCol w:w="2106"/>
        <w:gridCol w:w="2017"/>
        <w:gridCol w:w="1241"/>
      </w:tblGrid>
      <w:tr w:rsidR="000A3003" w:rsidRPr="005E13D2" w:rsidTr="005E13D2">
        <w:tc>
          <w:tcPr>
            <w:tcW w:w="239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Patient characteristic</w:t>
            </w:r>
          </w:p>
        </w:tc>
        <w:tc>
          <w:tcPr>
            <w:tcW w:w="1950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Lymphatic</w:t>
            </w:r>
          </w:p>
        </w:tc>
        <w:tc>
          <w:tcPr>
            <w:tcW w:w="2038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Bone/Joint</w:t>
            </w:r>
          </w:p>
        </w:tc>
        <w:tc>
          <w:tcPr>
            <w:tcW w:w="192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CNS</w:t>
            </w:r>
          </w:p>
        </w:tc>
        <w:tc>
          <w:tcPr>
            <w:tcW w:w="2106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Pleural</w:t>
            </w:r>
          </w:p>
        </w:tc>
        <w:tc>
          <w:tcPr>
            <w:tcW w:w="201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  <w:r w:rsidRPr="005E13D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4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P-</w:t>
            </w:r>
            <w:proofErr w:type="spellStart"/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  <w:r w:rsidRPr="005E13D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0A3003" w:rsidRPr="005E13D2" w:rsidTr="005E13D2">
        <w:tc>
          <w:tcPr>
            <w:tcW w:w="2391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003" w:rsidRPr="005E13D2" w:rsidTr="005E13D2">
        <w:tc>
          <w:tcPr>
            <w:tcW w:w="2391" w:type="dxa"/>
            <w:tcBorders>
              <w:top w:val="nil"/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N=102 (27.6)</w:t>
            </w:r>
          </w:p>
        </w:tc>
        <w:tc>
          <w:tcPr>
            <w:tcW w:w="2038" w:type="dxa"/>
            <w:tcBorders>
              <w:top w:val="nil"/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N=31 (8.4)</w:t>
            </w:r>
          </w:p>
        </w:tc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N=37 (10.0)</w:t>
            </w:r>
          </w:p>
        </w:tc>
        <w:tc>
          <w:tcPr>
            <w:tcW w:w="2106" w:type="dxa"/>
            <w:tcBorders>
              <w:top w:val="nil"/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N=100 (27.1)</w:t>
            </w:r>
          </w:p>
        </w:tc>
        <w:tc>
          <w:tcPr>
            <w:tcW w:w="2017" w:type="dxa"/>
            <w:tcBorders>
              <w:top w:val="nil"/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N=99 (26.8)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003" w:rsidRPr="005E13D2" w:rsidTr="005E13D2">
        <w:tc>
          <w:tcPr>
            <w:tcW w:w="239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Diabetes mellitus</w:t>
            </w:r>
          </w:p>
        </w:tc>
        <w:tc>
          <w:tcPr>
            <w:tcW w:w="1950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9 (8.8)</w:t>
            </w:r>
          </w:p>
        </w:tc>
        <w:tc>
          <w:tcPr>
            <w:tcW w:w="2038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4 (12.9)</w:t>
            </w:r>
          </w:p>
        </w:tc>
        <w:tc>
          <w:tcPr>
            <w:tcW w:w="192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4 (10.8)</w:t>
            </w:r>
          </w:p>
        </w:tc>
        <w:tc>
          <w:tcPr>
            <w:tcW w:w="2106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14 (14.0)</w:t>
            </w:r>
          </w:p>
        </w:tc>
        <w:tc>
          <w:tcPr>
            <w:tcW w:w="201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11 (11.1)</w:t>
            </w:r>
          </w:p>
        </w:tc>
        <w:tc>
          <w:tcPr>
            <w:tcW w:w="124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0A3003" w:rsidRPr="005E13D2" w:rsidTr="005E13D2">
        <w:tc>
          <w:tcPr>
            <w:tcW w:w="239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  <w:r w:rsidRPr="005E13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950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21 (20.6)</w:t>
            </w:r>
          </w:p>
        </w:tc>
        <w:tc>
          <w:tcPr>
            <w:tcW w:w="2038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3 (9.7)</w:t>
            </w:r>
          </w:p>
        </w:tc>
        <w:tc>
          <w:tcPr>
            <w:tcW w:w="192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9 (24.3)</w:t>
            </w:r>
          </w:p>
        </w:tc>
        <w:tc>
          <w:tcPr>
            <w:tcW w:w="2106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6 (6.0)</w:t>
            </w:r>
          </w:p>
        </w:tc>
        <w:tc>
          <w:tcPr>
            <w:tcW w:w="201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20 (20.2)</w:t>
            </w:r>
          </w:p>
        </w:tc>
        <w:tc>
          <w:tcPr>
            <w:tcW w:w="124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0A3003" w:rsidRPr="005E13D2" w:rsidTr="005E13D2">
        <w:tc>
          <w:tcPr>
            <w:tcW w:w="239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Sex (Female)</w:t>
            </w:r>
          </w:p>
        </w:tc>
        <w:tc>
          <w:tcPr>
            <w:tcW w:w="1950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47 (46.1)</w:t>
            </w:r>
          </w:p>
        </w:tc>
        <w:tc>
          <w:tcPr>
            <w:tcW w:w="2038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9 (29.0)</w:t>
            </w:r>
          </w:p>
        </w:tc>
        <w:tc>
          <w:tcPr>
            <w:tcW w:w="192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11 (29.7)</w:t>
            </w:r>
          </w:p>
        </w:tc>
        <w:tc>
          <w:tcPr>
            <w:tcW w:w="2106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24 (24.0)</w:t>
            </w:r>
          </w:p>
        </w:tc>
        <w:tc>
          <w:tcPr>
            <w:tcW w:w="201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40 (40.4)</w:t>
            </w:r>
          </w:p>
        </w:tc>
        <w:tc>
          <w:tcPr>
            <w:tcW w:w="124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0.01</w:t>
            </w:r>
          </w:p>
        </w:tc>
      </w:tr>
      <w:tr w:rsidR="000A3003" w:rsidRPr="005E13D2" w:rsidTr="005E13D2">
        <w:tc>
          <w:tcPr>
            <w:tcW w:w="239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Median age (IQR)</w:t>
            </w:r>
          </w:p>
        </w:tc>
        <w:tc>
          <w:tcPr>
            <w:tcW w:w="1950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41.5 (31.0, 54.0)</w:t>
            </w:r>
          </w:p>
        </w:tc>
        <w:tc>
          <w:tcPr>
            <w:tcW w:w="2038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44.0 (28.0, 69.0)</w:t>
            </w:r>
          </w:p>
        </w:tc>
        <w:tc>
          <w:tcPr>
            <w:tcW w:w="192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37.0 (30.0, 48.0)</w:t>
            </w:r>
          </w:p>
        </w:tc>
        <w:tc>
          <w:tcPr>
            <w:tcW w:w="2106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49.0 (28.5, 60.5)</w:t>
            </w:r>
          </w:p>
        </w:tc>
        <w:tc>
          <w:tcPr>
            <w:tcW w:w="201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42.0 (32.0, 53.0)</w:t>
            </w:r>
          </w:p>
        </w:tc>
        <w:tc>
          <w:tcPr>
            <w:tcW w:w="124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0A3003" w:rsidRPr="005E13D2" w:rsidTr="005E13D2">
        <w:tc>
          <w:tcPr>
            <w:tcW w:w="239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Race/Ethnicity</w:t>
            </w:r>
          </w:p>
        </w:tc>
        <w:tc>
          <w:tcPr>
            <w:tcW w:w="1950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03" w:rsidRPr="005E13D2" w:rsidTr="005E13D2">
        <w:tc>
          <w:tcPr>
            <w:tcW w:w="2391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 xml:space="preserve">   NH White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10 (9.8)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3 (9.7)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23 (23.0)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8 (8.0)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&lt;0.01</w:t>
            </w:r>
          </w:p>
        </w:tc>
      </w:tr>
      <w:tr w:rsidR="000A3003" w:rsidRPr="005E13D2" w:rsidTr="005E13D2">
        <w:tc>
          <w:tcPr>
            <w:tcW w:w="2391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 xml:space="preserve">   NH Black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53 (52.0)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18 (58.1)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24 (64.9)</w:t>
            </w: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45 (14.0)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55 (55.6)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03" w:rsidRPr="005E13D2" w:rsidTr="005E13D2">
        <w:tc>
          <w:tcPr>
            <w:tcW w:w="2391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 xml:space="preserve">   NH Asian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27 (26.5)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9 (29.0)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3 (8.1)</w:t>
            </w: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18 (18.0)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15 (15.2)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03" w:rsidRPr="005E13D2" w:rsidTr="005E13D2">
        <w:tc>
          <w:tcPr>
            <w:tcW w:w="2391" w:type="dxa"/>
            <w:tcBorders>
              <w:top w:val="nil"/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 xml:space="preserve">   Hispanic</w:t>
            </w: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12 (11.8)</w:t>
            </w:r>
          </w:p>
        </w:tc>
        <w:tc>
          <w:tcPr>
            <w:tcW w:w="2038" w:type="dxa"/>
            <w:tcBorders>
              <w:top w:val="nil"/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 (3.2)</w:t>
            </w:r>
          </w:p>
        </w:tc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10 (27.0)</w:t>
            </w:r>
          </w:p>
        </w:tc>
        <w:tc>
          <w:tcPr>
            <w:tcW w:w="2106" w:type="dxa"/>
            <w:tcBorders>
              <w:top w:val="nil"/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14 (14.0)</w:t>
            </w:r>
          </w:p>
        </w:tc>
        <w:tc>
          <w:tcPr>
            <w:tcW w:w="2017" w:type="dxa"/>
            <w:tcBorders>
              <w:top w:val="nil"/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21 (21.2)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03" w:rsidRPr="005E13D2" w:rsidTr="005E13D2">
        <w:tc>
          <w:tcPr>
            <w:tcW w:w="239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Foreign born</w:t>
            </w:r>
          </w:p>
        </w:tc>
        <w:tc>
          <w:tcPr>
            <w:tcW w:w="1950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53 (27.2)</w:t>
            </w:r>
          </w:p>
        </w:tc>
        <w:tc>
          <w:tcPr>
            <w:tcW w:w="2038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11 (35.5)</w:t>
            </w:r>
          </w:p>
        </w:tc>
        <w:tc>
          <w:tcPr>
            <w:tcW w:w="192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17 (47.2)</w:t>
            </w:r>
          </w:p>
        </w:tc>
        <w:tc>
          <w:tcPr>
            <w:tcW w:w="2106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40 (40.0)</w:t>
            </w:r>
          </w:p>
        </w:tc>
        <w:tc>
          <w:tcPr>
            <w:tcW w:w="201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51 (51.5)</w:t>
            </w:r>
          </w:p>
        </w:tc>
        <w:tc>
          <w:tcPr>
            <w:tcW w:w="124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  <w:tr w:rsidR="000A3003" w:rsidRPr="005E13D2" w:rsidTr="005E13D2">
        <w:tc>
          <w:tcPr>
            <w:tcW w:w="239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Recent homeless</w:t>
            </w:r>
          </w:p>
        </w:tc>
        <w:tc>
          <w:tcPr>
            <w:tcW w:w="1950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10 (9.8)</w:t>
            </w:r>
          </w:p>
        </w:tc>
        <w:tc>
          <w:tcPr>
            <w:tcW w:w="2038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 (3.3)</w:t>
            </w:r>
          </w:p>
        </w:tc>
        <w:tc>
          <w:tcPr>
            <w:tcW w:w="192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3 (8.8)</w:t>
            </w:r>
          </w:p>
        </w:tc>
        <w:tc>
          <w:tcPr>
            <w:tcW w:w="2106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5 (5.0)</w:t>
            </w:r>
          </w:p>
        </w:tc>
        <w:tc>
          <w:tcPr>
            <w:tcW w:w="201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4 (4.2)</w:t>
            </w:r>
          </w:p>
        </w:tc>
        <w:tc>
          <w:tcPr>
            <w:tcW w:w="124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0A3003" w:rsidRPr="005E13D2" w:rsidTr="005E13D2">
        <w:tc>
          <w:tcPr>
            <w:tcW w:w="239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 xml:space="preserve">Correctional </w:t>
            </w:r>
            <w:proofErr w:type="spellStart"/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facility</w:t>
            </w:r>
            <w:r w:rsidRPr="005E13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950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11 (10.8)</w:t>
            </w:r>
          </w:p>
        </w:tc>
        <w:tc>
          <w:tcPr>
            <w:tcW w:w="2038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5 (16.7)</w:t>
            </w:r>
          </w:p>
        </w:tc>
        <w:tc>
          <w:tcPr>
            <w:tcW w:w="192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 (2.9)</w:t>
            </w:r>
          </w:p>
        </w:tc>
        <w:tc>
          <w:tcPr>
            <w:tcW w:w="2106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9 (9.0)</w:t>
            </w:r>
          </w:p>
        </w:tc>
        <w:tc>
          <w:tcPr>
            <w:tcW w:w="201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 (1.0)</w:t>
            </w:r>
          </w:p>
        </w:tc>
        <w:tc>
          <w:tcPr>
            <w:tcW w:w="124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0.01</w:t>
            </w:r>
          </w:p>
        </w:tc>
      </w:tr>
      <w:tr w:rsidR="000A3003" w:rsidRPr="005E13D2" w:rsidTr="005E13D2">
        <w:tc>
          <w:tcPr>
            <w:tcW w:w="239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Heavy alcohol use</w:t>
            </w:r>
          </w:p>
        </w:tc>
        <w:tc>
          <w:tcPr>
            <w:tcW w:w="1950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9 (8.9)</w:t>
            </w:r>
          </w:p>
        </w:tc>
        <w:tc>
          <w:tcPr>
            <w:tcW w:w="2038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2 (6.7)</w:t>
            </w:r>
          </w:p>
        </w:tc>
        <w:tc>
          <w:tcPr>
            <w:tcW w:w="192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2 (6.1)</w:t>
            </w:r>
          </w:p>
        </w:tc>
        <w:tc>
          <w:tcPr>
            <w:tcW w:w="2106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10 (10.0)</w:t>
            </w:r>
          </w:p>
        </w:tc>
        <w:tc>
          <w:tcPr>
            <w:tcW w:w="201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9 (9.4)</w:t>
            </w:r>
          </w:p>
        </w:tc>
        <w:tc>
          <w:tcPr>
            <w:tcW w:w="124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0A3003" w:rsidRPr="005E13D2" w:rsidTr="005E13D2">
        <w:tc>
          <w:tcPr>
            <w:tcW w:w="239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Illicit drug use</w:t>
            </w:r>
          </w:p>
        </w:tc>
        <w:tc>
          <w:tcPr>
            <w:tcW w:w="1950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13 (12.9)</w:t>
            </w:r>
          </w:p>
        </w:tc>
        <w:tc>
          <w:tcPr>
            <w:tcW w:w="2038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2 (6.7)</w:t>
            </w:r>
          </w:p>
        </w:tc>
        <w:tc>
          <w:tcPr>
            <w:tcW w:w="192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3 (9.1)</w:t>
            </w:r>
          </w:p>
        </w:tc>
        <w:tc>
          <w:tcPr>
            <w:tcW w:w="2106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 (1.0)</w:t>
            </w:r>
          </w:p>
        </w:tc>
        <w:tc>
          <w:tcPr>
            <w:tcW w:w="201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2 (2.1)</w:t>
            </w:r>
          </w:p>
        </w:tc>
        <w:tc>
          <w:tcPr>
            <w:tcW w:w="124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&lt;0.01</w:t>
            </w:r>
          </w:p>
        </w:tc>
      </w:tr>
      <w:tr w:rsidR="000A3003" w:rsidRPr="005E13D2" w:rsidTr="005E13D2">
        <w:tc>
          <w:tcPr>
            <w:tcW w:w="239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ESRD</w:t>
            </w:r>
          </w:p>
        </w:tc>
        <w:tc>
          <w:tcPr>
            <w:tcW w:w="1950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8 (7.8)</w:t>
            </w:r>
          </w:p>
        </w:tc>
        <w:tc>
          <w:tcPr>
            <w:tcW w:w="2038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 (3.2)</w:t>
            </w:r>
          </w:p>
        </w:tc>
        <w:tc>
          <w:tcPr>
            <w:tcW w:w="192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 (2.7)</w:t>
            </w:r>
          </w:p>
        </w:tc>
        <w:tc>
          <w:tcPr>
            <w:tcW w:w="2106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4 (4.0)</w:t>
            </w:r>
          </w:p>
        </w:tc>
        <w:tc>
          <w:tcPr>
            <w:tcW w:w="201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3 (3.0)</w:t>
            </w:r>
          </w:p>
        </w:tc>
        <w:tc>
          <w:tcPr>
            <w:tcW w:w="124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0A3003" w:rsidRPr="005E13D2" w:rsidTr="005E13D2">
        <w:tc>
          <w:tcPr>
            <w:tcW w:w="239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Previous TB treatment</w:t>
            </w:r>
          </w:p>
        </w:tc>
        <w:tc>
          <w:tcPr>
            <w:tcW w:w="1950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5 (4.9)</w:t>
            </w:r>
          </w:p>
        </w:tc>
        <w:tc>
          <w:tcPr>
            <w:tcW w:w="2038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 (3.3)</w:t>
            </w:r>
          </w:p>
        </w:tc>
        <w:tc>
          <w:tcPr>
            <w:tcW w:w="192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2 (5.7)</w:t>
            </w:r>
          </w:p>
        </w:tc>
        <w:tc>
          <w:tcPr>
            <w:tcW w:w="2106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 (1.0)</w:t>
            </w:r>
          </w:p>
        </w:tc>
        <w:tc>
          <w:tcPr>
            <w:tcW w:w="201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8 (8.2)</w:t>
            </w:r>
          </w:p>
        </w:tc>
        <w:tc>
          <w:tcPr>
            <w:tcW w:w="124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0A3003" w:rsidRPr="005E13D2" w:rsidTr="005E13D2">
        <w:tc>
          <w:tcPr>
            <w:tcW w:w="239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DST profile</w:t>
            </w:r>
          </w:p>
        </w:tc>
        <w:tc>
          <w:tcPr>
            <w:tcW w:w="1950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03" w:rsidRPr="005E13D2" w:rsidTr="005E13D2">
        <w:tc>
          <w:tcPr>
            <w:tcW w:w="2391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 xml:space="preserve">   None to RIF/INH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60 (89.6)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21 (80.8)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19 (95.0)</w:t>
            </w: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53 (93.0)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57 (91.9)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0A3003" w:rsidRPr="005E13D2" w:rsidTr="005E13D2">
        <w:tc>
          <w:tcPr>
            <w:tcW w:w="2391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 xml:space="preserve">   RIF or INH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7 (10.4)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5 (19.2)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 (5.0)</w:t>
            </w: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3 (5.3)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5 (8.1)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03" w:rsidRPr="005E13D2" w:rsidTr="005E13D2">
        <w:tc>
          <w:tcPr>
            <w:tcW w:w="2391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 xml:space="preserve">   MDR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 (1.7)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03" w:rsidRPr="005E13D2" w:rsidTr="005E13D2">
        <w:tc>
          <w:tcPr>
            <w:tcW w:w="2391" w:type="dxa"/>
            <w:tcBorders>
              <w:top w:val="nil"/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 xml:space="preserve">   Unavailable</w:t>
            </w: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8" w:type="dxa"/>
            <w:tcBorders>
              <w:top w:val="nil"/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6" w:type="dxa"/>
            <w:tcBorders>
              <w:top w:val="nil"/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17" w:type="dxa"/>
            <w:tcBorders>
              <w:top w:val="nil"/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03" w:rsidRPr="005E13D2" w:rsidTr="005E13D2">
        <w:tc>
          <w:tcPr>
            <w:tcW w:w="2391" w:type="dxa"/>
            <w:tcBorders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  <w:r w:rsidRPr="005E13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6 (5.9)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3 (8.4)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10 (27.0)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11 (11.0)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sz w:val="20"/>
                <w:szCs w:val="20"/>
              </w:rPr>
              <w:t>10 (10.1)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A3003" w:rsidRPr="005E13D2" w:rsidRDefault="000A3003" w:rsidP="005E1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2">
              <w:rPr>
                <w:rFonts w:ascii="Times New Roman" w:hAnsi="Times New Roman" w:cs="Times New Roman"/>
                <w:b/>
                <w:sz w:val="20"/>
                <w:szCs w:val="20"/>
              </w:rPr>
              <w:t>0.01</w:t>
            </w:r>
          </w:p>
        </w:tc>
      </w:tr>
    </w:tbl>
    <w:p w:rsidR="000A3003" w:rsidRPr="005E13D2" w:rsidRDefault="000A3003" w:rsidP="000A300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0A3003" w:rsidRPr="005E13D2" w:rsidRDefault="000A3003" w:rsidP="000A30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3D2">
        <w:rPr>
          <w:rFonts w:ascii="Times New Roman" w:hAnsi="Times New Roman" w:cs="Times New Roman"/>
          <w:sz w:val="20"/>
          <w:szCs w:val="20"/>
        </w:rPr>
        <w:t>IQR-interquartile range; ESRD-End stage renal disease; DST-drug susceptibility test; RIF-Rifampin; INH-Isoniazid; MDR-multi-drug resistant.</w:t>
      </w:r>
    </w:p>
    <w:p w:rsidR="000A3003" w:rsidRPr="005E13D2" w:rsidRDefault="000A3003" w:rsidP="000A30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3D2">
        <w:rPr>
          <w:rFonts w:ascii="Times New Roman" w:hAnsi="Times New Roman" w:cs="Times New Roman"/>
          <w:sz w:val="20"/>
          <w:szCs w:val="20"/>
        </w:rPr>
        <w:t>a. Other includes genitourinary, breast, gastrointestinal, peritoneal, cranial, pericardium, appendages.</w:t>
      </w:r>
    </w:p>
    <w:p w:rsidR="000A3003" w:rsidRPr="005E13D2" w:rsidRDefault="000A3003" w:rsidP="000A30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3D2">
        <w:rPr>
          <w:rFonts w:ascii="Times New Roman" w:hAnsi="Times New Roman" w:cs="Times New Roman"/>
          <w:sz w:val="20"/>
          <w:szCs w:val="20"/>
        </w:rPr>
        <w:t>b. Two-sided chi-square test.</w:t>
      </w:r>
    </w:p>
    <w:p w:rsidR="000A3003" w:rsidRPr="005E13D2" w:rsidRDefault="000A3003" w:rsidP="000A30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3D2">
        <w:rPr>
          <w:rFonts w:ascii="Times New Roman" w:hAnsi="Times New Roman" w:cs="Times New Roman"/>
          <w:sz w:val="20"/>
          <w:szCs w:val="20"/>
        </w:rPr>
        <w:t>c. HIV unknown categorized as negative.</w:t>
      </w:r>
    </w:p>
    <w:p w:rsidR="000A3003" w:rsidRPr="005E13D2" w:rsidRDefault="000A3003" w:rsidP="000A30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3D2">
        <w:rPr>
          <w:rFonts w:ascii="Times New Roman" w:hAnsi="Times New Roman" w:cs="Times New Roman"/>
          <w:sz w:val="20"/>
          <w:szCs w:val="20"/>
        </w:rPr>
        <w:t>d. Diagnosed with TB in a correctional facility.</w:t>
      </w:r>
    </w:p>
    <w:p w:rsidR="000A3003" w:rsidRPr="005E13D2" w:rsidRDefault="000A3003" w:rsidP="000A30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3D2">
        <w:rPr>
          <w:rFonts w:ascii="Times New Roman" w:hAnsi="Times New Roman" w:cs="Times New Roman"/>
          <w:sz w:val="20"/>
          <w:szCs w:val="20"/>
        </w:rPr>
        <w:t>e. All-cause mortality before or during or TB treatment.</w:t>
      </w:r>
    </w:p>
    <w:p w:rsidR="007003A4" w:rsidRDefault="000A3003" w:rsidP="000A3003">
      <w:r w:rsidRPr="005E13D2">
        <w:rPr>
          <w:rFonts w:ascii="Times New Roman" w:hAnsi="Times New Roman" w:cs="Times New Roman"/>
          <w:b/>
          <w:sz w:val="20"/>
          <w:szCs w:val="20"/>
        </w:rPr>
        <w:t>Bold</w:t>
      </w:r>
      <w:r w:rsidRPr="005E13D2">
        <w:rPr>
          <w:rFonts w:ascii="Times New Roman" w:hAnsi="Times New Roman" w:cs="Times New Roman"/>
          <w:sz w:val="20"/>
          <w:szCs w:val="20"/>
        </w:rPr>
        <w:t xml:space="preserve"> indicates statistically significant p-value &lt;0.05.</w:t>
      </w:r>
      <w:bookmarkStart w:id="0" w:name="_GoBack"/>
      <w:bookmarkEnd w:id="0"/>
    </w:p>
    <w:sectPr w:rsidR="007003A4" w:rsidSect="000A300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03"/>
    <w:rsid w:val="000A3003"/>
    <w:rsid w:val="001E340A"/>
    <w:rsid w:val="007003A4"/>
    <w:rsid w:val="00727B15"/>
    <w:rsid w:val="00C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96E1E-1FBE-4EDD-931A-ADF5B548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0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0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0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2016-02-16T12:17:00Z</cp:lastPrinted>
  <dcterms:created xsi:type="dcterms:W3CDTF">2016-02-16T12:16:00Z</dcterms:created>
  <dcterms:modified xsi:type="dcterms:W3CDTF">2016-02-16T12:17:00Z</dcterms:modified>
</cp:coreProperties>
</file>