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E0" w:rsidRDefault="00CA1A58" w:rsidP="00CA1A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1A58">
        <w:rPr>
          <w:rFonts w:ascii="Times New Roman" w:hAnsi="Times New Roman" w:cs="Times New Roman"/>
          <w:b/>
          <w:bCs/>
          <w:sz w:val="24"/>
          <w:szCs w:val="24"/>
        </w:rPr>
        <w:t xml:space="preserve">List of the </w:t>
      </w:r>
      <w:r w:rsidR="00F07EE0">
        <w:rPr>
          <w:rFonts w:ascii="Times New Roman" w:hAnsi="Times New Roman" w:cs="Times New Roman"/>
          <w:b/>
          <w:bCs/>
          <w:sz w:val="24"/>
          <w:szCs w:val="24"/>
        </w:rPr>
        <w:t>45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species with at least one</w:t>
      </w:r>
      <w:r w:rsidRPr="00CA1A58">
        <w:rPr>
          <w:rFonts w:ascii="Times New Roman" w:hAnsi="Times New Roman" w:cs="Times New Roman"/>
          <w:b/>
          <w:bCs/>
          <w:sz w:val="24"/>
          <w:szCs w:val="24"/>
        </w:rPr>
        <w:t xml:space="preserve"> NDV positive sample:</w:t>
      </w:r>
    </w:p>
    <w:p w:rsidR="00F07EE0" w:rsidRDefault="00F07EE0" w:rsidP="00CA1A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F07EE0" w:rsidSect="00733EB8">
          <w:type w:val="continuous"/>
          <w:pgSz w:w="12240" w:h="15840"/>
          <w:pgMar w:top="1417" w:right="1417" w:bottom="1135" w:left="1417" w:header="708" w:footer="708" w:gutter="0"/>
          <w:cols w:space="708"/>
          <w:docGrid w:linePitch="360"/>
        </w:sectPr>
      </w:pPr>
    </w:p>
    <w:tbl>
      <w:tblPr>
        <w:tblW w:w="3360" w:type="dxa"/>
        <w:tblInd w:w="93" w:type="dxa"/>
        <w:tblLook w:val="04A0" w:firstRow="1" w:lastRow="0" w:firstColumn="1" w:lastColumn="0" w:noHBand="0" w:noVBand="1"/>
      </w:tblPr>
      <w:tblGrid>
        <w:gridCol w:w="3360"/>
      </w:tblGrid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km-KH"/>
              </w:rPr>
              <w:lastRenderedPageBreak/>
              <w:t>Anatids</w:t>
            </w:r>
            <w:r w:rsidR="00F07E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km-KH"/>
              </w:rPr>
              <w:t xml:space="preserve"> (9 Species)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Alopochen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aegyptiacus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Egyptian Goose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Anas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erythrorhyncha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Red-billed Duck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Anas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hottentota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Hottentot Teal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Anas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melleri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Meller's</w:t>
            </w:r>
            <w:proofErr w:type="spellEnd"/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 xml:space="preserve"> Duck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Anas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querquedula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Garganey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Dendrocygna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bicolor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Fulvous Whistling-Duck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Dendrocygna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viduata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White-faced Whistling-Duck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Plectropterus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gambense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Spur-winged Goose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Sarkidiornis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melanotos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Comb Duck</w:t>
            </w:r>
          </w:p>
        </w:tc>
      </w:tr>
    </w:tbl>
    <w:p w:rsidR="00F07EE0" w:rsidRDefault="00F07EE0" w:rsidP="00CA1A5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360" w:type="dxa"/>
        <w:tblInd w:w="93" w:type="dxa"/>
        <w:tblLook w:val="04A0" w:firstRow="1" w:lastRow="0" w:firstColumn="1" w:lastColumn="0" w:noHBand="0" w:noVBand="1"/>
      </w:tblPr>
      <w:tblGrid>
        <w:gridCol w:w="3360"/>
      </w:tblGrid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km-KH"/>
              </w:rPr>
              <w:t>Waders</w:t>
            </w:r>
            <w:r w:rsidR="00F07E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km-KH"/>
              </w:rPr>
              <w:t xml:space="preserve"> (16 Species)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Actophilornis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africana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African Jacana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Arenaria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interpres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Ruddy Turnstone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Calidris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alba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Sanderling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Calidris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alpina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Dunlin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Calidris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canutus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Red Knot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Calidris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ferruginea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Curlew Sandpiper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Calidris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minuta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Little Stint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Charadrius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pecuarius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Kittlitz's</w:t>
            </w:r>
            <w:proofErr w:type="spellEnd"/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 xml:space="preserve"> Plover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Gallinago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nigripennis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African Snipe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Glareola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pratincola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 xml:space="preserve">Collared </w:t>
            </w:r>
            <w:proofErr w:type="spellStart"/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Pratincole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Limosa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lapponica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Bar-tailed Godwit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lastRenderedPageBreak/>
              <w:t>Philomachus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pugnax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Ruff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Rostratula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benghalensis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Greater Painted-snipe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Tringa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glareola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Wood Sandpiper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Vanellus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armatus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Blacksmith Lapwing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Vanellus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senegallus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Wattled</w:t>
            </w:r>
            <w:proofErr w:type="spellEnd"/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 xml:space="preserve"> Lapwing</w:t>
            </w:r>
          </w:p>
        </w:tc>
      </w:tr>
    </w:tbl>
    <w:p w:rsidR="003B3D58" w:rsidRDefault="003B3D58" w:rsidP="00CA1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EE0" w:rsidRDefault="00F07EE0" w:rsidP="00CA1A5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360" w:type="dxa"/>
        <w:tblInd w:w="93" w:type="dxa"/>
        <w:tblLook w:val="04A0" w:firstRow="1" w:lastRow="0" w:firstColumn="1" w:lastColumn="0" w:noHBand="0" w:noVBand="1"/>
      </w:tblPr>
      <w:tblGrid>
        <w:gridCol w:w="3360"/>
      </w:tblGrid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km-KH"/>
              </w:rPr>
              <w:t>Ciconiiformes</w:t>
            </w:r>
            <w:proofErr w:type="spellEnd"/>
            <w:r w:rsidR="00F07E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km-KH"/>
              </w:rPr>
              <w:t xml:space="preserve"> (8 Species)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Ardea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purpurea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Purple Heron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Ardeola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ralloides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Squacco</w:t>
            </w:r>
            <w:proofErr w:type="spellEnd"/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 xml:space="preserve"> Heron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Bubulcus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ibis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Cattle Egret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Egretta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gularis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Western Reef-Egret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Egretta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intermedia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Intermediate Egret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Nycticorax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nycticorax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Night Heron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Pelecanus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onocrotalus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White Pelican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Phalacrocorax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lucidus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White-breasted Cormorant</w:t>
            </w:r>
          </w:p>
        </w:tc>
      </w:tr>
    </w:tbl>
    <w:p w:rsidR="003B3D58" w:rsidRDefault="003B3D58" w:rsidP="00CA1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EE0" w:rsidRDefault="00F07EE0" w:rsidP="00CA1A5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360" w:type="dxa"/>
        <w:tblInd w:w="93" w:type="dxa"/>
        <w:tblLook w:val="04A0" w:firstRow="1" w:lastRow="0" w:firstColumn="1" w:lastColumn="0" w:noHBand="0" w:noVBand="1"/>
      </w:tblPr>
      <w:tblGrid>
        <w:gridCol w:w="3360"/>
      </w:tblGrid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km-KH"/>
              </w:rPr>
              <w:t>Rails</w:t>
            </w:r>
            <w:r w:rsidR="00F07E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km-KH"/>
              </w:rPr>
              <w:t xml:space="preserve"> (4 species)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Gallinula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chloropus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Common Moorhen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Porphyrio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porphyrio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 xml:space="preserve">Purple </w:t>
            </w:r>
            <w:proofErr w:type="spellStart"/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Swamphen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Porphyrula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alleni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Allen's Gallinule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Rallus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madagascariensis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Madagascar Rail</w:t>
            </w:r>
          </w:p>
        </w:tc>
      </w:tr>
    </w:tbl>
    <w:p w:rsidR="003B3D58" w:rsidRDefault="003B3D58" w:rsidP="00CA1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EE0" w:rsidRDefault="00F07EE0" w:rsidP="00CA1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D58" w:rsidRDefault="003B3D58" w:rsidP="00CA1A5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360" w:type="dxa"/>
        <w:tblInd w:w="93" w:type="dxa"/>
        <w:tblLook w:val="04A0" w:firstRow="1" w:lastRow="0" w:firstColumn="1" w:lastColumn="0" w:noHBand="0" w:noVBand="1"/>
      </w:tblPr>
      <w:tblGrid>
        <w:gridCol w:w="3360"/>
      </w:tblGrid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km-KH"/>
              </w:rPr>
              <w:t>Gulls</w:t>
            </w:r>
            <w:r w:rsidR="00F07E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km-KH"/>
              </w:rPr>
              <w:t xml:space="preserve"> (4 Species)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Chroicocephalus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cirrocephalus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Grey-headed Gull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Chroicocephalus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genei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Slender-billed Gull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Gelochelidon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nilotica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Gull-billed Tern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Larus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fuscus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Lesser black-backed Gull</w:t>
            </w:r>
          </w:p>
        </w:tc>
      </w:tr>
      <w:tr w:rsidR="007242CD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2CD" w:rsidRDefault="007242CD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</w:p>
          <w:p w:rsidR="007242CD" w:rsidRPr="003B3D58" w:rsidRDefault="007242CD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km-KH"/>
              </w:rPr>
              <w:lastRenderedPageBreak/>
              <w:t>Passerines</w:t>
            </w:r>
            <w:r w:rsidR="00F07E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km-KH"/>
              </w:rPr>
              <w:t xml:space="preserve"> (3 Species)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Macronyx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croceus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 xml:space="preserve">Yellow-throated </w:t>
            </w:r>
            <w:proofErr w:type="spellStart"/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Longclaw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Passer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luteus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Sudan Golden-Sparrow</w:t>
            </w:r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Quelea</w:t>
            </w:r>
            <w:proofErr w:type="spellEnd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3B3D58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quelea</w:t>
            </w:r>
            <w:proofErr w:type="spellEnd"/>
          </w:p>
        </w:tc>
      </w:tr>
      <w:tr w:rsidR="003B3D58" w:rsidRPr="003B3D58" w:rsidTr="003B3D58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D58" w:rsidRPr="003B3D58" w:rsidRDefault="003B3D58" w:rsidP="003B3D58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 xml:space="preserve">Red-billed </w:t>
            </w:r>
            <w:proofErr w:type="spellStart"/>
            <w:r w:rsidRPr="003B3D58">
              <w:rPr>
                <w:rFonts w:ascii="Calibri" w:eastAsia="Times New Roman" w:hAnsi="Calibri" w:cs="Times New Roman"/>
                <w:color w:val="000000"/>
                <w:lang w:bidi="km-KH"/>
              </w:rPr>
              <w:t>Quelea</w:t>
            </w:r>
            <w:proofErr w:type="spellEnd"/>
          </w:p>
        </w:tc>
      </w:tr>
    </w:tbl>
    <w:p w:rsidR="003B3D58" w:rsidRPr="00CA1A58" w:rsidRDefault="003B3D58" w:rsidP="00CA1A5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3360" w:type="dxa"/>
        <w:tblInd w:w="93" w:type="dxa"/>
        <w:tblLook w:val="04A0" w:firstRow="1" w:lastRow="0" w:firstColumn="1" w:lastColumn="0" w:noHBand="0" w:noVBand="1"/>
      </w:tblPr>
      <w:tblGrid>
        <w:gridCol w:w="3360"/>
      </w:tblGrid>
      <w:tr w:rsidR="00210EDA" w:rsidRPr="00210EDA" w:rsidTr="00210EDA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210EDA" w:rsidRPr="00210EDA" w:rsidRDefault="00210EDA" w:rsidP="00210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Owls (1 Specie)</w:t>
            </w:r>
          </w:p>
        </w:tc>
      </w:tr>
      <w:tr w:rsidR="00210EDA" w:rsidRPr="00210EDA" w:rsidTr="00210EDA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DA" w:rsidRPr="00210EDA" w:rsidRDefault="00210EDA" w:rsidP="00210EDA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</w:pPr>
            <w:proofErr w:type="spellStart"/>
            <w:r w:rsidRPr="00210EDA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Asio</w:t>
            </w:r>
            <w:proofErr w:type="spellEnd"/>
            <w:r w:rsidRPr="00210EDA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 xml:space="preserve"> </w:t>
            </w:r>
            <w:proofErr w:type="spellStart"/>
            <w:r w:rsidRPr="00210EDA">
              <w:rPr>
                <w:rFonts w:ascii="Calibri" w:eastAsia="Times New Roman" w:hAnsi="Calibri" w:cs="Times New Roman"/>
                <w:b/>
                <w:bCs/>
                <w:color w:val="000000"/>
                <w:lang w:bidi="km-KH"/>
              </w:rPr>
              <w:t>madagascariensis</w:t>
            </w:r>
            <w:proofErr w:type="spellEnd"/>
          </w:p>
        </w:tc>
      </w:tr>
      <w:tr w:rsidR="00210EDA" w:rsidRPr="00210EDA" w:rsidTr="00210EDA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EDA" w:rsidRPr="00210EDA" w:rsidRDefault="00210EDA" w:rsidP="00210EDA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bidi="km-KH"/>
              </w:rPr>
            </w:pPr>
            <w:r w:rsidRPr="00210EDA">
              <w:rPr>
                <w:rFonts w:ascii="Calibri" w:eastAsia="Times New Roman" w:hAnsi="Calibri" w:cs="Times New Roman"/>
                <w:color w:val="000000"/>
                <w:lang w:bidi="km-KH"/>
              </w:rPr>
              <w:t>Madagascar Owl</w:t>
            </w:r>
          </w:p>
        </w:tc>
      </w:tr>
    </w:tbl>
    <w:p w:rsidR="003B3D58" w:rsidRDefault="003B3D58" w:rsidP="00733EB8">
      <w:pPr>
        <w:spacing w:after="0"/>
        <w:rPr>
          <w:rFonts w:ascii="Times New Roman" w:hAnsi="Times New Roman" w:cs="Times New Roman"/>
          <w:sz w:val="24"/>
          <w:szCs w:val="24"/>
        </w:rPr>
        <w:sectPr w:rsidR="003B3D58" w:rsidSect="003B3D58">
          <w:type w:val="continuous"/>
          <w:pgSz w:w="12240" w:h="15840"/>
          <w:pgMar w:top="1417" w:right="1417" w:bottom="1135" w:left="1417" w:header="708" w:footer="708" w:gutter="0"/>
          <w:cols w:num="2" w:space="708"/>
          <w:docGrid w:linePitch="360"/>
        </w:sectPr>
      </w:pPr>
    </w:p>
    <w:p w:rsidR="005904AE" w:rsidRDefault="005904AE" w:rsidP="00733E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33EB8" w:rsidRPr="00CA1A58" w:rsidRDefault="00733EB8" w:rsidP="005904AE">
      <w:pPr>
        <w:pageBreakBefore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Details per country of the number of positive samples per species with at least one</w:t>
      </w:r>
      <w:r w:rsidRPr="00CA1A58">
        <w:rPr>
          <w:rFonts w:ascii="Times New Roman" w:hAnsi="Times New Roman" w:cs="Times New Roman"/>
          <w:b/>
          <w:bCs/>
          <w:sz w:val="24"/>
          <w:szCs w:val="24"/>
        </w:rPr>
        <w:t xml:space="preserve"> NDV positive sample:</w:t>
      </w:r>
    </w:p>
    <w:p w:rsidR="00733EB8" w:rsidRDefault="00733EB8" w:rsidP="00733EB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63" w:type="dxa"/>
        <w:tblInd w:w="93" w:type="dxa"/>
        <w:tblLook w:val="04A0" w:firstRow="1" w:lastRow="0" w:firstColumn="1" w:lastColumn="0" w:noHBand="0" w:noVBand="1"/>
      </w:tblPr>
      <w:tblGrid>
        <w:gridCol w:w="2283"/>
        <w:gridCol w:w="3100"/>
        <w:gridCol w:w="2040"/>
        <w:gridCol w:w="1500"/>
        <w:gridCol w:w="2040"/>
      </w:tblGrid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m-KH"/>
              </w:rPr>
              <w:t>Country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>Species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>Pos</w:t>
            </w:r>
            <w:proofErr w:type="spellEnd"/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 xml:space="preserve"> samples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>n samples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 xml:space="preserve">% </w:t>
            </w:r>
            <w:proofErr w:type="spellStart"/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>pos</w:t>
            </w:r>
            <w:proofErr w:type="spellEnd"/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 xml:space="preserve"> samples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m-KH"/>
              </w:rPr>
              <w:t>Madagascar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>All species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>3019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m-KH"/>
              </w:rPr>
              <w:t>0.93%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Anas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erythrorhyncha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364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2.75%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Anas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melleri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126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2.38%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Anas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hottentota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495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0.61%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Charadrius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pecuarius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52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3.85%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Rallus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madagascariensis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54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3.70%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Porphyrula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alleni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130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1.54%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Dendrocygna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bicolor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336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0.60%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Dendrocygna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viduata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646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0.31%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Asio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madagascariensis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10.00%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Bubulcus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ibis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6.25%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25 other species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790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0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</w:tr>
      <w:tr w:rsidR="00425FA4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FA4" w:rsidRPr="00733EB8" w:rsidRDefault="00425FA4" w:rsidP="00375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m-KH"/>
              </w:rPr>
              <w:t>Country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FA4" w:rsidRPr="00733EB8" w:rsidRDefault="00425FA4" w:rsidP="00375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>Species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FA4" w:rsidRPr="00733EB8" w:rsidRDefault="00425FA4" w:rsidP="00375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>Pos</w:t>
            </w:r>
            <w:proofErr w:type="spellEnd"/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 xml:space="preserve"> samples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FA4" w:rsidRPr="00733EB8" w:rsidRDefault="00425FA4" w:rsidP="00375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>n samples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FA4" w:rsidRPr="00733EB8" w:rsidRDefault="00425FA4" w:rsidP="00375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 xml:space="preserve">% </w:t>
            </w:r>
            <w:proofErr w:type="spellStart"/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>pos</w:t>
            </w:r>
            <w:proofErr w:type="spellEnd"/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 xml:space="preserve"> samples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>Mali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>All species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>4038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m-KH"/>
              </w:rPr>
              <w:t>2.23%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Porphyrio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porphyrio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337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3.56%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Passer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luteus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166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6.63%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Actophilornis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africana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256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3.13%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Gelochelidon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nilotica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69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10.14%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Plectropterus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gambense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458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1.53%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Dendrocygna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viduata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598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1.17%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Ardea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purpurea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78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7.69%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Sternidae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sp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181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3.31%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Anas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querquedula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13.51%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Philomachus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pugnax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192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2.60%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Rostratula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benghalensis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152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2.63%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Egretta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intermedia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46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4.35%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Ardeola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ralloides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1.59%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Tringa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glareola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199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1.01%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Calidris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minuta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5.56%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Nycticorax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nycticorax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3.23%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Charadrius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pecuarius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76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1.32%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Anatinae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generae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82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1.22%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Quelea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quelea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200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0.50%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Gallinula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chloropus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233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0.43%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41 other species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503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0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  <w:p w:rsidR="005904AE" w:rsidRDefault="005904AE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  <w:p w:rsidR="005904AE" w:rsidRDefault="005904AE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  <w:p w:rsidR="005904AE" w:rsidRDefault="005904AE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  <w:p w:rsidR="005904AE" w:rsidRPr="00733EB8" w:rsidRDefault="005904AE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</w:tr>
      <w:tr w:rsidR="00425FA4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FA4" w:rsidRPr="00733EB8" w:rsidRDefault="00425FA4" w:rsidP="00375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m-KH"/>
              </w:rPr>
              <w:lastRenderedPageBreak/>
              <w:t>Country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FA4" w:rsidRPr="00733EB8" w:rsidRDefault="00425FA4" w:rsidP="00375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>Species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FA4" w:rsidRPr="00733EB8" w:rsidRDefault="00425FA4" w:rsidP="00375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>Pos</w:t>
            </w:r>
            <w:proofErr w:type="spellEnd"/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 xml:space="preserve"> samples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FA4" w:rsidRPr="00733EB8" w:rsidRDefault="00425FA4" w:rsidP="00375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>n samples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FA4" w:rsidRPr="00733EB8" w:rsidRDefault="00425FA4" w:rsidP="00375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 xml:space="preserve">% </w:t>
            </w:r>
            <w:proofErr w:type="spellStart"/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>pos</w:t>
            </w:r>
            <w:proofErr w:type="spellEnd"/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 xml:space="preserve"> samples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>Mauritania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>All species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>2754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m-KH"/>
              </w:rPr>
              <w:t>3.30%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Calidris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alpina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1042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2.88%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Chroicocephalus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genei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501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3.99%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Arenaria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interpres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246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4.07%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Phalacrocorax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lucidus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121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6.61%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Calidris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alba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8.89%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Dendrocygna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viduata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61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6.56%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Larus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fuscus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94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4.26%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Calidris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canutus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414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0.97%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Limosa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lapponica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4.55%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Pelecanus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onocrotalus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86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2.33%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Chroicocephalus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cirrocephalus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50.00%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Calidris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ferruginea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6.25%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Egretta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gularis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3.70%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8 other species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55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0.00%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</w:tr>
      <w:tr w:rsidR="00672F6B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6B" w:rsidRPr="00733EB8" w:rsidRDefault="00672F6B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6B" w:rsidRDefault="00672F6B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</w:p>
          <w:p w:rsidR="00BE1B21" w:rsidRPr="00733EB8" w:rsidRDefault="00BE1B21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6B" w:rsidRPr="00733EB8" w:rsidRDefault="00672F6B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6B" w:rsidRPr="00733EB8" w:rsidRDefault="00672F6B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2F6B" w:rsidRPr="00733EB8" w:rsidRDefault="00672F6B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m-KH"/>
              </w:rPr>
            </w:pPr>
          </w:p>
        </w:tc>
      </w:tr>
      <w:tr w:rsidR="00425FA4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FA4" w:rsidRPr="00733EB8" w:rsidRDefault="00425FA4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FA4" w:rsidRPr="00733EB8" w:rsidRDefault="00425FA4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FA4" w:rsidRPr="00733EB8" w:rsidRDefault="00425FA4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FA4" w:rsidRPr="00733EB8" w:rsidRDefault="00425FA4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FA4" w:rsidRPr="00733EB8" w:rsidRDefault="00425FA4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m-KH"/>
              </w:rPr>
            </w:pPr>
          </w:p>
        </w:tc>
      </w:tr>
      <w:tr w:rsidR="00425FA4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FA4" w:rsidRPr="00733EB8" w:rsidRDefault="00425FA4" w:rsidP="00375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m-KH"/>
              </w:rPr>
              <w:t>Country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FA4" w:rsidRPr="00733EB8" w:rsidRDefault="00425FA4" w:rsidP="00375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>Species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FA4" w:rsidRPr="00733EB8" w:rsidRDefault="00425FA4" w:rsidP="00375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>Pos</w:t>
            </w:r>
            <w:proofErr w:type="spellEnd"/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 xml:space="preserve"> samples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FA4" w:rsidRPr="00733EB8" w:rsidRDefault="00425FA4" w:rsidP="00375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>n samples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FA4" w:rsidRPr="00733EB8" w:rsidRDefault="00425FA4" w:rsidP="00375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 xml:space="preserve">% </w:t>
            </w:r>
            <w:proofErr w:type="spellStart"/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>pos</w:t>
            </w:r>
            <w:proofErr w:type="spellEnd"/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 xml:space="preserve"> samples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m-KH"/>
              </w:rPr>
              <w:t>Zimbabwe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>All species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km-KH"/>
              </w:rPr>
              <w:t>4016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km-KH"/>
              </w:rPr>
              <w:t>2.24%</w:t>
            </w:r>
          </w:p>
        </w:tc>
      </w:tr>
      <w:tr w:rsidR="00733EB8" w:rsidRPr="00733EB8" w:rsidTr="00F5579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Actophilornis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africana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580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3.79%</w:t>
            </w:r>
          </w:p>
        </w:tc>
      </w:tr>
      <w:tr w:rsidR="00733EB8" w:rsidRPr="00733EB8" w:rsidTr="00F5579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Anas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erythrorhyncha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946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1.90%</w:t>
            </w:r>
          </w:p>
        </w:tc>
      </w:tr>
      <w:tr w:rsidR="00733EB8" w:rsidRPr="00733EB8" w:rsidTr="00F5579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Dendrocygna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viduata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813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1.85%</w:t>
            </w:r>
          </w:p>
        </w:tc>
      </w:tr>
      <w:tr w:rsidR="00733EB8" w:rsidRPr="00733EB8" w:rsidTr="00F5579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color w:val="222222"/>
                <w:sz w:val="20"/>
                <w:szCs w:val="20"/>
                <w:lang w:bidi="km-KH"/>
              </w:rPr>
              <w:t>Alopochen</w:t>
            </w:r>
            <w:proofErr w:type="spellEnd"/>
            <w:r w:rsidRPr="00733EB8">
              <w:rPr>
                <w:rFonts w:ascii="Arial" w:eastAsia="Times New Roman" w:hAnsi="Arial" w:cs="Arial"/>
                <w:color w:val="222222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color w:val="222222"/>
                <w:sz w:val="20"/>
                <w:szCs w:val="20"/>
                <w:lang w:bidi="km-KH"/>
              </w:rPr>
              <w:t>aegyptiacus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334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2.10%</w:t>
            </w:r>
          </w:p>
        </w:tc>
      </w:tr>
      <w:tr w:rsidR="00733EB8" w:rsidRPr="00733EB8" w:rsidTr="00F5579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color w:val="222222"/>
                <w:sz w:val="20"/>
                <w:szCs w:val="20"/>
                <w:lang w:bidi="km-KH"/>
              </w:rPr>
              <w:t>Gallinago</w:t>
            </w:r>
            <w:proofErr w:type="spellEnd"/>
            <w:r w:rsidRPr="00733EB8">
              <w:rPr>
                <w:rFonts w:ascii="Arial" w:eastAsia="Times New Roman" w:hAnsi="Arial" w:cs="Arial"/>
                <w:color w:val="222222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color w:val="222222"/>
                <w:sz w:val="20"/>
                <w:szCs w:val="20"/>
                <w:lang w:bidi="km-KH"/>
              </w:rPr>
              <w:t>nigripennis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70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5.71%</w:t>
            </w:r>
          </w:p>
        </w:tc>
      </w:tr>
      <w:tr w:rsidR="00733EB8" w:rsidRPr="00733EB8" w:rsidTr="00F5579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Charadrius</w:t>
            </w:r>
            <w:proofErr w:type="spellEnd"/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pecuarius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115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3.48%</w:t>
            </w:r>
          </w:p>
        </w:tc>
      </w:tr>
      <w:tr w:rsidR="00733EB8" w:rsidRPr="00733EB8" w:rsidTr="00F5579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color w:val="222222"/>
                <w:sz w:val="20"/>
                <w:szCs w:val="20"/>
                <w:lang w:bidi="km-KH"/>
              </w:rPr>
              <w:t>Vanellus</w:t>
            </w:r>
            <w:proofErr w:type="spellEnd"/>
            <w:r w:rsidRPr="00733EB8">
              <w:rPr>
                <w:rFonts w:ascii="Arial" w:eastAsia="Times New Roman" w:hAnsi="Arial" w:cs="Arial"/>
                <w:color w:val="222222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color w:val="222222"/>
                <w:sz w:val="20"/>
                <w:szCs w:val="20"/>
                <w:lang w:bidi="km-KH"/>
              </w:rPr>
              <w:t>armatus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157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2.55%</w:t>
            </w:r>
          </w:p>
        </w:tc>
      </w:tr>
      <w:tr w:rsidR="00733EB8" w:rsidRPr="00733EB8" w:rsidTr="00F5579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color w:val="222222"/>
                <w:sz w:val="20"/>
                <w:szCs w:val="20"/>
                <w:lang w:bidi="km-KH"/>
              </w:rPr>
              <w:t>Glareola</w:t>
            </w:r>
            <w:proofErr w:type="spellEnd"/>
            <w:r w:rsidRPr="00733EB8">
              <w:rPr>
                <w:rFonts w:ascii="Arial" w:eastAsia="Times New Roman" w:hAnsi="Arial" w:cs="Arial"/>
                <w:color w:val="222222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color w:val="222222"/>
                <w:sz w:val="20"/>
                <w:szCs w:val="20"/>
                <w:lang w:bidi="km-KH"/>
              </w:rPr>
              <w:t>pratincola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8.33%</w:t>
            </w:r>
          </w:p>
        </w:tc>
      </w:tr>
      <w:tr w:rsidR="00733EB8" w:rsidRPr="00733EB8" w:rsidTr="00F5579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Dendrocygna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bicolor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6.45%</w:t>
            </w:r>
          </w:p>
        </w:tc>
      </w:tr>
      <w:tr w:rsidR="00733EB8" w:rsidRPr="00733EB8" w:rsidTr="00F5579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Tringa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glareola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76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2.63%</w:t>
            </w:r>
          </w:p>
        </w:tc>
      </w:tr>
      <w:tr w:rsidR="00733EB8" w:rsidRPr="00733EB8" w:rsidTr="00F5579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Sarkidiornis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melanotos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90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2.22%</w:t>
            </w:r>
          </w:p>
        </w:tc>
      </w:tr>
      <w:tr w:rsidR="00733EB8" w:rsidRPr="00733EB8" w:rsidTr="00F5579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color w:val="222222"/>
                <w:sz w:val="20"/>
                <w:szCs w:val="20"/>
                <w:lang w:bidi="km-KH"/>
              </w:rPr>
              <w:t>Macronyx</w:t>
            </w:r>
            <w:proofErr w:type="spellEnd"/>
            <w:r w:rsidRPr="00733EB8">
              <w:rPr>
                <w:rFonts w:ascii="Arial" w:eastAsia="Times New Roman" w:hAnsi="Arial" w:cs="Arial"/>
                <w:color w:val="222222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color w:val="222222"/>
                <w:sz w:val="20"/>
                <w:szCs w:val="20"/>
                <w:lang w:bidi="km-KH"/>
              </w:rPr>
              <w:t>croceus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16.67%</w:t>
            </w:r>
          </w:p>
        </w:tc>
      </w:tr>
      <w:tr w:rsidR="00733EB8" w:rsidRPr="00733EB8" w:rsidTr="00F5579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Ardeola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ralloides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9.09%</w:t>
            </w:r>
          </w:p>
        </w:tc>
      </w:tr>
      <w:tr w:rsidR="00733EB8" w:rsidRPr="00733EB8" w:rsidTr="00F5579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Rostratula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benghalensis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6.25%</w:t>
            </w:r>
          </w:p>
        </w:tc>
      </w:tr>
      <w:tr w:rsidR="00733EB8" w:rsidRPr="00733EB8" w:rsidTr="00F5579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Calidris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minuta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4.76%</w:t>
            </w:r>
          </w:p>
        </w:tc>
      </w:tr>
      <w:tr w:rsidR="00733EB8" w:rsidRPr="00733EB8" w:rsidTr="00F5579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color w:val="222222"/>
                <w:sz w:val="20"/>
                <w:szCs w:val="20"/>
                <w:lang w:bidi="km-KH"/>
              </w:rPr>
              <w:t>Vanellus</w:t>
            </w:r>
            <w:proofErr w:type="spellEnd"/>
            <w:r w:rsidRPr="00733EB8">
              <w:rPr>
                <w:rFonts w:ascii="Arial" w:eastAsia="Times New Roman" w:hAnsi="Arial" w:cs="Arial"/>
                <w:color w:val="222222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color w:val="222222"/>
                <w:sz w:val="20"/>
                <w:szCs w:val="20"/>
                <w:lang w:bidi="km-KH"/>
              </w:rPr>
              <w:t>senegallus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4.55%</w:t>
            </w:r>
          </w:p>
        </w:tc>
      </w:tr>
      <w:tr w:rsidR="00733EB8" w:rsidRPr="00733EB8" w:rsidTr="00F5579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Philomachus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pugnax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4.17%</w:t>
            </w:r>
          </w:p>
        </w:tc>
      </w:tr>
      <w:tr w:rsidR="00733EB8" w:rsidRPr="00733EB8" w:rsidTr="00F5579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Bubulcus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ibis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4.00%</w:t>
            </w:r>
          </w:p>
        </w:tc>
      </w:tr>
      <w:tr w:rsidR="00733EB8" w:rsidRPr="00733EB8" w:rsidTr="00F5579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km-KH"/>
              </w:rPr>
            </w:pP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Plectropterus</w:t>
            </w:r>
            <w:proofErr w:type="spellEnd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 xml:space="preserve"> </w:t>
            </w:r>
            <w:proofErr w:type="spellStart"/>
            <w:r w:rsidRPr="00733EB8">
              <w:rPr>
                <w:rFonts w:ascii="Arial" w:eastAsia="Times New Roman" w:hAnsi="Arial" w:cs="Arial"/>
                <w:sz w:val="20"/>
                <w:szCs w:val="20"/>
                <w:lang w:bidi="km-KH"/>
              </w:rPr>
              <w:t>gambense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129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0.78%</w:t>
            </w:r>
          </w:p>
        </w:tc>
      </w:tr>
      <w:tr w:rsidR="00733EB8" w:rsidRPr="00733EB8" w:rsidTr="00672F6B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75 other species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526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B8" w:rsidRPr="00733EB8" w:rsidRDefault="00733EB8" w:rsidP="00733E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</w:pPr>
            <w:r w:rsidRPr="00733EB8">
              <w:rPr>
                <w:rFonts w:ascii="Arial" w:eastAsia="Times New Roman" w:hAnsi="Arial" w:cs="Arial"/>
                <w:color w:val="000000"/>
                <w:sz w:val="20"/>
                <w:szCs w:val="20"/>
                <w:lang w:bidi="km-KH"/>
              </w:rPr>
              <w:t>0.00%</w:t>
            </w:r>
          </w:p>
        </w:tc>
      </w:tr>
    </w:tbl>
    <w:p w:rsidR="00733EB8" w:rsidRPr="00CA1A58" w:rsidRDefault="00733EB8" w:rsidP="00733E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33EB8" w:rsidRPr="00CA1A58" w:rsidSect="00733EB8">
      <w:type w:val="continuous"/>
      <w:pgSz w:w="12240" w:h="15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58"/>
    <w:rsid w:val="00210EDA"/>
    <w:rsid w:val="003B3D58"/>
    <w:rsid w:val="00425FA4"/>
    <w:rsid w:val="005904AE"/>
    <w:rsid w:val="00672F6B"/>
    <w:rsid w:val="007242CD"/>
    <w:rsid w:val="00733EB8"/>
    <w:rsid w:val="008E0BF8"/>
    <w:rsid w:val="00BE1B21"/>
    <w:rsid w:val="00CA1A58"/>
    <w:rsid w:val="00CC13A8"/>
    <w:rsid w:val="00F07EE0"/>
    <w:rsid w:val="00F5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679</Words>
  <Characters>3874</Characters>
  <Application>Microsoft Office Word</Application>
  <DocSecurity>0</DocSecurity>
  <Lines>32</Lines>
  <Paragraphs>9</Paragraphs>
  <ScaleCrop>false</ScaleCrop>
  <Company>CIRAD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cappelle</dc:creator>
  <cp:lastModifiedBy>cappelle</cp:lastModifiedBy>
  <cp:revision>12</cp:revision>
  <dcterms:created xsi:type="dcterms:W3CDTF">2013-03-28T09:34:00Z</dcterms:created>
  <dcterms:modified xsi:type="dcterms:W3CDTF">2014-05-29T11:34:00Z</dcterms:modified>
</cp:coreProperties>
</file>