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3E" w:rsidRPr="00486CEC" w:rsidRDefault="00623F3E" w:rsidP="00623F3E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lang w:val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lang w:val="en-US"/>
        </w:rPr>
        <w:t>Supplementary Table 1</w:t>
      </w:r>
      <w:r w:rsidRPr="00486CEC">
        <w:rPr>
          <w:rFonts w:ascii="Calibri" w:eastAsia="Calibri" w:hAnsi="Calibri" w:cs="Times New Roman"/>
          <w:b/>
          <w:lang w:val="en-US"/>
        </w:rPr>
        <w:t xml:space="preserve">. Comparison of </w:t>
      </w:r>
      <w:r w:rsidRPr="00486CEC">
        <w:rPr>
          <w:rFonts w:ascii="Calibri" w:eastAsia="Calibri" w:hAnsi="Calibri" w:cs="Times New Roman"/>
          <w:b/>
          <w:caps/>
          <w:lang w:val="en-US"/>
        </w:rPr>
        <w:t>Covid-19</w:t>
      </w:r>
      <w:r w:rsidRPr="00486CEC">
        <w:rPr>
          <w:rFonts w:ascii="Calibri" w:eastAsia="Calibri" w:hAnsi="Calibri" w:cs="Times New Roman"/>
          <w:b/>
          <w:lang w:val="en-US"/>
        </w:rPr>
        <w:t xml:space="preserve"> infection characteristics in the OCD and control cohorts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542"/>
        <w:gridCol w:w="918"/>
        <w:gridCol w:w="919"/>
        <w:gridCol w:w="672"/>
        <w:gridCol w:w="775"/>
      </w:tblGrid>
      <w:tr w:rsidR="00623F3E" w:rsidRPr="00486CEC" w:rsidTr="007B7592">
        <w:tc>
          <w:tcPr>
            <w:tcW w:w="3077" w:type="pct"/>
            <w:gridSpan w:val="2"/>
            <w:tcBorders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23F3E" w:rsidRPr="00486CEC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OCD</w:t>
            </w:r>
          </w:p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(n = 127)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23F3E" w:rsidRPr="00486CEC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486C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ontrols</w:t>
            </w:r>
          </w:p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(n = 237)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Χ</w:t>
            </w: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p</w:t>
            </w:r>
          </w:p>
        </w:tc>
      </w:tr>
      <w:tr w:rsidR="00623F3E" w:rsidRPr="00486CEC" w:rsidTr="007B7592">
        <w:tc>
          <w:tcPr>
            <w:tcW w:w="216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Subject </w:t>
            </w:r>
            <w:r w:rsidRPr="00BA08D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COVID-19 </w:t>
            </w:r>
            <w:r w:rsidRPr="00404C7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disease</w:t>
            </w:r>
          </w:p>
        </w:tc>
        <w:tc>
          <w:tcPr>
            <w:tcW w:w="912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388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446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623F3E" w:rsidRPr="00486CEC" w:rsidTr="007B7592">
        <w:tc>
          <w:tcPr>
            <w:tcW w:w="2165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PCR confirmed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Clinical suspicion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hospital admission</w:t>
            </w:r>
          </w:p>
        </w:tc>
        <w:tc>
          <w:tcPr>
            <w:tcW w:w="912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234</w:t>
            </w:r>
          </w:p>
        </w:tc>
        <w:tc>
          <w:tcPr>
            <w:tcW w:w="388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446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623F3E" w:rsidRPr="00486CEC" w:rsidTr="007B7592">
        <w:tc>
          <w:tcPr>
            <w:tcW w:w="216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Subject </w:t>
            </w:r>
            <w:r w:rsidRPr="00486C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ICU</w:t>
            </w: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admission</w:t>
            </w:r>
          </w:p>
        </w:tc>
        <w:tc>
          <w:tcPr>
            <w:tcW w:w="912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236</w:t>
            </w:r>
          </w:p>
        </w:tc>
        <w:tc>
          <w:tcPr>
            <w:tcW w:w="388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Family member </w:t>
            </w:r>
            <w:r w:rsidRPr="007B7592">
              <w:rPr>
                <w:rFonts w:ascii="Calibri" w:eastAsia="Calibri" w:hAnsi="Calibri" w:cs="Times New Roman"/>
                <w:b/>
                <w:bCs/>
                <w:caps/>
                <w:sz w:val="20"/>
                <w:szCs w:val="20"/>
                <w:lang w:val="en-US"/>
              </w:rPr>
              <w:t>Covid-19</w:t>
            </w: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 Disease</w:t>
            </w:r>
          </w:p>
        </w:tc>
        <w:tc>
          <w:tcPr>
            <w:tcW w:w="912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388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446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0.1</w:t>
            </w:r>
          </w:p>
        </w:tc>
      </w:tr>
      <w:tr w:rsidR="00623F3E" w:rsidRPr="00486CEC" w:rsidTr="007B7592">
        <w:tc>
          <w:tcPr>
            <w:tcW w:w="2165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PCR confirmed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Clinical suspicion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Family member Hospital </w:t>
            </w:r>
            <w:r w:rsidRPr="00404C7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admission</w:t>
            </w:r>
          </w:p>
        </w:tc>
        <w:tc>
          <w:tcPr>
            <w:tcW w:w="912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218</w:t>
            </w:r>
          </w:p>
        </w:tc>
        <w:tc>
          <w:tcPr>
            <w:tcW w:w="388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446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0.9</w:t>
            </w:r>
          </w:p>
        </w:tc>
      </w:tr>
      <w:tr w:rsidR="00623F3E" w:rsidRPr="00486CEC" w:rsidTr="007B7592">
        <w:tc>
          <w:tcPr>
            <w:tcW w:w="216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Family member </w:t>
            </w:r>
            <w:r w:rsidRPr="00486C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ICU a</w:t>
            </w: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dmission</w:t>
            </w:r>
          </w:p>
        </w:tc>
        <w:tc>
          <w:tcPr>
            <w:tcW w:w="912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227</w:t>
            </w:r>
          </w:p>
        </w:tc>
        <w:tc>
          <w:tcPr>
            <w:tcW w:w="388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446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623F3E" w:rsidRPr="00486CEC" w:rsidTr="007B7592">
        <w:tc>
          <w:tcPr>
            <w:tcW w:w="216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Close friends </w:t>
            </w:r>
            <w:r w:rsidRPr="007B7592">
              <w:rPr>
                <w:rFonts w:ascii="Calibri" w:eastAsia="Calibri" w:hAnsi="Calibri" w:cs="Times New Roman"/>
                <w:b/>
                <w:bCs/>
                <w:caps/>
                <w:sz w:val="20"/>
                <w:szCs w:val="20"/>
                <w:lang w:val="en-US"/>
              </w:rPr>
              <w:t>Covid-19</w:t>
            </w: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4C7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disease</w:t>
            </w:r>
          </w:p>
        </w:tc>
        <w:tc>
          <w:tcPr>
            <w:tcW w:w="912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388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446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  <w:lang w:val="en-US"/>
              </w:rPr>
              <w:t>&lt;0.001</w:t>
            </w:r>
          </w:p>
        </w:tc>
      </w:tr>
      <w:tr w:rsidR="00623F3E" w:rsidRPr="00486CEC" w:rsidTr="007B7592">
        <w:tc>
          <w:tcPr>
            <w:tcW w:w="216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PCR confirmed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Close friends </w:t>
            </w:r>
            <w:r w:rsidRPr="00404C7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hospital admission</w:t>
            </w:r>
          </w:p>
        </w:tc>
        <w:tc>
          <w:tcPr>
            <w:tcW w:w="912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388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446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  <w:lang w:val="en-US"/>
              </w:rPr>
              <w:t>0.002</w:t>
            </w:r>
          </w:p>
        </w:tc>
      </w:tr>
      <w:tr w:rsidR="00623F3E" w:rsidRPr="00486CEC" w:rsidTr="007B7592">
        <w:tc>
          <w:tcPr>
            <w:tcW w:w="216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Close friend </w:t>
            </w:r>
            <w:r w:rsidRPr="00486C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ICU a</w:t>
            </w: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dmission</w:t>
            </w:r>
          </w:p>
        </w:tc>
        <w:tc>
          <w:tcPr>
            <w:tcW w:w="912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388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446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  <w:lang w:val="en-US"/>
              </w:rPr>
              <w:t>0.002</w:t>
            </w:r>
          </w:p>
        </w:tc>
      </w:tr>
      <w:tr w:rsidR="00623F3E" w:rsidRPr="00486CEC" w:rsidTr="007B7592">
        <w:tc>
          <w:tcPr>
            <w:tcW w:w="216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623F3E" w:rsidRPr="00486CEC" w:rsidTr="007B7592">
        <w:tc>
          <w:tcPr>
            <w:tcW w:w="216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Family or close friend</w:t>
            </w:r>
            <w:r w:rsidRPr="00486C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 death from</w:t>
            </w:r>
            <w:r w:rsidRPr="007B759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B7592">
              <w:rPr>
                <w:rFonts w:ascii="Calibri" w:eastAsia="Calibri" w:hAnsi="Calibri" w:cs="Times New Roman"/>
                <w:b/>
                <w:bCs/>
                <w:caps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912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545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217</w:t>
            </w:r>
          </w:p>
        </w:tc>
        <w:tc>
          <w:tcPr>
            <w:tcW w:w="388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446" w:type="pct"/>
            <w:tcBorders>
              <w:bottom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623F3E" w:rsidRPr="00486CEC" w:rsidTr="007B7592">
        <w:tc>
          <w:tcPr>
            <w:tcW w:w="2165" w:type="pct"/>
            <w:tcBorders>
              <w:top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tcBorders>
              <w:top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545" w:type="pct"/>
            <w:tcBorders>
              <w:top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5" w:type="pct"/>
            <w:tcBorders>
              <w:top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B759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88" w:type="pct"/>
            <w:tcBorders>
              <w:top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</w:tcBorders>
          </w:tcPr>
          <w:p w:rsidR="00623F3E" w:rsidRPr="007B7592" w:rsidRDefault="00623F3E" w:rsidP="007B759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:rsidR="00623F3E" w:rsidRPr="007B7592" w:rsidRDefault="00623F3E" w:rsidP="00623F3E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  <w:bookmarkStart w:id="1" w:name="_Hlk53153377"/>
      <w:r w:rsidRPr="007B7592">
        <w:rPr>
          <w:rFonts w:ascii="Calibri" w:eastAsia="Calibri" w:hAnsi="Calibri" w:cs="Times New Roman"/>
          <w:i/>
          <w:iCs/>
          <w:sz w:val="20"/>
          <w:szCs w:val="20"/>
          <w:lang w:val="en-US"/>
        </w:rPr>
        <w:t>Abbreviations:</w:t>
      </w:r>
      <w:r w:rsidRPr="007B7592">
        <w:rPr>
          <w:rFonts w:ascii="Calibri" w:eastAsia="Calibri" w:hAnsi="Calibri" w:cs="Times New Roman"/>
          <w:sz w:val="20"/>
          <w:szCs w:val="20"/>
          <w:lang w:val="en-US"/>
        </w:rPr>
        <w:t xml:space="preserve"> ICU, Intensive Care Unit</w:t>
      </w:r>
      <w:r w:rsidRPr="00486CEC">
        <w:rPr>
          <w:rFonts w:ascii="Calibri" w:eastAsia="Calibri" w:hAnsi="Calibri" w:cs="Times New Roman"/>
          <w:sz w:val="20"/>
          <w:szCs w:val="20"/>
          <w:lang w:val="en-US"/>
        </w:rPr>
        <w:t>; OCD, obsessive-compulsive disorder; PCR, polymerase chain reaction.</w:t>
      </w:r>
    </w:p>
    <w:bookmarkEnd w:id="1"/>
    <w:p w:rsidR="00623F3E" w:rsidRPr="00486CEC" w:rsidRDefault="00623F3E" w:rsidP="00623F3E">
      <w:pPr>
        <w:widowControl w:val="0"/>
        <w:suppressAutoHyphens/>
        <w:spacing w:after="0" w:line="276" w:lineRule="auto"/>
        <w:rPr>
          <w:rFonts w:cstheme="minorHAnsi"/>
          <w:lang w:val="en-US"/>
        </w:rPr>
      </w:pPr>
    </w:p>
    <w:p w:rsidR="001A2EB2" w:rsidRDefault="001A2EB2"/>
    <w:sectPr w:rsidR="001A2EB2" w:rsidSect="00D344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3E"/>
    <w:rsid w:val="001A2EB2"/>
    <w:rsid w:val="00357D24"/>
    <w:rsid w:val="00623F3E"/>
    <w:rsid w:val="00D344BF"/>
    <w:rsid w:val="00E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86BCB26-EC01-4920-B05D-D82BECD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F3E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3F3E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Alonso</dc:creator>
  <cp:keywords/>
  <dc:description/>
  <cp:lastModifiedBy>Giorgio Cassanmagnago</cp:lastModifiedBy>
  <cp:revision>2</cp:revision>
  <dcterms:created xsi:type="dcterms:W3CDTF">2021-01-31T17:05:00Z</dcterms:created>
  <dcterms:modified xsi:type="dcterms:W3CDTF">2021-01-31T17:05:00Z</dcterms:modified>
</cp:coreProperties>
</file>