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A" w:rsidRPr="00FE4927" w:rsidRDefault="00767EF3" w:rsidP="0000224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0224A" w:rsidRPr="00FE4927" w:rsidSect="0000224A">
          <w:headerReference w:type="default" r:id="rId6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767EF3">
        <w:rPr>
          <w:rFonts w:ascii="Times New Roman" w:hAnsi="Times New Roman" w:cs="Times New Roman"/>
          <w:b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43.1pt;margin-top:72.3pt;width:702.15pt;height:40.6pt;z-index:251660288;visibility:visible;mso-wrap-edited:f;mso-width-relative:margin;mso-height-relative:margin" wrapcoords="-23 0 -23 20800 21600 20800 21600 0 -23 0" stroked="f">
            <v:textbox style="mso-next-textbox:#Caixa de Texto 2">
              <w:txbxContent>
                <w:p w:rsidR="0000224A" w:rsidRPr="007829C0" w:rsidRDefault="0000224A" w:rsidP="0000224A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Supplementary Material: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Prevalence and comparison of different early emotional traumas according to the groups with different anxiety disorders and the healthy control groups</w:t>
                  </w:r>
                </w:p>
              </w:txbxContent>
            </v:textbox>
            <w10:wrap type="through"/>
          </v:shape>
        </w:pict>
      </w:r>
    </w:p>
    <w:tbl>
      <w:tblPr>
        <w:tblpPr w:leftFromText="141" w:rightFromText="141" w:vertAnchor="page" w:horzAnchor="page" w:tblpX="658" w:tblpY="1381"/>
        <w:tblW w:w="1555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675"/>
        <w:gridCol w:w="3152"/>
        <w:gridCol w:w="3295"/>
        <w:gridCol w:w="3517"/>
        <w:gridCol w:w="4705"/>
        <w:gridCol w:w="215"/>
      </w:tblGrid>
      <w:tr w:rsidR="0000224A" w:rsidRPr="00FE4927" w:rsidTr="00895877">
        <w:trPr>
          <w:gridAfter w:val="1"/>
          <w:wAfter w:w="215" w:type="dxa"/>
        </w:trPr>
        <w:tc>
          <w:tcPr>
            <w:tcW w:w="153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0224A" w:rsidRPr="00FE4927" w:rsidRDefault="0000224A" w:rsidP="0089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Traumas</w:t>
            </w:r>
          </w:p>
        </w:tc>
      </w:tr>
      <w:tr w:rsidR="0000224A" w:rsidRPr="00FE4927" w:rsidTr="00895877"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00224A" w:rsidRPr="00FE4927" w:rsidRDefault="0000224A" w:rsidP="00895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No. </w:t>
            </w:r>
            <w:r w:rsidRPr="00FE4927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24"/>
              </w:rPr>
              <w:t>(*)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00224A" w:rsidRPr="00FE4927" w:rsidRDefault="0000224A" w:rsidP="008958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Physical 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00224A" w:rsidRPr="00FE4927" w:rsidRDefault="0000224A" w:rsidP="008958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b/>
                <w:color w:val="000000"/>
                <w:szCs w:val="24"/>
              </w:rPr>
              <w:t>Emotional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00224A" w:rsidRPr="00FE4927" w:rsidRDefault="0000224A" w:rsidP="008958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b/>
                <w:color w:val="000000"/>
                <w:szCs w:val="24"/>
              </w:rPr>
              <w:t>Sexual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00224A" w:rsidRPr="00FE4927" w:rsidRDefault="0000224A" w:rsidP="008958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b/>
                <w:color w:val="000000"/>
                <w:szCs w:val="24"/>
              </w:rPr>
              <w:t>General</w:t>
            </w:r>
          </w:p>
        </w:tc>
      </w:tr>
      <w:tr w:rsidR="007829C0" w:rsidRPr="00FE4927" w:rsidTr="00895877">
        <w:trPr>
          <w:trHeight w:val="456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44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Physical + Sexual: PD &gt; GAD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Early separation: PD &gt; GAD</w:t>
            </w:r>
          </w:p>
        </w:tc>
      </w:tr>
      <w:tr w:rsidR="007829C0" w:rsidRPr="00FE4927" w:rsidTr="00895877"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Divorce: GAD &gt; PD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death:  GAD &gt; PD</w:t>
            </w:r>
          </w:p>
        </w:tc>
      </w:tr>
      <w:tr w:rsidR="007829C0" w:rsidRPr="00FE4927" w:rsidTr="00895877"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77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19% PD-P = 10% PD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12% PD = 24% PD-D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 - - - - -</w:t>
            </w:r>
          </w:p>
        </w:tc>
      </w:tr>
      <w:tr w:rsidR="007829C0" w:rsidRPr="00FE4927" w:rsidTr="00895877">
        <w:trPr>
          <w:trHeight w:val="715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PD &gt; HC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Presence of affection: PD &gt; HC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Rejection: PD  &gt;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Raped: 9% PD = 9% HC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49% PD = 47% HC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Early separation</w:t>
            </w:r>
            <w:r w:rsidRPr="00FE4927" w:rsidDel="009D27A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 F/M: PD &gt;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Substance abuse F/M: PD =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death: PD = HC</w:t>
            </w:r>
          </w:p>
        </w:tc>
      </w:tr>
      <w:tr w:rsidR="007829C0" w:rsidRPr="00FE4927" w:rsidTr="00895877">
        <w:trPr>
          <w:trHeight w:val="641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Any trauma: PD + SAD &gt; HC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Early Separation: PD + SAD &gt; HC 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Substance abuse</w:t>
            </w:r>
            <w:r w:rsidRPr="00FE4927" w:rsidDel="003C5CF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 F/M: PD + SAD &gt; HC</w:t>
            </w:r>
          </w:p>
        </w:tc>
      </w:tr>
      <w:tr w:rsidR="007829C0" w:rsidRPr="00FE4927" w:rsidTr="00895877">
        <w:trPr>
          <w:trHeight w:val="641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52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60% PD-SA = 40% PD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Divorce: 17% PD-SA = 0% PD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Substance abuse</w:t>
            </w:r>
            <w:r w:rsidRPr="00FE4927" w:rsidDel="003C5CF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 F/M: 40% PD-AS= 20% PD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Witnessing acts of violence: 52% PD-SA = 30% PD </w:t>
            </w:r>
          </w:p>
        </w:tc>
      </w:tr>
      <w:tr w:rsidR="007829C0" w:rsidRPr="00FE4927" w:rsidTr="00895877">
        <w:trPr>
          <w:trHeight w:val="551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PD + SAD &gt; HC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PD + SAD &gt;HC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Genital mouth/ penetration: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N= SAD + PD &gt;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 women: SAD + PD &gt; HC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551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PD-D &lt; PD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PD-D = PD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Witnessing acts of violence: PD-D &lt; PD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Early Separation</w:t>
            </w:r>
            <w:r w:rsidRPr="00FE4927" w:rsidDel="009D27A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 F/M: PD-D = PD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Substance abuse</w:t>
            </w:r>
            <w:r w:rsidRPr="00FE4927" w:rsidDel="003C5CF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 F/M: PD-D = PD</w:t>
            </w:r>
          </w:p>
        </w:tc>
      </w:tr>
      <w:tr w:rsidR="007829C0" w:rsidRPr="00FE4927" w:rsidTr="00895877">
        <w:trPr>
          <w:trHeight w:val="305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-----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-----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GAD&gt;PD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----</w:t>
            </w:r>
          </w:p>
        </w:tc>
      </w:tr>
      <w:tr w:rsidR="007829C0" w:rsidRPr="00FE4927" w:rsidTr="00895877">
        <w:trPr>
          <w:trHeight w:val="563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20% SAD &gt; 9% HC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Lack of affection: 29% SAD &gt; 15% HC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13% SAD &gt; 7% HC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Family conflict: 37% SAD = 23% HC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death: 5% SAD = 8%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Mental disorder F/M: 52% SAD &gt; 33% HC</w:t>
            </w:r>
          </w:p>
        </w:tc>
      </w:tr>
      <w:tr w:rsidR="007829C0" w:rsidRPr="00FE4927" w:rsidTr="00895877">
        <w:trPr>
          <w:trHeight w:val="954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19,3% PD &gt; 5.6%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Raped: 9.7% PD &gt; 2.4% HC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violence: PD&gt;HC; Divorce: PD&gt;HC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Childhood illness: 10.4%PD &gt; 2.4%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Early Separation</w:t>
            </w:r>
            <w:r w:rsidRPr="00FE4927" w:rsidDel="009D27A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 F/M: 20% PD &gt; 4.8%HC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death: 14.8% PD &gt; 5.7% HC</w:t>
            </w:r>
          </w:p>
        </w:tc>
      </w:tr>
      <w:tr w:rsidR="007829C0" w:rsidRPr="00FE4927" w:rsidTr="00895877">
        <w:trPr>
          <w:trHeight w:val="287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47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36% PD = 16% SAD + GAD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- - - - -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Abuse: 22% PD = 13% SAD+GAD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Early Separation</w:t>
            </w:r>
            <w:r w:rsidRPr="00FE4927" w:rsidDel="009D27A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 F/M: 27% PD &gt; 18% SAG+GAD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Divorce: 31% PD &gt; 27% SAD+GAD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conflict: 42% PD = 45% SAD + GAD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Childhood illness: 26% PD = 32% SAD+GAD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Substance abuse F/M: 15% PD &gt; 10% SAD+GAD </w:t>
            </w:r>
          </w:p>
        </w:tc>
      </w:tr>
      <w:tr w:rsidR="007829C0" w:rsidRPr="00FE4927" w:rsidTr="00895877">
        <w:trPr>
          <w:trHeight w:val="217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PD&gt; SAD; GAD&gt;SAD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985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Abuse: 10% SAD &gt; 5% HC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Raped: 10% SAD &gt;0% HC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Family violence: 22.4% SAD &gt; 6.67% HC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Childhood hospitalization: SAD&gt;HC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conflict: SAD&gt;HC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Early separation F/M: 89.8% SAD &gt; 13.45% HC </w:t>
            </w:r>
          </w:p>
        </w:tc>
      </w:tr>
      <w:tr w:rsidR="007829C0" w:rsidRPr="00FE4927" w:rsidTr="00895877">
        <w:trPr>
          <w:trHeight w:val="920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78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Raped: 25.9%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Witnessing acts of violence: 19%; Victim of violence: 17.2%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Natural disaster: 63.8%; Serious accident: 29.3%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Childhood illness: 1.7%</w:t>
            </w:r>
          </w:p>
        </w:tc>
      </w:tr>
      <w:tr w:rsidR="007829C0" w:rsidRPr="00FE4927" w:rsidTr="00895877">
        <w:trPr>
          <w:trHeight w:val="564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53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SAD: ♀&gt;♂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Conflict: SAD ♀&gt;♂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Mental Disorder F/M:  SAD ♀&gt;♂</w:t>
            </w:r>
          </w:p>
        </w:tc>
      </w:tr>
      <w:tr w:rsidR="007829C0" w:rsidRPr="00FE4927" w:rsidTr="00895877">
        <w:trPr>
          <w:trHeight w:val="564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PD+GAD = Odds&gt;2.88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PD+GAD = Odds&gt;4.41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PD+GAD = Mental Disorder F/M: Odds&gt;2.04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Substance Abuse  F/M: Odds&gt; 1.64</w:t>
            </w:r>
          </w:p>
        </w:tc>
      </w:tr>
      <w:tr w:rsidR="007829C0" w:rsidRPr="00FE4927" w:rsidTr="00895877">
        <w:trPr>
          <w:trHeight w:val="444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20% PD &gt; 5.3% HC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35.6%  PD &gt; 10.2% HC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22.2%  PD &gt; 10.8% HC</w:t>
            </w:r>
          </w:p>
        </w:tc>
      </w:tr>
      <w:tr w:rsidR="007829C0" w:rsidRPr="00FE4927" w:rsidTr="00895877">
        <w:trPr>
          <w:trHeight w:val="193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48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SAD=GAD=PD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SAD&gt;GAD=PD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SAD=GAD=PD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141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19%  SAD &gt; 8%  HC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27% SAD&gt;11% HC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18%  SAD &gt; 7%  HC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Substance Abuse F/M: 18%  SAD&gt; 8%  HC</w:t>
            </w:r>
          </w:p>
        </w:tc>
      </w:tr>
      <w:tr w:rsidR="007829C0" w:rsidRPr="00FE4927" w:rsidTr="00895877">
        <w:trPr>
          <w:trHeight w:val="141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Neglect:   GAD&gt; HC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141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Abuse♂: 47.2% PD &gt; 30.6%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Neglect♂: 47.2%  PD &gt; 27.8%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Abuse♀: 46%  PD &gt;25.3% 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Neglect♀: 49.4%  PD &gt; 35.5% HC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Abuse♂: 55.6%  PD &gt; 30.6%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Neglect♂: 58.3%  PD &gt; 38.9% 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Abuse♀: 71.3%  PD &gt; 48.3%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Neglect♀: 65.5% PD &gt; 39.1%  HC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Abuse♂: 19.4%  PD &gt; 13.9%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Abuse ♀: 19.5%  PD &gt; 9.2%  HC 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141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79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30%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Neglect: 35%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56%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Neglect: 39%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17%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141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41% PD &gt; 40% GAD&gt;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35.7% SAD&gt; 19.5%  HC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29.5%  PD &gt; 25.7%  GAD &gt;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23.8% SAD&gt; 7.1%  HC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348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49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PD=SAD; A=S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Neglect: PD = SAD; A&gt;S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PD&lt;SAD; A=S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Neglect: PD=SAD; A&gt;S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PD=SAD; A&gt;S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348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41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GAD= HC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GAD&gt;HC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829C0" w:rsidRPr="00FE4927" w:rsidTr="00895877">
        <w:trPr>
          <w:trHeight w:val="1622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43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Abuse: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16.1% PD + SAD +GAD &gt; 6.4% HC 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Abuse: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29% PD + SAD +GAD  &gt; 11.2% HC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Neglect: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45%  PD + SAD +GAD &gt; 19%  HC 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Abuse: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20.8%  PD + SAD +GAD &gt; 12.7% HC 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Divorce 11%  PD + SAD +GAD  = 13%  HC 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death: 52.3% PD + SAD +GAD&gt;59.4% HC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Witnessing acts of violence: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64.7%  PD + SAD +GAD &lt; 70.3% HC 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Victim of violence: 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39.8% PD + SAD +GAD &gt; 33.5% HC </w:t>
            </w:r>
          </w:p>
        </w:tc>
      </w:tr>
      <w:tr w:rsidR="007829C0" w:rsidRPr="00FE4927" w:rsidTr="00895877">
        <w:trPr>
          <w:trHeight w:val="447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30.4%  SAD = 16.7%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Neglect:  91.2%  SAD = 98.7% HC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51%  SAD &gt; 13.3%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Neglect: 36.3% SAD &gt; 6.7%  HC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17.6%  SAD = 6.7% HC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403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80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22.4%; Neglect: 48.6%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54.6%.; Neglect: 39.7%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15.1%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27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36.7%  PD &gt; 17.5% HC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13.6% PD &gt; 5.4% HC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829C0" w:rsidRPr="00FE4927" w:rsidTr="00895877">
        <w:trPr>
          <w:trHeight w:val="577"/>
        </w:trPr>
        <w:tc>
          <w:tcPr>
            <w:tcW w:w="67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3152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3295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Emotional abuse: 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32.1%  SAD &gt; 10.5% HC</w:t>
            </w:r>
          </w:p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Abuse/ Neglect: SAD &gt; HC</w:t>
            </w:r>
          </w:p>
        </w:tc>
        <w:tc>
          <w:tcPr>
            <w:tcW w:w="3517" w:type="dxa"/>
            <w:shd w:val="clear" w:color="auto" w:fill="auto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- - - - -</w:t>
            </w:r>
          </w:p>
        </w:tc>
      </w:tr>
      <w:tr w:rsidR="007829C0" w:rsidRPr="00FE4927" w:rsidTr="00895877">
        <w:trPr>
          <w:trHeight w:val="394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3152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PD ♀&gt;♂; SAD ♀&lt;♂</w:t>
            </w:r>
          </w:p>
        </w:tc>
        <w:tc>
          <w:tcPr>
            <w:tcW w:w="3295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17" w:type="dxa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Abuse: PD ♀&gt;♂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 xml:space="preserve">Childhood hospitalization: PD ♂&gt;♀ 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Family violence: SAD: ♂&gt;♀</w:t>
            </w:r>
          </w:p>
          <w:p w:rsidR="007829C0" w:rsidRPr="00FE4927" w:rsidRDefault="007829C0" w:rsidP="0078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927">
              <w:rPr>
                <w:rFonts w:ascii="Times New Roman" w:hAnsi="Times New Roman" w:cs="Times New Roman"/>
                <w:color w:val="000000"/>
                <w:szCs w:val="24"/>
              </w:rPr>
              <w:t>Substance abuse F/M: GAD: ♂&gt;♀</w:t>
            </w:r>
          </w:p>
        </w:tc>
      </w:tr>
    </w:tbl>
    <w:p w:rsidR="0000224A" w:rsidRPr="00FE4927" w:rsidRDefault="0000224A" w:rsidP="0000224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FE4927">
        <w:rPr>
          <w:rFonts w:ascii="Times New Roman" w:hAnsi="Times New Roman" w:cs="Times New Roman"/>
          <w:sz w:val="20"/>
          <w:szCs w:val="16"/>
        </w:rPr>
        <w:t xml:space="preserve">(*) Numbering according to Table 1: </w:t>
      </w:r>
      <w:r w:rsidRPr="00FE4927">
        <w:rPr>
          <w:rFonts w:ascii="Times New Roman" w:hAnsi="Times New Roman" w:cs="Times New Roman"/>
          <w:color w:val="000000"/>
          <w:sz w:val="20"/>
          <w:szCs w:val="16"/>
        </w:rPr>
        <w:t xml:space="preserve">A = Africa; GAD = Generalized anxiety disorder; HC = Healthy control; PD = Panic disorder; S = Sweden; SAD = Social anxiety disorder; F/M: </w:t>
      </w:r>
      <w:r w:rsidRPr="00FE4927">
        <w:rPr>
          <w:rFonts w:ascii="Times New Roman" w:hAnsi="Times New Roman" w:cs="Times New Roman"/>
          <w:bCs/>
          <w:iCs/>
          <w:color w:val="000000"/>
          <w:sz w:val="20"/>
          <w:szCs w:val="16"/>
        </w:rPr>
        <w:t xml:space="preserve">Father and/or mother; &gt; greater than, with statistical significance; &lt; less than, with statistical significance; = without statistical significance; ♀ = Women; ♂ = Men; Odds = odds ratio </w:t>
      </w:r>
    </w:p>
    <w:p w:rsidR="00723A27" w:rsidRDefault="00723A27"/>
    <w:sectPr w:rsidR="00723A27" w:rsidSect="000022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F3" w:rsidRDefault="00767EF3" w:rsidP="00767EF3">
      <w:pPr>
        <w:spacing w:after="0" w:line="240" w:lineRule="auto"/>
      </w:pPr>
      <w:r>
        <w:separator/>
      </w:r>
    </w:p>
  </w:endnote>
  <w:endnote w:type="continuationSeparator" w:id="0">
    <w:p w:rsidR="00767EF3" w:rsidRDefault="00767EF3" w:rsidP="007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F3" w:rsidRDefault="00767EF3" w:rsidP="00767EF3">
      <w:pPr>
        <w:spacing w:after="0" w:line="240" w:lineRule="auto"/>
      </w:pPr>
      <w:r>
        <w:separator/>
      </w:r>
    </w:p>
  </w:footnote>
  <w:footnote w:type="continuationSeparator" w:id="0">
    <w:p w:rsidR="00767EF3" w:rsidRDefault="00767EF3" w:rsidP="0076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FA" w:rsidRDefault="00767EF3">
    <w:pPr>
      <w:pStyle w:val="Cabealho"/>
      <w:jc w:val="right"/>
    </w:pPr>
    <w:r>
      <w:fldChar w:fldCharType="begin"/>
    </w:r>
    <w:r w:rsidR="0000224A">
      <w:instrText>PAGE   \* MERGEFORMAT</w:instrText>
    </w:r>
    <w:r>
      <w:fldChar w:fldCharType="separate"/>
    </w:r>
    <w:r w:rsidR="007829C0">
      <w:rPr>
        <w:noProof/>
      </w:rPr>
      <w:t>4</w:t>
    </w:r>
    <w:r>
      <w:fldChar w:fldCharType="end"/>
    </w:r>
  </w:p>
  <w:p w:rsidR="003C5CFA" w:rsidRDefault="007829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24A"/>
    <w:rsid w:val="0000224A"/>
    <w:rsid w:val="00393D14"/>
    <w:rsid w:val="00723A27"/>
    <w:rsid w:val="00767EF3"/>
    <w:rsid w:val="007829C0"/>
    <w:rsid w:val="00E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A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24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0224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2015-05-18T12:21:00Z</dcterms:created>
  <dcterms:modified xsi:type="dcterms:W3CDTF">2015-05-18T12:21:00Z</dcterms:modified>
</cp:coreProperties>
</file>