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058C" w14:textId="77777777" w:rsidR="008422A6" w:rsidRPr="008422A6" w:rsidRDefault="008422A6" w:rsidP="008422A6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8422A6">
        <w:rPr>
          <w:rFonts w:asciiTheme="majorHAnsi" w:hAnsiTheme="majorHAnsi"/>
          <w:b/>
          <w:sz w:val="24"/>
          <w:szCs w:val="24"/>
        </w:rPr>
        <w:t xml:space="preserve">Appendix B. Study </w:t>
      </w:r>
      <w:r>
        <w:rPr>
          <w:rFonts w:asciiTheme="majorHAnsi" w:hAnsiTheme="majorHAnsi"/>
          <w:b/>
          <w:sz w:val="24"/>
          <w:szCs w:val="24"/>
        </w:rPr>
        <w:t>characteristics and risk of b</w:t>
      </w:r>
      <w:r w:rsidRPr="008422A6">
        <w:rPr>
          <w:rFonts w:asciiTheme="majorHAnsi" w:hAnsiTheme="majorHAnsi"/>
          <w:b/>
          <w:sz w:val="24"/>
          <w:szCs w:val="24"/>
        </w:rPr>
        <w:t xml:space="preserve">ias </w:t>
      </w:r>
    </w:p>
    <w:tbl>
      <w:tblPr>
        <w:tblW w:w="12975" w:type="dxa"/>
        <w:tblInd w:w="93" w:type="dxa"/>
        <w:tblLook w:val="04A0" w:firstRow="1" w:lastRow="0" w:firstColumn="1" w:lastColumn="0" w:noHBand="0" w:noVBand="1"/>
      </w:tblPr>
      <w:tblGrid>
        <w:gridCol w:w="1724"/>
        <w:gridCol w:w="2033"/>
        <w:gridCol w:w="1853"/>
        <w:gridCol w:w="1473"/>
        <w:gridCol w:w="1467"/>
        <w:gridCol w:w="1790"/>
        <w:gridCol w:w="1614"/>
        <w:gridCol w:w="1021"/>
      </w:tblGrid>
      <w:tr w:rsidR="00555335" w:rsidRPr="00555335" w14:paraId="02F51D2C" w14:textId="77777777" w:rsidTr="00E0185F">
        <w:trPr>
          <w:trHeight w:val="630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875A69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485142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Clinical sample for analysis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062C41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Control sample for analysis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80A128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575B34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Diagnostic tool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F6AF299" w14:textId="77777777" w:rsidR="00555335" w:rsidRPr="00555335" w:rsidRDefault="008228D4" w:rsidP="00555335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Metacognition</w:t>
            </w:r>
            <w:r w:rsidR="00555335" w:rsidRPr="0055533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s measure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4E9A89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Risk of bias</w:t>
            </w:r>
          </w:p>
        </w:tc>
        <w:bookmarkStart w:id="0" w:name="_GoBack"/>
        <w:bookmarkEnd w:id="0"/>
      </w:tr>
      <w:tr w:rsidR="00555335" w:rsidRPr="00555335" w14:paraId="668466B7" w14:textId="77777777" w:rsidTr="000171D6">
        <w:trPr>
          <w:trHeight w:val="123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C79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Andor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Gerlach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Rist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(2008)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1AC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GAD (N=33)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6D5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275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Experiment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85F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Interview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889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D38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F27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6BF3108" w14:textId="77777777" w:rsidTr="000171D6">
        <w:trPr>
          <w:trHeight w:val="11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701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Austin et al. (2014)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0F7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SCZ (N=367)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C0B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N=496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3AD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28B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ICD-10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SAPS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9E3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847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E877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758740D8" w14:textId="77777777" w:rsidTr="00E0185F">
        <w:trPr>
          <w:trHeight w:val="130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A2B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Bagcioglu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Altunoluk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Bez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Soylemez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Asik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Emul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64F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Premature ejaculation (N=40)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Erectile dysfunction (N=40)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6EB1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BF9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34BA9" w14:textId="77777777" w:rsidR="00555335" w:rsidRPr="00555335" w:rsidRDefault="009F205A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DSM-IV-TR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Int</w:t>
            </w:r>
            <w:r w:rsidR="00555335"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erview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636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DAB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B04E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33EC66EA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8A2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Baker &amp; Morrison (1998)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361A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SCZ with current hallucination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(N=15)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SCZ without hallucination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(N=15)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A7C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E474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DA3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KGV-R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D653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DFA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F0B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79B1C829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FA3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Barahmand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(2009)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2C2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MDD (N=60)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GAD (N=60)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OCD (N=60)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964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N=60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8439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CB5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DSM-IV 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SCID-I/P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D01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786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8E3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6094A97D" w14:textId="77777777" w:rsidTr="00E0185F">
        <w:trPr>
          <w:trHeight w:val="15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CF7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Batmaz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Kaymak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Kocbiyik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Turcapar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(2014)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05B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Unipolar depressive disorder (N=166)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Bipolar (type 1) depressive disorder (N=140)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26E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357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00B1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DSM-IV-TR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MINI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7658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A79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F50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7216A4A2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172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Bouman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Meijer (1999)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C90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Hypochondriasis (N=14)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BF2E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30D1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B196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842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341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30F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69850577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6D56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Brett, Johns, Peters &amp; McGuire (2009)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E376" w14:textId="77777777" w:rsidR="00555335" w:rsidRPr="00555335" w:rsidRDefault="004E0439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Psycho</w:t>
            </w:r>
            <w:r w:rsidR="00555335"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tic disorder (N=27)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DB1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F3A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0AE7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6EF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810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1CE5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3E04D3F" w14:textId="77777777" w:rsidTr="00E0185F">
        <w:trPr>
          <w:trHeight w:val="1399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92B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Cartwright-Hatton &amp; Wells (1997)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C40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GAD (N=32)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OCD (N=17)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63C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CE7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4964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DSM-III-R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D15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E108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4EA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45C8D492" w14:textId="77777777" w:rsidTr="00E0185F">
        <w:trPr>
          <w:trHeight w:val="130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009C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Chik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, Calamari, Rector &amp; Riemann (2010)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0C3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(N=82)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4E6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N=41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B17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1F5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ADIS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DSM-IV-TR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B3985" w14:textId="77777777" w:rsidR="00555335" w:rsidRPr="00555335" w:rsidRDefault="00431AE9" w:rsidP="00431AE9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  <w:r w:rsidR="00555335"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CSC-E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8E1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DBF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4D918334" w14:textId="77777777" w:rsidTr="00431AE9">
        <w:trPr>
          <w:trHeight w:val="11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FBB3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Cooper,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Grocutt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, Deepak &amp; Bailey (2007)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B5B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Anorexia nervosa (N=16)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243E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3640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726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AF8C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1E8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7BD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27A1F8E7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403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Cucchi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et al. (2012)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BED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(N=114)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Panic disorder (N=119)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532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B4A6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2C98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SCID-I, SCID-II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438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D6C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F502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ADA138C" w14:textId="77777777" w:rsidTr="00E0185F">
        <w:trPr>
          <w:trHeight w:val="15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6739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Davenport, Rushford, Soon &amp; McDermott (2015)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07C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Typical anorexia nervosa (BMI&lt;18.5, N=75)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Atypical anorexia (BMI≥18.5, N=44)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01F4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CE2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675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Interview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3ED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581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A24F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6A15B0D4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8B3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Diefenbach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, Gilliam &amp; David (2012)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C76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Older adults (Aged ≥65) with GAD (N=10)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743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Older adults (Aged ≥65) without anxiety or depressive disorders (N=43)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EAC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4AAF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ADIS-IV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657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002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009D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80EAEDC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924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Exner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Kohl,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Zaudig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Langs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Lincoln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Rief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(2009)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2734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(N=23)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6CC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873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BF7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Mini-DIPS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0F7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CSC-E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972B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38CD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1AA7AB9F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DB7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sz w:val="24"/>
                <w:szCs w:val="24"/>
              </w:rPr>
              <w:t>Fraser, Morrison &amp; Wells (2006)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EC1F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SCZ with persecutory delusions (N=15)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Panic disorder (N=15)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269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929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E6D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Interview and case-notes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6E2D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89F0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C7D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52D0D7B0" w14:textId="77777777" w:rsidTr="00E0185F">
        <w:trPr>
          <w:trHeight w:val="220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FB9D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García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-Montes, Pérez-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Álvarez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Balbuena,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Garcelán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Cangas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(2006)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61F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SCZ with current hallucination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(N=21)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SCZ never-hallucinated (N=22)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SCZ recovered from hallucination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(N=16)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OCD (N=23)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7B2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C37E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FC2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DSM-IV-TR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Symptoms measured by using PANSS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20F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7CA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9D5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67D7B90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66E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Goldston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Farhall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Thomas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Ong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(2013)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BC8A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Psychotic disorder (N=100)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E21A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2CA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0D5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No formal diagnostic assessment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3E7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F54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DD97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5D408357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ED3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Halvorsen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et al. (2014)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859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MDD (N=37)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817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2C39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606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DSM-IV-TR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SCID-I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C51F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2E3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4BD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3500D251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887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Hansmeier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Glombiewski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Rief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Exner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(2015)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EC0E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(N=26)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33E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45B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75C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E80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 CC, CSC subscales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0FA4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DB76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4A5C6994" w14:textId="77777777" w:rsidTr="00E0185F">
        <w:trPr>
          <w:trHeight w:val="15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12B6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Hermans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Engelen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Grouwels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Joos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Lemmens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Pieters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(2008)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A7D7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(N=16)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D61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DF43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B7B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8462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B32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E407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2D05ADC3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B23C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Hermans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Martens, De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Cort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Pieters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Eelen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(2003)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7D73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(N=17)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9327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3AB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D0B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3D8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EC12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F63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3151EEDF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7E44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Janeck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Calamari, Riemann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Heffelfinger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(2003)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B0A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(N=30)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1B5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C1E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703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ADIS-IV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D0D5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CSC-E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1CF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554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534848F1" w14:textId="77777777" w:rsidTr="00E0185F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A59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Jelineck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Wittekind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Kellner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Moritz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Muhtz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(2013)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DB39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PTSD (N=20)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BB1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384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A3E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CF6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03BA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F12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3F463F68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32A1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sz w:val="24"/>
                <w:szCs w:val="24"/>
              </w:rPr>
              <w:t>Khawaja</w:t>
            </w:r>
            <w:proofErr w:type="spellEnd"/>
            <w:r w:rsidRPr="00555335">
              <w:rPr>
                <w:rFonts w:ascii="Times" w:eastAsia="Times New Roman" w:hAnsi="Times" w:cs="Times New Roman"/>
                <w:sz w:val="24"/>
                <w:szCs w:val="24"/>
              </w:rPr>
              <w:t xml:space="preserve"> &amp; Yu (2010)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1E8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GAD (N=50)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2CC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C58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791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DSM-IV-TR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MINI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ADIS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D43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AF1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3349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1045A759" w14:textId="77777777" w:rsidTr="000171D6">
        <w:trPr>
          <w:trHeight w:val="11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B407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Kikul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Van Allen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Exner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5CEB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(N=36)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MDD (N=36)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8B52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N=36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3FA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Experiment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243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F6D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CSC-E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A46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8E0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20E9F129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C94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Lobban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Haddock,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Kinderman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Wells (2002)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2F79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SCZ with current hallucination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(N=32)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SCZ never hallucinated (N=23)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428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6030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E06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KGV-R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B61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MCQ-SAM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CAA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74B8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233E03EA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675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Marker, Calamari, Woodard &amp; Riemann (2006)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7BD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(N=43)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08A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N=41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93B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29D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ADIS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5D8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CSC-E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A28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15F3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193AEFB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006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Martin et al. (2014)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15F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ED (N=178)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1595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D8F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23E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EF8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AD6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1C5F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643C7270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936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McDermott &amp; Rushford (2011)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F7D1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Anorexia nervosa (N=74)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E697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N=93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638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C09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DSM-IV-TR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D0C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8073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2B3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7560FCD" w14:textId="77777777" w:rsidTr="000171D6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242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Moritz, Peters,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Laroi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Lincoln (2010)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9DFF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(N=55)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SCZ (N=39)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2598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N=49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081F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7450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Self-report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Symptoms measured by using Y-BOCS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55B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5397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E72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3A769CA6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8E15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Morrison &amp; Wells, 2003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9DDC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Panic disorder (N=35)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3D2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74D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03E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F2CF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42E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11F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E4E33D5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726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Morrison, French &amp; Wells (2007)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D5E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SCZ (N=73)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E72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N=188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436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E421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Interview and case-notes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983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2A2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A1E0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4216E58F" w14:textId="77777777" w:rsidTr="00E0185F">
        <w:trPr>
          <w:trHeight w:val="220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24A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Olstad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Solem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Hjemdal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Hagen (2015)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6164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Anorexia nervosa (N=17)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Bulimia Nervosa (N=14)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Eating Disorder Not Otherwise Specified (N=22)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569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N=66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00DA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DD9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Self-report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CA63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A82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A1CF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6226C4C5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7C0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Önen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Uğurlu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Çayköylü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(2013)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497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(N=100)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34EC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1E04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5E7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5CF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3A9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777A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4610A257" w14:textId="77777777" w:rsidTr="000171D6"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797C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sz w:val="24"/>
                <w:szCs w:val="24"/>
              </w:rPr>
              <w:t>Ostefjells</w:t>
            </w:r>
            <w:proofErr w:type="spellEnd"/>
            <w:r w:rsidRPr="00555335">
              <w:rPr>
                <w:rFonts w:ascii="Times" w:eastAsia="Times New Roman" w:hAnsi="Times" w:cs="Times New Roman"/>
                <w:sz w:val="24"/>
                <w:szCs w:val="24"/>
              </w:rPr>
              <w:t xml:space="preserve"> et al. (2015)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926B" w14:textId="77777777" w:rsidR="00555335" w:rsidRPr="00555335" w:rsidRDefault="00555335" w:rsidP="004E0439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Psycho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tic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spectrum disorder 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(N=92)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[Early psychosis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narrow schizophrenia spectrum disorders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(N=66</w:t>
            </w:r>
            <w:proofErr w:type="gram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)  </w:t>
            </w:r>
            <w:proofErr w:type="gram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broad schizophrenia spectrum disorders (N=26)]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EDB6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N=97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D1A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F390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BAC5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730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621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1864BC2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B91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sz w:val="24"/>
                <w:szCs w:val="24"/>
              </w:rPr>
              <w:lastRenderedPageBreak/>
              <w:t>Papageorgiou</w:t>
            </w:r>
            <w:proofErr w:type="spellEnd"/>
            <w:r w:rsidRPr="00555335">
              <w:rPr>
                <w:rFonts w:ascii="Times" w:eastAsia="Times New Roman" w:hAnsi="Times" w:cs="Times New Roman"/>
                <w:sz w:val="24"/>
                <w:szCs w:val="24"/>
              </w:rPr>
              <w:t xml:space="preserve"> &amp; Wells (2003)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D79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MDD (N=200)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77B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N=200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DD32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EB3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Symptoms measured by using IDD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250D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EF9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8F9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10CE2555" w14:textId="77777777" w:rsidTr="00431AE9">
        <w:trPr>
          <w:trHeight w:val="11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F21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Pazvantoglu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et al. (2013)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76E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(N=52)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638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B3D8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452F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Interview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947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14F9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824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65D9A3F2" w14:textId="77777777" w:rsidTr="00E0185F">
        <w:trPr>
          <w:trHeight w:val="283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AD64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sz w:val="24"/>
                <w:szCs w:val="24"/>
              </w:rPr>
              <w:lastRenderedPageBreak/>
              <w:t>Perona-Garcelan</w:t>
            </w:r>
            <w:proofErr w:type="spellEnd"/>
            <w:r w:rsidRPr="00555335">
              <w:rPr>
                <w:rFonts w:ascii="Times" w:eastAsia="Times New Roman" w:hAnsi="Times" w:cs="Times New Roman"/>
                <w:sz w:val="24"/>
                <w:szCs w:val="24"/>
              </w:rPr>
              <w:t xml:space="preserve"> et al. (2012)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C4DF" w14:textId="77777777" w:rsidR="00555335" w:rsidRPr="00555335" w:rsidRDefault="00555335" w:rsidP="004E0439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SCZ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with hallucinations and delusions (N=27)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 xml:space="preserve">SCZ with delusions but not 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halluci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tion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(N=20)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SCZ re</w:t>
            </w:r>
            <w:r w:rsidR="004E0439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mitted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from positive symptoms (N=28)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F748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5C5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646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DSM-IV-TR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Inverview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and case-notes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Symptoms measured by using PANSS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BC2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C32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3E8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36BB1AD5" w14:textId="77777777" w:rsidTr="00E0185F">
        <w:trPr>
          <w:trHeight w:val="18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721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Ruggiero et al. (2012)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E0F1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GAD (N=119)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BA8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7AD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FEFE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For Italian sample: SCID-I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For Australian sample: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ADIS-IV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9B1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 U/D subscale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3B8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E3F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3CE9C1E7" w14:textId="77777777" w:rsidTr="00E0185F">
        <w:trPr>
          <w:trHeight w:val="1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208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Ruscio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Borkovec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(2004)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9383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GAD (N=30)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EAF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N=306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224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029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GAD-Q-IV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0033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77DE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6514C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0A897238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86F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Sarisoy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et al. (2014)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BFF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Unipolar depressive disorder (N=51)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Bipolar disorder (N=45)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777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N=60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CDE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B6E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F7F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7B9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9A2D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34EB7393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8CE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Sassaroli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et al. (2015)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93D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(N=36)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BC9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32B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4BC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SCID-I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0A9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 SPR subscale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6C9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59A4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4B04177F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D9E9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Stapinski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Abbott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Rapee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(2010)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54E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GAD (N=123)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0FA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8AA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F14B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ADIS-IV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877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026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F968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12B70106" w14:textId="77777777" w:rsidTr="00E0185F">
        <w:trPr>
          <w:trHeight w:val="12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41C5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Valiente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Prados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Go´mez1 &amp; </w:t>
            </w:r>
            <w:proofErr w:type="spellStart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Fuentenebro</w:t>
            </w:r>
            <w:proofErr w:type="spellEnd"/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(2012)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0C3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SCZ with persecutory delusions (N=55)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7850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N=44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7893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75832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MINIPLUS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5AD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D549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14C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Fair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?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6C5C0700" w14:textId="77777777" w:rsidTr="00431AE9">
        <w:trPr>
          <w:trHeight w:val="108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AF030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Weber et al. (2014)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13A75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OCD (N=36)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MMD (N=36)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087EB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N=36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F2FE57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Experiment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142CB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DSM-IV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054666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MCQ-30 CSC subscale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6A7493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06E3BF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  <w:tr w:rsidR="00555335" w:rsidRPr="00555335" w14:paraId="40C53B5E" w14:textId="77777777" w:rsidTr="00E0185F">
        <w:trPr>
          <w:trHeight w:val="1590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58B6E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Wells &amp; Carter (2002)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2BB54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GAD (N=24)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Panic disorder (N=24)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Social phobia (N=24)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MDD (N=24)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93A1D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N=24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7580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Case-control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806A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DSM-III-R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SCID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47B9B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MCQ-65 PB, U/D, SPR subscales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6A69A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Attrition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Detection bias: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Reporting bias: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22BC1" w14:textId="77777777" w:rsidR="00555335" w:rsidRPr="00555335" w:rsidRDefault="00555335" w:rsidP="00555335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  <w:r w:rsidRPr="00555335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br/>
              <w:t>Good</w:t>
            </w:r>
          </w:p>
        </w:tc>
      </w:tr>
    </w:tbl>
    <w:p w14:paraId="69835E16" w14:textId="77777777" w:rsidR="002947FE" w:rsidRPr="00996F93" w:rsidRDefault="00E779BE" w:rsidP="002947FE">
      <w:pPr>
        <w:rPr>
          <w:rFonts w:ascii="Times New Roman" w:hAnsi="Times New Roman" w:cs="Times New Roman"/>
          <w:sz w:val="24"/>
          <w:szCs w:val="24"/>
        </w:rPr>
      </w:pPr>
      <w:r w:rsidRPr="002947FE">
        <w:rPr>
          <w:rFonts w:ascii="Times New Roman" w:hAnsi="Times New Roman" w:cs="Times New Roman"/>
          <w:i/>
          <w:sz w:val="24"/>
          <w:szCs w:val="24"/>
        </w:rPr>
        <w:t>Note:</w:t>
      </w:r>
      <w:r w:rsidR="002947FE" w:rsidRPr="00294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7FE" w:rsidRPr="00996F93">
        <w:rPr>
          <w:rFonts w:ascii="Times New Roman" w:hAnsi="Times New Roman" w:cs="Times New Roman"/>
          <w:sz w:val="24"/>
          <w:szCs w:val="24"/>
        </w:rPr>
        <w:t>GAD</w:t>
      </w:r>
      <w:r w:rsidR="002947FE">
        <w:rPr>
          <w:rFonts w:ascii="Times New Roman" w:hAnsi="Times New Roman" w:cs="Times New Roman"/>
          <w:sz w:val="24"/>
          <w:szCs w:val="24"/>
        </w:rPr>
        <w:t>=</w:t>
      </w:r>
      <w:r w:rsidR="007748D5">
        <w:rPr>
          <w:rFonts w:ascii="Times New Roman" w:hAnsi="Times New Roman" w:cs="Times New Roman"/>
          <w:sz w:val="24"/>
          <w:szCs w:val="24"/>
        </w:rPr>
        <w:t>Generaliz</w:t>
      </w:r>
      <w:r w:rsidR="002947FE" w:rsidRPr="00996F93">
        <w:rPr>
          <w:rFonts w:ascii="Times New Roman" w:hAnsi="Times New Roman" w:cs="Times New Roman"/>
          <w:sz w:val="24"/>
          <w:szCs w:val="24"/>
        </w:rPr>
        <w:t>ed Anxiety Disorder, SCZ</w:t>
      </w:r>
      <w:r w:rsidR="002947FE">
        <w:rPr>
          <w:rFonts w:ascii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hAnsi="Times New Roman" w:cs="Times New Roman"/>
          <w:sz w:val="24"/>
          <w:szCs w:val="24"/>
        </w:rPr>
        <w:t>Schizophrenia Spectrum And Other Psych</w:t>
      </w:r>
      <w:r w:rsidR="004E0439">
        <w:rPr>
          <w:rFonts w:ascii="Times New Roman" w:hAnsi="Times New Roman" w:cs="Times New Roman"/>
          <w:sz w:val="24"/>
          <w:szCs w:val="24"/>
        </w:rPr>
        <w:t>otic</w:t>
      </w:r>
      <w:r w:rsidR="002947FE" w:rsidRPr="00996F93">
        <w:rPr>
          <w:rFonts w:ascii="Times New Roman" w:hAnsi="Times New Roman" w:cs="Times New Roman"/>
          <w:sz w:val="24"/>
          <w:szCs w:val="24"/>
        </w:rPr>
        <w:t xml:space="preserve"> Disorders, MDD</w:t>
      </w:r>
      <w:r w:rsidR="002947FE">
        <w:rPr>
          <w:rFonts w:ascii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hAnsi="Times New Roman" w:cs="Times New Roman"/>
          <w:sz w:val="24"/>
          <w:szCs w:val="24"/>
        </w:rPr>
        <w:t xml:space="preserve">Major Depressive Disorder, </w:t>
      </w:r>
      <w:r w:rsidR="002947FE">
        <w:rPr>
          <w:rFonts w:ascii="Times New Roman" w:hAnsi="Times New Roman" w:cs="Times New Roman"/>
          <w:sz w:val="24"/>
          <w:szCs w:val="24"/>
        </w:rPr>
        <w:t>OCD=</w:t>
      </w:r>
      <w:r w:rsidR="002947FE" w:rsidRPr="00996F93">
        <w:rPr>
          <w:rFonts w:ascii="Times New Roman" w:hAnsi="Times New Roman" w:cs="Times New Roman"/>
          <w:sz w:val="24"/>
          <w:szCs w:val="24"/>
        </w:rPr>
        <w:t xml:space="preserve">Obsessive-Compulsive Disorder, </w:t>
      </w:r>
      <w:r w:rsidR="002947FE">
        <w:rPr>
          <w:rFonts w:ascii="Times New Roman" w:hAnsi="Times New Roman" w:cs="Times New Roman"/>
          <w:sz w:val="24"/>
          <w:szCs w:val="24"/>
        </w:rPr>
        <w:t>PTSD=</w:t>
      </w:r>
      <w:r w:rsidR="002947FE" w:rsidRPr="00996F93">
        <w:rPr>
          <w:rFonts w:ascii="Times New Roman" w:hAnsi="Times New Roman" w:cs="Times New Roman"/>
          <w:sz w:val="24"/>
          <w:szCs w:val="24"/>
        </w:rPr>
        <w:t xml:space="preserve">Posttraumatic Stress Disorder, </w:t>
      </w:r>
      <w:r w:rsidR="002947FE">
        <w:rPr>
          <w:rFonts w:ascii="Times New Roman" w:hAnsi="Times New Roman" w:cs="Times New Roman"/>
          <w:sz w:val="24"/>
          <w:szCs w:val="24"/>
        </w:rPr>
        <w:t>ED=</w:t>
      </w:r>
      <w:r w:rsidR="002947FE" w:rsidRPr="00996F93">
        <w:rPr>
          <w:rFonts w:ascii="Times New Roman" w:hAnsi="Times New Roman" w:cs="Times New Roman"/>
          <w:sz w:val="24"/>
          <w:szCs w:val="24"/>
        </w:rPr>
        <w:t>Eating Disorder, DSM=</w:t>
      </w:r>
      <w:r w:rsidR="002947FE" w:rsidRPr="00996F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2947FE" w:rsidRPr="00996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47FE" w:rsidRPr="00996F93">
        <w:rPr>
          <w:rStyle w:val="a7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Diagnostic And Statistical Manual</w:t>
      </w:r>
      <w:r w:rsidR="002947FE" w:rsidRPr="00996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47FE" w:rsidRPr="00996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Mental Disorders, </w:t>
      </w:r>
      <w:r w:rsidR="002947FE">
        <w:rPr>
          <w:rFonts w:ascii="Times New Roman" w:hAnsi="Times New Roman" w:cs="Times New Roman"/>
          <w:sz w:val="24"/>
          <w:szCs w:val="24"/>
          <w:shd w:val="clear" w:color="auto" w:fill="FFFFFF"/>
        </w:rPr>
        <w:t>ICD=</w:t>
      </w:r>
      <w:r w:rsidR="002947FE" w:rsidRPr="00996F93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 Classification Of Diseases, SAPS</w:t>
      </w:r>
      <w:r w:rsidR="002947FE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2947FE" w:rsidRPr="00996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Scale For Assessment Of Positive Symptoms, 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KGV-R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Structured Clinical Interview Of Affec</w:t>
      </w:r>
      <w:r w:rsidR="00D92899">
        <w:rPr>
          <w:rFonts w:ascii="Times New Roman" w:eastAsia="Times New Roman" w:hAnsi="Times New Roman" w:cs="Times New Roman"/>
          <w:sz w:val="24"/>
          <w:szCs w:val="24"/>
        </w:rPr>
        <w:t>t, Positive And Negative Psychotic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 xml:space="preserve"> Symptoms, SCID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Structured Clinical Interview For DSM, MINI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Mini International Neuropsychiatric Interview, ADIS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Anxiety Disorders Interview Schedule, Mini-DIPS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The Diagnostic Interview For Mental Disorders, PANSS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The Positive And Negative Syndrome Scale (PANSS), Y-BOCS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Yale-Brown Obsessive-Compulsive Scale, IDD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The Inventory To Diagnose Depression, GAD-Q-IV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The Generalized Anxiety Disorder Questionnaire, MINIPLUS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MINI International Neuropsychiatric Interview, MCQ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Meta-Cognitions Questionnaire, CSC-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E=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0D45E6">
        <w:rPr>
          <w:rFonts w:ascii="Times New Roman" w:eastAsia="Times New Roman" w:hAnsi="Times New Roman" w:cs="Times New Roman"/>
          <w:sz w:val="24"/>
          <w:szCs w:val="24"/>
        </w:rPr>
        <w:t>gnitive Self-Consciousness-Expan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ded, MCQ-SAM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2947FE" w:rsidRPr="00996F93">
        <w:rPr>
          <w:rFonts w:ascii="Times New Roman" w:eastAsia="Times New Roman" w:hAnsi="Times New Roman" w:cs="Times New Roman"/>
          <w:sz w:val="24"/>
          <w:szCs w:val="24"/>
        </w:rPr>
        <w:t>Meta-Cognitions Questionnaire-Short And Modified</w:t>
      </w:r>
      <w:r w:rsidR="00294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BD6322" w14:textId="77777777" w:rsidR="00D736D4" w:rsidRDefault="008228D4">
      <w:pPr>
        <w:rPr>
          <w:rFonts w:ascii="Times New Roman" w:hAnsi="Times New Roman" w:cs="Times New Roman"/>
          <w:sz w:val="24"/>
          <w:szCs w:val="24"/>
        </w:rPr>
      </w:pPr>
    </w:p>
    <w:p w14:paraId="4F90F3D4" w14:textId="77777777" w:rsidR="00E779BE" w:rsidRPr="00E779BE" w:rsidRDefault="00E779BE">
      <w:pPr>
        <w:rPr>
          <w:rFonts w:ascii="Times New Roman" w:hAnsi="Times New Roman" w:cs="Times New Roman"/>
          <w:sz w:val="24"/>
          <w:szCs w:val="24"/>
        </w:rPr>
      </w:pPr>
    </w:p>
    <w:sectPr w:rsidR="00E779BE" w:rsidRPr="00E779BE" w:rsidSect="000D45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BC774" w14:textId="77777777" w:rsidR="00064DF1" w:rsidRDefault="00064DF1" w:rsidP="007F025C">
      <w:r>
        <w:separator/>
      </w:r>
    </w:p>
  </w:endnote>
  <w:endnote w:type="continuationSeparator" w:id="0">
    <w:p w14:paraId="281018AA" w14:textId="77777777" w:rsidR="00064DF1" w:rsidRDefault="00064DF1" w:rsidP="007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FC30" w14:textId="77777777" w:rsidR="00064DF1" w:rsidRDefault="00064DF1" w:rsidP="007F025C">
      <w:r>
        <w:separator/>
      </w:r>
    </w:p>
  </w:footnote>
  <w:footnote w:type="continuationSeparator" w:id="0">
    <w:p w14:paraId="5C2DF83D" w14:textId="77777777" w:rsidR="00064DF1" w:rsidRDefault="00064DF1" w:rsidP="007F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18"/>
    <w:rsid w:val="000171D6"/>
    <w:rsid w:val="00064DF1"/>
    <w:rsid w:val="000D45E6"/>
    <w:rsid w:val="000D5247"/>
    <w:rsid w:val="00146469"/>
    <w:rsid w:val="001A6BEF"/>
    <w:rsid w:val="00262DBA"/>
    <w:rsid w:val="002947FE"/>
    <w:rsid w:val="002F2373"/>
    <w:rsid w:val="003061DE"/>
    <w:rsid w:val="00431AE9"/>
    <w:rsid w:val="00450F41"/>
    <w:rsid w:val="00470632"/>
    <w:rsid w:val="0047710C"/>
    <w:rsid w:val="004E0439"/>
    <w:rsid w:val="00555335"/>
    <w:rsid w:val="006A1718"/>
    <w:rsid w:val="006E16CB"/>
    <w:rsid w:val="007748D5"/>
    <w:rsid w:val="007F025C"/>
    <w:rsid w:val="008228D4"/>
    <w:rsid w:val="008422A6"/>
    <w:rsid w:val="008B0637"/>
    <w:rsid w:val="009839B4"/>
    <w:rsid w:val="009F205A"/>
    <w:rsid w:val="00BC629C"/>
    <w:rsid w:val="00D57F20"/>
    <w:rsid w:val="00D92899"/>
    <w:rsid w:val="00E0185F"/>
    <w:rsid w:val="00E779BE"/>
    <w:rsid w:val="00F27E17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05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25C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semiHidden/>
    <w:rsid w:val="007F025C"/>
  </w:style>
  <w:style w:type="paragraph" w:styleId="a5">
    <w:name w:val="footer"/>
    <w:basedOn w:val="a"/>
    <w:link w:val="a6"/>
    <w:uiPriority w:val="99"/>
    <w:semiHidden/>
    <w:unhideWhenUsed/>
    <w:rsid w:val="007F025C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semiHidden/>
    <w:rsid w:val="007F025C"/>
  </w:style>
  <w:style w:type="character" w:customStyle="1" w:styleId="apple-converted-space">
    <w:name w:val="apple-converted-space"/>
    <w:basedOn w:val="a0"/>
    <w:rsid w:val="002947FE"/>
  </w:style>
  <w:style w:type="character" w:styleId="a7">
    <w:name w:val="Emphasis"/>
    <w:basedOn w:val="a0"/>
    <w:uiPriority w:val="20"/>
    <w:qFormat/>
    <w:rsid w:val="002947F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25C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semiHidden/>
    <w:rsid w:val="007F025C"/>
  </w:style>
  <w:style w:type="paragraph" w:styleId="a5">
    <w:name w:val="footer"/>
    <w:basedOn w:val="a"/>
    <w:link w:val="a6"/>
    <w:uiPriority w:val="99"/>
    <w:semiHidden/>
    <w:unhideWhenUsed/>
    <w:rsid w:val="007F025C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semiHidden/>
    <w:rsid w:val="007F025C"/>
  </w:style>
  <w:style w:type="character" w:customStyle="1" w:styleId="apple-converted-space">
    <w:name w:val="apple-converted-space"/>
    <w:basedOn w:val="a0"/>
    <w:rsid w:val="002947FE"/>
  </w:style>
  <w:style w:type="character" w:styleId="a7">
    <w:name w:val="Emphasis"/>
    <w:basedOn w:val="a0"/>
    <w:uiPriority w:val="20"/>
    <w:qFormat/>
    <w:rsid w:val="00294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1587</Words>
  <Characters>9050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psyuser</dc:creator>
  <cp:lastModifiedBy>Kira Sun</cp:lastModifiedBy>
  <cp:revision>3</cp:revision>
  <dcterms:created xsi:type="dcterms:W3CDTF">2017-05-17T14:29:00Z</dcterms:created>
  <dcterms:modified xsi:type="dcterms:W3CDTF">2017-05-17T14:29:00Z</dcterms:modified>
</cp:coreProperties>
</file>