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63F" w:rsidRPr="00E64D48" w:rsidRDefault="002D563F" w:rsidP="002D563F">
      <w:pPr>
        <w:spacing w:line="480" w:lineRule="auto"/>
        <w:rPr>
          <w:rFonts w:ascii="Arial" w:hAnsi="Arial" w:cs="Arial"/>
          <w:b/>
          <w:sz w:val="24"/>
        </w:rPr>
      </w:pPr>
      <w:bookmarkStart w:id="0" w:name="OLE_LINK14"/>
      <w:bookmarkStart w:id="1" w:name="OLE_LINK16"/>
      <w:bookmarkStart w:id="2" w:name="OLE_LINK1"/>
      <w:bookmarkStart w:id="3" w:name="OLE_LINK2"/>
      <w:r w:rsidRPr="009923E6">
        <w:rPr>
          <w:rFonts w:ascii="Arial" w:hAnsi="Arial" w:cs="Arial"/>
          <w:b/>
          <w:sz w:val="24"/>
        </w:rPr>
        <w:t xml:space="preserve">Nonlinear modulation of interacting between </w:t>
      </w:r>
      <w:r w:rsidRPr="009923E6">
        <w:rPr>
          <w:rFonts w:ascii="Arial" w:hAnsi="Arial" w:cs="Arial"/>
          <w:b/>
          <w:i/>
          <w:sz w:val="24"/>
        </w:rPr>
        <w:t>COMT</w:t>
      </w:r>
      <w:r w:rsidRPr="009923E6">
        <w:rPr>
          <w:rFonts w:ascii="Arial" w:hAnsi="Arial" w:cs="Arial"/>
          <w:b/>
          <w:sz w:val="24"/>
        </w:rPr>
        <w:t xml:space="preserve"> and depression on brain function</w:t>
      </w:r>
    </w:p>
    <w:bookmarkEnd w:id="0"/>
    <w:bookmarkEnd w:id="1"/>
    <w:bookmarkEnd w:id="2"/>
    <w:bookmarkEnd w:id="3"/>
    <w:p w:rsidR="002D563F" w:rsidRDefault="002D563F" w:rsidP="002D563F">
      <w:pPr>
        <w:pStyle w:val="DefaultStyle"/>
        <w:widowControl/>
        <w:spacing w:line="480" w:lineRule="auto"/>
      </w:pPr>
      <w:r>
        <w:rPr>
          <w:rFonts w:ascii="Arial" w:hAnsi="Arial" w:cs="Arial"/>
          <w:color w:val="000000"/>
          <w:sz w:val="24"/>
        </w:rPr>
        <w:t>This supplemental materials include:</w:t>
      </w:r>
    </w:p>
    <w:p w:rsidR="002D563F" w:rsidRPr="00BD5459" w:rsidRDefault="00C02EAC" w:rsidP="002D563F">
      <w:pPr>
        <w:pStyle w:val="DefaultStyle"/>
        <w:widowControl/>
        <w:spacing w:line="480" w:lineRule="auto"/>
      </w:pPr>
      <w:r>
        <w:rPr>
          <w:rFonts w:ascii="Arial" w:hAnsi="Arial" w:cs="Arial"/>
          <w:color w:val="000000"/>
          <w:sz w:val="24"/>
        </w:rPr>
        <w:t xml:space="preserve">Supplemental </w:t>
      </w:r>
      <w:r w:rsidR="002D563F" w:rsidRPr="00BD5459">
        <w:rPr>
          <w:rFonts w:ascii="Arial" w:hAnsi="Arial" w:cs="Arial"/>
          <w:color w:val="000000"/>
          <w:sz w:val="24"/>
        </w:rPr>
        <w:t xml:space="preserve">Table </w:t>
      </w:r>
      <w:r w:rsidR="002D563F">
        <w:rPr>
          <w:rFonts w:ascii="Arial" w:hAnsi="Arial" w:cs="Arial"/>
          <w:color w:val="000000"/>
          <w:sz w:val="24"/>
        </w:rPr>
        <w:t>1</w:t>
      </w:r>
    </w:p>
    <w:p w:rsidR="002D563F" w:rsidRPr="00BD5459" w:rsidRDefault="00C02EAC" w:rsidP="002D563F">
      <w:pPr>
        <w:pStyle w:val="DefaultStyle"/>
        <w:widowControl/>
        <w:spacing w:line="480" w:lineRule="auto"/>
      </w:pPr>
      <w:r>
        <w:rPr>
          <w:rFonts w:ascii="Arial" w:hAnsi="Arial" w:cs="Arial"/>
          <w:color w:val="000000"/>
          <w:sz w:val="24"/>
        </w:rPr>
        <w:t xml:space="preserve">Supplemental </w:t>
      </w:r>
      <w:r w:rsidR="002D563F" w:rsidRPr="00BD5459">
        <w:rPr>
          <w:rFonts w:ascii="Arial" w:hAnsi="Arial" w:cs="Arial"/>
          <w:color w:val="000000"/>
          <w:sz w:val="24"/>
        </w:rPr>
        <w:t>Fig. 1-</w:t>
      </w:r>
      <w:r w:rsidR="0062075D">
        <w:rPr>
          <w:rFonts w:ascii="Arial" w:hAnsi="Arial" w:cs="Arial"/>
          <w:color w:val="000000"/>
          <w:sz w:val="24"/>
        </w:rPr>
        <w:t>4</w:t>
      </w:r>
      <w:bookmarkStart w:id="4" w:name="_GoBack"/>
      <w:bookmarkEnd w:id="4"/>
    </w:p>
    <w:p w:rsidR="006F193B" w:rsidRPr="002D563F" w:rsidRDefault="006F193B"/>
    <w:p w:rsidR="00D94DFF" w:rsidRDefault="00D94DFF"/>
    <w:p w:rsidR="00D94DFF" w:rsidRDefault="00D94DFF"/>
    <w:p w:rsidR="002D563F" w:rsidRDefault="002D563F">
      <w:pPr>
        <w:widowControl/>
        <w:jc w:val="left"/>
      </w:pPr>
      <w:r>
        <w:br w:type="page"/>
      </w:r>
    </w:p>
    <w:p w:rsidR="006F193B" w:rsidRDefault="00C02EAC" w:rsidP="006F193B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Supplemental </w:t>
      </w:r>
      <w:r w:rsidR="006F193B" w:rsidRPr="009F3425">
        <w:rPr>
          <w:rFonts w:ascii="Arial" w:hAnsi="Arial" w:cs="Arial"/>
          <w:b/>
          <w:sz w:val="22"/>
        </w:rPr>
        <w:t xml:space="preserve">Table </w:t>
      </w:r>
      <w:r w:rsidR="006F193B">
        <w:rPr>
          <w:rFonts w:ascii="Arial" w:hAnsi="Arial" w:cs="Arial"/>
          <w:b/>
          <w:sz w:val="22"/>
        </w:rPr>
        <w:t>1</w:t>
      </w:r>
      <w:r w:rsidR="006F193B" w:rsidRPr="009F3425">
        <w:rPr>
          <w:rFonts w:ascii="Arial" w:hAnsi="Arial" w:cs="Arial"/>
          <w:b/>
          <w:sz w:val="22"/>
        </w:rPr>
        <w:t xml:space="preserve">. </w:t>
      </w:r>
      <w:r w:rsidR="006F193B" w:rsidRPr="00570CBC">
        <w:rPr>
          <w:rFonts w:ascii="Arial" w:hAnsi="Arial" w:cs="Arial"/>
          <w:sz w:val="22"/>
        </w:rPr>
        <w:t xml:space="preserve">Brain areas with significant </w:t>
      </w:r>
      <w:r w:rsidR="006F193B">
        <w:rPr>
          <w:rFonts w:ascii="Arial" w:hAnsi="Arial" w:cs="Arial"/>
          <w:sz w:val="22"/>
        </w:rPr>
        <w:t>disease</w:t>
      </w:r>
      <w:r w:rsidR="006F193B" w:rsidRPr="00570CBC">
        <w:rPr>
          <w:rFonts w:ascii="Arial" w:hAnsi="Arial" w:cs="Arial"/>
          <w:sz w:val="22"/>
        </w:rPr>
        <w:t xml:space="preserve"> effect on global functional connectivity density.</w:t>
      </w:r>
    </w:p>
    <w:p w:rsidR="006F193B" w:rsidRPr="00570CBC" w:rsidRDefault="006F193B" w:rsidP="006F193B">
      <w:pPr>
        <w:spacing w:line="360" w:lineRule="auto"/>
        <w:rPr>
          <w:rFonts w:ascii="Arial" w:hAnsi="Arial" w:cs="Arial"/>
          <w:sz w:val="22"/>
        </w:rPr>
      </w:pP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445"/>
        <w:gridCol w:w="1502"/>
        <w:gridCol w:w="1877"/>
        <w:gridCol w:w="1090"/>
      </w:tblGrid>
      <w:tr w:rsidR="006F193B" w:rsidRPr="00742617" w:rsidTr="006B5F66">
        <w:trPr>
          <w:trHeight w:val="641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F193B" w:rsidRPr="00742617" w:rsidRDefault="006F193B" w:rsidP="006B5F6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42617">
              <w:rPr>
                <w:rFonts w:ascii="Arial" w:hAnsi="Arial" w:cs="Arial"/>
                <w:sz w:val="22"/>
              </w:rPr>
              <w:t>Brain regions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F193B" w:rsidRPr="00742617" w:rsidRDefault="006F193B" w:rsidP="006B5F6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42617">
              <w:rPr>
                <w:rFonts w:ascii="Arial" w:hAnsi="Arial" w:cs="Arial"/>
                <w:sz w:val="22"/>
              </w:rPr>
              <w:t>Brodmann area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F193B" w:rsidRPr="00742617" w:rsidRDefault="006F193B" w:rsidP="006B5F6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42617">
              <w:rPr>
                <w:rFonts w:ascii="Arial" w:hAnsi="Arial" w:cs="Arial"/>
                <w:sz w:val="22"/>
              </w:rPr>
              <w:t>Cluster size (voxels)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F193B" w:rsidRPr="00742617" w:rsidRDefault="006F193B" w:rsidP="006B5F6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42617">
              <w:rPr>
                <w:rFonts w:ascii="Arial" w:hAnsi="Arial" w:cs="Arial"/>
                <w:sz w:val="22"/>
              </w:rPr>
              <w:t>MNI coordinates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42617">
              <w:rPr>
                <w:rFonts w:ascii="Arial" w:hAnsi="Arial" w:cs="Arial"/>
                <w:sz w:val="22"/>
              </w:rPr>
              <w:t>(x, y, z)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F193B" w:rsidRPr="00742617" w:rsidRDefault="006F193B" w:rsidP="006B5F6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42617">
              <w:rPr>
                <w:rFonts w:ascii="Arial" w:hAnsi="Arial" w:cs="Arial"/>
                <w:sz w:val="22"/>
              </w:rPr>
              <w:t xml:space="preserve">Peak </w:t>
            </w:r>
            <w:r w:rsidRPr="00742617">
              <w:rPr>
                <w:rFonts w:ascii="Arial" w:hAnsi="Arial" w:cs="Arial"/>
                <w:i/>
                <w:sz w:val="22"/>
              </w:rPr>
              <w:t>F</w:t>
            </w:r>
            <w:r w:rsidRPr="00742617">
              <w:rPr>
                <w:rFonts w:ascii="Arial" w:hAnsi="Arial" w:cs="Arial"/>
                <w:sz w:val="22"/>
              </w:rPr>
              <w:t>-score</w:t>
            </w:r>
          </w:p>
        </w:tc>
      </w:tr>
      <w:tr w:rsidR="006F193B" w:rsidRPr="00742617" w:rsidTr="006B5F66">
        <w:trPr>
          <w:trHeight w:val="641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6F193B" w:rsidRPr="00742617" w:rsidRDefault="006F193B" w:rsidP="006B5F6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42617">
              <w:rPr>
                <w:rFonts w:ascii="Arial" w:hAnsi="Arial" w:cs="Arial"/>
                <w:sz w:val="22"/>
              </w:rPr>
              <w:t>Left rectal gyrus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F193B" w:rsidRPr="00742617" w:rsidRDefault="006F193B" w:rsidP="006B5F6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42617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F193B" w:rsidRPr="00742617" w:rsidRDefault="006F193B" w:rsidP="006B5F6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42617">
              <w:rPr>
                <w:rFonts w:ascii="Arial" w:hAnsi="Arial" w:cs="Arial"/>
                <w:sz w:val="22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F193B" w:rsidRPr="00742617" w:rsidRDefault="006F193B" w:rsidP="006B5F6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42617">
              <w:rPr>
                <w:rFonts w:ascii="Arial" w:hAnsi="Arial" w:cs="Arial"/>
                <w:sz w:val="22"/>
              </w:rPr>
              <w:t>-6, 33, -24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F193B" w:rsidRPr="00742617" w:rsidRDefault="006F193B" w:rsidP="006B5F6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42617">
              <w:rPr>
                <w:rFonts w:ascii="Arial" w:hAnsi="Arial" w:cs="Arial"/>
                <w:sz w:val="22"/>
              </w:rPr>
              <w:t>13.96</w:t>
            </w:r>
          </w:p>
        </w:tc>
      </w:tr>
      <w:tr w:rsidR="006F193B" w:rsidRPr="00742617" w:rsidTr="006B5F66">
        <w:trPr>
          <w:trHeight w:val="641"/>
          <w:jc w:val="center"/>
        </w:trPr>
        <w:tc>
          <w:tcPr>
            <w:tcW w:w="0" w:type="auto"/>
          </w:tcPr>
          <w:p w:rsidR="006F193B" w:rsidRPr="00742617" w:rsidRDefault="006F193B" w:rsidP="006B5F6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42617">
              <w:rPr>
                <w:rFonts w:ascii="Arial" w:hAnsi="Arial" w:cs="Arial"/>
                <w:sz w:val="22"/>
              </w:rPr>
              <w:t>Left fusiform gyrus</w:t>
            </w:r>
          </w:p>
        </w:tc>
        <w:tc>
          <w:tcPr>
            <w:tcW w:w="0" w:type="auto"/>
          </w:tcPr>
          <w:p w:rsidR="006F193B" w:rsidRPr="00742617" w:rsidRDefault="006F193B" w:rsidP="006B5F6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42617">
              <w:rPr>
                <w:rFonts w:ascii="Arial" w:hAnsi="Arial" w:cs="Arial"/>
                <w:sz w:val="22"/>
              </w:rPr>
              <w:t>37</w:t>
            </w:r>
          </w:p>
        </w:tc>
        <w:tc>
          <w:tcPr>
            <w:tcW w:w="0" w:type="auto"/>
          </w:tcPr>
          <w:p w:rsidR="006F193B" w:rsidRPr="00742617" w:rsidRDefault="006F193B" w:rsidP="006B5F6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42617">
              <w:rPr>
                <w:rFonts w:ascii="Arial" w:hAnsi="Arial" w:cs="Arial"/>
                <w:sz w:val="22"/>
              </w:rPr>
              <w:t>71</w:t>
            </w:r>
          </w:p>
        </w:tc>
        <w:tc>
          <w:tcPr>
            <w:tcW w:w="0" w:type="auto"/>
          </w:tcPr>
          <w:p w:rsidR="006F193B" w:rsidRPr="00742617" w:rsidRDefault="006F193B" w:rsidP="006B5F6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42617">
              <w:rPr>
                <w:rFonts w:ascii="Arial" w:hAnsi="Arial" w:cs="Arial"/>
                <w:sz w:val="22"/>
              </w:rPr>
              <w:t>-45, -39, -18</w:t>
            </w:r>
          </w:p>
        </w:tc>
        <w:tc>
          <w:tcPr>
            <w:tcW w:w="0" w:type="auto"/>
          </w:tcPr>
          <w:p w:rsidR="006F193B" w:rsidRPr="00742617" w:rsidRDefault="006F193B" w:rsidP="006B5F6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42617">
              <w:rPr>
                <w:rFonts w:ascii="Arial" w:hAnsi="Arial" w:cs="Arial"/>
                <w:sz w:val="22"/>
              </w:rPr>
              <w:t>29.64</w:t>
            </w:r>
          </w:p>
        </w:tc>
      </w:tr>
      <w:tr w:rsidR="006F193B" w:rsidRPr="00742617" w:rsidTr="006B5F66">
        <w:trPr>
          <w:trHeight w:val="641"/>
          <w:jc w:val="center"/>
        </w:trPr>
        <w:tc>
          <w:tcPr>
            <w:tcW w:w="0" w:type="auto"/>
          </w:tcPr>
          <w:p w:rsidR="006F193B" w:rsidRPr="00742617" w:rsidRDefault="006F193B" w:rsidP="006B5F6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42617">
              <w:rPr>
                <w:rFonts w:ascii="Arial" w:hAnsi="Arial" w:cs="Arial"/>
                <w:sz w:val="22"/>
              </w:rPr>
              <w:t>Right fusiform gyrus</w:t>
            </w:r>
          </w:p>
        </w:tc>
        <w:tc>
          <w:tcPr>
            <w:tcW w:w="0" w:type="auto"/>
          </w:tcPr>
          <w:p w:rsidR="006F193B" w:rsidRPr="00742617" w:rsidRDefault="006F193B" w:rsidP="006B5F6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42617">
              <w:rPr>
                <w:rFonts w:ascii="Arial" w:hAnsi="Arial" w:cs="Arial"/>
                <w:sz w:val="22"/>
              </w:rPr>
              <w:t>37</w:t>
            </w:r>
          </w:p>
        </w:tc>
        <w:tc>
          <w:tcPr>
            <w:tcW w:w="0" w:type="auto"/>
          </w:tcPr>
          <w:p w:rsidR="006F193B" w:rsidRPr="00742617" w:rsidRDefault="006F193B" w:rsidP="006B5F6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42617">
              <w:rPr>
                <w:rFonts w:ascii="Arial" w:hAnsi="Arial" w:cs="Arial"/>
                <w:sz w:val="22"/>
              </w:rPr>
              <w:t>67</w:t>
            </w:r>
          </w:p>
        </w:tc>
        <w:tc>
          <w:tcPr>
            <w:tcW w:w="0" w:type="auto"/>
          </w:tcPr>
          <w:p w:rsidR="006F193B" w:rsidRPr="00742617" w:rsidRDefault="006F193B" w:rsidP="006B5F6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42617">
              <w:rPr>
                <w:rFonts w:ascii="Arial" w:hAnsi="Arial" w:cs="Arial"/>
                <w:sz w:val="22"/>
              </w:rPr>
              <w:t>45, -39, -12</w:t>
            </w:r>
          </w:p>
        </w:tc>
        <w:tc>
          <w:tcPr>
            <w:tcW w:w="0" w:type="auto"/>
          </w:tcPr>
          <w:p w:rsidR="006F193B" w:rsidRPr="00742617" w:rsidRDefault="006F193B" w:rsidP="006B5F6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42617">
              <w:rPr>
                <w:rFonts w:ascii="Arial" w:hAnsi="Arial" w:cs="Arial"/>
                <w:sz w:val="22"/>
              </w:rPr>
              <w:t>25.16</w:t>
            </w:r>
          </w:p>
        </w:tc>
      </w:tr>
      <w:tr w:rsidR="006F193B" w:rsidRPr="00742617" w:rsidTr="006B5F66">
        <w:trPr>
          <w:trHeight w:val="641"/>
          <w:jc w:val="center"/>
        </w:trPr>
        <w:tc>
          <w:tcPr>
            <w:tcW w:w="0" w:type="auto"/>
          </w:tcPr>
          <w:p w:rsidR="006F193B" w:rsidRPr="00742617" w:rsidRDefault="006F193B" w:rsidP="006B5F6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42617">
              <w:rPr>
                <w:rFonts w:ascii="Arial" w:hAnsi="Arial" w:cs="Arial"/>
                <w:sz w:val="22"/>
              </w:rPr>
              <w:t>Left superior temporal gyrus</w:t>
            </w:r>
          </w:p>
        </w:tc>
        <w:tc>
          <w:tcPr>
            <w:tcW w:w="0" w:type="auto"/>
          </w:tcPr>
          <w:p w:rsidR="006F193B" w:rsidRPr="00742617" w:rsidRDefault="006F193B" w:rsidP="006B5F6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42617">
              <w:rPr>
                <w:rFonts w:ascii="Arial" w:hAnsi="Arial" w:cs="Arial"/>
                <w:sz w:val="22"/>
              </w:rPr>
              <w:t>38</w:t>
            </w:r>
          </w:p>
        </w:tc>
        <w:tc>
          <w:tcPr>
            <w:tcW w:w="0" w:type="auto"/>
          </w:tcPr>
          <w:p w:rsidR="006F193B" w:rsidRPr="00742617" w:rsidRDefault="006F193B" w:rsidP="006B5F6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42617">
              <w:rPr>
                <w:rFonts w:ascii="Arial" w:hAnsi="Arial" w:cs="Arial"/>
                <w:sz w:val="22"/>
              </w:rPr>
              <w:t>60</w:t>
            </w:r>
          </w:p>
        </w:tc>
        <w:tc>
          <w:tcPr>
            <w:tcW w:w="0" w:type="auto"/>
          </w:tcPr>
          <w:p w:rsidR="006F193B" w:rsidRPr="00742617" w:rsidRDefault="006F193B" w:rsidP="006B5F6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42617">
              <w:rPr>
                <w:rFonts w:ascii="Arial" w:hAnsi="Arial" w:cs="Arial"/>
                <w:sz w:val="22"/>
              </w:rPr>
              <w:t>-54, 3, -9</w:t>
            </w:r>
          </w:p>
        </w:tc>
        <w:tc>
          <w:tcPr>
            <w:tcW w:w="0" w:type="auto"/>
          </w:tcPr>
          <w:p w:rsidR="006F193B" w:rsidRPr="00742617" w:rsidRDefault="006F193B" w:rsidP="006B5F6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42617">
              <w:rPr>
                <w:rFonts w:ascii="Arial" w:hAnsi="Arial" w:cs="Arial"/>
                <w:sz w:val="22"/>
              </w:rPr>
              <w:t>18.92</w:t>
            </w:r>
          </w:p>
        </w:tc>
      </w:tr>
      <w:tr w:rsidR="006F193B" w:rsidRPr="00742617" w:rsidTr="006B5F66">
        <w:trPr>
          <w:trHeight w:val="641"/>
          <w:jc w:val="center"/>
        </w:trPr>
        <w:tc>
          <w:tcPr>
            <w:tcW w:w="0" w:type="auto"/>
          </w:tcPr>
          <w:p w:rsidR="006F193B" w:rsidRPr="00742617" w:rsidRDefault="006F193B" w:rsidP="006B5F6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42617">
              <w:rPr>
                <w:rFonts w:ascii="Arial" w:hAnsi="Arial" w:cs="Arial"/>
                <w:sz w:val="22"/>
              </w:rPr>
              <w:t>Right postcentral gyrus</w:t>
            </w:r>
          </w:p>
        </w:tc>
        <w:tc>
          <w:tcPr>
            <w:tcW w:w="0" w:type="auto"/>
          </w:tcPr>
          <w:p w:rsidR="006F193B" w:rsidRPr="00742617" w:rsidRDefault="006F193B" w:rsidP="006B5F6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42617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0" w:type="auto"/>
          </w:tcPr>
          <w:p w:rsidR="006F193B" w:rsidRPr="00742617" w:rsidRDefault="006F193B" w:rsidP="006B5F6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42617">
              <w:rPr>
                <w:rFonts w:ascii="Arial" w:hAnsi="Arial" w:cs="Arial"/>
                <w:sz w:val="22"/>
              </w:rPr>
              <w:t>84</w:t>
            </w:r>
          </w:p>
        </w:tc>
        <w:tc>
          <w:tcPr>
            <w:tcW w:w="0" w:type="auto"/>
          </w:tcPr>
          <w:p w:rsidR="006F193B" w:rsidRPr="00742617" w:rsidRDefault="006F193B" w:rsidP="006B5F6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42617">
              <w:rPr>
                <w:rFonts w:ascii="Arial" w:hAnsi="Arial" w:cs="Arial"/>
                <w:sz w:val="22"/>
              </w:rPr>
              <w:t>36, -24, 45</w:t>
            </w:r>
          </w:p>
        </w:tc>
        <w:tc>
          <w:tcPr>
            <w:tcW w:w="0" w:type="auto"/>
          </w:tcPr>
          <w:p w:rsidR="006F193B" w:rsidRPr="00742617" w:rsidRDefault="006F193B" w:rsidP="006B5F6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42617">
              <w:rPr>
                <w:rFonts w:ascii="Arial" w:hAnsi="Arial" w:cs="Arial"/>
                <w:sz w:val="22"/>
              </w:rPr>
              <w:t>19.73</w:t>
            </w:r>
          </w:p>
        </w:tc>
      </w:tr>
      <w:tr w:rsidR="006F193B" w:rsidRPr="00742617" w:rsidTr="006B5F66">
        <w:trPr>
          <w:trHeight w:val="641"/>
          <w:jc w:val="center"/>
        </w:trPr>
        <w:tc>
          <w:tcPr>
            <w:tcW w:w="0" w:type="auto"/>
          </w:tcPr>
          <w:p w:rsidR="006F193B" w:rsidRPr="00742617" w:rsidRDefault="006F193B" w:rsidP="006B5F6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42617">
              <w:rPr>
                <w:rFonts w:ascii="Arial" w:hAnsi="Arial" w:cs="Arial"/>
                <w:sz w:val="22"/>
              </w:rPr>
              <w:t>Left postcentral gyrus</w:t>
            </w:r>
          </w:p>
        </w:tc>
        <w:tc>
          <w:tcPr>
            <w:tcW w:w="0" w:type="auto"/>
          </w:tcPr>
          <w:p w:rsidR="006F193B" w:rsidRPr="00742617" w:rsidRDefault="006F193B" w:rsidP="006B5F6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42617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0" w:type="auto"/>
          </w:tcPr>
          <w:p w:rsidR="006F193B" w:rsidRPr="00742617" w:rsidRDefault="006F193B" w:rsidP="006B5F6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42617">
              <w:rPr>
                <w:rFonts w:ascii="Arial" w:hAnsi="Arial" w:cs="Arial"/>
                <w:sz w:val="22"/>
              </w:rPr>
              <w:t>93</w:t>
            </w:r>
          </w:p>
        </w:tc>
        <w:tc>
          <w:tcPr>
            <w:tcW w:w="0" w:type="auto"/>
          </w:tcPr>
          <w:p w:rsidR="006F193B" w:rsidRPr="00742617" w:rsidRDefault="006F193B" w:rsidP="006B5F6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42617">
              <w:rPr>
                <w:rFonts w:ascii="Arial" w:hAnsi="Arial" w:cs="Arial"/>
                <w:sz w:val="22"/>
              </w:rPr>
              <w:t>-18, -33, 66</w:t>
            </w:r>
          </w:p>
        </w:tc>
        <w:tc>
          <w:tcPr>
            <w:tcW w:w="0" w:type="auto"/>
          </w:tcPr>
          <w:p w:rsidR="006F193B" w:rsidRPr="00742617" w:rsidRDefault="006F193B" w:rsidP="006B5F6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42617">
              <w:rPr>
                <w:rFonts w:ascii="Arial" w:hAnsi="Arial" w:cs="Arial"/>
                <w:sz w:val="22"/>
              </w:rPr>
              <w:t>17.97</w:t>
            </w:r>
          </w:p>
        </w:tc>
      </w:tr>
      <w:tr w:rsidR="006F193B" w:rsidRPr="00742617" w:rsidTr="006B5F66">
        <w:trPr>
          <w:trHeight w:val="641"/>
          <w:jc w:val="center"/>
        </w:trPr>
        <w:tc>
          <w:tcPr>
            <w:tcW w:w="0" w:type="auto"/>
          </w:tcPr>
          <w:p w:rsidR="006F193B" w:rsidRPr="00742617" w:rsidRDefault="006F193B" w:rsidP="006B5F6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42617">
              <w:rPr>
                <w:rFonts w:ascii="Arial" w:hAnsi="Arial" w:cs="Arial"/>
                <w:sz w:val="22"/>
              </w:rPr>
              <w:t>Right precentral gyrus</w:t>
            </w:r>
          </w:p>
        </w:tc>
        <w:tc>
          <w:tcPr>
            <w:tcW w:w="0" w:type="auto"/>
          </w:tcPr>
          <w:p w:rsidR="006F193B" w:rsidRPr="00742617" w:rsidRDefault="006F193B" w:rsidP="006B5F6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42617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0" w:type="auto"/>
          </w:tcPr>
          <w:p w:rsidR="006F193B" w:rsidRPr="00742617" w:rsidRDefault="006F193B" w:rsidP="006B5F6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42617">
              <w:rPr>
                <w:rFonts w:ascii="Arial" w:hAnsi="Arial" w:cs="Arial"/>
                <w:sz w:val="22"/>
              </w:rPr>
              <w:t>80</w:t>
            </w:r>
          </w:p>
        </w:tc>
        <w:tc>
          <w:tcPr>
            <w:tcW w:w="0" w:type="auto"/>
          </w:tcPr>
          <w:p w:rsidR="006F193B" w:rsidRPr="00742617" w:rsidRDefault="006F193B" w:rsidP="006B5F6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42617">
              <w:rPr>
                <w:rFonts w:ascii="Arial" w:hAnsi="Arial" w:cs="Arial"/>
                <w:sz w:val="22"/>
              </w:rPr>
              <w:t>21, -39, 60</w:t>
            </w:r>
          </w:p>
        </w:tc>
        <w:tc>
          <w:tcPr>
            <w:tcW w:w="0" w:type="auto"/>
          </w:tcPr>
          <w:p w:rsidR="006F193B" w:rsidRPr="00742617" w:rsidRDefault="006F193B" w:rsidP="006B5F6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42617">
              <w:rPr>
                <w:rFonts w:ascii="Arial" w:hAnsi="Arial" w:cs="Arial"/>
                <w:sz w:val="22"/>
              </w:rPr>
              <w:t>16.89</w:t>
            </w:r>
          </w:p>
        </w:tc>
      </w:tr>
      <w:tr w:rsidR="006F193B" w:rsidRPr="00742617" w:rsidTr="006B5F66">
        <w:trPr>
          <w:trHeight w:val="641"/>
          <w:jc w:val="center"/>
        </w:trPr>
        <w:tc>
          <w:tcPr>
            <w:tcW w:w="0" w:type="auto"/>
          </w:tcPr>
          <w:p w:rsidR="006F193B" w:rsidRPr="00742617" w:rsidRDefault="006F193B" w:rsidP="006B5F66">
            <w:pPr>
              <w:tabs>
                <w:tab w:val="left" w:pos="42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742617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>Right</w:t>
            </w:r>
            <w:r w:rsidRPr="0074261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ventrolateral prefrontal cortex</w:t>
            </w:r>
          </w:p>
        </w:tc>
        <w:tc>
          <w:tcPr>
            <w:tcW w:w="0" w:type="auto"/>
          </w:tcPr>
          <w:p w:rsidR="006F193B" w:rsidRPr="00742617" w:rsidRDefault="006F193B" w:rsidP="006B5F6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42617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0" w:type="auto"/>
          </w:tcPr>
          <w:p w:rsidR="006F193B" w:rsidRPr="00742617" w:rsidRDefault="006F193B" w:rsidP="006B5F6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42617">
              <w:rPr>
                <w:rFonts w:ascii="Arial" w:hAnsi="Arial" w:cs="Arial"/>
                <w:sz w:val="22"/>
              </w:rPr>
              <w:t>47</w:t>
            </w:r>
          </w:p>
        </w:tc>
        <w:tc>
          <w:tcPr>
            <w:tcW w:w="0" w:type="auto"/>
          </w:tcPr>
          <w:p w:rsidR="006F193B" w:rsidRPr="00742617" w:rsidRDefault="006F193B" w:rsidP="006B5F6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42617">
              <w:rPr>
                <w:rFonts w:ascii="Arial" w:hAnsi="Arial" w:cs="Arial"/>
                <w:sz w:val="22"/>
              </w:rPr>
              <w:t>33, 57, -6</w:t>
            </w:r>
          </w:p>
        </w:tc>
        <w:tc>
          <w:tcPr>
            <w:tcW w:w="0" w:type="auto"/>
          </w:tcPr>
          <w:p w:rsidR="006F193B" w:rsidRPr="00742617" w:rsidRDefault="006F193B" w:rsidP="006B5F6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42617">
              <w:rPr>
                <w:rFonts w:ascii="Arial" w:hAnsi="Arial" w:cs="Arial"/>
                <w:sz w:val="22"/>
              </w:rPr>
              <w:t>12.94</w:t>
            </w:r>
          </w:p>
        </w:tc>
      </w:tr>
    </w:tbl>
    <w:p w:rsidR="006F193B" w:rsidRDefault="006F193B" w:rsidP="006F193B">
      <w:pPr>
        <w:spacing w:line="360" w:lineRule="auto"/>
        <w:rPr>
          <w:rFonts w:ascii="Arial" w:hAnsi="Arial" w:cs="Arial"/>
          <w:sz w:val="22"/>
        </w:rPr>
      </w:pPr>
    </w:p>
    <w:p w:rsidR="006F193B" w:rsidRDefault="006F193B" w:rsidP="002D563F">
      <w:pPr>
        <w:widowControl/>
        <w:spacing w:line="36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6F193B" w:rsidRDefault="006F193B" w:rsidP="006F193B">
      <w:pPr>
        <w:spacing w:line="360" w:lineRule="auto"/>
        <w:rPr>
          <w:rFonts w:ascii="Arial" w:hAnsi="Arial" w:cs="Arial"/>
          <w:sz w:val="22"/>
        </w:rPr>
      </w:pPr>
      <w:r w:rsidRPr="00A10F0C">
        <w:rPr>
          <w:rFonts w:ascii="Arial" w:hAnsi="Arial" w:cs="Arial"/>
          <w:noProof/>
          <w:sz w:val="22"/>
        </w:rPr>
        <w:lastRenderedPageBreak/>
        <w:drawing>
          <wp:inline distT="0" distB="0" distL="0" distR="0" wp14:anchorId="70F62D38" wp14:editId="2F31B90D">
            <wp:extent cx="5274310" cy="2004238"/>
            <wp:effectExtent l="0" t="0" r="2540" b="0"/>
            <wp:docPr id="7" name="图片 7" descr="J:\快盘\文章备份\COMT depression in FCD\figure\Figur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快盘\文章备份\COMT depression in FCD\figure\FigureS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0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93B" w:rsidRDefault="00C02EAC" w:rsidP="006F193B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Supplemental </w:t>
      </w:r>
      <w:r w:rsidR="006F193B" w:rsidRPr="00A10F0C">
        <w:rPr>
          <w:rFonts w:ascii="Arial" w:hAnsi="Arial" w:cs="Arial" w:hint="eastAsia"/>
          <w:b/>
          <w:sz w:val="22"/>
        </w:rPr>
        <w:t>Fig 1.</w:t>
      </w:r>
      <w:r w:rsidR="006F193B">
        <w:rPr>
          <w:rFonts w:ascii="Arial" w:hAnsi="Arial" w:cs="Arial" w:hint="eastAsia"/>
          <w:sz w:val="22"/>
        </w:rPr>
        <w:t xml:space="preserve"> The group differences </w:t>
      </w:r>
      <w:r w:rsidR="006F193B">
        <w:rPr>
          <w:rFonts w:ascii="Arial" w:hAnsi="Arial" w:cs="Arial"/>
          <w:sz w:val="22"/>
        </w:rPr>
        <w:t xml:space="preserve">of global FCD between CN and MDD groups at the connection thresholds at 0.5 </w:t>
      </w:r>
      <w:r w:rsidR="006F193B" w:rsidRPr="0042788A">
        <w:rPr>
          <w:rFonts w:ascii="Arial" w:hAnsi="Arial" w:cs="Arial"/>
          <w:b/>
          <w:sz w:val="22"/>
        </w:rPr>
        <w:t>(A)</w:t>
      </w:r>
      <w:r w:rsidR="006F193B">
        <w:rPr>
          <w:rFonts w:ascii="Arial" w:hAnsi="Arial" w:cs="Arial"/>
          <w:sz w:val="22"/>
        </w:rPr>
        <w:t xml:space="preserve"> and 0.7 </w:t>
      </w:r>
      <w:r w:rsidR="006F193B" w:rsidRPr="0042788A">
        <w:rPr>
          <w:rFonts w:ascii="Arial" w:hAnsi="Arial" w:cs="Arial"/>
          <w:b/>
          <w:sz w:val="22"/>
        </w:rPr>
        <w:t>(B)</w:t>
      </w:r>
      <w:r w:rsidR="006F193B">
        <w:rPr>
          <w:rFonts w:ascii="Arial" w:hAnsi="Arial" w:cs="Arial"/>
          <w:sz w:val="22"/>
        </w:rPr>
        <w:t xml:space="preserve"> (3dClustSim correction, p &lt; 0.001). Abbreviations: FCD, functional connectivity density; CN, cognitively normal; MDD, major depressive disorder.</w:t>
      </w:r>
    </w:p>
    <w:p w:rsidR="006F193B" w:rsidRDefault="006F193B" w:rsidP="006F193B">
      <w:pPr>
        <w:spacing w:line="360" w:lineRule="auto"/>
        <w:jc w:val="center"/>
        <w:rPr>
          <w:rFonts w:ascii="Arial" w:hAnsi="Arial" w:cs="Arial"/>
          <w:sz w:val="22"/>
        </w:rPr>
      </w:pPr>
      <w:r w:rsidRPr="00A10F0C">
        <w:rPr>
          <w:rFonts w:ascii="Arial" w:hAnsi="Arial" w:cs="Arial"/>
          <w:noProof/>
          <w:sz w:val="22"/>
        </w:rPr>
        <w:drawing>
          <wp:inline distT="0" distB="0" distL="0" distR="0" wp14:anchorId="2194FD5E" wp14:editId="6BC8CA39">
            <wp:extent cx="4693920" cy="3518096"/>
            <wp:effectExtent l="0" t="0" r="0" b="6350"/>
            <wp:docPr id="9" name="图片 9" descr="J:\快盘\文章备份\COMT depression in FCD\figure\Figur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:\快盘\文章备份\COMT depression in FCD\figure\Figure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747" cy="351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93B" w:rsidRDefault="00C02EAC" w:rsidP="006F193B">
      <w:pPr>
        <w:spacing w:line="36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Supplemental </w:t>
      </w:r>
      <w:r w:rsidR="006F193B" w:rsidRPr="002A4809">
        <w:rPr>
          <w:rFonts w:ascii="Arial" w:hAnsi="Arial" w:cs="Arial" w:hint="eastAsia"/>
          <w:b/>
          <w:sz w:val="22"/>
        </w:rPr>
        <w:t>Fig</w:t>
      </w:r>
      <w:r>
        <w:rPr>
          <w:rFonts w:ascii="Arial" w:hAnsi="Arial" w:cs="Arial"/>
          <w:b/>
          <w:sz w:val="22"/>
        </w:rPr>
        <w:t>.</w:t>
      </w:r>
      <w:r w:rsidR="006F193B" w:rsidRPr="002A4809">
        <w:rPr>
          <w:rFonts w:ascii="Arial" w:hAnsi="Arial" w:cs="Arial"/>
          <w:b/>
          <w:sz w:val="22"/>
        </w:rPr>
        <w:t xml:space="preserve"> 2.</w:t>
      </w:r>
      <w:r w:rsidR="006F193B">
        <w:rPr>
          <w:rFonts w:ascii="Arial" w:hAnsi="Arial" w:cs="Arial"/>
          <w:sz w:val="22"/>
        </w:rPr>
        <w:t xml:space="preserve"> The main effect of </w:t>
      </w:r>
      <w:r w:rsidR="006F193B" w:rsidRPr="002A4809">
        <w:rPr>
          <w:rFonts w:ascii="Arial" w:hAnsi="Arial" w:cs="Arial"/>
          <w:i/>
          <w:sz w:val="22"/>
        </w:rPr>
        <w:t>COMT</w:t>
      </w:r>
      <w:r w:rsidR="006F193B">
        <w:rPr>
          <w:rFonts w:ascii="Arial" w:hAnsi="Arial" w:cs="Arial"/>
          <w:sz w:val="22"/>
        </w:rPr>
        <w:t xml:space="preserve"> on global functional connectivity density at the connection thresholds at 0.6 (</w:t>
      </w:r>
      <w:r w:rsidR="006F193B" w:rsidRPr="002A4809">
        <w:rPr>
          <w:rFonts w:ascii="Arial" w:hAnsi="Arial" w:cs="Arial"/>
          <w:i/>
          <w:sz w:val="22"/>
        </w:rPr>
        <w:t>p</w:t>
      </w:r>
      <w:r w:rsidR="006F193B">
        <w:rPr>
          <w:rFonts w:ascii="Arial" w:hAnsi="Arial" w:cs="Arial"/>
          <w:sz w:val="22"/>
        </w:rPr>
        <w:t xml:space="preserve"> &lt; 0.05, uncorrected)</w:t>
      </w:r>
    </w:p>
    <w:p w:rsidR="006F193B" w:rsidRDefault="006F193B" w:rsidP="006F193B">
      <w:pPr>
        <w:widowControl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6F193B" w:rsidRDefault="006F193B" w:rsidP="006F193B">
      <w:pPr>
        <w:spacing w:line="360" w:lineRule="auto"/>
        <w:jc w:val="left"/>
        <w:rPr>
          <w:rFonts w:ascii="Arial" w:hAnsi="Arial" w:cs="Arial"/>
          <w:sz w:val="22"/>
        </w:rPr>
      </w:pPr>
      <w:r w:rsidRPr="00F62551">
        <w:rPr>
          <w:rFonts w:ascii="Arial" w:hAnsi="Arial" w:cs="Arial"/>
          <w:noProof/>
          <w:sz w:val="22"/>
        </w:rPr>
        <w:lastRenderedPageBreak/>
        <w:drawing>
          <wp:inline distT="0" distB="0" distL="0" distR="0" wp14:anchorId="1102ED10" wp14:editId="384D3822">
            <wp:extent cx="5274310" cy="2004238"/>
            <wp:effectExtent l="0" t="0" r="2540" b="0"/>
            <wp:docPr id="10" name="图片 10" descr="J:\快盘\文章备份\COMT depression in FCD\figure\Figur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:\快盘\文章备份\COMT depression in FCD\figure\FigureS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0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93B" w:rsidRDefault="00C02EAC" w:rsidP="006F193B">
      <w:pPr>
        <w:spacing w:line="36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Supplemental </w:t>
      </w:r>
      <w:r w:rsidR="006F193B" w:rsidRPr="00F62551">
        <w:rPr>
          <w:rFonts w:ascii="Arial" w:hAnsi="Arial" w:cs="Arial" w:hint="eastAsia"/>
          <w:b/>
          <w:sz w:val="22"/>
        </w:rPr>
        <w:t>Fig</w:t>
      </w:r>
      <w:r>
        <w:rPr>
          <w:rFonts w:ascii="Arial" w:hAnsi="Arial" w:cs="Arial"/>
          <w:b/>
          <w:sz w:val="22"/>
        </w:rPr>
        <w:t>.</w:t>
      </w:r>
      <w:r w:rsidR="006F193B" w:rsidRPr="00F62551">
        <w:rPr>
          <w:rFonts w:ascii="Arial" w:hAnsi="Arial" w:cs="Arial" w:hint="eastAsia"/>
          <w:b/>
          <w:sz w:val="22"/>
        </w:rPr>
        <w:t xml:space="preserve"> 3</w:t>
      </w:r>
      <w:r w:rsidR="006F193B">
        <w:rPr>
          <w:rFonts w:ascii="Arial" w:hAnsi="Arial" w:cs="Arial" w:hint="eastAsia"/>
          <w:sz w:val="22"/>
        </w:rPr>
        <w:t xml:space="preserve">. </w:t>
      </w:r>
      <w:r w:rsidR="006F193B">
        <w:rPr>
          <w:rFonts w:ascii="Arial" w:hAnsi="Arial" w:cs="Arial"/>
          <w:sz w:val="22"/>
        </w:rPr>
        <w:t xml:space="preserve">The Disease × </w:t>
      </w:r>
      <w:r w:rsidR="006F193B" w:rsidRPr="00F62551">
        <w:rPr>
          <w:rFonts w:ascii="Arial" w:hAnsi="Arial" w:cs="Arial"/>
          <w:i/>
          <w:sz w:val="22"/>
        </w:rPr>
        <w:t>COMT</w:t>
      </w:r>
      <w:r w:rsidR="006F193B">
        <w:rPr>
          <w:rFonts w:ascii="Arial" w:hAnsi="Arial" w:cs="Arial"/>
          <w:sz w:val="22"/>
        </w:rPr>
        <w:t xml:space="preserve"> interaction effects on global functional connectivity density with the connection threshold of 0.5 (</w:t>
      </w:r>
      <w:r w:rsidR="006F193B" w:rsidRPr="00F62551">
        <w:rPr>
          <w:rFonts w:ascii="Arial" w:hAnsi="Arial" w:cs="Arial"/>
          <w:b/>
          <w:sz w:val="22"/>
        </w:rPr>
        <w:t>A</w:t>
      </w:r>
      <w:r w:rsidR="006F193B">
        <w:rPr>
          <w:rFonts w:ascii="Arial" w:hAnsi="Arial" w:cs="Arial"/>
          <w:sz w:val="22"/>
        </w:rPr>
        <w:t xml:space="preserve">) and </w:t>
      </w:r>
      <w:r w:rsidR="0042788A">
        <w:rPr>
          <w:rFonts w:ascii="Arial" w:hAnsi="Arial" w:cs="Arial"/>
          <w:sz w:val="22"/>
        </w:rPr>
        <w:t xml:space="preserve">0.7 </w:t>
      </w:r>
      <w:r w:rsidR="006F193B">
        <w:rPr>
          <w:rFonts w:ascii="Arial" w:hAnsi="Arial" w:cs="Arial"/>
          <w:sz w:val="22"/>
        </w:rPr>
        <w:t>(</w:t>
      </w:r>
      <w:r w:rsidR="006F193B" w:rsidRPr="00F62551">
        <w:rPr>
          <w:rFonts w:ascii="Arial" w:hAnsi="Arial" w:cs="Arial"/>
          <w:b/>
          <w:sz w:val="22"/>
        </w:rPr>
        <w:t>B</w:t>
      </w:r>
      <w:r w:rsidR="006F193B">
        <w:rPr>
          <w:rFonts w:ascii="Arial" w:hAnsi="Arial" w:cs="Arial"/>
          <w:sz w:val="22"/>
        </w:rPr>
        <w:t>)</w:t>
      </w:r>
      <w:r w:rsidR="0042788A">
        <w:rPr>
          <w:rFonts w:ascii="Arial" w:hAnsi="Arial" w:cs="Arial"/>
          <w:sz w:val="22"/>
        </w:rPr>
        <w:t>.</w:t>
      </w:r>
      <w:r w:rsidR="006F193B">
        <w:rPr>
          <w:rFonts w:ascii="Arial" w:hAnsi="Arial" w:cs="Arial"/>
          <w:sz w:val="22"/>
        </w:rPr>
        <w:t xml:space="preserve"> (3dCulstSim correction, </w:t>
      </w:r>
      <w:r w:rsidR="006F193B" w:rsidRPr="00F62551">
        <w:rPr>
          <w:rFonts w:ascii="Arial" w:hAnsi="Arial" w:cs="Arial"/>
          <w:i/>
          <w:sz w:val="22"/>
        </w:rPr>
        <w:t>p</w:t>
      </w:r>
      <w:r w:rsidR="006F193B">
        <w:rPr>
          <w:rFonts w:ascii="Arial" w:hAnsi="Arial" w:cs="Arial"/>
          <w:sz w:val="22"/>
        </w:rPr>
        <w:t xml:space="preserve"> &lt; 0.05).</w:t>
      </w:r>
    </w:p>
    <w:p w:rsidR="00DE1E50" w:rsidRDefault="00DE1E50" w:rsidP="00DE1E50">
      <w:pPr>
        <w:spacing w:line="480" w:lineRule="auto"/>
        <w:rPr>
          <w:rFonts w:ascii="Arial" w:hAnsi="Arial" w:cs="Arial"/>
          <w:color w:val="0000FF"/>
          <w:sz w:val="24"/>
        </w:rPr>
      </w:pPr>
      <w:r w:rsidRPr="004E02F1">
        <w:rPr>
          <w:rFonts w:ascii="Arial" w:hAnsi="Arial" w:cs="Arial"/>
          <w:noProof/>
          <w:color w:val="0000FF"/>
          <w:sz w:val="24"/>
        </w:rPr>
        <w:drawing>
          <wp:inline distT="0" distB="0" distL="0" distR="0" wp14:anchorId="11622AC1" wp14:editId="7E0EF178">
            <wp:extent cx="5274310" cy="4011779"/>
            <wp:effectExtent l="0" t="0" r="2540" b="8255"/>
            <wp:docPr id="2" name="图片 2" descr="G:\dep\FCD\FCD\figure\Layou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ep\FCD\FCD\figure\Layout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1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E50" w:rsidRPr="00DE1E50" w:rsidRDefault="00DE1E50" w:rsidP="00DE1E50">
      <w:pPr>
        <w:spacing w:line="480" w:lineRule="auto"/>
        <w:rPr>
          <w:rFonts w:ascii="Arial" w:hAnsi="Arial" w:cs="Arial"/>
          <w:sz w:val="24"/>
        </w:rPr>
      </w:pPr>
      <w:r w:rsidRPr="00DE1E50">
        <w:rPr>
          <w:rFonts w:ascii="Arial" w:hAnsi="Arial" w:cs="Arial" w:hint="eastAsia"/>
          <w:b/>
          <w:sz w:val="24"/>
        </w:rPr>
        <w:t>Supplemental</w:t>
      </w:r>
      <w:r w:rsidRPr="00DE1E50">
        <w:rPr>
          <w:rFonts w:ascii="Arial" w:hAnsi="Arial" w:cs="Arial"/>
          <w:b/>
          <w:sz w:val="24"/>
        </w:rPr>
        <w:t xml:space="preserve"> </w:t>
      </w:r>
      <w:r w:rsidRPr="00DE1E50">
        <w:rPr>
          <w:rFonts w:ascii="Arial" w:hAnsi="Arial" w:cs="Arial" w:hint="eastAsia"/>
          <w:b/>
          <w:sz w:val="24"/>
        </w:rPr>
        <w:t>Fig</w:t>
      </w:r>
      <w:r w:rsidRPr="00DE1E50">
        <w:rPr>
          <w:rFonts w:ascii="Arial" w:hAnsi="Arial" w:cs="Arial"/>
          <w:b/>
          <w:sz w:val="24"/>
        </w:rPr>
        <w:t>.</w:t>
      </w:r>
      <w:r w:rsidRPr="00DE1E50">
        <w:rPr>
          <w:rFonts w:ascii="Arial" w:hAnsi="Arial" w:cs="Arial" w:hint="eastAsia"/>
          <w:b/>
          <w:sz w:val="24"/>
        </w:rPr>
        <w:t xml:space="preserve"> </w:t>
      </w:r>
      <w:r w:rsidRPr="00DE1E50">
        <w:rPr>
          <w:rFonts w:ascii="Arial" w:hAnsi="Arial" w:cs="Arial"/>
          <w:b/>
          <w:sz w:val="24"/>
        </w:rPr>
        <w:t>4</w:t>
      </w:r>
      <w:r w:rsidRPr="00DE1E50">
        <w:rPr>
          <w:rFonts w:ascii="Arial" w:hAnsi="Arial" w:cs="Arial" w:hint="eastAsia"/>
          <w:sz w:val="24"/>
        </w:rPr>
        <w:t xml:space="preserve">. </w:t>
      </w:r>
      <w:r w:rsidRPr="00DE1E50">
        <w:rPr>
          <w:rFonts w:ascii="Arial" w:hAnsi="Arial" w:cs="Arial"/>
          <w:sz w:val="24"/>
        </w:rPr>
        <w:t xml:space="preserve">The modulation pattern of gFCD in different brain regions by the presumed dopamine signaling from high to low. Abbreviation: CN, cognitively normal; MDD, major depressive disorder; gFCD, global functional connectivity density. l_FFA, left fusiform area; l_SFG, left superior frontal gyrus; </w:t>
      </w:r>
      <w:r w:rsidRPr="00DE1E50">
        <w:rPr>
          <w:rFonts w:ascii="Arial" w:hAnsi="Arial" w:cs="Arial"/>
          <w:sz w:val="24"/>
        </w:rPr>
        <w:lastRenderedPageBreak/>
        <w:t>r_vlPFC/ACC, right ventrolateral prefrontal cortex / anterior cingulate cortex.</w:t>
      </w:r>
    </w:p>
    <w:p w:rsidR="00DE1E50" w:rsidRPr="00DE1E50" w:rsidRDefault="00DE1E50" w:rsidP="006F193B">
      <w:pPr>
        <w:spacing w:line="360" w:lineRule="auto"/>
        <w:jc w:val="left"/>
        <w:rPr>
          <w:rFonts w:ascii="Arial" w:hAnsi="Arial" w:cs="Arial"/>
          <w:sz w:val="22"/>
        </w:rPr>
      </w:pPr>
    </w:p>
    <w:p w:rsidR="006F193B" w:rsidRPr="006F193B" w:rsidRDefault="006F193B"/>
    <w:sectPr w:rsidR="006F193B" w:rsidRPr="006F19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475" w:rsidRDefault="00B71475" w:rsidP="0042788A">
      <w:r>
        <w:separator/>
      </w:r>
    </w:p>
  </w:endnote>
  <w:endnote w:type="continuationSeparator" w:id="0">
    <w:p w:rsidR="00B71475" w:rsidRDefault="00B71475" w:rsidP="0042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475" w:rsidRDefault="00B71475" w:rsidP="0042788A">
      <w:r>
        <w:separator/>
      </w:r>
    </w:p>
  </w:footnote>
  <w:footnote w:type="continuationSeparator" w:id="0">
    <w:p w:rsidR="00B71475" w:rsidRDefault="00B71475" w:rsidP="00427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3B"/>
    <w:rsid w:val="001F5A9E"/>
    <w:rsid w:val="002D563F"/>
    <w:rsid w:val="003B0133"/>
    <w:rsid w:val="003B08AA"/>
    <w:rsid w:val="0042788A"/>
    <w:rsid w:val="0062075D"/>
    <w:rsid w:val="006F193B"/>
    <w:rsid w:val="00B71475"/>
    <w:rsid w:val="00C02EAC"/>
    <w:rsid w:val="00D94DFF"/>
    <w:rsid w:val="00DE1E50"/>
    <w:rsid w:val="00E7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9238F4-8738-44F4-9FA5-D2094F93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27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78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7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788A"/>
    <w:rPr>
      <w:sz w:val="18"/>
      <w:szCs w:val="18"/>
    </w:rPr>
  </w:style>
  <w:style w:type="paragraph" w:customStyle="1" w:styleId="DefaultStyle">
    <w:name w:val="Default Style"/>
    <w:uiPriority w:val="99"/>
    <w:rsid w:val="002D563F"/>
    <w:pPr>
      <w:widowControl w:val="0"/>
      <w:suppressAutoHyphens/>
      <w:spacing w:after="200" w:line="276" w:lineRule="auto"/>
      <w:jc w:val="both"/>
    </w:pPr>
    <w:rPr>
      <w:rFonts w:ascii="Times New Roman" w:eastAsia="宋体" w:hAnsi="Times New Roman" w:cs="Times New Roman"/>
      <w:color w:val="00000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626</Words>
  <Characters>1160</Characters>
  <Application>Microsoft Office Word</Application>
  <DocSecurity>0</DocSecurity>
  <Lines>35</Lines>
  <Paragraphs>12</Paragraphs>
  <ScaleCrop>false</ScaleCrop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7</cp:revision>
  <dcterms:created xsi:type="dcterms:W3CDTF">2016-12-09T15:44:00Z</dcterms:created>
  <dcterms:modified xsi:type="dcterms:W3CDTF">2017-04-19T11:37:00Z</dcterms:modified>
</cp:coreProperties>
</file>