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FED0" w14:textId="77777777" w:rsidR="001C4B42" w:rsidRPr="00B13940" w:rsidRDefault="00392494">
      <w:pPr>
        <w:rPr>
          <w:rFonts w:asciiTheme="majorHAnsi" w:hAnsiTheme="majorHAnsi"/>
          <w:sz w:val="22"/>
          <w:szCs w:val="22"/>
        </w:rPr>
      </w:pPr>
      <w:r w:rsidRPr="00B13940">
        <w:rPr>
          <w:rFonts w:asciiTheme="majorHAnsi" w:hAnsiTheme="majorHAnsi"/>
          <w:b/>
          <w:sz w:val="22"/>
          <w:szCs w:val="22"/>
        </w:rPr>
        <w:t>Table S2</w:t>
      </w:r>
      <w:r w:rsidR="001F23ED" w:rsidRPr="00B13940">
        <w:rPr>
          <w:rFonts w:asciiTheme="majorHAnsi" w:hAnsiTheme="majorHAnsi"/>
          <w:b/>
          <w:sz w:val="22"/>
          <w:szCs w:val="22"/>
        </w:rPr>
        <w:t>.</w:t>
      </w:r>
      <w:r w:rsidR="001F23ED" w:rsidRPr="00B13940">
        <w:rPr>
          <w:rFonts w:asciiTheme="majorHAnsi" w:hAnsiTheme="majorHAnsi"/>
          <w:sz w:val="22"/>
          <w:szCs w:val="22"/>
        </w:rPr>
        <w:t xml:space="preserve"> Ordered Endophenotype Ranking Values (ERVs), Heritability Estimates, Genetic Correlations and Included Covariates for All Lipid Species Included in Cluster 2.</w:t>
      </w:r>
    </w:p>
    <w:p w14:paraId="5417E9E3" w14:textId="77777777" w:rsidR="00B13940" w:rsidRDefault="00B139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200"/>
        <w:gridCol w:w="738"/>
        <w:gridCol w:w="720"/>
        <w:gridCol w:w="642"/>
        <w:gridCol w:w="3103"/>
        <w:gridCol w:w="1242"/>
      </w:tblGrid>
      <w:tr w:rsidR="003E1CAE" w:rsidRPr="001E2D09" w14:paraId="6D23268E" w14:textId="01CA8D59" w:rsidTr="003E1CAE">
        <w:tc>
          <w:tcPr>
            <w:tcW w:w="1200" w:type="dxa"/>
            <w:vAlign w:val="center"/>
          </w:tcPr>
          <w:p w14:paraId="76DDC1FC" w14:textId="77777777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D09">
              <w:rPr>
                <w:rFonts w:asciiTheme="majorHAnsi" w:hAnsiTheme="majorHAnsi"/>
                <w:b/>
                <w:sz w:val="22"/>
                <w:szCs w:val="22"/>
              </w:rPr>
              <w:t>Lipid Class</w:t>
            </w:r>
          </w:p>
        </w:tc>
        <w:tc>
          <w:tcPr>
            <w:tcW w:w="738" w:type="dxa"/>
            <w:vAlign w:val="center"/>
          </w:tcPr>
          <w:p w14:paraId="3467DBA8" w14:textId="77777777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 w:rsidRPr="001E2D09"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Pr="001E2D0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14:paraId="0F62804B" w14:textId="77777777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D09">
              <w:rPr>
                <w:rFonts w:asciiTheme="majorHAnsi" w:hAnsiTheme="majorHAnsi" w:cs="Lucida Grande"/>
                <w:b/>
                <w:sz w:val="22"/>
                <w:szCs w:val="22"/>
              </w:rPr>
              <w:t>ρ</w:t>
            </w:r>
            <w:r w:rsidRPr="001E2D09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g</w:t>
            </w:r>
          </w:p>
        </w:tc>
        <w:tc>
          <w:tcPr>
            <w:tcW w:w="642" w:type="dxa"/>
            <w:vAlign w:val="center"/>
          </w:tcPr>
          <w:p w14:paraId="50E082EE" w14:textId="77777777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D09">
              <w:rPr>
                <w:rFonts w:asciiTheme="majorHAnsi" w:hAnsiTheme="majorHAnsi"/>
                <w:b/>
                <w:sz w:val="22"/>
                <w:szCs w:val="22"/>
              </w:rPr>
              <w:t>ERV</w:t>
            </w:r>
          </w:p>
        </w:tc>
        <w:tc>
          <w:tcPr>
            <w:tcW w:w="3103" w:type="dxa"/>
            <w:vAlign w:val="center"/>
          </w:tcPr>
          <w:p w14:paraId="500BBB74" w14:textId="77777777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D09">
              <w:rPr>
                <w:rFonts w:asciiTheme="majorHAnsi" w:hAnsiTheme="majorHAnsi"/>
                <w:b/>
                <w:sz w:val="22"/>
                <w:szCs w:val="22"/>
              </w:rPr>
              <w:t>Metabo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lic C</w:t>
            </w:r>
            <w:r w:rsidRPr="001E2D09">
              <w:rPr>
                <w:rFonts w:asciiTheme="majorHAnsi" w:hAnsiTheme="majorHAnsi"/>
                <w:b/>
                <w:sz w:val="22"/>
                <w:szCs w:val="22"/>
              </w:rPr>
              <w:t>ovariates Included</w:t>
            </w:r>
          </w:p>
        </w:tc>
        <w:tc>
          <w:tcPr>
            <w:tcW w:w="1242" w:type="dxa"/>
          </w:tcPr>
          <w:p w14:paraId="529D3D56" w14:textId="239E07D9" w:rsidR="003E1CAE" w:rsidRPr="001E2D09" w:rsidRDefault="003E1CAE" w:rsidP="00B643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Fatty Acid</w:t>
            </w:r>
          </w:p>
        </w:tc>
      </w:tr>
      <w:tr w:rsidR="003E1CAE" w:rsidRPr="001E2D09" w14:paraId="3D7D17C1" w14:textId="7546FA50" w:rsidTr="003E1CAE">
        <w:tc>
          <w:tcPr>
            <w:tcW w:w="1200" w:type="dxa"/>
            <w:vAlign w:val="bottom"/>
          </w:tcPr>
          <w:p w14:paraId="4C4F4B23" w14:textId="076C84DB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PC(O)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38:4</w:t>
            </w:r>
          </w:p>
        </w:tc>
        <w:tc>
          <w:tcPr>
            <w:tcW w:w="738" w:type="dxa"/>
            <w:vAlign w:val="bottom"/>
          </w:tcPr>
          <w:p w14:paraId="19024C9E" w14:textId="69317DAD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720" w:type="dxa"/>
            <w:vAlign w:val="bottom"/>
          </w:tcPr>
          <w:p w14:paraId="08420725" w14:textId="2AAF57ED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642" w:type="dxa"/>
            <w:vAlign w:val="bottom"/>
          </w:tcPr>
          <w:p w14:paraId="6818BD54" w14:textId="23CCDF2A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3103" w:type="dxa"/>
          </w:tcPr>
          <w:p w14:paraId="182423C6" w14:textId="059A0D5A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2D09">
              <w:rPr>
                <w:rFonts w:asciiTheme="majorHAnsi" w:hAnsiTheme="majorHAnsi"/>
                <w:sz w:val="22"/>
                <w:szCs w:val="22"/>
              </w:rPr>
              <w:t>Diabetes; Smoking; BMI</w:t>
            </w:r>
          </w:p>
        </w:tc>
        <w:tc>
          <w:tcPr>
            <w:tcW w:w="1242" w:type="dxa"/>
          </w:tcPr>
          <w:p w14:paraId="3EFDB963" w14:textId="009FD140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AA</w:t>
            </w:r>
          </w:p>
        </w:tc>
      </w:tr>
      <w:tr w:rsidR="003E1CAE" w:rsidRPr="001E2D09" w14:paraId="6F3888C6" w14:textId="26BDDB37" w:rsidTr="003E1CAE">
        <w:tc>
          <w:tcPr>
            <w:tcW w:w="1200" w:type="dxa"/>
            <w:vAlign w:val="bottom"/>
          </w:tcPr>
          <w:p w14:paraId="34F9C5E6" w14:textId="073860D3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PC(P</w:t>
            </w: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40:5</w:t>
            </w:r>
          </w:p>
        </w:tc>
        <w:tc>
          <w:tcPr>
            <w:tcW w:w="738" w:type="dxa"/>
            <w:vAlign w:val="bottom"/>
          </w:tcPr>
          <w:p w14:paraId="6D29C9D1" w14:textId="18E72BB0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720" w:type="dxa"/>
            <w:vAlign w:val="bottom"/>
          </w:tcPr>
          <w:p w14:paraId="773038C7" w14:textId="7783B8C7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42" w:type="dxa"/>
            <w:vAlign w:val="bottom"/>
          </w:tcPr>
          <w:p w14:paraId="0FFF3331" w14:textId="1354B331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3103" w:type="dxa"/>
          </w:tcPr>
          <w:p w14:paraId="4C5B8CE2" w14:textId="336B0CE2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Diabetes; Smoking; BMI</w:t>
            </w:r>
          </w:p>
        </w:tc>
        <w:tc>
          <w:tcPr>
            <w:tcW w:w="1242" w:type="dxa"/>
          </w:tcPr>
          <w:p w14:paraId="5C8F950F" w14:textId="0E2B2752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DHA</w:t>
            </w:r>
          </w:p>
        </w:tc>
      </w:tr>
      <w:tr w:rsidR="003E1CAE" w:rsidRPr="001E2D09" w14:paraId="3385BB64" w14:textId="0B56569D" w:rsidTr="003E1CAE">
        <w:tc>
          <w:tcPr>
            <w:tcW w:w="1200" w:type="dxa"/>
            <w:vAlign w:val="bottom"/>
          </w:tcPr>
          <w:p w14:paraId="54B77494" w14:textId="61E7BAC6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PC(O)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36:4</w:t>
            </w:r>
          </w:p>
        </w:tc>
        <w:tc>
          <w:tcPr>
            <w:tcW w:w="738" w:type="dxa"/>
            <w:vAlign w:val="bottom"/>
          </w:tcPr>
          <w:p w14:paraId="1D003187" w14:textId="11F51826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720" w:type="dxa"/>
            <w:vAlign w:val="bottom"/>
          </w:tcPr>
          <w:p w14:paraId="2B78C0C4" w14:textId="02AC1198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42" w:type="dxa"/>
            <w:vAlign w:val="bottom"/>
          </w:tcPr>
          <w:p w14:paraId="5287E5EF" w14:textId="1E2BB901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3103" w:type="dxa"/>
          </w:tcPr>
          <w:p w14:paraId="428CEDA5" w14:textId="0E652B78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Smoking</w:t>
            </w:r>
          </w:p>
        </w:tc>
        <w:tc>
          <w:tcPr>
            <w:tcW w:w="1242" w:type="dxa"/>
          </w:tcPr>
          <w:p w14:paraId="0A4589AC" w14:textId="28902891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AA</w:t>
            </w:r>
          </w:p>
        </w:tc>
      </w:tr>
      <w:tr w:rsidR="003E1CAE" w:rsidRPr="001E2D09" w14:paraId="567A4AAD" w14:textId="28BF4DA6" w:rsidTr="003E1CAE">
        <w:tc>
          <w:tcPr>
            <w:tcW w:w="1200" w:type="dxa"/>
            <w:vAlign w:val="bottom"/>
          </w:tcPr>
          <w:p w14:paraId="57EBEE03" w14:textId="7F44B8FF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PC(O)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35:4</w:t>
            </w:r>
          </w:p>
        </w:tc>
        <w:tc>
          <w:tcPr>
            <w:tcW w:w="738" w:type="dxa"/>
            <w:vAlign w:val="bottom"/>
          </w:tcPr>
          <w:p w14:paraId="1116DCDB" w14:textId="0A7A1A3B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20" w:type="dxa"/>
            <w:vAlign w:val="bottom"/>
          </w:tcPr>
          <w:p w14:paraId="35238963" w14:textId="094D0C33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42" w:type="dxa"/>
            <w:vAlign w:val="bottom"/>
          </w:tcPr>
          <w:p w14:paraId="2F5A6DE9" w14:textId="6BD9ADEE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3103" w:type="dxa"/>
          </w:tcPr>
          <w:p w14:paraId="3B376068" w14:textId="18F28683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Heart Surgery</w:t>
            </w:r>
          </w:p>
        </w:tc>
        <w:tc>
          <w:tcPr>
            <w:tcW w:w="1242" w:type="dxa"/>
          </w:tcPr>
          <w:p w14:paraId="4E129BB1" w14:textId="3D71155C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AA</w:t>
            </w:r>
          </w:p>
        </w:tc>
      </w:tr>
      <w:tr w:rsidR="003E1CAE" w:rsidRPr="001E2D09" w14:paraId="4941D315" w14:textId="3AEBAC98" w:rsidTr="003E1CAE">
        <w:tc>
          <w:tcPr>
            <w:tcW w:w="1200" w:type="dxa"/>
            <w:vAlign w:val="bottom"/>
          </w:tcPr>
          <w:p w14:paraId="06E13C2E" w14:textId="2B1F1D98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PC(O)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36:5</w:t>
            </w:r>
          </w:p>
        </w:tc>
        <w:tc>
          <w:tcPr>
            <w:tcW w:w="738" w:type="dxa"/>
            <w:vAlign w:val="bottom"/>
          </w:tcPr>
          <w:p w14:paraId="09CE5B80" w14:textId="63BF0710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720" w:type="dxa"/>
            <w:vAlign w:val="bottom"/>
          </w:tcPr>
          <w:p w14:paraId="4C98E61C" w14:textId="327EEF84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0.48</w:t>
            </w:r>
          </w:p>
        </w:tc>
        <w:tc>
          <w:tcPr>
            <w:tcW w:w="642" w:type="dxa"/>
            <w:vAlign w:val="bottom"/>
          </w:tcPr>
          <w:p w14:paraId="20C0AB3F" w14:textId="4AB77AB6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3103" w:type="dxa"/>
          </w:tcPr>
          <w:p w14:paraId="1A765905" w14:textId="7BEB7733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Hypertension; Smoking; BMI</w:t>
            </w:r>
          </w:p>
        </w:tc>
        <w:tc>
          <w:tcPr>
            <w:tcW w:w="1242" w:type="dxa"/>
          </w:tcPr>
          <w:p w14:paraId="7E490E25" w14:textId="2645FEF1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EPA</w:t>
            </w:r>
          </w:p>
        </w:tc>
      </w:tr>
      <w:tr w:rsidR="003E1CAE" w:rsidRPr="001E2D09" w14:paraId="3BED2A55" w14:textId="53B093DB" w:rsidTr="003E1CAE">
        <w:tc>
          <w:tcPr>
            <w:tcW w:w="1200" w:type="dxa"/>
            <w:vAlign w:val="bottom"/>
          </w:tcPr>
          <w:p w14:paraId="173261DB" w14:textId="3F5C0BA0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PC(P</w:t>
            </w: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38:5</w:t>
            </w:r>
          </w:p>
        </w:tc>
        <w:tc>
          <w:tcPr>
            <w:tcW w:w="738" w:type="dxa"/>
            <w:vAlign w:val="bottom"/>
          </w:tcPr>
          <w:p w14:paraId="02E0C410" w14:textId="4936DBE1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720" w:type="dxa"/>
            <w:vAlign w:val="bottom"/>
          </w:tcPr>
          <w:p w14:paraId="03CE4174" w14:textId="589E3003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42" w:type="dxa"/>
            <w:vAlign w:val="bottom"/>
          </w:tcPr>
          <w:p w14:paraId="1AB1B5FE" w14:textId="47A4C4CC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3103" w:type="dxa"/>
          </w:tcPr>
          <w:p w14:paraId="2E9F9A3F" w14:textId="171E9A8E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Smoking; BMI</w:t>
            </w:r>
          </w:p>
        </w:tc>
        <w:tc>
          <w:tcPr>
            <w:tcW w:w="1242" w:type="dxa"/>
          </w:tcPr>
          <w:p w14:paraId="3825207C" w14:textId="141ACA8A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Mix</w:t>
            </w:r>
          </w:p>
        </w:tc>
      </w:tr>
      <w:tr w:rsidR="003E1CAE" w:rsidRPr="001E2D09" w14:paraId="098007A7" w14:textId="035C0C6B" w:rsidTr="003E1CAE">
        <w:tc>
          <w:tcPr>
            <w:tcW w:w="1200" w:type="dxa"/>
            <w:vAlign w:val="bottom"/>
          </w:tcPr>
          <w:p w14:paraId="4E89FDB3" w14:textId="63E4CD2A" w:rsidR="003E1CAE" w:rsidRPr="001E2D09" w:rsidRDefault="003E1CAE" w:rsidP="00B643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PC(O)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38:5</w:t>
            </w:r>
          </w:p>
        </w:tc>
        <w:tc>
          <w:tcPr>
            <w:tcW w:w="738" w:type="dxa"/>
            <w:vAlign w:val="bottom"/>
          </w:tcPr>
          <w:p w14:paraId="1ED69FC2" w14:textId="5B9FA1EB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720" w:type="dxa"/>
            <w:vAlign w:val="bottom"/>
          </w:tcPr>
          <w:p w14:paraId="2ABBA640" w14:textId="16139029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42" w:type="dxa"/>
            <w:vAlign w:val="bottom"/>
          </w:tcPr>
          <w:p w14:paraId="7BE5B7BE" w14:textId="078E3BEE" w:rsidR="003E1CAE" w:rsidRDefault="003E1CAE" w:rsidP="00B643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3103" w:type="dxa"/>
          </w:tcPr>
          <w:p w14:paraId="36C6F3B4" w14:textId="769DD46D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2D09">
              <w:rPr>
                <w:rFonts w:asciiTheme="majorHAnsi" w:hAnsiTheme="majorHAnsi"/>
                <w:sz w:val="22"/>
                <w:szCs w:val="22"/>
              </w:rPr>
              <w:t>Smoking</w:t>
            </w:r>
          </w:p>
        </w:tc>
        <w:tc>
          <w:tcPr>
            <w:tcW w:w="1242" w:type="dxa"/>
          </w:tcPr>
          <w:p w14:paraId="7D551067" w14:textId="62D8C99A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AA</w:t>
            </w:r>
          </w:p>
        </w:tc>
      </w:tr>
      <w:tr w:rsidR="003E1CAE" w:rsidRPr="001E2D09" w14:paraId="6BBA0937" w14:textId="43632DB6" w:rsidTr="003E1CAE">
        <w:tc>
          <w:tcPr>
            <w:tcW w:w="1200" w:type="dxa"/>
            <w:vAlign w:val="bottom"/>
          </w:tcPr>
          <w:p w14:paraId="788B187C" w14:textId="6A5D18A5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PC(P</w:t>
            </w:r>
            <w:r w:rsidRPr="001E2D0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36:5</w:t>
            </w:r>
          </w:p>
        </w:tc>
        <w:tc>
          <w:tcPr>
            <w:tcW w:w="738" w:type="dxa"/>
            <w:vAlign w:val="bottom"/>
          </w:tcPr>
          <w:p w14:paraId="0B37337A" w14:textId="1087608A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20" w:type="dxa"/>
            <w:vAlign w:val="bottom"/>
          </w:tcPr>
          <w:p w14:paraId="5FBE8E7C" w14:textId="348F4581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42" w:type="dxa"/>
            <w:vAlign w:val="bottom"/>
          </w:tcPr>
          <w:p w14:paraId="2C6D099C" w14:textId="776A489E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3103" w:type="dxa"/>
          </w:tcPr>
          <w:p w14:paraId="6E1661FD" w14:textId="4370BEAC" w:rsidR="003E1CAE" w:rsidRPr="001E2D09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Hypertension; Smoking; BMI</w:t>
            </w:r>
          </w:p>
        </w:tc>
        <w:tc>
          <w:tcPr>
            <w:tcW w:w="1242" w:type="dxa"/>
          </w:tcPr>
          <w:p w14:paraId="4EDD8758" w14:textId="31BAFF00" w:rsidR="003E1CAE" w:rsidRDefault="003E1CAE" w:rsidP="00B6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EPA</w:t>
            </w:r>
            <w:bookmarkStart w:id="0" w:name="_GoBack"/>
            <w:bookmarkEnd w:id="0"/>
          </w:p>
        </w:tc>
      </w:tr>
    </w:tbl>
    <w:p w14:paraId="347490A4" w14:textId="77777777" w:rsidR="00B13940" w:rsidRDefault="00B13940"/>
    <w:sectPr w:rsidR="00B13940" w:rsidSect="00E31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D"/>
    <w:rsid w:val="000C2646"/>
    <w:rsid w:val="00135382"/>
    <w:rsid w:val="001C4B42"/>
    <w:rsid w:val="001F23ED"/>
    <w:rsid w:val="00245635"/>
    <w:rsid w:val="00392494"/>
    <w:rsid w:val="003A3DFF"/>
    <w:rsid w:val="003E1CAE"/>
    <w:rsid w:val="0051149C"/>
    <w:rsid w:val="00877BE6"/>
    <w:rsid w:val="0091109D"/>
    <w:rsid w:val="00A11517"/>
    <w:rsid w:val="00A250EF"/>
    <w:rsid w:val="00B13940"/>
    <w:rsid w:val="00B643EA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CB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13</cp:revision>
  <dcterms:created xsi:type="dcterms:W3CDTF">2017-01-27T14:08:00Z</dcterms:created>
  <dcterms:modified xsi:type="dcterms:W3CDTF">2017-01-27T14:59:00Z</dcterms:modified>
</cp:coreProperties>
</file>