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A91C0" w14:textId="77777777" w:rsidR="00BE2530" w:rsidRPr="000A54AA" w:rsidRDefault="00BE2530" w:rsidP="00BE2530">
      <w:pPr>
        <w:rPr>
          <w:rFonts w:asciiTheme="majorHAnsi" w:eastAsia="Times New Roman" w:hAnsiTheme="majorHAnsi" w:cs="Times New Roman"/>
          <w:b/>
          <w:color w:val="222222"/>
          <w:sz w:val="22"/>
          <w:szCs w:val="22"/>
          <w:u w:val="single"/>
          <w:shd w:val="clear" w:color="auto" w:fill="FFFFFF"/>
        </w:rPr>
      </w:pPr>
      <w:bookmarkStart w:id="0" w:name="_GoBack"/>
      <w:proofErr w:type="gramStart"/>
      <w:r w:rsidRPr="000A54AA">
        <w:rPr>
          <w:rFonts w:asciiTheme="majorHAnsi" w:eastAsia="Times New Roman" w:hAnsiTheme="majorHAnsi" w:cs="Times New Roman"/>
          <w:b/>
          <w:color w:val="222222"/>
          <w:sz w:val="22"/>
          <w:szCs w:val="22"/>
          <w:u w:val="single"/>
          <w:shd w:val="clear" w:color="auto" w:fill="FFFFFF"/>
        </w:rPr>
        <w:t>Supplementary Table 1.</w:t>
      </w:r>
      <w:proofErr w:type="gramEnd"/>
      <w:r w:rsidRPr="000A54AA">
        <w:rPr>
          <w:rFonts w:asciiTheme="majorHAnsi" w:eastAsia="Times New Roman" w:hAnsiTheme="majorHAnsi" w:cs="Times New Roman"/>
          <w:b/>
          <w:color w:val="222222"/>
          <w:sz w:val="22"/>
          <w:szCs w:val="22"/>
          <w:u w:val="single"/>
          <w:shd w:val="clear" w:color="auto" w:fill="FFFFFF"/>
        </w:rPr>
        <w:t xml:space="preserve"> Lipid species internal standards and mass spectrometry conditions used for plasma lipidomic analysis.</w:t>
      </w:r>
    </w:p>
    <w:tbl>
      <w:tblPr>
        <w:tblStyle w:val="TableGrid"/>
        <w:tblW w:w="13477" w:type="dxa"/>
        <w:tblInd w:w="0" w:type="dxa"/>
        <w:tblCellMar>
          <w:top w:w="27" w:type="dxa"/>
          <w:right w:w="3" w:type="dxa"/>
        </w:tblCellMar>
        <w:tblLook w:val="04A0" w:firstRow="1" w:lastRow="0" w:firstColumn="1" w:lastColumn="0" w:noHBand="0" w:noVBand="1"/>
      </w:tblPr>
      <w:tblGrid>
        <w:gridCol w:w="3034"/>
        <w:gridCol w:w="1495"/>
        <w:gridCol w:w="2186"/>
        <w:gridCol w:w="952"/>
        <w:gridCol w:w="1362"/>
        <w:gridCol w:w="1690"/>
        <w:gridCol w:w="589"/>
        <w:gridCol w:w="877"/>
        <w:gridCol w:w="899"/>
        <w:gridCol w:w="393"/>
      </w:tblGrid>
      <w:tr w:rsidR="00BE2530" w:rsidRPr="00BE2530" w14:paraId="0D07D636" w14:textId="77777777" w:rsidTr="00660771">
        <w:trPr>
          <w:trHeight w:val="354"/>
        </w:trPr>
        <w:tc>
          <w:tcPr>
            <w:tcW w:w="3034" w:type="dxa"/>
            <w:vMerge w:val="restart"/>
            <w:tcBorders>
              <w:top w:val="single" w:sz="2" w:space="0" w:color="221F20"/>
              <w:left w:val="nil"/>
              <w:bottom w:val="single" w:sz="2" w:space="0" w:color="221F20"/>
              <w:right w:val="nil"/>
            </w:tcBorders>
            <w:vAlign w:val="bottom"/>
          </w:tcPr>
          <w:bookmarkEnd w:id="0"/>
          <w:p w14:paraId="71D63655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Lipid Class or Subclass</w:t>
            </w:r>
          </w:p>
        </w:tc>
        <w:tc>
          <w:tcPr>
            <w:tcW w:w="1495" w:type="dxa"/>
            <w:vMerge w:val="restart"/>
            <w:tcBorders>
              <w:top w:val="single" w:sz="2" w:space="0" w:color="221F20"/>
              <w:left w:val="nil"/>
              <w:bottom w:val="single" w:sz="2" w:space="0" w:color="221F20"/>
              <w:right w:val="nil"/>
            </w:tcBorders>
            <w:vAlign w:val="bottom"/>
          </w:tcPr>
          <w:p w14:paraId="41EF54F0" w14:textId="77777777" w:rsidR="00BE2530" w:rsidRPr="00BE2530" w:rsidRDefault="00BE2530" w:rsidP="00660771">
            <w:pPr>
              <w:ind w:left="-64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No. </w:t>
            </w: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of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 Species</w:t>
            </w:r>
          </w:p>
        </w:tc>
        <w:tc>
          <w:tcPr>
            <w:tcW w:w="2186" w:type="dxa"/>
            <w:vMerge w:val="restart"/>
            <w:tcBorders>
              <w:top w:val="single" w:sz="2" w:space="0" w:color="221F20"/>
              <w:left w:val="nil"/>
              <w:bottom w:val="single" w:sz="2" w:space="0" w:color="221F20"/>
              <w:right w:val="nil"/>
            </w:tcBorders>
            <w:vAlign w:val="bottom"/>
          </w:tcPr>
          <w:p w14:paraId="159A50FC" w14:textId="77777777" w:rsidR="00BE2530" w:rsidRPr="00BE2530" w:rsidRDefault="00BE2530" w:rsidP="00660771">
            <w:pPr>
              <w:ind w:left="119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Internal Standard</w:t>
            </w:r>
          </w:p>
        </w:tc>
        <w:tc>
          <w:tcPr>
            <w:tcW w:w="952" w:type="dxa"/>
            <w:vMerge w:val="restart"/>
            <w:tcBorders>
              <w:top w:val="single" w:sz="2" w:space="0" w:color="221F20"/>
              <w:left w:val="nil"/>
              <w:bottom w:val="single" w:sz="2" w:space="0" w:color="221F20"/>
              <w:right w:val="nil"/>
            </w:tcBorders>
            <w:vAlign w:val="bottom"/>
          </w:tcPr>
          <w:p w14:paraId="5C218632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Pmol</w:t>
            </w:r>
            <w:r w:rsidRPr="00BE2530">
              <w:rPr>
                <w:rFonts w:asciiTheme="majorHAnsi" w:eastAsia="Times New Roman" w:hAnsiTheme="majorHAnsi" w:cs="Times New Roman"/>
                <w:i/>
                <w:color w:val="221F20"/>
                <w:vertAlign w:val="superscript"/>
              </w:rPr>
              <w:t>a</w:t>
            </w:r>
            <w:proofErr w:type="spellEnd"/>
          </w:p>
        </w:tc>
        <w:tc>
          <w:tcPr>
            <w:tcW w:w="1362" w:type="dxa"/>
            <w:vMerge w:val="restart"/>
            <w:tcBorders>
              <w:top w:val="single" w:sz="2" w:space="0" w:color="221F20"/>
              <w:left w:val="nil"/>
              <w:bottom w:val="single" w:sz="2" w:space="0" w:color="221F20"/>
              <w:right w:val="nil"/>
            </w:tcBorders>
            <w:vAlign w:val="bottom"/>
          </w:tcPr>
          <w:p w14:paraId="0D262447" w14:textId="77777777" w:rsidR="00BE2530" w:rsidRPr="00BE2530" w:rsidRDefault="00BE2530" w:rsidP="00660771">
            <w:pPr>
              <w:ind w:left="28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Parent Ion</w:t>
            </w:r>
          </w:p>
        </w:tc>
        <w:tc>
          <w:tcPr>
            <w:tcW w:w="1690" w:type="dxa"/>
            <w:vMerge w:val="restart"/>
            <w:tcBorders>
              <w:top w:val="single" w:sz="2" w:space="0" w:color="221F20"/>
              <w:left w:val="nil"/>
              <w:bottom w:val="single" w:sz="2" w:space="0" w:color="221F20"/>
              <w:right w:val="nil"/>
            </w:tcBorders>
            <w:vAlign w:val="bottom"/>
          </w:tcPr>
          <w:p w14:paraId="0B4A71CA" w14:textId="77777777" w:rsidR="00BE2530" w:rsidRPr="00BE2530" w:rsidRDefault="00BE2530" w:rsidP="00660771">
            <w:pPr>
              <w:ind w:left="118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Experiment</w:t>
            </w:r>
          </w:p>
        </w:tc>
        <w:tc>
          <w:tcPr>
            <w:tcW w:w="589" w:type="dxa"/>
            <w:tcBorders>
              <w:top w:val="single" w:sz="2" w:space="0" w:color="221F20"/>
              <w:left w:val="nil"/>
              <w:bottom w:val="single" w:sz="2" w:space="0" w:color="221F20"/>
              <w:right w:val="nil"/>
            </w:tcBorders>
            <w:vAlign w:val="center"/>
          </w:tcPr>
          <w:p w14:paraId="41FC1C7D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76" w:type="dxa"/>
            <w:gridSpan w:val="2"/>
            <w:tcBorders>
              <w:top w:val="single" w:sz="2" w:space="0" w:color="221F20"/>
              <w:left w:val="nil"/>
              <w:bottom w:val="single" w:sz="2" w:space="0" w:color="221F20"/>
              <w:right w:val="nil"/>
            </w:tcBorders>
          </w:tcPr>
          <w:p w14:paraId="7FDDB389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Voltage Settings (V)</w:t>
            </w:r>
          </w:p>
        </w:tc>
        <w:tc>
          <w:tcPr>
            <w:tcW w:w="393" w:type="dxa"/>
            <w:tcBorders>
              <w:top w:val="single" w:sz="2" w:space="0" w:color="221F20"/>
              <w:left w:val="nil"/>
              <w:bottom w:val="single" w:sz="2" w:space="0" w:color="221F20"/>
              <w:right w:val="nil"/>
            </w:tcBorders>
          </w:tcPr>
          <w:p w14:paraId="773D7D96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</w:p>
        </w:tc>
      </w:tr>
      <w:tr w:rsidR="00BE2530" w:rsidRPr="00BE2530" w14:paraId="6ED55735" w14:textId="77777777" w:rsidTr="00660771">
        <w:trPr>
          <w:trHeight w:val="354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221F20"/>
              <w:right w:val="nil"/>
            </w:tcBorders>
          </w:tcPr>
          <w:p w14:paraId="00B18CB2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221F20"/>
              <w:right w:val="nil"/>
            </w:tcBorders>
            <w:vAlign w:val="bottom"/>
          </w:tcPr>
          <w:p w14:paraId="366F292F" w14:textId="77777777" w:rsidR="00BE2530" w:rsidRPr="00BE2530" w:rsidRDefault="00BE2530" w:rsidP="00660771">
            <w:pPr>
              <w:ind w:left="-64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221F20"/>
              <w:right w:val="nil"/>
            </w:tcBorders>
            <w:vAlign w:val="center"/>
          </w:tcPr>
          <w:p w14:paraId="618BC378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221F20"/>
              <w:right w:val="nil"/>
            </w:tcBorders>
            <w:vAlign w:val="center"/>
          </w:tcPr>
          <w:p w14:paraId="49D6BE44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221F20"/>
              <w:right w:val="nil"/>
            </w:tcBorders>
            <w:vAlign w:val="center"/>
          </w:tcPr>
          <w:p w14:paraId="4E4E1137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221F20"/>
              <w:right w:val="nil"/>
            </w:tcBorders>
            <w:vAlign w:val="center"/>
          </w:tcPr>
          <w:p w14:paraId="23F75502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89" w:type="dxa"/>
            <w:tcBorders>
              <w:top w:val="single" w:sz="2" w:space="0" w:color="221F20"/>
              <w:left w:val="nil"/>
              <w:bottom w:val="single" w:sz="2" w:space="0" w:color="221F20"/>
              <w:right w:val="nil"/>
            </w:tcBorders>
          </w:tcPr>
          <w:p w14:paraId="6284E206" w14:textId="77777777" w:rsidR="00BE2530" w:rsidRPr="00BE2530" w:rsidRDefault="00BE2530" w:rsidP="00660771">
            <w:pPr>
              <w:ind w:left="30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DP</w:t>
            </w:r>
          </w:p>
        </w:tc>
        <w:tc>
          <w:tcPr>
            <w:tcW w:w="877" w:type="dxa"/>
            <w:tcBorders>
              <w:top w:val="single" w:sz="2" w:space="0" w:color="221F20"/>
              <w:left w:val="nil"/>
              <w:bottom w:val="single" w:sz="2" w:space="0" w:color="221F20"/>
              <w:right w:val="nil"/>
            </w:tcBorders>
          </w:tcPr>
          <w:p w14:paraId="1EDFF824" w14:textId="77777777" w:rsidR="00BE2530" w:rsidRPr="00BE2530" w:rsidRDefault="00BE2530" w:rsidP="00660771">
            <w:pPr>
              <w:ind w:left="151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EP</w:t>
            </w:r>
          </w:p>
        </w:tc>
        <w:tc>
          <w:tcPr>
            <w:tcW w:w="899" w:type="dxa"/>
            <w:tcBorders>
              <w:top w:val="single" w:sz="2" w:space="0" w:color="221F20"/>
              <w:left w:val="nil"/>
              <w:bottom w:val="single" w:sz="2" w:space="0" w:color="221F20"/>
              <w:right w:val="nil"/>
            </w:tcBorders>
          </w:tcPr>
          <w:p w14:paraId="113F4F81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CE</w:t>
            </w:r>
          </w:p>
        </w:tc>
        <w:tc>
          <w:tcPr>
            <w:tcW w:w="393" w:type="dxa"/>
            <w:tcBorders>
              <w:top w:val="single" w:sz="2" w:space="0" w:color="221F20"/>
              <w:left w:val="nil"/>
              <w:bottom w:val="single" w:sz="2" w:space="0" w:color="221F20"/>
              <w:right w:val="nil"/>
            </w:tcBorders>
          </w:tcPr>
          <w:p w14:paraId="44D9B3D9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CXP</w:t>
            </w:r>
          </w:p>
        </w:tc>
      </w:tr>
      <w:tr w:rsidR="00BE2530" w:rsidRPr="00BE2530" w14:paraId="5EF28731" w14:textId="77777777" w:rsidTr="00660771">
        <w:trPr>
          <w:trHeight w:val="330"/>
        </w:trPr>
        <w:tc>
          <w:tcPr>
            <w:tcW w:w="3034" w:type="dxa"/>
            <w:tcBorders>
              <w:top w:val="single" w:sz="2" w:space="0" w:color="221F20"/>
              <w:left w:val="nil"/>
              <w:bottom w:val="nil"/>
              <w:right w:val="nil"/>
            </w:tcBorders>
            <w:vAlign w:val="bottom"/>
          </w:tcPr>
          <w:p w14:paraId="097F821F" w14:textId="77777777" w:rsidR="00BE2530" w:rsidRPr="00BE2530" w:rsidRDefault="00BE2530" w:rsidP="00660771">
            <w:pPr>
              <w:ind w:left="-90"/>
              <w:jc w:val="center"/>
              <w:rPr>
                <w:rFonts w:asciiTheme="majorHAnsi" w:hAnsiTheme="majorHAnsi"/>
              </w:rPr>
            </w:pPr>
            <w:proofErr w:type="spell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Dihydroceramide</w:t>
            </w:r>
            <w:proofErr w:type="spellEnd"/>
          </w:p>
        </w:tc>
        <w:tc>
          <w:tcPr>
            <w:tcW w:w="1495" w:type="dxa"/>
            <w:tcBorders>
              <w:top w:val="single" w:sz="2" w:space="0" w:color="221F20"/>
              <w:left w:val="nil"/>
              <w:bottom w:val="nil"/>
              <w:right w:val="nil"/>
            </w:tcBorders>
            <w:vAlign w:val="bottom"/>
          </w:tcPr>
          <w:p w14:paraId="7BAF8818" w14:textId="77777777" w:rsidR="00BE2530" w:rsidRPr="00BE2530" w:rsidRDefault="00BE2530" w:rsidP="00660771">
            <w:pPr>
              <w:ind w:left="-90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6</w:t>
            </w:r>
          </w:p>
        </w:tc>
        <w:tc>
          <w:tcPr>
            <w:tcW w:w="2186" w:type="dxa"/>
            <w:tcBorders>
              <w:top w:val="single" w:sz="2" w:space="0" w:color="221F20"/>
              <w:left w:val="nil"/>
              <w:bottom w:val="nil"/>
              <w:right w:val="nil"/>
            </w:tcBorders>
            <w:vAlign w:val="bottom"/>
          </w:tcPr>
          <w:p w14:paraId="180500B3" w14:textId="77777777" w:rsidR="00BE2530" w:rsidRPr="00BE2530" w:rsidRDefault="00BE2530" w:rsidP="00660771">
            <w:pPr>
              <w:ind w:left="151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Cer</w:t>
            </w:r>
            <w:proofErr w:type="spellEnd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(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18:0/8:0)</w:t>
            </w:r>
          </w:p>
        </w:tc>
        <w:tc>
          <w:tcPr>
            <w:tcW w:w="952" w:type="dxa"/>
            <w:tcBorders>
              <w:top w:val="single" w:sz="2" w:space="0" w:color="221F20"/>
              <w:left w:val="nil"/>
              <w:bottom w:val="nil"/>
              <w:right w:val="nil"/>
            </w:tcBorders>
            <w:vAlign w:val="bottom"/>
          </w:tcPr>
          <w:p w14:paraId="12F88FCC" w14:textId="77777777" w:rsidR="00BE2530" w:rsidRPr="00BE2530" w:rsidRDefault="00BE2530" w:rsidP="00660771">
            <w:pPr>
              <w:ind w:left="35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100</w:t>
            </w:r>
          </w:p>
        </w:tc>
        <w:tc>
          <w:tcPr>
            <w:tcW w:w="1362" w:type="dxa"/>
            <w:tcBorders>
              <w:top w:val="single" w:sz="2" w:space="0" w:color="221F20"/>
              <w:left w:val="nil"/>
              <w:bottom w:val="nil"/>
              <w:right w:val="nil"/>
            </w:tcBorders>
            <w:vAlign w:val="bottom"/>
          </w:tcPr>
          <w:p w14:paraId="64B1447F" w14:textId="77777777" w:rsidR="00BE2530" w:rsidRPr="00BE2530" w:rsidRDefault="00BE2530" w:rsidP="00660771">
            <w:pPr>
              <w:ind w:left="88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[M+H] 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perscript"/>
              </w:rPr>
              <w:t>+</w:t>
            </w:r>
          </w:p>
        </w:tc>
        <w:tc>
          <w:tcPr>
            <w:tcW w:w="1690" w:type="dxa"/>
            <w:tcBorders>
              <w:top w:val="single" w:sz="2" w:space="0" w:color="221F20"/>
              <w:left w:val="nil"/>
              <w:bottom w:val="nil"/>
              <w:right w:val="nil"/>
            </w:tcBorders>
            <w:vAlign w:val="bottom"/>
          </w:tcPr>
          <w:p w14:paraId="7F9DAF99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PIS</w:t>
            </w: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,  </w:t>
            </w:r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>m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 xml:space="preserve">/z </w:t>
            </w: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284.3</w:t>
            </w:r>
          </w:p>
        </w:tc>
        <w:tc>
          <w:tcPr>
            <w:tcW w:w="589" w:type="dxa"/>
            <w:tcBorders>
              <w:top w:val="single" w:sz="2" w:space="0" w:color="221F20"/>
              <w:left w:val="nil"/>
              <w:bottom w:val="nil"/>
              <w:right w:val="nil"/>
            </w:tcBorders>
            <w:vAlign w:val="bottom"/>
          </w:tcPr>
          <w:p w14:paraId="5F667D43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90</w:t>
            </w:r>
          </w:p>
        </w:tc>
        <w:tc>
          <w:tcPr>
            <w:tcW w:w="877" w:type="dxa"/>
            <w:tcBorders>
              <w:top w:val="single" w:sz="2" w:space="0" w:color="221F20"/>
              <w:left w:val="nil"/>
              <w:bottom w:val="nil"/>
              <w:right w:val="nil"/>
            </w:tcBorders>
            <w:vAlign w:val="bottom"/>
          </w:tcPr>
          <w:p w14:paraId="79E056C4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30</w:t>
            </w:r>
          </w:p>
        </w:tc>
        <w:tc>
          <w:tcPr>
            <w:tcW w:w="899" w:type="dxa"/>
            <w:tcBorders>
              <w:top w:val="single" w:sz="2" w:space="0" w:color="221F20"/>
              <w:left w:val="nil"/>
              <w:bottom w:val="nil"/>
              <w:right w:val="nil"/>
            </w:tcBorders>
            <w:vAlign w:val="bottom"/>
          </w:tcPr>
          <w:p w14:paraId="2E6D9ED5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28</w:t>
            </w:r>
          </w:p>
        </w:tc>
        <w:tc>
          <w:tcPr>
            <w:tcW w:w="393" w:type="dxa"/>
            <w:tcBorders>
              <w:top w:val="single" w:sz="2" w:space="0" w:color="221F20"/>
              <w:left w:val="nil"/>
              <w:bottom w:val="nil"/>
              <w:right w:val="nil"/>
            </w:tcBorders>
            <w:vAlign w:val="bottom"/>
          </w:tcPr>
          <w:p w14:paraId="3E730E25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</w:t>
            </w:r>
          </w:p>
        </w:tc>
      </w:tr>
      <w:tr w:rsidR="00BE2530" w:rsidRPr="00BE2530" w14:paraId="25A89E13" w14:textId="77777777" w:rsidTr="00660771">
        <w:trPr>
          <w:trHeight w:val="22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9395645" w14:textId="77777777" w:rsidR="00BE2530" w:rsidRPr="00BE2530" w:rsidRDefault="00BE2530" w:rsidP="00660771">
            <w:pPr>
              <w:ind w:left="-90"/>
              <w:jc w:val="center"/>
              <w:rPr>
                <w:rFonts w:asciiTheme="majorHAnsi" w:hAnsiTheme="majorHAnsi"/>
              </w:rPr>
            </w:pPr>
            <w:proofErr w:type="spell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Ceramide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47AF4505" w14:textId="77777777" w:rsidR="00BE2530" w:rsidRPr="00BE2530" w:rsidRDefault="00BE2530" w:rsidP="00660771">
            <w:pPr>
              <w:ind w:left="-90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9F7B43F" w14:textId="77777777" w:rsidR="00BE2530" w:rsidRPr="00BE2530" w:rsidRDefault="00BE2530" w:rsidP="00660771">
            <w:pPr>
              <w:ind w:left="151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Cer</w:t>
            </w:r>
            <w:proofErr w:type="spellEnd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(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18:1/17:0)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1ECAB027" w14:textId="77777777" w:rsidR="00BE2530" w:rsidRPr="00BE2530" w:rsidRDefault="00BE2530" w:rsidP="00660771">
            <w:pPr>
              <w:ind w:left="35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0D484C9" w14:textId="77777777" w:rsidR="00BE2530" w:rsidRPr="00BE2530" w:rsidRDefault="00BE2530" w:rsidP="00660771">
            <w:pPr>
              <w:ind w:left="88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[M+H] 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perscript"/>
              </w:rPr>
              <w:t>+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53F6EAD6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PIS</w:t>
            </w: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,  </w:t>
            </w:r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>m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 xml:space="preserve">/z </w:t>
            </w: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264.3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429BE916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7249C68F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1353466D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35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CC17B6A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12</w:t>
            </w:r>
          </w:p>
        </w:tc>
      </w:tr>
      <w:tr w:rsidR="00BE2530" w:rsidRPr="00BE2530" w14:paraId="27295CBF" w14:textId="77777777" w:rsidTr="00660771">
        <w:trPr>
          <w:trHeight w:val="22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0C50F73" w14:textId="77777777" w:rsidR="00BE2530" w:rsidRPr="00BE2530" w:rsidRDefault="00BE2530" w:rsidP="00660771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proofErr w:type="spell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Monohexosylceramide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32EE92BC" w14:textId="77777777" w:rsidR="00BE2530" w:rsidRPr="00BE2530" w:rsidRDefault="00BE2530" w:rsidP="00660771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57FF59D" w14:textId="77777777" w:rsidR="00BE2530" w:rsidRPr="00BE2530" w:rsidRDefault="00BE2530" w:rsidP="00660771">
            <w:pPr>
              <w:ind w:left="151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proofErr w:type="spellStart"/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HexCer</w:t>
            </w:r>
            <w:proofErr w:type="spellEnd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(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18:1/16:0)</w:t>
            </w:r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>d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bscript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18FE4E2C" w14:textId="77777777" w:rsidR="00BE2530" w:rsidRPr="00BE2530" w:rsidRDefault="00BE2530" w:rsidP="00660771">
            <w:pPr>
              <w:ind w:left="35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50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F09A20F" w14:textId="77777777" w:rsidR="00BE2530" w:rsidRPr="00BE2530" w:rsidRDefault="00BE2530" w:rsidP="00660771">
            <w:pPr>
              <w:ind w:left="88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[M+H] 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perscript"/>
              </w:rPr>
              <w:t>+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5F9AFC81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PIS</w:t>
            </w: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,  </w:t>
            </w:r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>m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>/z</w:t>
            </w:r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 264.3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57D5BFCC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77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3E2BD445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327B28C5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50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9D7CEE8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12</w:t>
            </w:r>
          </w:p>
        </w:tc>
      </w:tr>
      <w:tr w:rsidR="00BE2530" w:rsidRPr="00BE2530" w14:paraId="26B6C3A5" w14:textId="77777777" w:rsidTr="00660771">
        <w:trPr>
          <w:trHeight w:val="22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8D7C348" w14:textId="77777777" w:rsidR="00BE2530" w:rsidRPr="00BE2530" w:rsidRDefault="00BE2530" w:rsidP="00660771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proofErr w:type="spell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Dihexosylceramide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086B8E55" w14:textId="77777777" w:rsidR="00BE2530" w:rsidRPr="00BE2530" w:rsidRDefault="00BE2530" w:rsidP="00660771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13FF905" w14:textId="77777777" w:rsidR="00BE2530" w:rsidRPr="00BE2530" w:rsidRDefault="00BE2530" w:rsidP="00660771">
            <w:pPr>
              <w:ind w:left="151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Hex2Cer(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18:1/16:0)</w:t>
            </w:r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>d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bscript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2E40F9C0" w14:textId="77777777" w:rsidR="00BE2530" w:rsidRPr="00BE2530" w:rsidRDefault="00BE2530" w:rsidP="00660771">
            <w:pPr>
              <w:ind w:left="35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50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DBA18CA" w14:textId="77777777" w:rsidR="00BE2530" w:rsidRPr="00BE2530" w:rsidRDefault="00BE2530" w:rsidP="00660771">
            <w:pPr>
              <w:ind w:left="88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[M+H] 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perscript"/>
              </w:rPr>
              <w:t>+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3755AF49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PIS</w:t>
            </w: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,  </w:t>
            </w:r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>m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>/z</w:t>
            </w:r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 264.3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6D325C4F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400C25E8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2D16FBA4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5C08B8E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12</w:t>
            </w:r>
          </w:p>
        </w:tc>
      </w:tr>
      <w:tr w:rsidR="00BE2530" w:rsidRPr="00BE2530" w14:paraId="7965E905" w14:textId="77777777" w:rsidTr="00660771">
        <w:trPr>
          <w:trHeight w:val="22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C7C4A7C" w14:textId="77777777" w:rsidR="00BE2530" w:rsidRPr="00BE2530" w:rsidRDefault="00BE2530" w:rsidP="00660771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proofErr w:type="spell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Trihexosylceramide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57426411" w14:textId="77777777" w:rsidR="00BE2530" w:rsidRPr="00BE2530" w:rsidRDefault="00BE2530" w:rsidP="00660771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905C508" w14:textId="77777777" w:rsidR="00BE2530" w:rsidRPr="00BE2530" w:rsidRDefault="00BE2530" w:rsidP="00660771">
            <w:pPr>
              <w:ind w:left="151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Hex3Cer(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18:1/16:0)</w:t>
            </w:r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>d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bscript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5D648A1D" w14:textId="77777777" w:rsidR="00BE2530" w:rsidRPr="00BE2530" w:rsidRDefault="00BE2530" w:rsidP="00660771">
            <w:pPr>
              <w:ind w:left="35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50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5135BF0" w14:textId="77777777" w:rsidR="00BE2530" w:rsidRPr="00BE2530" w:rsidRDefault="00BE2530" w:rsidP="00660771">
            <w:pPr>
              <w:ind w:left="88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[M+H] 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perscript"/>
              </w:rPr>
              <w:t>+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02BB0B7D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PIS</w:t>
            </w: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,  </w:t>
            </w:r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>m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>/z</w:t>
            </w:r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 264.3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5CB47348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130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11B765D5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43CA4A3C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28EBFEE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12</w:t>
            </w:r>
          </w:p>
        </w:tc>
      </w:tr>
      <w:tr w:rsidR="00BE2530" w:rsidRPr="00BE2530" w14:paraId="3A390341" w14:textId="77777777" w:rsidTr="00660771">
        <w:trPr>
          <w:trHeight w:val="22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5A963AB" w14:textId="77777777" w:rsidR="00BE2530" w:rsidRPr="00BE2530" w:rsidRDefault="00BE2530" w:rsidP="00660771">
            <w:pPr>
              <w:ind w:left="-90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GM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bscript"/>
              </w:rPr>
              <w:t xml:space="preserve">3 </w:t>
            </w:r>
            <w:proofErr w:type="spell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Gangliosides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5E6184E4" w14:textId="77777777" w:rsidR="00BE2530" w:rsidRPr="00BE2530" w:rsidRDefault="00BE2530" w:rsidP="00660771">
            <w:pPr>
              <w:ind w:left="-90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E33FCA3" w14:textId="77777777" w:rsidR="00BE2530" w:rsidRPr="00BE2530" w:rsidRDefault="00BE2530" w:rsidP="00660771">
            <w:pPr>
              <w:ind w:left="151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Hex3Cer(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18:1/16:0)</w:t>
            </w:r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>d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bscript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0B6FE2F1" w14:textId="77777777" w:rsidR="00BE2530" w:rsidRPr="00BE2530" w:rsidRDefault="00BE2530" w:rsidP="00660771">
            <w:pPr>
              <w:ind w:left="35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50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E61F657" w14:textId="77777777" w:rsidR="00BE2530" w:rsidRPr="00BE2530" w:rsidRDefault="00BE2530" w:rsidP="00660771">
            <w:pPr>
              <w:ind w:left="88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[M+H] 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perscript"/>
              </w:rPr>
              <w:t>+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6F3449AF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PIS</w:t>
            </w: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,  </w:t>
            </w:r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>m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 xml:space="preserve">/z </w:t>
            </w: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264.3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43FBB5DC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155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2A7C995B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09140922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0AF255B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16</w:t>
            </w:r>
          </w:p>
        </w:tc>
      </w:tr>
      <w:tr w:rsidR="00BE2530" w:rsidRPr="00BE2530" w14:paraId="35BCCA43" w14:textId="77777777" w:rsidTr="00660771">
        <w:trPr>
          <w:trHeight w:val="22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83E9D5F" w14:textId="77777777" w:rsidR="00BE2530" w:rsidRPr="00BE2530" w:rsidRDefault="00BE2530" w:rsidP="00660771">
            <w:pPr>
              <w:ind w:left="-90"/>
              <w:jc w:val="center"/>
              <w:rPr>
                <w:rFonts w:asciiTheme="majorHAnsi" w:hAnsiTheme="majorHAnsi"/>
              </w:rPr>
            </w:pPr>
            <w:proofErr w:type="spell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Sphingomyelin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5528074C" w14:textId="77777777" w:rsidR="00BE2530" w:rsidRPr="00BE2530" w:rsidRDefault="00BE2530" w:rsidP="00660771">
            <w:pPr>
              <w:ind w:left="-90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19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BACDAE1" w14:textId="77777777" w:rsidR="00BE2530" w:rsidRPr="00BE2530" w:rsidRDefault="00BE2530" w:rsidP="00660771">
            <w:pPr>
              <w:ind w:left="151"/>
              <w:jc w:val="center"/>
              <w:rPr>
                <w:rFonts w:asciiTheme="majorHAnsi" w:hAnsiTheme="majorHAnsi"/>
              </w:rPr>
            </w:pP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SM(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18:1/12:0)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3155D5A3" w14:textId="77777777" w:rsidR="00BE2530" w:rsidRPr="00BE2530" w:rsidRDefault="00BE2530" w:rsidP="00660771">
            <w:pPr>
              <w:ind w:left="35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4F19745" w14:textId="77777777" w:rsidR="00BE2530" w:rsidRPr="00BE2530" w:rsidRDefault="00BE2530" w:rsidP="00660771">
            <w:pPr>
              <w:ind w:left="88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[M+H] 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perscript"/>
              </w:rPr>
              <w:t>+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03450FBB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PIS</w:t>
            </w: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,  </w:t>
            </w:r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>m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 xml:space="preserve">/z </w:t>
            </w: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184.1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0B792E5C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65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42F44675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303FC878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35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19FA6336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12</w:t>
            </w:r>
          </w:p>
        </w:tc>
      </w:tr>
      <w:tr w:rsidR="00BE2530" w:rsidRPr="00BE2530" w14:paraId="09100868" w14:textId="77777777" w:rsidTr="00660771">
        <w:trPr>
          <w:trHeight w:val="22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6A8364C" w14:textId="77777777" w:rsidR="00BE2530" w:rsidRPr="00BE2530" w:rsidRDefault="00BE2530" w:rsidP="00660771">
            <w:pPr>
              <w:ind w:left="-90"/>
              <w:jc w:val="center"/>
              <w:rPr>
                <w:rFonts w:asciiTheme="majorHAnsi" w:hAnsiTheme="majorHAnsi"/>
              </w:rPr>
            </w:pPr>
            <w:proofErr w:type="spell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Phosphatidylcholine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1E37BFCD" w14:textId="77777777" w:rsidR="00BE2530" w:rsidRPr="00BE2530" w:rsidRDefault="00BE2530" w:rsidP="00660771">
            <w:pPr>
              <w:ind w:left="-90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41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BC5EC2B" w14:textId="77777777" w:rsidR="00BE2530" w:rsidRPr="00BE2530" w:rsidRDefault="00BE2530" w:rsidP="00660771">
            <w:pPr>
              <w:ind w:left="151"/>
              <w:jc w:val="center"/>
              <w:rPr>
                <w:rFonts w:asciiTheme="majorHAnsi" w:hAnsiTheme="majorHAnsi"/>
              </w:rPr>
            </w:pP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PC(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13:0/13:0)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53021F83" w14:textId="77777777" w:rsidR="00BE2530" w:rsidRPr="00BE2530" w:rsidRDefault="00BE2530" w:rsidP="00660771">
            <w:pPr>
              <w:ind w:left="35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37FC207" w14:textId="77777777" w:rsidR="00BE2530" w:rsidRPr="00BE2530" w:rsidRDefault="00BE2530" w:rsidP="00660771">
            <w:pPr>
              <w:ind w:left="88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[M+H] 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perscript"/>
              </w:rPr>
              <w:t>+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27434D6D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PIS</w:t>
            </w: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,  </w:t>
            </w:r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>m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 xml:space="preserve">/z </w:t>
            </w: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184.1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5BFE21FE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3F6AED7B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04256A38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A68945A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11</w:t>
            </w:r>
          </w:p>
        </w:tc>
      </w:tr>
      <w:tr w:rsidR="00BE2530" w:rsidRPr="00BE2530" w14:paraId="458DCB21" w14:textId="77777777" w:rsidTr="00660771">
        <w:trPr>
          <w:trHeight w:val="22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71F2ABD" w14:textId="77777777" w:rsidR="00BE2530" w:rsidRPr="00BE2530" w:rsidRDefault="00BE2530" w:rsidP="00660771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proofErr w:type="spell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Alkylphosphatidylcholine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11B76DE7" w14:textId="77777777" w:rsidR="00BE2530" w:rsidRPr="00BE2530" w:rsidRDefault="00BE2530" w:rsidP="00660771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18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4FFF735" w14:textId="77777777" w:rsidR="00BE2530" w:rsidRPr="00BE2530" w:rsidRDefault="00BE2530" w:rsidP="00660771">
            <w:pPr>
              <w:ind w:left="151"/>
              <w:jc w:val="center"/>
              <w:rPr>
                <w:rFonts w:asciiTheme="majorHAnsi" w:hAnsiTheme="majorHAnsi"/>
              </w:rPr>
            </w:pP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PC(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13:0/13:0)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2ABB8040" w14:textId="77777777" w:rsidR="00BE2530" w:rsidRPr="00BE2530" w:rsidRDefault="00BE2530" w:rsidP="00660771">
            <w:pPr>
              <w:ind w:left="35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633E27A" w14:textId="77777777" w:rsidR="00BE2530" w:rsidRPr="00BE2530" w:rsidRDefault="00BE2530" w:rsidP="00660771">
            <w:pPr>
              <w:ind w:left="88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[M+H] 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perscript"/>
              </w:rPr>
              <w:t>+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3F844A3F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PIS</w:t>
            </w: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,  </w:t>
            </w:r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>m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 xml:space="preserve">/z </w:t>
            </w: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184.1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51212A54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061B163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3EDEC069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28864C0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11</w:t>
            </w:r>
          </w:p>
        </w:tc>
      </w:tr>
      <w:tr w:rsidR="00BE2530" w:rsidRPr="00BE2530" w14:paraId="11D6F31D" w14:textId="77777777" w:rsidTr="00660771">
        <w:trPr>
          <w:trHeight w:val="22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BB67F5D" w14:textId="77777777" w:rsidR="00BE2530" w:rsidRPr="00BE2530" w:rsidRDefault="00BE2530" w:rsidP="00660771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proofErr w:type="spell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Alkenylphosphatidylcholine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5341037A" w14:textId="77777777" w:rsidR="00BE2530" w:rsidRPr="00BE2530" w:rsidRDefault="00BE2530" w:rsidP="00660771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8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02F405B" w14:textId="77777777" w:rsidR="00BE2530" w:rsidRPr="00BE2530" w:rsidRDefault="00BE2530" w:rsidP="00660771">
            <w:pPr>
              <w:ind w:left="151"/>
              <w:jc w:val="center"/>
              <w:rPr>
                <w:rFonts w:asciiTheme="majorHAnsi" w:hAnsiTheme="majorHAnsi"/>
              </w:rPr>
            </w:pP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PC(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13:0/13:0)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2FC49F27" w14:textId="77777777" w:rsidR="00BE2530" w:rsidRPr="00BE2530" w:rsidRDefault="00BE2530" w:rsidP="00660771">
            <w:pPr>
              <w:ind w:left="35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51A6893" w14:textId="77777777" w:rsidR="00BE2530" w:rsidRPr="00BE2530" w:rsidRDefault="00BE2530" w:rsidP="00660771">
            <w:pPr>
              <w:ind w:left="88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[M+H] 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perscript"/>
              </w:rPr>
              <w:t>+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012A8342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PIS</w:t>
            </w: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,  </w:t>
            </w:r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>m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 xml:space="preserve">/z </w:t>
            </w: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184.1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56FA22C3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55147DFD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0E322E7A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62DB073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11</w:t>
            </w:r>
          </w:p>
        </w:tc>
      </w:tr>
      <w:tr w:rsidR="00BE2530" w:rsidRPr="00BE2530" w14:paraId="44C42A3B" w14:textId="77777777" w:rsidTr="00660771">
        <w:trPr>
          <w:trHeight w:val="22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E395003" w14:textId="77777777" w:rsidR="00BE2530" w:rsidRPr="00BE2530" w:rsidRDefault="00BE2530" w:rsidP="00660771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proofErr w:type="spell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Lysophosphatidylcholine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77BF70EF" w14:textId="77777777" w:rsidR="00BE2530" w:rsidRPr="00BE2530" w:rsidRDefault="00BE2530" w:rsidP="00660771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21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65C65C2" w14:textId="77777777" w:rsidR="00BE2530" w:rsidRPr="00BE2530" w:rsidRDefault="00BE2530" w:rsidP="00660771">
            <w:pPr>
              <w:ind w:left="151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LPC(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13:0)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21B86A5E" w14:textId="77777777" w:rsidR="00BE2530" w:rsidRPr="00BE2530" w:rsidRDefault="00BE2530" w:rsidP="00660771">
            <w:pPr>
              <w:ind w:left="35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AD5560A" w14:textId="77777777" w:rsidR="00BE2530" w:rsidRPr="00BE2530" w:rsidRDefault="00BE2530" w:rsidP="00660771">
            <w:pPr>
              <w:ind w:left="88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[M+H] 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perscript"/>
              </w:rPr>
              <w:t>+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255298D3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PIS</w:t>
            </w: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,  </w:t>
            </w:r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>m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 xml:space="preserve">/z </w:t>
            </w: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184.1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6CBD8C4C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3EBC41E9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57395CB0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38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EA5ABFF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12</w:t>
            </w:r>
          </w:p>
        </w:tc>
      </w:tr>
      <w:tr w:rsidR="00BE2530" w:rsidRPr="00BE2530" w14:paraId="76A261C6" w14:textId="77777777" w:rsidTr="00660771">
        <w:trPr>
          <w:trHeight w:val="22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494F60C" w14:textId="77777777" w:rsidR="00BE2530" w:rsidRPr="00BE2530" w:rsidRDefault="00BE2530" w:rsidP="00660771">
            <w:pPr>
              <w:ind w:left="-90"/>
              <w:jc w:val="center"/>
              <w:rPr>
                <w:rFonts w:asciiTheme="majorHAnsi" w:hAnsiTheme="majorHAnsi"/>
              </w:rPr>
            </w:pPr>
            <w:proofErr w:type="spell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Lysoalkylphosphatidylcholine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51AFF151" w14:textId="77777777" w:rsidR="00BE2530" w:rsidRPr="00BE2530" w:rsidRDefault="00BE2530" w:rsidP="00660771">
            <w:pPr>
              <w:ind w:left="-90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5C98ACA" w14:textId="77777777" w:rsidR="00BE2530" w:rsidRPr="00BE2530" w:rsidRDefault="00BE2530" w:rsidP="00660771">
            <w:pPr>
              <w:ind w:left="151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LPC(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13:0)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7FDE4377" w14:textId="77777777" w:rsidR="00BE2530" w:rsidRPr="00BE2530" w:rsidRDefault="00BE2530" w:rsidP="00660771">
            <w:pPr>
              <w:ind w:left="35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CCF3581" w14:textId="77777777" w:rsidR="00BE2530" w:rsidRPr="00BE2530" w:rsidRDefault="00BE2530" w:rsidP="00660771">
            <w:pPr>
              <w:ind w:left="88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[M+H] 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perscript"/>
              </w:rPr>
              <w:t>+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0444405A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PIS</w:t>
            </w: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,  </w:t>
            </w:r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>m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 xml:space="preserve">/z </w:t>
            </w: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285.2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49656FCC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537EBA4D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3FBE09F8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42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8913B71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5</w:t>
            </w:r>
          </w:p>
        </w:tc>
      </w:tr>
      <w:tr w:rsidR="00BE2530" w:rsidRPr="00BE2530" w14:paraId="7A2F6224" w14:textId="77777777" w:rsidTr="00660771">
        <w:trPr>
          <w:trHeight w:val="22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E8DCF5B" w14:textId="77777777" w:rsidR="00BE2530" w:rsidRPr="00BE2530" w:rsidRDefault="00BE2530" w:rsidP="00660771">
            <w:pPr>
              <w:ind w:left="-90"/>
              <w:jc w:val="center"/>
              <w:rPr>
                <w:rFonts w:asciiTheme="majorHAnsi" w:hAnsiTheme="majorHAnsi"/>
              </w:rPr>
            </w:pPr>
            <w:proofErr w:type="spell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Phosphatidylethanolamine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3158BB96" w14:textId="77777777" w:rsidR="00BE2530" w:rsidRPr="00BE2530" w:rsidRDefault="00BE2530" w:rsidP="00660771">
            <w:pPr>
              <w:ind w:left="-90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18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421480E" w14:textId="77777777" w:rsidR="00BE2530" w:rsidRPr="00BE2530" w:rsidRDefault="00BE2530" w:rsidP="00660771">
            <w:pPr>
              <w:ind w:left="151"/>
              <w:jc w:val="center"/>
              <w:rPr>
                <w:rFonts w:asciiTheme="majorHAnsi" w:hAnsiTheme="majorHAnsi"/>
              </w:rPr>
            </w:pP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PE(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17:0/17:0)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7BD5FD66" w14:textId="77777777" w:rsidR="00BE2530" w:rsidRPr="00BE2530" w:rsidRDefault="00BE2530" w:rsidP="00660771">
            <w:pPr>
              <w:ind w:left="35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B673AB9" w14:textId="77777777" w:rsidR="00BE2530" w:rsidRPr="00BE2530" w:rsidRDefault="00BE2530" w:rsidP="00660771">
            <w:pPr>
              <w:ind w:left="88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[M+H] 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perscript"/>
              </w:rPr>
              <w:t>+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2244B109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NL, 141 Da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40487A57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80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378A2DCD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4B0BF547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31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4CD7C89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7</w:t>
            </w:r>
          </w:p>
        </w:tc>
      </w:tr>
      <w:tr w:rsidR="00BE2530" w:rsidRPr="00BE2530" w14:paraId="339B31FD" w14:textId="77777777" w:rsidTr="00660771">
        <w:trPr>
          <w:trHeight w:val="22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6D4FF22" w14:textId="77777777" w:rsidR="00BE2530" w:rsidRPr="00BE2530" w:rsidRDefault="00BE2530" w:rsidP="00660771">
            <w:pPr>
              <w:ind w:left="-90"/>
              <w:jc w:val="center"/>
              <w:rPr>
                <w:rFonts w:asciiTheme="majorHAnsi" w:hAnsiTheme="majorHAnsi"/>
              </w:rPr>
            </w:pPr>
            <w:proofErr w:type="spell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Alkylphosphatidylethanolamine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344C7F2A" w14:textId="77777777" w:rsidR="00BE2530" w:rsidRPr="00BE2530" w:rsidRDefault="00BE2530" w:rsidP="00660771">
            <w:pPr>
              <w:ind w:left="-90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12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5B7307E" w14:textId="77777777" w:rsidR="00BE2530" w:rsidRPr="00BE2530" w:rsidRDefault="00BE2530" w:rsidP="00660771">
            <w:pPr>
              <w:ind w:left="151"/>
              <w:jc w:val="center"/>
              <w:rPr>
                <w:rFonts w:asciiTheme="majorHAnsi" w:hAnsiTheme="majorHAnsi"/>
              </w:rPr>
            </w:pP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PE(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17:0/17:0)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0FCC417F" w14:textId="77777777" w:rsidR="00BE2530" w:rsidRPr="00BE2530" w:rsidRDefault="00BE2530" w:rsidP="00660771">
            <w:pPr>
              <w:ind w:left="35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9F95205" w14:textId="77777777" w:rsidR="00BE2530" w:rsidRPr="00BE2530" w:rsidRDefault="00BE2530" w:rsidP="00660771">
            <w:pPr>
              <w:ind w:left="88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[M+H] 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perscript"/>
              </w:rPr>
              <w:t>+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5CCC5C16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NL, 141 Da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26F5A2C4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80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38720CD3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0A62C968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31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AD54A97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7</w:t>
            </w:r>
          </w:p>
        </w:tc>
      </w:tr>
      <w:tr w:rsidR="00BE2530" w:rsidRPr="00BE2530" w14:paraId="6173D73C" w14:textId="77777777" w:rsidTr="00660771">
        <w:trPr>
          <w:trHeight w:val="22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3D9740D" w14:textId="77777777" w:rsidR="00BE2530" w:rsidRPr="00BE2530" w:rsidRDefault="00BE2530" w:rsidP="00660771">
            <w:pPr>
              <w:ind w:left="-90"/>
              <w:jc w:val="center"/>
              <w:rPr>
                <w:rFonts w:asciiTheme="majorHAnsi" w:hAnsiTheme="majorHAnsi"/>
              </w:rPr>
            </w:pPr>
            <w:proofErr w:type="spell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Alkenylphosphatidylethanolamine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2845F8F5" w14:textId="77777777" w:rsidR="00BE2530" w:rsidRPr="00BE2530" w:rsidRDefault="00BE2530" w:rsidP="00660771">
            <w:pPr>
              <w:ind w:left="-90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F6C8781" w14:textId="77777777" w:rsidR="00BE2530" w:rsidRPr="00BE2530" w:rsidRDefault="00BE2530" w:rsidP="00660771">
            <w:pPr>
              <w:ind w:left="151"/>
              <w:jc w:val="center"/>
              <w:rPr>
                <w:rFonts w:asciiTheme="majorHAnsi" w:hAnsiTheme="majorHAnsi"/>
              </w:rPr>
            </w:pP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PE(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17:0/17:0)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219711B1" w14:textId="77777777" w:rsidR="00BE2530" w:rsidRPr="00BE2530" w:rsidRDefault="00BE2530" w:rsidP="00660771">
            <w:pPr>
              <w:ind w:left="35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B8E8520" w14:textId="77777777" w:rsidR="00BE2530" w:rsidRPr="00BE2530" w:rsidRDefault="00BE2530" w:rsidP="00660771">
            <w:pPr>
              <w:ind w:left="88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[M+H] 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perscript"/>
              </w:rPr>
              <w:t>+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6595DD96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NL, 141 Da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4162AFD7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80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200979D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6BC5009B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31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FB51858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7</w:t>
            </w:r>
          </w:p>
        </w:tc>
      </w:tr>
      <w:tr w:rsidR="00BE2530" w:rsidRPr="00BE2530" w14:paraId="6FB1C8F1" w14:textId="77777777" w:rsidTr="00660771">
        <w:trPr>
          <w:trHeight w:val="22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4150EF6" w14:textId="77777777" w:rsidR="00BE2530" w:rsidRPr="00BE2530" w:rsidRDefault="00BE2530" w:rsidP="00660771">
            <w:pPr>
              <w:ind w:left="-90"/>
              <w:jc w:val="center"/>
              <w:rPr>
                <w:rFonts w:asciiTheme="majorHAnsi" w:hAnsiTheme="majorHAnsi"/>
              </w:rPr>
            </w:pPr>
            <w:proofErr w:type="spell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Lysophosphatidylethanolamine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26EBB801" w14:textId="77777777" w:rsidR="00BE2530" w:rsidRPr="00BE2530" w:rsidRDefault="00BE2530" w:rsidP="00660771">
            <w:pPr>
              <w:ind w:left="-90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BFEC087" w14:textId="77777777" w:rsidR="00BE2530" w:rsidRPr="00BE2530" w:rsidRDefault="00BE2530" w:rsidP="00660771">
            <w:pPr>
              <w:ind w:left="151"/>
              <w:jc w:val="center"/>
              <w:rPr>
                <w:rFonts w:asciiTheme="majorHAnsi" w:hAnsiTheme="majorHAnsi"/>
              </w:rPr>
            </w:pP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LPE(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14:0)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372CBD6E" w14:textId="77777777" w:rsidR="00BE2530" w:rsidRPr="00BE2530" w:rsidRDefault="00BE2530" w:rsidP="00660771">
            <w:pPr>
              <w:ind w:left="35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A6BFC41" w14:textId="77777777" w:rsidR="00BE2530" w:rsidRPr="00BE2530" w:rsidRDefault="00BE2530" w:rsidP="00660771">
            <w:pPr>
              <w:ind w:left="88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[M+H] 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perscript"/>
              </w:rPr>
              <w:t>+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2BB9148B" w14:textId="77777777" w:rsidR="00BE2530" w:rsidRPr="00BE2530" w:rsidRDefault="00BE2530" w:rsidP="00660771">
            <w:pPr>
              <w:ind w:left="93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NL, 141 Da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7655E48C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80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582DB6B5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6CC734AA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31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13C41B7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7</w:t>
            </w:r>
          </w:p>
        </w:tc>
      </w:tr>
      <w:tr w:rsidR="00BE2530" w:rsidRPr="00BE2530" w14:paraId="220DC753" w14:textId="77777777" w:rsidTr="00660771">
        <w:trPr>
          <w:trHeight w:val="22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276BFFD" w14:textId="77777777" w:rsidR="00BE2530" w:rsidRPr="00BE2530" w:rsidRDefault="00BE2530" w:rsidP="00660771">
            <w:pPr>
              <w:ind w:left="-90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Phosphatidylinositol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70AFF8E4" w14:textId="77777777" w:rsidR="00BE2530" w:rsidRPr="00BE2530" w:rsidRDefault="00BE2530" w:rsidP="00660771">
            <w:pPr>
              <w:ind w:left="-90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17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9EC3492" w14:textId="77777777" w:rsidR="00BE2530" w:rsidRPr="00BE2530" w:rsidRDefault="00BE2530" w:rsidP="00660771">
            <w:pPr>
              <w:ind w:left="151"/>
              <w:jc w:val="center"/>
              <w:rPr>
                <w:rFonts w:asciiTheme="majorHAnsi" w:hAnsiTheme="majorHAnsi"/>
              </w:rPr>
            </w:pP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PE(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17:0/17:0)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65A994B0" w14:textId="77777777" w:rsidR="00BE2530" w:rsidRPr="00BE2530" w:rsidRDefault="00BE2530" w:rsidP="00660771">
            <w:pPr>
              <w:ind w:left="35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5BA0100" w14:textId="77777777" w:rsidR="00BE2530" w:rsidRPr="00BE2530" w:rsidRDefault="00BE2530" w:rsidP="00660771">
            <w:pPr>
              <w:ind w:left="88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[M+NH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bscript"/>
              </w:rPr>
              <w:t>4</w:t>
            </w:r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] 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perscript"/>
              </w:rPr>
              <w:t>+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3BC52768" w14:textId="77777777" w:rsidR="00BE2530" w:rsidRPr="00BE2530" w:rsidRDefault="00BE2530" w:rsidP="00660771">
            <w:pPr>
              <w:ind w:left="93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NL 277 Da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1585826C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51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3DE92135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33ABBC08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43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E594736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14</w:t>
            </w:r>
          </w:p>
        </w:tc>
      </w:tr>
      <w:tr w:rsidR="00BE2530" w:rsidRPr="00BE2530" w14:paraId="1DEC012C" w14:textId="77777777" w:rsidTr="00660771">
        <w:trPr>
          <w:trHeight w:val="22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5A4736D" w14:textId="77777777" w:rsidR="00BE2530" w:rsidRPr="00BE2530" w:rsidRDefault="00BE2530" w:rsidP="00660771">
            <w:pPr>
              <w:ind w:left="-90"/>
              <w:jc w:val="center"/>
              <w:rPr>
                <w:rFonts w:asciiTheme="majorHAnsi" w:hAnsiTheme="majorHAnsi"/>
              </w:rPr>
            </w:pPr>
            <w:proofErr w:type="spell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Phosphatidylserine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10ECDFE3" w14:textId="77777777" w:rsidR="00BE2530" w:rsidRPr="00BE2530" w:rsidRDefault="00BE2530" w:rsidP="00660771">
            <w:pPr>
              <w:ind w:left="-90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7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A55BF49" w14:textId="77777777" w:rsidR="00BE2530" w:rsidRPr="00BE2530" w:rsidRDefault="00BE2530" w:rsidP="00660771">
            <w:pPr>
              <w:ind w:left="151"/>
              <w:jc w:val="center"/>
              <w:rPr>
                <w:rFonts w:asciiTheme="majorHAnsi" w:hAnsiTheme="majorHAnsi"/>
              </w:rPr>
            </w:pP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PS(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17:0/17:0)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769839B8" w14:textId="77777777" w:rsidR="00BE2530" w:rsidRPr="00BE2530" w:rsidRDefault="00BE2530" w:rsidP="00660771">
            <w:pPr>
              <w:ind w:left="35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8EB3EC1" w14:textId="77777777" w:rsidR="00BE2530" w:rsidRPr="00BE2530" w:rsidRDefault="00BE2530" w:rsidP="00660771">
            <w:pPr>
              <w:ind w:left="88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[M+H] 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perscript"/>
              </w:rPr>
              <w:t>+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03D35626" w14:textId="77777777" w:rsidR="00BE2530" w:rsidRPr="00BE2530" w:rsidRDefault="00BE2530" w:rsidP="00660771">
            <w:pPr>
              <w:ind w:left="93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NL, 185 Da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5D9C8FB9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86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5A429495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474AF2F1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29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156E716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16</w:t>
            </w:r>
          </w:p>
        </w:tc>
      </w:tr>
      <w:tr w:rsidR="00BE2530" w:rsidRPr="00BE2530" w14:paraId="2E70B980" w14:textId="77777777" w:rsidTr="00660771">
        <w:trPr>
          <w:trHeight w:val="22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1F5C815" w14:textId="77777777" w:rsidR="00BE2530" w:rsidRPr="00BE2530" w:rsidRDefault="00BE2530" w:rsidP="00660771">
            <w:pPr>
              <w:ind w:left="-90"/>
              <w:jc w:val="center"/>
              <w:rPr>
                <w:rFonts w:asciiTheme="majorHAnsi" w:hAnsiTheme="majorHAnsi"/>
              </w:rPr>
            </w:pPr>
            <w:proofErr w:type="spell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Phosphatidylglycerol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4D0991F7" w14:textId="77777777" w:rsidR="00BE2530" w:rsidRPr="00BE2530" w:rsidRDefault="00BE2530" w:rsidP="00660771">
            <w:pPr>
              <w:ind w:left="-90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3317D63" w14:textId="77777777" w:rsidR="00BE2530" w:rsidRPr="00BE2530" w:rsidRDefault="00BE2530" w:rsidP="00660771">
            <w:pPr>
              <w:ind w:left="151"/>
              <w:jc w:val="center"/>
              <w:rPr>
                <w:rFonts w:asciiTheme="majorHAnsi" w:hAnsiTheme="majorHAnsi"/>
              </w:rPr>
            </w:pP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PG(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17:0/17:0)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1CA4027A" w14:textId="77777777" w:rsidR="00BE2530" w:rsidRPr="00BE2530" w:rsidRDefault="00BE2530" w:rsidP="00660771">
            <w:pPr>
              <w:ind w:left="35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AFFCF0C" w14:textId="77777777" w:rsidR="00BE2530" w:rsidRPr="00BE2530" w:rsidRDefault="00BE2530" w:rsidP="00660771">
            <w:pPr>
              <w:ind w:left="88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[M+NH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bscript"/>
              </w:rPr>
              <w:t>4</w:t>
            </w:r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] 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perscript"/>
              </w:rPr>
              <w:t>+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22B6F034" w14:textId="77777777" w:rsidR="00BE2530" w:rsidRPr="00BE2530" w:rsidRDefault="00BE2530" w:rsidP="00660771">
            <w:pPr>
              <w:ind w:left="93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NL, 189 Da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5F29C37F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60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603DB959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3AFC7FD9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25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3C16C9F" w14:textId="77777777" w:rsidR="00BE2530" w:rsidRPr="00BE2530" w:rsidRDefault="00BE2530" w:rsidP="00660771">
            <w:pPr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12</w:t>
            </w:r>
          </w:p>
        </w:tc>
      </w:tr>
      <w:tr w:rsidR="00BE2530" w:rsidRPr="00BE2530" w14:paraId="690BB713" w14:textId="77777777" w:rsidTr="00660771">
        <w:trPr>
          <w:trHeight w:val="22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5891DA5" w14:textId="77777777" w:rsidR="00BE2530" w:rsidRPr="00BE2530" w:rsidRDefault="00BE2530" w:rsidP="00660771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proofErr w:type="spell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Cholesteryl</w:t>
            </w:r>
            <w:proofErr w:type="spellEnd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 ester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68431AFB" w14:textId="77777777" w:rsidR="00BE2530" w:rsidRPr="00BE2530" w:rsidRDefault="00BE2530" w:rsidP="00660771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26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16EF96E" w14:textId="77777777" w:rsidR="00BE2530" w:rsidRPr="00BE2530" w:rsidRDefault="00BE2530" w:rsidP="00660771">
            <w:pPr>
              <w:ind w:left="151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CE(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18:0)</w:t>
            </w:r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>d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bscript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4963E087" w14:textId="77777777" w:rsidR="00BE2530" w:rsidRPr="00BE2530" w:rsidRDefault="00BE2530" w:rsidP="00660771">
            <w:pPr>
              <w:ind w:left="35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7A986B8" w14:textId="77777777" w:rsidR="00BE2530" w:rsidRPr="00BE2530" w:rsidRDefault="00BE2530" w:rsidP="00660771">
            <w:pPr>
              <w:ind w:left="88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[M+NH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bscript"/>
              </w:rPr>
              <w:t>4</w:t>
            </w:r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] 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perscript"/>
              </w:rPr>
              <w:t>+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5DA1F4FE" w14:textId="77777777" w:rsidR="00BE2530" w:rsidRPr="00BE2530" w:rsidRDefault="00BE2530" w:rsidP="00660771">
            <w:pPr>
              <w:ind w:left="93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PIS, </w:t>
            </w:r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 xml:space="preserve">m/z </w:t>
            </w: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369.3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29409E4C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30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2F05A446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067BE308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20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9C155F6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12</w:t>
            </w:r>
          </w:p>
        </w:tc>
      </w:tr>
      <w:tr w:rsidR="00BE2530" w:rsidRPr="00BE2530" w14:paraId="4E14C0C6" w14:textId="77777777" w:rsidTr="00660771">
        <w:trPr>
          <w:trHeight w:val="22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17B45A6" w14:textId="77777777" w:rsidR="00BE2530" w:rsidRPr="00BE2530" w:rsidRDefault="00BE2530" w:rsidP="00660771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Free cholesterol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712B9A70" w14:textId="77777777" w:rsidR="00BE2530" w:rsidRPr="00BE2530" w:rsidRDefault="00BE2530" w:rsidP="00660771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0D0B02D" w14:textId="77777777" w:rsidR="00BE2530" w:rsidRPr="00BE2530" w:rsidRDefault="00BE2530" w:rsidP="00660771">
            <w:pPr>
              <w:ind w:left="151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COH </w:t>
            </w:r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>d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bscript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51038C88" w14:textId="77777777" w:rsidR="00BE2530" w:rsidRPr="00BE2530" w:rsidRDefault="00BE2530" w:rsidP="00660771">
            <w:pPr>
              <w:ind w:left="35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033239D" w14:textId="77777777" w:rsidR="00BE2530" w:rsidRPr="00BE2530" w:rsidRDefault="00BE2530" w:rsidP="00660771">
            <w:pPr>
              <w:ind w:left="88"/>
              <w:jc w:val="center"/>
              <w:rPr>
                <w:rFonts w:asciiTheme="majorHAnsi" w:hAnsiTheme="majorHAnsi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[M+NH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bscript"/>
              </w:rPr>
              <w:t>4</w:t>
            </w:r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] 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perscript"/>
              </w:rPr>
              <w:t>+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14E9E839" w14:textId="77777777" w:rsidR="00BE2530" w:rsidRPr="00BE2530" w:rsidRDefault="00BE2530" w:rsidP="00660771">
            <w:pPr>
              <w:ind w:left="93"/>
              <w:jc w:val="center"/>
              <w:rPr>
                <w:rFonts w:asciiTheme="majorHAnsi" w:eastAsia="Times New Roman" w:hAnsiTheme="majorHAnsi" w:cs="Times New Roman"/>
                <w:i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PIS, </w:t>
            </w:r>
            <w:r w:rsidRPr="00BE2530">
              <w:rPr>
                <w:rFonts w:asciiTheme="majorHAnsi" w:eastAsia="Times New Roman" w:hAnsiTheme="majorHAnsi" w:cs="Times New Roman"/>
                <w:i/>
                <w:color w:val="221F20"/>
              </w:rPr>
              <w:t xml:space="preserve">m/z </w:t>
            </w: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369.3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6C7E904C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55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4E729949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1D6F7218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778BDC3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12</w:t>
            </w:r>
          </w:p>
        </w:tc>
      </w:tr>
      <w:tr w:rsidR="00BE2530" w:rsidRPr="00BE2530" w14:paraId="04839714" w14:textId="77777777" w:rsidTr="00660771">
        <w:trPr>
          <w:trHeight w:val="22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D344B18" w14:textId="77777777" w:rsidR="00BE2530" w:rsidRPr="00BE2530" w:rsidRDefault="00BE2530" w:rsidP="00660771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proofErr w:type="spell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Diacylglycerol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2A317F0F" w14:textId="77777777" w:rsidR="00BE2530" w:rsidRPr="00BE2530" w:rsidRDefault="00BE2530" w:rsidP="00660771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21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7E423C9" w14:textId="77777777" w:rsidR="00BE2530" w:rsidRPr="00BE2530" w:rsidRDefault="00BE2530" w:rsidP="00660771">
            <w:pPr>
              <w:ind w:left="151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DG(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15:0/15:0)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163DBED9" w14:textId="77777777" w:rsidR="00BE2530" w:rsidRPr="00BE2530" w:rsidRDefault="00BE2530" w:rsidP="00660771">
            <w:pPr>
              <w:ind w:left="35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9CF42BA" w14:textId="77777777" w:rsidR="00BE2530" w:rsidRPr="00BE2530" w:rsidRDefault="00BE2530" w:rsidP="00660771">
            <w:pPr>
              <w:ind w:left="88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[M+NH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bscript"/>
              </w:rPr>
              <w:t>4</w:t>
            </w:r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] 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perscript"/>
              </w:rPr>
              <w:t>+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7F3FC6BD" w14:textId="77777777" w:rsidR="00BE2530" w:rsidRPr="00BE2530" w:rsidRDefault="00BE2530" w:rsidP="00660771">
            <w:pPr>
              <w:ind w:left="93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NL, fatty acid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4CB83373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55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519AA71B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350998F7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30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C3E139F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22</w:t>
            </w:r>
          </w:p>
        </w:tc>
      </w:tr>
      <w:tr w:rsidR="00BE2530" w:rsidRPr="00BE2530" w14:paraId="0F8D83E1" w14:textId="77777777" w:rsidTr="00660771">
        <w:trPr>
          <w:trHeight w:val="226"/>
        </w:trPr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78559" w14:textId="77777777" w:rsidR="00BE2530" w:rsidRPr="00BE2530" w:rsidRDefault="00BE2530" w:rsidP="00660771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Triacylglycerol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3922F" w14:textId="77777777" w:rsidR="00BE2530" w:rsidRPr="00BE2530" w:rsidRDefault="00BE2530" w:rsidP="00660771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43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BC94C" w14:textId="77777777" w:rsidR="00BE2530" w:rsidRPr="00BE2530" w:rsidRDefault="00BE2530" w:rsidP="00660771">
            <w:pPr>
              <w:ind w:left="151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proofErr w:type="gramStart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TG(</w:t>
            </w:r>
            <w:proofErr w:type="gramEnd"/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17:0/17:0/17:0)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65999" w14:textId="77777777" w:rsidR="00BE2530" w:rsidRPr="00BE2530" w:rsidRDefault="00BE2530" w:rsidP="00660771">
            <w:pPr>
              <w:ind w:left="35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83F7D" w14:textId="77777777" w:rsidR="00BE2530" w:rsidRPr="00BE2530" w:rsidRDefault="00BE2530" w:rsidP="00660771">
            <w:pPr>
              <w:ind w:left="88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[M+NH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bscript"/>
              </w:rPr>
              <w:t>4</w:t>
            </w:r>
            <w:r w:rsidRPr="00BE2530">
              <w:rPr>
                <w:rFonts w:asciiTheme="majorHAnsi" w:eastAsia="Times New Roman" w:hAnsiTheme="majorHAnsi" w:cs="Times New Roman"/>
                <w:color w:val="221F20"/>
              </w:rPr>
              <w:t xml:space="preserve">] </w:t>
            </w:r>
            <w:r w:rsidRPr="00BE2530">
              <w:rPr>
                <w:rFonts w:asciiTheme="majorHAnsi" w:eastAsia="Times New Roman" w:hAnsiTheme="majorHAnsi" w:cs="Times New Roman"/>
                <w:color w:val="221F20"/>
                <w:vertAlign w:val="superscript"/>
              </w:rPr>
              <w:t>+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87075" w14:textId="77777777" w:rsidR="00BE2530" w:rsidRPr="00BE2530" w:rsidRDefault="00BE2530" w:rsidP="00660771">
            <w:pPr>
              <w:ind w:left="93"/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NL, fatty acid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F0E5E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7327F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8FFD6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30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B9C72" w14:textId="77777777" w:rsidR="00BE2530" w:rsidRPr="00BE2530" w:rsidRDefault="00BE2530" w:rsidP="00660771">
            <w:pPr>
              <w:jc w:val="center"/>
              <w:rPr>
                <w:rFonts w:asciiTheme="majorHAnsi" w:eastAsia="Times New Roman" w:hAnsiTheme="majorHAnsi" w:cs="Times New Roman"/>
                <w:color w:val="221F20"/>
              </w:rPr>
            </w:pPr>
            <w:r w:rsidRPr="00BE2530">
              <w:rPr>
                <w:rFonts w:asciiTheme="majorHAnsi" w:eastAsia="Times New Roman" w:hAnsiTheme="majorHAnsi" w:cs="Times New Roman"/>
                <w:color w:val="221F20"/>
              </w:rPr>
              <w:t>12</w:t>
            </w:r>
          </w:p>
        </w:tc>
      </w:tr>
    </w:tbl>
    <w:p w14:paraId="430906A3" w14:textId="77777777" w:rsidR="00BE2530" w:rsidRPr="00BE2530" w:rsidRDefault="00BE2530" w:rsidP="00BE2530">
      <w:pP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  <w:r w:rsidRPr="00BE2530">
        <w:rPr>
          <w:rFonts w:asciiTheme="majorHAnsi" w:eastAsia="Times New Roman" w:hAnsiTheme="majorHAnsi" w:cs="Times New Roman"/>
          <w:color w:val="221F20"/>
          <w:sz w:val="22"/>
          <w:szCs w:val="22"/>
        </w:rPr>
        <w:t xml:space="preserve">PIS, precursor ion scan; NL, neutral loss scan; DP, </w:t>
      </w:r>
      <w:proofErr w:type="spellStart"/>
      <w:r w:rsidRPr="00BE2530">
        <w:rPr>
          <w:rFonts w:asciiTheme="majorHAnsi" w:eastAsia="Times New Roman" w:hAnsiTheme="majorHAnsi" w:cs="Times New Roman"/>
          <w:color w:val="221F20"/>
          <w:sz w:val="22"/>
          <w:szCs w:val="22"/>
        </w:rPr>
        <w:t>declustering</w:t>
      </w:r>
      <w:proofErr w:type="spellEnd"/>
      <w:r w:rsidRPr="00BE2530">
        <w:rPr>
          <w:rFonts w:asciiTheme="majorHAnsi" w:eastAsia="Times New Roman" w:hAnsiTheme="majorHAnsi" w:cs="Times New Roman"/>
          <w:color w:val="221F20"/>
          <w:sz w:val="22"/>
          <w:szCs w:val="22"/>
        </w:rPr>
        <w:t xml:space="preserve"> potential; EP, entrance potential; CE, collision energy; CXP, collision cell exit potential; </w:t>
      </w:r>
      <w:r w:rsidRPr="00BE2530">
        <w:rPr>
          <w:rFonts w:asciiTheme="majorHAnsi" w:eastAsia="Times New Roman" w:hAnsiTheme="majorHAnsi" w:cs="Times New Roman"/>
          <w:color w:val="221F20"/>
          <w:sz w:val="22"/>
          <w:szCs w:val="22"/>
          <w:vertAlign w:val="superscript"/>
        </w:rPr>
        <w:t>a</w:t>
      </w:r>
      <w:r w:rsidRPr="00BE2530">
        <w:rPr>
          <w:rFonts w:asciiTheme="majorHAnsi" w:eastAsia="Times New Roman" w:hAnsiTheme="majorHAnsi" w:cs="Times New Roman"/>
          <w:color w:val="221F20"/>
          <w:sz w:val="22"/>
          <w:szCs w:val="22"/>
        </w:rPr>
        <w:t>, amount of internal standard added per sample.</w:t>
      </w:r>
    </w:p>
    <w:p w14:paraId="4C507906" w14:textId="77777777" w:rsidR="00041C9E" w:rsidRPr="00BE2530" w:rsidRDefault="00041C9E">
      <w:pPr>
        <w:rPr>
          <w:rFonts w:asciiTheme="majorHAnsi" w:hAnsiTheme="majorHAnsi"/>
          <w:sz w:val="22"/>
          <w:szCs w:val="22"/>
        </w:rPr>
      </w:pPr>
    </w:p>
    <w:sectPr w:rsidR="00041C9E" w:rsidRPr="00BE2530" w:rsidSect="00BE253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99"/>
    <w:rsid w:val="00041C9E"/>
    <w:rsid w:val="000A54AA"/>
    <w:rsid w:val="005E5099"/>
    <w:rsid w:val="00BE2530"/>
    <w:rsid w:val="00E3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890F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E2530"/>
    <w:rPr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E2530"/>
    <w:rPr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Macintosh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3</cp:revision>
  <dcterms:created xsi:type="dcterms:W3CDTF">2017-01-26T13:56:00Z</dcterms:created>
  <dcterms:modified xsi:type="dcterms:W3CDTF">2017-01-26T14:12:00Z</dcterms:modified>
</cp:coreProperties>
</file>