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61FC" w14:textId="77777777" w:rsidR="00E90430" w:rsidRDefault="00E90430" w:rsidP="00E90430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Appendix Table 3</w:t>
      </w:r>
      <w:r>
        <w:rPr>
          <w:rFonts w:ascii="Times New Roman" w:hAnsi="Times New Roman" w:cs="Times New Roman"/>
          <w:sz w:val="24"/>
        </w:rPr>
        <w:t xml:space="preserve"> Results of meta-regression analyses of longer-term instrument samples examining AUCs to pre-specified study- and sample-related variables</w:t>
      </w: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1418"/>
        <w:gridCol w:w="1860"/>
        <w:gridCol w:w="1931"/>
        <w:gridCol w:w="1429"/>
      </w:tblGrid>
      <w:tr w:rsidR="00E90430" w:rsidRPr="00344526" w14:paraId="7FEF06CA" w14:textId="77777777" w:rsidTr="005A553E">
        <w:tc>
          <w:tcPr>
            <w:tcW w:w="2826" w:type="dxa"/>
            <w:tcBorders>
              <w:bottom w:val="single" w:sz="18" w:space="0" w:color="auto"/>
            </w:tcBorders>
          </w:tcPr>
          <w:p w14:paraId="0B97AD6F" w14:textId="77777777" w:rsidR="00E90430" w:rsidRPr="00344526" w:rsidRDefault="00E90430" w:rsidP="005A55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4526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54E5273B" w14:textId="77777777" w:rsidR="00E90430" w:rsidRPr="00344526" w:rsidRDefault="00E90430" w:rsidP="005A5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4526">
              <w:rPr>
                <w:rFonts w:ascii="Times New Roman" w:hAnsi="Times New Roman" w:cs="Times New Roman"/>
                <w:b/>
              </w:rPr>
              <w:t>Number of samples (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34452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14:paraId="761EED34" w14:textId="77777777" w:rsidR="00E90430" w:rsidRPr="00344526" w:rsidRDefault="00E90430" w:rsidP="005A5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4526">
              <w:rPr>
                <w:rFonts w:ascii="Times New Roman" w:hAnsi="Times New Roman" w:cs="Times New Roman"/>
                <w:b/>
              </w:rPr>
              <w:t>Beta coefficient (</w:t>
            </w:r>
            <w:r w:rsidRPr="00344526">
              <w:rPr>
                <w:rFonts w:ascii="Times New Roman" w:hAnsi="Times New Roman" w:cs="Times New Roman"/>
                <w:b/>
                <w:i/>
              </w:rPr>
              <w:sym w:font="Symbol" w:char="F062"/>
            </w:r>
            <w:r w:rsidRPr="0034452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31" w:type="dxa"/>
            <w:tcBorders>
              <w:bottom w:val="single" w:sz="18" w:space="0" w:color="auto"/>
            </w:tcBorders>
          </w:tcPr>
          <w:p w14:paraId="1B7EDDE0" w14:textId="77777777" w:rsidR="00E90430" w:rsidRPr="00344526" w:rsidRDefault="00E90430" w:rsidP="005A5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4526">
              <w:rPr>
                <w:rFonts w:ascii="Times New Roman" w:hAnsi="Times New Roman" w:cs="Times New Roman"/>
                <w:b/>
              </w:rPr>
              <w:t>95% confidence intervals</w:t>
            </w:r>
          </w:p>
        </w:tc>
        <w:tc>
          <w:tcPr>
            <w:tcW w:w="1429" w:type="dxa"/>
            <w:tcBorders>
              <w:bottom w:val="single" w:sz="18" w:space="0" w:color="auto"/>
            </w:tcBorders>
          </w:tcPr>
          <w:p w14:paraId="6D12A91F" w14:textId="77777777" w:rsidR="00E90430" w:rsidRPr="00344526" w:rsidRDefault="00E90430" w:rsidP="005A5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4526">
              <w:rPr>
                <w:rFonts w:ascii="Times New Roman" w:hAnsi="Times New Roman" w:cs="Times New Roman"/>
                <w:b/>
              </w:rPr>
              <w:t>Significance (</w:t>
            </w:r>
            <w:r w:rsidRPr="00344526">
              <w:rPr>
                <w:rFonts w:ascii="Times New Roman" w:hAnsi="Times New Roman" w:cs="Times New Roman"/>
                <w:b/>
                <w:i/>
              </w:rPr>
              <w:t>p</w:t>
            </w:r>
            <w:r w:rsidRPr="0034452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90430" w:rsidRPr="00344526" w14:paraId="2EF3537B" w14:textId="77777777" w:rsidTr="005A553E">
        <w:tc>
          <w:tcPr>
            <w:tcW w:w="2826" w:type="dxa"/>
            <w:tcBorders>
              <w:top w:val="single" w:sz="18" w:space="0" w:color="auto"/>
            </w:tcBorders>
          </w:tcPr>
          <w:p w14:paraId="0FE46F64" w14:textId="77777777" w:rsidR="00E90430" w:rsidRPr="00344526" w:rsidRDefault="00E90430" w:rsidP="005A553E">
            <w:pPr>
              <w:spacing w:after="30" w:line="240" w:lineRule="auto"/>
              <w:rPr>
                <w:rFonts w:ascii="Times New Roman" w:hAnsi="Times New Roman" w:cs="Times New Roman"/>
                <w:i/>
              </w:rPr>
            </w:pPr>
            <w:r w:rsidRPr="00344526">
              <w:rPr>
                <w:rFonts w:ascii="Times New Roman" w:hAnsi="Times New Roman" w:cs="Times New Roman"/>
                <w:i/>
              </w:rPr>
              <w:t>Gender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49921A7B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050EC1A5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931" w:type="dxa"/>
            <w:tcBorders>
              <w:top w:val="single" w:sz="18" w:space="0" w:color="auto"/>
            </w:tcBorders>
          </w:tcPr>
          <w:p w14:paraId="22278C11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-0.0015 – 0.0019</w:t>
            </w:r>
          </w:p>
        </w:tc>
        <w:tc>
          <w:tcPr>
            <w:tcW w:w="1429" w:type="dxa"/>
            <w:tcBorders>
              <w:top w:val="single" w:sz="18" w:space="0" w:color="auto"/>
            </w:tcBorders>
          </w:tcPr>
          <w:p w14:paraId="623539B2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0.81</w:t>
            </w:r>
          </w:p>
        </w:tc>
      </w:tr>
      <w:tr w:rsidR="00E90430" w:rsidRPr="00344526" w14:paraId="71E4B923" w14:textId="77777777" w:rsidTr="005A553E">
        <w:tc>
          <w:tcPr>
            <w:tcW w:w="2826" w:type="dxa"/>
          </w:tcPr>
          <w:p w14:paraId="47D66C27" w14:textId="77777777" w:rsidR="00E90430" w:rsidRPr="00344526" w:rsidRDefault="00E90430" w:rsidP="005A553E">
            <w:pPr>
              <w:spacing w:after="30" w:line="240" w:lineRule="auto"/>
              <w:rPr>
                <w:rFonts w:ascii="Times New Roman" w:hAnsi="Times New Roman" w:cs="Times New Roman"/>
                <w:i/>
              </w:rPr>
            </w:pPr>
            <w:r w:rsidRPr="00344526">
              <w:rPr>
                <w:rFonts w:ascii="Times New Roman" w:hAnsi="Times New Roman" w:cs="Times New Roman"/>
                <w:i/>
              </w:rPr>
              <w:t>Sample size</w:t>
            </w:r>
          </w:p>
        </w:tc>
        <w:tc>
          <w:tcPr>
            <w:tcW w:w="1418" w:type="dxa"/>
          </w:tcPr>
          <w:p w14:paraId="07FFDF2D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0" w:type="dxa"/>
          </w:tcPr>
          <w:p w14:paraId="7E216E00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931" w:type="dxa"/>
          </w:tcPr>
          <w:p w14:paraId="63860017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-0.0010 – 0.0019</w:t>
            </w:r>
          </w:p>
        </w:tc>
        <w:tc>
          <w:tcPr>
            <w:tcW w:w="1429" w:type="dxa"/>
          </w:tcPr>
          <w:p w14:paraId="26BE6991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0.56</w:t>
            </w:r>
          </w:p>
        </w:tc>
      </w:tr>
      <w:tr w:rsidR="00E90430" w:rsidRPr="00344526" w14:paraId="444436D4" w14:textId="77777777" w:rsidTr="005A553E">
        <w:tc>
          <w:tcPr>
            <w:tcW w:w="2826" w:type="dxa"/>
          </w:tcPr>
          <w:p w14:paraId="6E9F6F45" w14:textId="77777777" w:rsidR="00E90430" w:rsidRPr="00344526" w:rsidRDefault="00E90430" w:rsidP="005A553E">
            <w:pPr>
              <w:spacing w:after="30" w:line="240" w:lineRule="auto"/>
              <w:rPr>
                <w:rFonts w:ascii="Times New Roman" w:hAnsi="Times New Roman" w:cs="Times New Roman"/>
                <w:i/>
              </w:rPr>
            </w:pPr>
            <w:r w:rsidRPr="00344526">
              <w:rPr>
                <w:rFonts w:ascii="Times New Roman" w:hAnsi="Times New Roman" w:cs="Times New Roman"/>
                <w:i/>
              </w:rPr>
              <w:t>Mean age</w:t>
            </w:r>
          </w:p>
        </w:tc>
        <w:tc>
          <w:tcPr>
            <w:tcW w:w="1418" w:type="dxa"/>
          </w:tcPr>
          <w:p w14:paraId="757C9822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0" w:type="dxa"/>
          </w:tcPr>
          <w:p w14:paraId="47E54A1C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-0.0484</w:t>
            </w:r>
          </w:p>
        </w:tc>
        <w:tc>
          <w:tcPr>
            <w:tcW w:w="1931" w:type="dxa"/>
          </w:tcPr>
          <w:p w14:paraId="4258F474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-0.1035 – 0.0067</w:t>
            </w:r>
          </w:p>
        </w:tc>
        <w:tc>
          <w:tcPr>
            <w:tcW w:w="1429" w:type="dxa"/>
          </w:tcPr>
          <w:p w14:paraId="69A6EFA3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0.08</w:t>
            </w:r>
          </w:p>
        </w:tc>
      </w:tr>
      <w:tr w:rsidR="00E90430" w:rsidRPr="00344526" w14:paraId="7C0E0ECB" w14:textId="77777777" w:rsidTr="005A553E">
        <w:tc>
          <w:tcPr>
            <w:tcW w:w="2826" w:type="dxa"/>
          </w:tcPr>
          <w:p w14:paraId="07F82B1A" w14:textId="77777777" w:rsidR="00E90430" w:rsidRPr="00344526" w:rsidRDefault="00E90430" w:rsidP="005A553E">
            <w:pPr>
              <w:spacing w:after="30" w:line="240" w:lineRule="auto"/>
              <w:rPr>
                <w:rFonts w:ascii="Times New Roman" w:hAnsi="Times New Roman" w:cs="Times New Roman"/>
                <w:i/>
              </w:rPr>
            </w:pPr>
            <w:r w:rsidRPr="00344526">
              <w:rPr>
                <w:rFonts w:ascii="Times New Roman" w:hAnsi="Times New Roman" w:cs="Times New Roman"/>
                <w:i/>
              </w:rPr>
              <w:t xml:space="preserve">Temporal design </w:t>
            </w:r>
            <w:r w:rsidRPr="00344526">
              <w:rPr>
                <w:rFonts w:ascii="Times New Roman" w:hAnsi="Times New Roman" w:cs="Times New Roman"/>
                <w:i/>
                <w:vertAlign w:val="superscript"/>
              </w:rPr>
              <w:t>a</w:t>
            </w:r>
          </w:p>
        </w:tc>
        <w:tc>
          <w:tcPr>
            <w:tcW w:w="1418" w:type="dxa"/>
          </w:tcPr>
          <w:p w14:paraId="569A2DE1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0" w:type="dxa"/>
          </w:tcPr>
          <w:p w14:paraId="73DEFBBC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-0.0431</w:t>
            </w:r>
          </w:p>
        </w:tc>
        <w:tc>
          <w:tcPr>
            <w:tcW w:w="1931" w:type="dxa"/>
          </w:tcPr>
          <w:p w14:paraId="4C6C43D2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-0.1201 – 0.0338</w:t>
            </w:r>
          </w:p>
        </w:tc>
        <w:tc>
          <w:tcPr>
            <w:tcW w:w="1429" w:type="dxa"/>
          </w:tcPr>
          <w:p w14:paraId="7072B81C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0.26</w:t>
            </w:r>
          </w:p>
        </w:tc>
      </w:tr>
      <w:tr w:rsidR="00E90430" w:rsidRPr="00344526" w14:paraId="0AB5B1EB" w14:textId="77777777" w:rsidTr="005A553E">
        <w:tc>
          <w:tcPr>
            <w:tcW w:w="2826" w:type="dxa"/>
          </w:tcPr>
          <w:p w14:paraId="425A6F11" w14:textId="77777777" w:rsidR="00E90430" w:rsidRPr="00344526" w:rsidRDefault="00E90430" w:rsidP="005A553E">
            <w:pPr>
              <w:spacing w:after="30" w:line="240" w:lineRule="auto"/>
              <w:rPr>
                <w:rFonts w:ascii="Times New Roman" w:hAnsi="Times New Roman" w:cs="Times New Roman"/>
                <w:i/>
              </w:rPr>
            </w:pPr>
            <w:r w:rsidRPr="00344526">
              <w:rPr>
                <w:rFonts w:ascii="Times New Roman" w:hAnsi="Times New Roman" w:cs="Times New Roman"/>
                <w:i/>
              </w:rPr>
              <w:t xml:space="preserve">Tool type </w:t>
            </w:r>
            <w:r w:rsidRPr="00344526">
              <w:rPr>
                <w:rFonts w:ascii="Times New Roman" w:hAnsi="Times New Roman" w:cs="Times New Roman"/>
                <w:i/>
                <w:vertAlign w:val="superscript"/>
              </w:rPr>
              <w:t>b</w:t>
            </w:r>
          </w:p>
        </w:tc>
        <w:tc>
          <w:tcPr>
            <w:tcW w:w="1418" w:type="dxa"/>
          </w:tcPr>
          <w:p w14:paraId="2263B99E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0" w:type="dxa"/>
          </w:tcPr>
          <w:p w14:paraId="66D49F17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0.1075</w:t>
            </w:r>
          </w:p>
        </w:tc>
        <w:tc>
          <w:tcPr>
            <w:tcW w:w="1931" w:type="dxa"/>
          </w:tcPr>
          <w:p w14:paraId="05E81425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-0.0454 – 0.2604</w:t>
            </w:r>
          </w:p>
        </w:tc>
        <w:tc>
          <w:tcPr>
            <w:tcW w:w="1429" w:type="dxa"/>
          </w:tcPr>
          <w:p w14:paraId="33597A4D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0.16</w:t>
            </w:r>
          </w:p>
        </w:tc>
      </w:tr>
      <w:tr w:rsidR="00E90430" w:rsidRPr="00344526" w14:paraId="137011BB" w14:textId="77777777" w:rsidTr="005A553E">
        <w:tc>
          <w:tcPr>
            <w:tcW w:w="2826" w:type="dxa"/>
          </w:tcPr>
          <w:p w14:paraId="777744F5" w14:textId="77777777" w:rsidR="00E90430" w:rsidRPr="00344526" w:rsidRDefault="00E90430" w:rsidP="005A553E">
            <w:pPr>
              <w:spacing w:after="30" w:line="240" w:lineRule="auto"/>
              <w:rPr>
                <w:rFonts w:ascii="Times New Roman" w:hAnsi="Times New Roman" w:cs="Times New Roman"/>
                <w:i/>
              </w:rPr>
            </w:pPr>
            <w:r w:rsidRPr="00344526">
              <w:rPr>
                <w:rFonts w:ascii="Times New Roman" w:hAnsi="Times New Roman" w:cs="Times New Roman"/>
                <w:i/>
              </w:rPr>
              <w:t xml:space="preserve">Violent outcome </w:t>
            </w:r>
            <w:r w:rsidRPr="00344526">
              <w:rPr>
                <w:rFonts w:ascii="Times New Roman" w:hAnsi="Times New Roman" w:cs="Times New Roman"/>
                <w:i/>
                <w:vertAlign w:val="superscript"/>
              </w:rPr>
              <w:t>c</w:t>
            </w:r>
          </w:p>
        </w:tc>
        <w:tc>
          <w:tcPr>
            <w:tcW w:w="1418" w:type="dxa"/>
          </w:tcPr>
          <w:p w14:paraId="359D5ADF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0" w:type="dxa"/>
          </w:tcPr>
          <w:p w14:paraId="70B3FE31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-0.0448</w:t>
            </w:r>
          </w:p>
        </w:tc>
        <w:tc>
          <w:tcPr>
            <w:tcW w:w="1931" w:type="dxa"/>
          </w:tcPr>
          <w:p w14:paraId="442B8E31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-0.2432 – 0.2537</w:t>
            </w:r>
          </w:p>
        </w:tc>
        <w:tc>
          <w:tcPr>
            <w:tcW w:w="1429" w:type="dxa"/>
          </w:tcPr>
          <w:p w14:paraId="55FAD952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0.65</w:t>
            </w:r>
          </w:p>
        </w:tc>
      </w:tr>
      <w:tr w:rsidR="00E90430" w:rsidRPr="00344526" w14:paraId="13975375" w14:textId="77777777" w:rsidTr="005A553E">
        <w:trPr>
          <w:trHeight w:val="297"/>
        </w:trPr>
        <w:tc>
          <w:tcPr>
            <w:tcW w:w="2826" w:type="dxa"/>
          </w:tcPr>
          <w:p w14:paraId="4D64FED6" w14:textId="77777777" w:rsidR="00E90430" w:rsidRPr="00344526" w:rsidRDefault="00E90430" w:rsidP="005A553E">
            <w:pPr>
              <w:spacing w:after="30" w:line="240" w:lineRule="auto"/>
              <w:rPr>
                <w:rFonts w:ascii="Times New Roman" w:hAnsi="Times New Roman" w:cs="Times New Roman"/>
                <w:i/>
              </w:rPr>
            </w:pPr>
            <w:r w:rsidRPr="00344526">
              <w:rPr>
                <w:rFonts w:ascii="Times New Roman" w:hAnsi="Times New Roman" w:cs="Times New Roman"/>
                <w:i/>
              </w:rPr>
              <w:t>Psychotic diagnosis</w:t>
            </w:r>
          </w:p>
        </w:tc>
        <w:tc>
          <w:tcPr>
            <w:tcW w:w="1418" w:type="dxa"/>
          </w:tcPr>
          <w:p w14:paraId="369131A8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0" w:type="dxa"/>
          </w:tcPr>
          <w:p w14:paraId="7B2AD2AB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0.0016</w:t>
            </w:r>
          </w:p>
        </w:tc>
        <w:tc>
          <w:tcPr>
            <w:tcW w:w="1931" w:type="dxa"/>
          </w:tcPr>
          <w:p w14:paraId="34E0E5C1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-0.0089 – 0.0121</w:t>
            </w:r>
          </w:p>
        </w:tc>
        <w:tc>
          <w:tcPr>
            <w:tcW w:w="1429" w:type="dxa"/>
          </w:tcPr>
          <w:p w14:paraId="32DAEBDD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0.73</w:t>
            </w:r>
          </w:p>
        </w:tc>
      </w:tr>
      <w:tr w:rsidR="00E90430" w:rsidRPr="00344526" w14:paraId="2F522CB2" w14:textId="77777777" w:rsidTr="005A553E">
        <w:trPr>
          <w:trHeight w:val="297"/>
        </w:trPr>
        <w:tc>
          <w:tcPr>
            <w:tcW w:w="2826" w:type="dxa"/>
            <w:vAlign w:val="center"/>
          </w:tcPr>
          <w:p w14:paraId="2F695EA3" w14:textId="77777777" w:rsidR="00E90430" w:rsidRPr="00344526" w:rsidRDefault="00E90430" w:rsidP="005A553E">
            <w:pPr>
              <w:spacing w:after="30" w:line="240" w:lineRule="auto"/>
              <w:rPr>
                <w:rFonts w:ascii="Times New Roman" w:hAnsi="Times New Roman" w:cs="Times New Roman"/>
                <w:i/>
              </w:rPr>
            </w:pPr>
            <w:r w:rsidRPr="00344526">
              <w:rPr>
                <w:rFonts w:ascii="Times New Roman" w:hAnsi="Times New Roman" w:cs="Times New Roman"/>
                <w:i/>
              </w:rPr>
              <w:t>Personality disorder diagnosis</w:t>
            </w:r>
          </w:p>
        </w:tc>
        <w:tc>
          <w:tcPr>
            <w:tcW w:w="1418" w:type="dxa"/>
            <w:vAlign w:val="center"/>
          </w:tcPr>
          <w:p w14:paraId="7860505A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0" w:type="dxa"/>
            <w:vAlign w:val="center"/>
          </w:tcPr>
          <w:p w14:paraId="21F7954B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0.0022</w:t>
            </w:r>
          </w:p>
        </w:tc>
        <w:tc>
          <w:tcPr>
            <w:tcW w:w="1931" w:type="dxa"/>
            <w:vAlign w:val="center"/>
          </w:tcPr>
          <w:p w14:paraId="322716D1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-0.0085 – 0.0129</w:t>
            </w:r>
          </w:p>
        </w:tc>
        <w:tc>
          <w:tcPr>
            <w:tcW w:w="1429" w:type="dxa"/>
            <w:vAlign w:val="center"/>
          </w:tcPr>
          <w:p w14:paraId="20A32F16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0.60</w:t>
            </w:r>
          </w:p>
        </w:tc>
      </w:tr>
      <w:tr w:rsidR="00E90430" w:rsidRPr="00344526" w14:paraId="6A21C61E" w14:textId="77777777" w:rsidTr="005A553E">
        <w:trPr>
          <w:trHeight w:val="297"/>
        </w:trPr>
        <w:tc>
          <w:tcPr>
            <w:tcW w:w="2826" w:type="dxa"/>
          </w:tcPr>
          <w:p w14:paraId="7E8969FF" w14:textId="77777777" w:rsidR="00E90430" w:rsidRPr="00344526" w:rsidRDefault="00E90430" w:rsidP="005A553E">
            <w:pPr>
              <w:spacing w:after="30" w:line="240" w:lineRule="auto"/>
              <w:rPr>
                <w:rFonts w:ascii="Times New Roman" w:hAnsi="Times New Roman" w:cs="Times New Roman"/>
                <w:i/>
              </w:rPr>
            </w:pPr>
            <w:r w:rsidRPr="00344526">
              <w:rPr>
                <w:rFonts w:ascii="Times New Roman" w:hAnsi="Times New Roman" w:cs="Times New Roman"/>
                <w:i/>
              </w:rPr>
              <w:t>Violent index offence</w:t>
            </w:r>
          </w:p>
        </w:tc>
        <w:tc>
          <w:tcPr>
            <w:tcW w:w="1418" w:type="dxa"/>
          </w:tcPr>
          <w:p w14:paraId="78B46AD2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0" w:type="dxa"/>
          </w:tcPr>
          <w:p w14:paraId="3C72FEFD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0.0039</w:t>
            </w:r>
          </w:p>
        </w:tc>
        <w:tc>
          <w:tcPr>
            <w:tcW w:w="1931" w:type="dxa"/>
          </w:tcPr>
          <w:p w14:paraId="22ACFDC3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-0.0171 – 0.0248</w:t>
            </w:r>
          </w:p>
        </w:tc>
        <w:tc>
          <w:tcPr>
            <w:tcW w:w="1429" w:type="dxa"/>
          </w:tcPr>
          <w:p w14:paraId="618FF11D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0.68</w:t>
            </w:r>
          </w:p>
        </w:tc>
      </w:tr>
      <w:tr w:rsidR="00E90430" w:rsidRPr="00344526" w14:paraId="2A3ABED2" w14:textId="77777777" w:rsidTr="005A553E">
        <w:trPr>
          <w:trHeight w:val="297"/>
        </w:trPr>
        <w:tc>
          <w:tcPr>
            <w:tcW w:w="2826" w:type="dxa"/>
          </w:tcPr>
          <w:p w14:paraId="2CBA4BE9" w14:textId="77777777" w:rsidR="00E90430" w:rsidRPr="00344526" w:rsidRDefault="00E90430" w:rsidP="005A553E">
            <w:pPr>
              <w:spacing w:after="30" w:line="240" w:lineRule="auto"/>
              <w:rPr>
                <w:rFonts w:ascii="Times New Roman" w:hAnsi="Times New Roman" w:cs="Times New Roman"/>
                <w:i/>
              </w:rPr>
            </w:pPr>
            <w:r w:rsidRPr="00344526">
              <w:rPr>
                <w:rFonts w:ascii="Times New Roman" w:hAnsi="Times New Roman" w:cs="Times New Roman"/>
                <w:i/>
              </w:rPr>
              <w:t>Follow-up period</w:t>
            </w:r>
          </w:p>
        </w:tc>
        <w:tc>
          <w:tcPr>
            <w:tcW w:w="1418" w:type="dxa"/>
          </w:tcPr>
          <w:p w14:paraId="01FEE96A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0" w:type="dxa"/>
          </w:tcPr>
          <w:p w14:paraId="2B4D2ABA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931" w:type="dxa"/>
          </w:tcPr>
          <w:p w14:paraId="4A6CE349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-0.0002 – 0.0004</w:t>
            </w:r>
          </w:p>
        </w:tc>
        <w:tc>
          <w:tcPr>
            <w:tcW w:w="1429" w:type="dxa"/>
          </w:tcPr>
          <w:p w14:paraId="4E583D76" w14:textId="77777777" w:rsidR="00E90430" w:rsidRPr="00344526" w:rsidRDefault="00E90430" w:rsidP="005A553E">
            <w:pPr>
              <w:spacing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344526">
              <w:rPr>
                <w:rFonts w:ascii="Times New Roman" w:hAnsi="Times New Roman" w:cs="Times New Roman"/>
              </w:rPr>
              <w:t>0.49</w:t>
            </w:r>
          </w:p>
        </w:tc>
      </w:tr>
    </w:tbl>
    <w:p w14:paraId="2AB747CC" w14:textId="77777777" w:rsidR="00E90430" w:rsidRPr="00344526" w:rsidRDefault="00E90430" w:rsidP="00E904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44526">
        <w:rPr>
          <w:rFonts w:ascii="Times New Roman" w:eastAsia="Calibri" w:hAnsi="Times New Roman" w:cs="Times New Roman"/>
          <w:sz w:val="18"/>
          <w:szCs w:val="18"/>
          <w:vertAlign w:val="superscript"/>
        </w:rPr>
        <w:t>a</w:t>
      </w:r>
      <w:r w:rsidRPr="00344526">
        <w:rPr>
          <w:rFonts w:ascii="Times New Roman" w:eastAsia="Calibri" w:hAnsi="Times New Roman" w:cs="Times New Roman"/>
          <w:sz w:val="18"/>
          <w:szCs w:val="18"/>
        </w:rPr>
        <w:t xml:space="preserve"> Prospective design coded as 1; pseudo-prospective coded as 2; retrospective coded as 3</w:t>
      </w:r>
    </w:p>
    <w:p w14:paraId="544A17DA" w14:textId="77777777" w:rsidR="00E90430" w:rsidRPr="00344526" w:rsidRDefault="00E90430" w:rsidP="00E904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44526">
        <w:rPr>
          <w:rFonts w:ascii="Times New Roman" w:eastAsia="Calibri" w:hAnsi="Times New Roman" w:cs="Times New Roman"/>
          <w:sz w:val="18"/>
          <w:szCs w:val="18"/>
          <w:vertAlign w:val="superscript"/>
        </w:rPr>
        <w:t>b</w:t>
      </w:r>
      <w:r w:rsidRPr="00344526">
        <w:rPr>
          <w:rFonts w:ascii="Times New Roman" w:eastAsia="Calibri" w:hAnsi="Times New Roman" w:cs="Times New Roman"/>
          <w:sz w:val="18"/>
          <w:szCs w:val="18"/>
        </w:rPr>
        <w:t xml:space="preserve"> Actuarial tool coded as 1; structured professional judgement tool coded as 2</w:t>
      </w:r>
    </w:p>
    <w:p w14:paraId="3981EF9F" w14:textId="77777777" w:rsidR="00AD1B5F" w:rsidRDefault="00E90430" w:rsidP="00E90430">
      <w:r w:rsidRPr="0096771B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 w:rsidRPr="0096771B">
        <w:rPr>
          <w:rFonts w:ascii="Times New Roman" w:hAnsi="Times New Roman" w:cs="Times New Roman"/>
          <w:sz w:val="18"/>
          <w:szCs w:val="18"/>
        </w:rPr>
        <w:t xml:space="preserve"> Violent outcome</w:t>
      </w:r>
      <w:r>
        <w:rPr>
          <w:rFonts w:ascii="Times New Roman" w:hAnsi="Times New Roman" w:cs="Times New Roman"/>
          <w:sz w:val="18"/>
          <w:szCs w:val="18"/>
        </w:rPr>
        <w:t xml:space="preserve"> including verbal aggression coded as 1; violent outcome only including interpersonal physical violence coded as 2</w:t>
      </w:r>
    </w:p>
    <w:sectPr w:rsidR="00AD1B5F" w:rsidSect="00C833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ambria Math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30"/>
    <w:rsid w:val="000D10CC"/>
    <w:rsid w:val="000F0118"/>
    <w:rsid w:val="001303AB"/>
    <w:rsid w:val="00156580"/>
    <w:rsid w:val="001D0557"/>
    <w:rsid w:val="001E63B4"/>
    <w:rsid w:val="00300FE7"/>
    <w:rsid w:val="00355F93"/>
    <w:rsid w:val="003A3B4C"/>
    <w:rsid w:val="0044291A"/>
    <w:rsid w:val="004D14E4"/>
    <w:rsid w:val="00573901"/>
    <w:rsid w:val="005E5EBA"/>
    <w:rsid w:val="00622A93"/>
    <w:rsid w:val="00653CD8"/>
    <w:rsid w:val="00692B62"/>
    <w:rsid w:val="006B5815"/>
    <w:rsid w:val="006C1B8F"/>
    <w:rsid w:val="006E40E4"/>
    <w:rsid w:val="00783FB0"/>
    <w:rsid w:val="007B79BE"/>
    <w:rsid w:val="00883D3C"/>
    <w:rsid w:val="008D139A"/>
    <w:rsid w:val="00934C7C"/>
    <w:rsid w:val="0096021A"/>
    <w:rsid w:val="009A43CD"/>
    <w:rsid w:val="00A15CA7"/>
    <w:rsid w:val="00A1623E"/>
    <w:rsid w:val="00A8664A"/>
    <w:rsid w:val="00AA5418"/>
    <w:rsid w:val="00AD1B5F"/>
    <w:rsid w:val="00B92967"/>
    <w:rsid w:val="00BE754A"/>
    <w:rsid w:val="00C15B18"/>
    <w:rsid w:val="00C83330"/>
    <w:rsid w:val="00C92A6F"/>
    <w:rsid w:val="00CB0BD8"/>
    <w:rsid w:val="00CF2D50"/>
    <w:rsid w:val="00D21603"/>
    <w:rsid w:val="00D56819"/>
    <w:rsid w:val="00DB2996"/>
    <w:rsid w:val="00E90430"/>
    <w:rsid w:val="00E91269"/>
    <w:rsid w:val="00EA0BEA"/>
    <w:rsid w:val="00EC4290"/>
    <w:rsid w:val="00ED292D"/>
    <w:rsid w:val="00FC754B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24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3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430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3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430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tramesh</dc:creator>
  <cp:keywords/>
  <dc:description/>
  <cp:lastModifiedBy>Pritika Giri</cp:lastModifiedBy>
  <cp:revision>2</cp:revision>
  <dcterms:created xsi:type="dcterms:W3CDTF">2017-11-13T10:52:00Z</dcterms:created>
  <dcterms:modified xsi:type="dcterms:W3CDTF">2018-03-06T07:46:00Z</dcterms:modified>
</cp:coreProperties>
</file>