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562D" w14:textId="7152CF8F" w:rsidR="00405A29" w:rsidRDefault="00405A29" w:rsidP="00FE07F8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437559">
        <w:rPr>
          <w:rFonts w:ascii="Times New Roman" w:hAnsi="Times New Roman" w:cs="Times New Roman"/>
          <w:sz w:val="32"/>
          <w:szCs w:val="32"/>
          <w:lang w:val="en-GB"/>
        </w:rPr>
        <w:t xml:space="preserve">Appendix </w:t>
      </w:r>
      <w:r w:rsidR="00437559">
        <w:rPr>
          <w:rFonts w:ascii="Times New Roman" w:hAnsi="Times New Roman" w:cs="Times New Roman"/>
          <w:sz w:val="32"/>
          <w:szCs w:val="32"/>
          <w:lang w:val="en-GB"/>
        </w:rPr>
        <w:t>1</w:t>
      </w:r>
    </w:p>
    <w:p w14:paraId="10F1A820" w14:textId="77777777" w:rsidR="00FE07F8" w:rsidRPr="00437559" w:rsidRDefault="00FE07F8" w:rsidP="00FE07F8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6EDCCCB6" w14:textId="108030C9" w:rsidR="00917921" w:rsidRDefault="00B91F91" w:rsidP="00FE07F8">
      <w:pPr>
        <w:ind w:right="-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F91">
        <w:rPr>
          <w:rFonts w:ascii="Times New Roman" w:hAnsi="Times New Roman" w:cs="Times New Roman"/>
          <w:sz w:val="24"/>
          <w:szCs w:val="24"/>
          <w:lang w:val="en-GB"/>
        </w:rPr>
        <w:t>Table A1 shows the in</w:t>
      </w:r>
      <w:r>
        <w:rPr>
          <w:rFonts w:ascii="Times New Roman" w:hAnsi="Times New Roman" w:cs="Times New Roman"/>
          <w:sz w:val="24"/>
          <w:szCs w:val="24"/>
          <w:lang w:val="en-GB"/>
        </w:rPr>
        <w:t>cluded countries and the number of participants in each country. Table A2 shows the characteristics of the study sample</w:t>
      </w:r>
      <w:r w:rsidR="002D1CC8">
        <w:rPr>
          <w:rFonts w:ascii="Times New Roman" w:hAnsi="Times New Roman" w:cs="Times New Roman"/>
          <w:sz w:val="24"/>
          <w:szCs w:val="24"/>
          <w:lang w:val="en-GB"/>
        </w:rPr>
        <w:t xml:space="preserve"> and the various covariates and categories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covariates included gender, age, marital/partnership status, </w:t>
      </w:r>
      <w:r w:rsidRPr="004A2EC1">
        <w:rPr>
          <w:rFonts w:ascii="Times New Roman" w:hAnsi="Times New Roman" w:cs="Times New Roman"/>
          <w:sz w:val="24"/>
          <w:szCs w:val="24"/>
          <w:lang w:val="en-GB"/>
        </w:rPr>
        <w:t xml:space="preserve">current employment status, income since outbreak in </w:t>
      </w:r>
      <w:proofErr w:type="spellStart"/>
      <w:r w:rsidRPr="004A2EC1">
        <w:rPr>
          <w:rFonts w:ascii="Times New Roman" w:hAnsi="Times New Roman" w:cs="Times New Roman"/>
          <w:sz w:val="24"/>
          <w:szCs w:val="24"/>
          <w:lang w:val="en-GB"/>
        </w:rPr>
        <w:t>tertiles</w:t>
      </w:r>
      <w:proofErr w:type="spellEnd"/>
      <w:r w:rsidRPr="004A2EC1">
        <w:rPr>
          <w:rFonts w:ascii="Times New Roman" w:hAnsi="Times New Roman" w:cs="Times New Roman"/>
          <w:sz w:val="24"/>
          <w:szCs w:val="24"/>
          <w:lang w:val="en-GB"/>
        </w:rPr>
        <w:t xml:space="preserve">, financial strain (ability to make ends meet since outbreak), and self-rated health. </w:t>
      </w:r>
      <w:r w:rsidR="000E1298">
        <w:rPr>
          <w:rFonts w:ascii="Times New Roman" w:hAnsi="Times New Roman" w:cs="Times New Roman"/>
          <w:sz w:val="24"/>
          <w:szCs w:val="24"/>
          <w:lang w:val="en-GB"/>
        </w:rPr>
        <w:t xml:space="preserve">We created a ‘missing’ category for income </w:t>
      </w:r>
      <w:proofErr w:type="spellStart"/>
      <w:r w:rsidR="000E1298">
        <w:rPr>
          <w:rFonts w:ascii="Times New Roman" w:hAnsi="Times New Roman" w:cs="Times New Roman"/>
          <w:sz w:val="24"/>
          <w:szCs w:val="24"/>
          <w:lang w:val="en-GB"/>
        </w:rPr>
        <w:t>tertiles</w:t>
      </w:r>
      <w:proofErr w:type="spellEnd"/>
      <w:r w:rsidR="000E1298">
        <w:rPr>
          <w:rFonts w:ascii="Times New Roman" w:hAnsi="Times New Roman" w:cs="Times New Roman"/>
          <w:sz w:val="24"/>
          <w:szCs w:val="24"/>
          <w:lang w:val="en-GB"/>
        </w:rPr>
        <w:t xml:space="preserve">, because 24.8% was missing. </w:t>
      </w:r>
      <w:r w:rsidR="004A2EC1" w:rsidRPr="004A2EC1">
        <w:rPr>
          <w:rFonts w:ascii="Times New Roman" w:hAnsi="Times New Roman" w:cs="Times New Roman"/>
          <w:sz w:val="24"/>
          <w:szCs w:val="24"/>
          <w:lang w:val="en-US"/>
        </w:rPr>
        <w:t>All statistical models were based on the sample with no missing data (complete case analysis), and the proportion of missing data within the study sample (N=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4A2EC1" w:rsidRPr="004A2E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>609</w:t>
      </w:r>
      <w:r w:rsidR="004A2EC1" w:rsidRPr="004A2EC1">
        <w:rPr>
          <w:rFonts w:ascii="Times New Roman" w:hAnsi="Times New Roman" w:cs="Times New Roman"/>
          <w:sz w:val="24"/>
          <w:szCs w:val="24"/>
          <w:lang w:val="en-US"/>
        </w:rPr>
        <w:t>) were as follows: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sex 0.0%; age 0.0%; marital/partnership status 0.0%; </w:t>
      </w:r>
      <w:r w:rsidR="000A66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mployment status 0.6%; income 0.0% (24.8% without ‘missing’ category); financial strain 3.1%; any </w:t>
      </w:r>
      <w:r w:rsidR="00247E5B">
        <w:rPr>
          <w:rFonts w:ascii="Times New Roman" w:hAnsi="Times New Roman" w:cs="Times New Roman"/>
          <w:sz w:val="24"/>
          <w:szCs w:val="24"/>
          <w:lang w:val="en-US"/>
        </w:rPr>
        <w:t>depressed mood</w:t>
      </w:r>
      <w:r w:rsidR="007D6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0.8%; any anxiety </w:t>
      </w:r>
      <w:r w:rsidR="007D698F">
        <w:rPr>
          <w:rFonts w:ascii="Times New Roman" w:hAnsi="Times New Roman" w:cs="Times New Roman"/>
          <w:sz w:val="24"/>
          <w:szCs w:val="24"/>
          <w:lang w:val="en-US"/>
        </w:rPr>
        <w:t xml:space="preserve">symptoms 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0.8%; any sleep problems 0.7%; </w:t>
      </w:r>
      <w:r w:rsidR="00F61EAD">
        <w:rPr>
          <w:rFonts w:ascii="Times New Roman" w:hAnsi="Times New Roman" w:cs="Times New Roman"/>
          <w:sz w:val="24"/>
          <w:szCs w:val="24"/>
          <w:lang w:val="en-US"/>
        </w:rPr>
        <w:t>loneliness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1.0%</w:t>
      </w:r>
      <w:r w:rsidR="00A16CEE">
        <w:rPr>
          <w:rFonts w:ascii="Times New Roman" w:hAnsi="Times New Roman" w:cs="Times New Roman"/>
          <w:sz w:val="24"/>
          <w:szCs w:val="24"/>
          <w:lang w:val="en-US"/>
        </w:rPr>
        <w:t>; anyone close to the respondent having died to COVID-19 0.5%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. For the subsamples (those reporting any </w:t>
      </w:r>
      <w:r w:rsidR="00247E5B">
        <w:rPr>
          <w:rFonts w:ascii="Times New Roman" w:hAnsi="Times New Roman" w:cs="Times New Roman"/>
          <w:sz w:val="24"/>
          <w:szCs w:val="24"/>
          <w:lang w:val="en-US"/>
        </w:rPr>
        <w:t>depressed mood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N=13,099; anxiety </w:t>
      </w:r>
      <w:r w:rsidR="007D698F">
        <w:rPr>
          <w:rFonts w:ascii="Times New Roman" w:hAnsi="Times New Roman" w:cs="Times New Roman"/>
          <w:sz w:val="24"/>
          <w:szCs w:val="24"/>
          <w:lang w:val="en-US"/>
        </w:rPr>
        <w:t xml:space="preserve">symptoms 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>N=15,175, sleep problems N=13,966, loneliness N=1</w:t>
      </w:r>
      <w:r w:rsidR="00D56E5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,393) missing data were: </w:t>
      </w:r>
      <w:r w:rsidR="00EB4CA3">
        <w:rPr>
          <w:rFonts w:ascii="Times New Roman" w:hAnsi="Times New Roman" w:cs="Times New Roman"/>
          <w:sz w:val="24"/>
          <w:szCs w:val="24"/>
          <w:lang w:val="en-US"/>
        </w:rPr>
        <w:t>Worsened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E5B">
        <w:rPr>
          <w:rFonts w:ascii="Times New Roman" w:hAnsi="Times New Roman" w:cs="Times New Roman"/>
          <w:sz w:val="24"/>
          <w:szCs w:val="24"/>
          <w:lang w:val="en-US"/>
        </w:rPr>
        <w:t>depressed mood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0.2%; </w:t>
      </w:r>
      <w:r w:rsidR="00EB4CA3">
        <w:rPr>
          <w:rFonts w:ascii="Times New Roman" w:hAnsi="Times New Roman" w:cs="Times New Roman"/>
          <w:sz w:val="24"/>
          <w:szCs w:val="24"/>
          <w:lang w:val="en-US"/>
        </w:rPr>
        <w:t>worsened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anxiety </w:t>
      </w:r>
      <w:r w:rsidR="007D698F">
        <w:rPr>
          <w:rFonts w:ascii="Times New Roman" w:hAnsi="Times New Roman" w:cs="Times New Roman"/>
          <w:sz w:val="24"/>
          <w:szCs w:val="24"/>
          <w:lang w:val="en-US"/>
        </w:rPr>
        <w:t xml:space="preserve">symptoms 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0.1%; </w:t>
      </w:r>
      <w:r w:rsidR="00EB4CA3">
        <w:rPr>
          <w:rFonts w:ascii="Times New Roman" w:hAnsi="Times New Roman" w:cs="Times New Roman"/>
          <w:sz w:val="24"/>
          <w:szCs w:val="24"/>
          <w:lang w:val="en-US"/>
        </w:rPr>
        <w:t>worsened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sleep problems 0.1%; </w:t>
      </w:r>
      <w:r w:rsidR="00EB4CA3">
        <w:rPr>
          <w:rFonts w:ascii="Times New Roman" w:hAnsi="Times New Roman" w:cs="Times New Roman"/>
          <w:sz w:val="24"/>
          <w:szCs w:val="24"/>
          <w:lang w:val="en-US"/>
        </w:rPr>
        <w:t>worsened</w:t>
      </w:r>
      <w:r w:rsidR="000E1298">
        <w:rPr>
          <w:rFonts w:ascii="Times New Roman" w:hAnsi="Times New Roman" w:cs="Times New Roman"/>
          <w:sz w:val="24"/>
          <w:szCs w:val="24"/>
          <w:lang w:val="en-US"/>
        </w:rPr>
        <w:t xml:space="preserve"> loneliness</w:t>
      </w:r>
      <w:r w:rsidR="00023EB7">
        <w:rPr>
          <w:rFonts w:ascii="Times New Roman" w:hAnsi="Times New Roman" w:cs="Times New Roman"/>
          <w:sz w:val="24"/>
          <w:szCs w:val="24"/>
          <w:lang w:val="en-US"/>
        </w:rPr>
        <w:t xml:space="preserve"> 0.1%</w:t>
      </w:r>
      <w:r w:rsidR="00E64998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023E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0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383D9C" w14:textId="77777777" w:rsidR="00917921" w:rsidRDefault="00917921" w:rsidP="00917921">
      <w:pPr>
        <w:ind w:left="-284" w:right="-18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</w:tblGrid>
      <w:tr w:rsidR="00917921" w:rsidRPr="00C16004" w14:paraId="32E34EE3" w14:textId="77777777" w:rsidTr="007D7FA2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27A653A3" w14:textId="48A04E4E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05A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</w:t>
            </w:r>
            <w:r w:rsidRPr="00405A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  <w:r w:rsidRPr="00405A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Countries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</w:t>
            </w:r>
            <w:r w:rsidRPr="00405A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participants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405A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917921" w:rsidRPr="00405A29" w14:paraId="0420FD87" w14:textId="77777777" w:rsidTr="007D7FA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556168E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AC3959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Participants (N)</w:t>
            </w:r>
          </w:p>
        </w:tc>
      </w:tr>
      <w:tr w:rsidR="00917921" w:rsidRPr="00405A29" w14:paraId="4101E75C" w14:textId="77777777" w:rsidTr="007D7FA2">
        <w:tc>
          <w:tcPr>
            <w:tcW w:w="2405" w:type="dxa"/>
            <w:tcBorders>
              <w:top w:val="single" w:sz="4" w:space="0" w:color="auto"/>
            </w:tcBorders>
          </w:tcPr>
          <w:p w14:paraId="00AAD0A1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1266E3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2,649</w:t>
            </w:r>
          </w:p>
        </w:tc>
      </w:tr>
      <w:tr w:rsidR="00917921" w:rsidRPr="00405A29" w14:paraId="4DA82A06" w14:textId="77777777" w:rsidTr="007D7FA2">
        <w:tc>
          <w:tcPr>
            <w:tcW w:w="2405" w:type="dxa"/>
          </w:tcPr>
          <w:p w14:paraId="0115920D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  <w:proofErr w:type="spellEnd"/>
          </w:p>
        </w:tc>
        <w:tc>
          <w:tcPr>
            <w:tcW w:w="1559" w:type="dxa"/>
          </w:tcPr>
          <w:p w14:paraId="33909B72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1,364</w:t>
            </w:r>
          </w:p>
        </w:tc>
      </w:tr>
      <w:tr w:rsidR="00917921" w:rsidRPr="00405A29" w14:paraId="4B66B267" w14:textId="77777777" w:rsidTr="007D7FA2">
        <w:tc>
          <w:tcPr>
            <w:tcW w:w="2405" w:type="dxa"/>
          </w:tcPr>
          <w:p w14:paraId="476103B4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1559" w:type="dxa"/>
          </w:tcPr>
          <w:p w14:paraId="6FD7F88A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917921" w:rsidRPr="00405A29" w14:paraId="1BFF5F3D" w14:textId="77777777" w:rsidTr="007D7FA2">
        <w:tc>
          <w:tcPr>
            <w:tcW w:w="2405" w:type="dxa"/>
          </w:tcPr>
          <w:p w14:paraId="3DD70564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7CF69D59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2,052</w:t>
            </w:r>
          </w:p>
        </w:tc>
      </w:tr>
      <w:tr w:rsidR="00917921" w:rsidRPr="00405A29" w14:paraId="6FCD4A5A" w14:textId="77777777" w:rsidTr="007D7FA2">
        <w:tc>
          <w:tcPr>
            <w:tcW w:w="2405" w:type="dxa"/>
          </w:tcPr>
          <w:p w14:paraId="2EF55D09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559" w:type="dxa"/>
          </w:tcPr>
          <w:p w14:paraId="15FEECC0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3,696</w:t>
            </w:r>
          </w:p>
        </w:tc>
      </w:tr>
      <w:tr w:rsidR="00917921" w:rsidRPr="00405A29" w14:paraId="0FA2EEEB" w14:textId="77777777" w:rsidTr="007D7FA2">
        <w:tc>
          <w:tcPr>
            <w:tcW w:w="2405" w:type="dxa"/>
          </w:tcPr>
          <w:p w14:paraId="31AA5F46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559" w:type="dxa"/>
          </w:tcPr>
          <w:p w14:paraId="7015CE94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2,052</w:t>
            </w:r>
          </w:p>
        </w:tc>
      </w:tr>
      <w:tr w:rsidR="00917921" w:rsidRPr="00405A29" w14:paraId="22A6DA66" w14:textId="77777777" w:rsidTr="007D7FA2">
        <w:tc>
          <w:tcPr>
            <w:tcW w:w="2405" w:type="dxa"/>
          </w:tcPr>
          <w:p w14:paraId="78B45741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1559" w:type="dxa"/>
          </w:tcPr>
          <w:p w14:paraId="3984470F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1,996</w:t>
            </w:r>
          </w:p>
        </w:tc>
      </w:tr>
      <w:tr w:rsidR="00917921" w:rsidRPr="00405A29" w14:paraId="536E265B" w14:textId="77777777" w:rsidTr="007D7FA2">
        <w:tc>
          <w:tcPr>
            <w:tcW w:w="2405" w:type="dxa"/>
          </w:tcPr>
          <w:p w14:paraId="76154D9F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1559" w:type="dxa"/>
          </w:tcPr>
          <w:p w14:paraId="2A4FD369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3,614</w:t>
            </w:r>
          </w:p>
        </w:tc>
      </w:tr>
      <w:tr w:rsidR="00917921" w:rsidRPr="00405A29" w14:paraId="46A6AF49" w14:textId="77777777" w:rsidTr="007D7FA2">
        <w:tc>
          <w:tcPr>
            <w:tcW w:w="2405" w:type="dxa"/>
          </w:tcPr>
          <w:p w14:paraId="43C24846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  <w:proofErr w:type="spellEnd"/>
          </w:p>
        </w:tc>
        <w:tc>
          <w:tcPr>
            <w:tcW w:w="1559" w:type="dxa"/>
          </w:tcPr>
          <w:p w14:paraId="0F5B8FC2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1,880</w:t>
            </w:r>
          </w:p>
        </w:tc>
      </w:tr>
      <w:tr w:rsidR="00917921" w:rsidRPr="00405A29" w14:paraId="2F950E36" w14:textId="77777777" w:rsidTr="007D7FA2">
        <w:tc>
          <w:tcPr>
            <w:tcW w:w="2405" w:type="dxa"/>
          </w:tcPr>
          <w:p w14:paraId="039F6B00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  <w:proofErr w:type="spellEnd"/>
          </w:p>
        </w:tc>
        <w:tc>
          <w:tcPr>
            <w:tcW w:w="1559" w:type="dxa"/>
          </w:tcPr>
          <w:p w14:paraId="15D88C8F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3,777</w:t>
            </w:r>
          </w:p>
        </w:tc>
      </w:tr>
      <w:tr w:rsidR="00917921" w:rsidRPr="00405A29" w14:paraId="09B08427" w14:textId="77777777" w:rsidTr="007D7FA2">
        <w:tc>
          <w:tcPr>
            <w:tcW w:w="2405" w:type="dxa"/>
          </w:tcPr>
          <w:p w14:paraId="044EF34E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1559" w:type="dxa"/>
          </w:tcPr>
          <w:p w14:paraId="63D8A7F6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2,629</w:t>
            </w:r>
          </w:p>
        </w:tc>
      </w:tr>
      <w:tr w:rsidR="00917921" w:rsidRPr="00405A29" w14:paraId="17117A7E" w14:textId="77777777" w:rsidTr="007D7FA2">
        <w:tc>
          <w:tcPr>
            <w:tcW w:w="2405" w:type="dxa"/>
          </w:tcPr>
          <w:p w14:paraId="53CA8257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  <w:proofErr w:type="spellEnd"/>
          </w:p>
        </w:tc>
        <w:tc>
          <w:tcPr>
            <w:tcW w:w="1559" w:type="dxa"/>
          </w:tcPr>
          <w:p w14:paraId="1AF729F6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2,920</w:t>
            </w:r>
          </w:p>
        </w:tc>
      </w:tr>
      <w:tr w:rsidR="00917921" w:rsidRPr="00405A29" w14:paraId="7B18B563" w14:textId="77777777" w:rsidTr="007D7FA2">
        <w:tc>
          <w:tcPr>
            <w:tcW w:w="2405" w:type="dxa"/>
          </w:tcPr>
          <w:p w14:paraId="1494E920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Luxembourg</w:t>
            </w:r>
          </w:p>
        </w:tc>
        <w:tc>
          <w:tcPr>
            <w:tcW w:w="1559" w:type="dxa"/>
          </w:tcPr>
          <w:p w14:paraId="2FC030B1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</w:tr>
      <w:tr w:rsidR="00917921" w:rsidRPr="00405A29" w14:paraId="448873DC" w14:textId="77777777" w:rsidTr="007D7FA2">
        <w:tc>
          <w:tcPr>
            <w:tcW w:w="2405" w:type="dxa"/>
          </w:tcPr>
          <w:p w14:paraId="7DF394EA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1559" w:type="dxa"/>
          </w:tcPr>
          <w:p w14:paraId="04A4E240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17921" w:rsidRPr="00405A29" w14:paraId="130DCC32" w14:textId="77777777" w:rsidTr="007D7FA2">
        <w:tc>
          <w:tcPr>
            <w:tcW w:w="2405" w:type="dxa"/>
          </w:tcPr>
          <w:p w14:paraId="41D1AB1E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1559" w:type="dxa"/>
          </w:tcPr>
          <w:p w14:paraId="239E82D4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1,114</w:t>
            </w:r>
          </w:p>
        </w:tc>
      </w:tr>
      <w:tr w:rsidR="00917921" w:rsidRPr="00405A29" w14:paraId="59FD9D9C" w14:textId="77777777" w:rsidTr="007D7FA2">
        <w:tc>
          <w:tcPr>
            <w:tcW w:w="2405" w:type="dxa"/>
          </w:tcPr>
          <w:p w14:paraId="135F5117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Slovenia</w:t>
            </w:r>
            <w:proofErr w:type="spellEnd"/>
          </w:p>
        </w:tc>
        <w:tc>
          <w:tcPr>
            <w:tcW w:w="1559" w:type="dxa"/>
          </w:tcPr>
          <w:p w14:paraId="4AB6984D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3,107</w:t>
            </w:r>
          </w:p>
        </w:tc>
      </w:tr>
      <w:tr w:rsidR="00917921" w:rsidRPr="00405A29" w14:paraId="35734B9B" w14:textId="77777777" w:rsidTr="007D7FA2">
        <w:tc>
          <w:tcPr>
            <w:tcW w:w="2405" w:type="dxa"/>
          </w:tcPr>
          <w:p w14:paraId="71944921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  <w:proofErr w:type="spellEnd"/>
          </w:p>
        </w:tc>
        <w:tc>
          <w:tcPr>
            <w:tcW w:w="1559" w:type="dxa"/>
          </w:tcPr>
          <w:p w14:paraId="60C66090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4,519</w:t>
            </w:r>
          </w:p>
        </w:tc>
      </w:tr>
      <w:tr w:rsidR="00917921" w:rsidRPr="00405A29" w14:paraId="447E9378" w14:textId="77777777" w:rsidTr="007D7FA2">
        <w:tc>
          <w:tcPr>
            <w:tcW w:w="2405" w:type="dxa"/>
          </w:tcPr>
          <w:p w14:paraId="2328443D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1559" w:type="dxa"/>
          </w:tcPr>
          <w:p w14:paraId="5ACEA436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2,001</w:t>
            </w:r>
          </w:p>
        </w:tc>
      </w:tr>
      <w:tr w:rsidR="00917921" w:rsidRPr="00405A29" w14:paraId="6916D4CD" w14:textId="77777777" w:rsidTr="007D7FA2">
        <w:tc>
          <w:tcPr>
            <w:tcW w:w="2405" w:type="dxa"/>
          </w:tcPr>
          <w:p w14:paraId="46EC32FE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1559" w:type="dxa"/>
          </w:tcPr>
          <w:p w14:paraId="6E6D104A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1,260</w:t>
            </w:r>
          </w:p>
        </w:tc>
      </w:tr>
      <w:tr w:rsidR="00917921" w:rsidRPr="00405A29" w14:paraId="10D4E773" w14:textId="77777777" w:rsidTr="007D7FA2">
        <w:tc>
          <w:tcPr>
            <w:tcW w:w="2405" w:type="dxa"/>
          </w:tcPr>
          <w:p w14:paraId="2BEEA84C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1559" w:type="dxa"/>
          </w:tcPr>
          <w:p w14:paraId="7DBB2DB1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</w:tr>
      <w:tr w:rsidR="00917921" w:rsidRPr="00405A29" w14:paraId="08250082" w14:textId="77777777" w:rsidTr="007D7FA2">
        <w:tc>
          <w:tcPr>
            <w:tcW w:w="2405" w:type="dxa"/>
          </w:tcPr>
          <w:p w14:paraId="52BFDBE7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1559" w:type="dxa"/>
          </w:tcPr>
          <w:p w14:paraId="2563FE71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917921" w:rsidRPr="00405A29" w14:paraId="6F387F1F" w14:textId="77777777" w:rsidTr="007D7FA2">
        <w:tc>
          <w:tcPr>
            <w:tcW w:w="2405" w:type="dxa"/>
          </w:tcPr>
          <w:p w14:paraId="0E912B55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559" w:type="dxa"/>
          </w:tcPr>
          <w:p w14:paraId="723826E1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1,460</w:t>
            </w:r>
          </w:p>
        </w:tc>
      </w:tr>
      <w:tr w:rsidR="00917921" w:rsidRPr="00405A29" w14:paraId="30717EBA" w14:textId="77777777" w:rsidTr="007D7FA2">
        <w:tc>
          <w:tcPr>
            <w:tcW w:w="2405" w:type="dxa"/>
          </w:tcPr>
          <w:p w14:paraId="6571ABFD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</w:p>
        </w:tc>
        <w:tc>
          <w:tcPr>
            <w:tcW w:w="1559" w:type="dxa"/>
          </w:tcPr>
          <w:p w14:paraId="54E0001F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</w:tr>
      <w:tr w:rsidR="00917921" w:rsidRPr="00405A29" w14:paraId="5DA17618" w14:textId="77777777" w:rsidTr="007D7FA2">
        <w:tc>
          <w:tcPr>
            <w:tcW w:w="2405" w:type="dxa"/>
          </w:tcPr>
          <w:p w14:paraId="0D177AC4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Malta</w:t>
            </w:r>
          </w:p>
        </w:tc>
        <w:tc>
          <w:tcPr>
            <w:tcW w:w="1559" w:type="dxa"/>
          </w:tcPr>
          <w:p w14:paraId="58CD78D5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917921" w:rsidRPr="00405A29" w14:paraId="7747D102" w14:textId="77777777" w:rsidTr="007D7FA2">
        <w:tc>
          <w:tcPr>
            <w:tcW w:w="2405" w:type="dxa"/>
          </w:tcPr>
          <w:p w14:paraId="163C5415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  <w:proofErr w:type="spellEnd"/>
          </w:p>
        </w:tc>
        <w:tc>
          <w:tcPr>
            <w:tcW w:w="1559" w:type="dxa"/>
          </w:tcPr>
          <w:p w14:paraId="2372698B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1,471</w:t>
            </w:r>
          </w:p>
        </w:tc>
      </w:tr>
      <w:tr w:rsidR="00917921" w:rsidRPr="00405A29" w14:paraId="1956B5DE" w14:textId="77777777" w:rsidTr="007D7FA2">
        <w:tc>
          <w:tcPr>
            <w:tcW w:w="2405" w:type="dxa"/>
            <w:tcBorders>
              <w:bottom w:val="single" w:sz="4" w:space="0" w:color="auto"/>
            </w:tcBorders>
          </w:tcPr>
          <w:p w14:paraId="192A3FED" w14:textId="77777777" w:rsidR="00917921" w:rsidRPr="00405A29" w:rsidRDefault="00917921" w:rsidP="007D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E326DE" w14:textId="77777777" w:rsidR="00917921" w:rsidRPr="00405A29" w:rsidRDefault="00917921" w:rsidP="007D7F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A29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917921" w:rsidRPr="004A2EC1" w14:paraId="20581E3A" w14:textId="77777777" w:rsidTr="007D7FA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E8BC75D" w14:textId="77777777" w:rsidR="00917921" w:rsidRPr="004A2EC1" w:rsidRDefault="00917921" w:rsidP="007D7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6BF9BA" w14:textId="77777777" w:rsidR="00917921" w:rsidRPr="004A2EC1" w:rsidRDefault="00917921" w:rsidP="007D7F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50,609</w:t>
            </w:r>
          </w:p>
        </w:tc>
      </w:tr>
    </w:tbl>
    <w:tbl>
      <w:tblPr>
        <w:tblStyle w:val="TableGrid"/>
        <w:tblpPr w:leftFromText="141" w:rightFromText="141" w:vertAnchor="page" w:horzAnchor="margin" w:tblpXSpec="center" w:tblpY="2678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993"/>
        <w:gridCol w:w="1422"/>
      </w:tblGrid>
      <w:tr w:rsidR="00917921" w:rsidRPr="00C16004" w14:paraId="4EED6833" w14:textId="77777777" w:rsidTr="00C16004">
        <w:tc>
          <w:tcPr>
            <w:tcW w:w="10920" w:type="dxa"/>
            <w:gridSpan w:val="4"/>
            <w:tcBorders>
              <w:bottom w:val="single" w:sz="4" w:space="0" w:color="auto"/>
            </w:tcBorders>
          </w:tcPr>
          <w:p w14:paraId="085C1063" w14:textId="2B2056AC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Table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490E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Characteristics of the study sample.</w:t>
            </w:r>
          </w:p>
        </w:tc>
      </w:tr>
      <w:tr w:rsidR="00917921" w:rsidRPr="00490E02" w14:paraId="6F463B2F" w14:textId="77777777" w:rsidTr="00C1600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4C35C40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E02"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5B6B00E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E02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8CFAC0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77C86A5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E02">
              <w:rPr>
                <w:rFonts w:ascii="Times New Roman" w:hAnsi="Times New Roman" w:cs="Times New Roman"/>
                <w:b/>
                <w:sz w:val="20"/>
                <w:szCs w:val="20"/>
              </w:rPr>
              <w:t>Weighted</w:t>
            </w:r>
            <w:proofErr w:type="spellEnd"/>
            <w:r w:rsidRPr="00490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917921" w:rsidRPr="00490E02" w14:paraId="095DC5B2" w14:textId="77777777" w:rsidTr="00C16004">
        <w:tc>
          <w:tcPr>
            <w:tcW w:w="3544" w:type="dxa"/>
            <w:tcBorders>
              <w:top w:val="single" w:sz="4" w:space="0" w:color="auto"/>
            </w:tcBorders>
          </w:tcPr>
          <w:p w14:paraId="745972B5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sample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69274AE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92F27A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2F6D2629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921" w:rsidRPr="00490E02" w14:paraId="280E67BD" w14:textId="77777777" w:rsidTr="00C16004">
        <w:tc>
          <w:tcPr>
            <w:tcW w:w="3544" w:type="dxa"/>
          </w:tcPr>
          <w:p w14:paraId="6D75E61F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Total participants</w:t>
            </w:r>
          </w:p>
        </w:tc>
        <w:tc>
          <w:tcPr>
            <w:tcW w:w="4961" w:type="dxa"/>
          </w:tcPr>
          <w:p w14:paraId="5F0A36C2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E3A84A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50,609</w:t>
            </w:r>
          </w:p>
        </w:tc>
        <w:tc>
          <w:tcPr>
            <w:tcW w:w="1422" w:type="dxa"/>
          </w:tcPr>
          <w:p w14:paraId="29BBE35E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921" w:rsidRPr="00490E02" w14:paraId="1747CD4C" w14:textId="77777777" w:rsidTr="00C16004">
        <w:tc>
          <w:tcPr>
            <w:tcW w:w="3544" w:type="dxa"/>
          </w:tcPr>
          <w:p w14:paraId="4BAE884A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4961" w:type="dxa"/>
          </w:tcPr>
          <w:p w14:paraId="01AF556E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993" w:type="dxa"/>
          </w:tcPr>
          <w:p w14:paraId="3E6D0892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29,205</w:t>
            </w:r>
          </w:p>
        </w:tc>
        <w:tc>
          <w:tcPr>
            <w:tcW w:w="1422" w:type="dxa"/>
          </w:tcPr>
          <w:p w14:paraId="77EE97F0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</w:tr>
      <w:tr w:rsidR="00917921" w:rsidRPr="00490E02" w14:paraId="58CA3D50" w14:textId="77777777" w:rsidTr="00C16004">
        <w:tc>
          <w:tcPr>
            <w:tcW w:w="3544" w:type="dxa"/>
          </w:tcPr>
          <w:p w14:paraId="389BA0DF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961" w:type="dxa"/>
          </w:tcPr>
          <w:p w14:paraId="457750B2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993" w:type="dxa"/>
          </w:tcPr>
          <w:p w14:paraId="0D5F93A9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70.5 (9.3)</w:t>
            </w:r>
          </w:p>
        </w:tc>
        <w:tc>
          <w:tcPr>
            <w:tcW w:w="1422" w:type="dxa"/>
          </w:tcPr>
          <w:p w14:paraId="26B06974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921" w:rsidRPr="00490E02" w14:paraId="3765A9E9" w14:textId="77777777" w:rsidTr="00C16004">
        <w:tc>
          <w:tcPr>
            <w:tcW w:w="3544" w:type="dxa"/>
          </w:tcPr>
          <w:p w14:paraId="619F0C6A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Marital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4961" w:type="dxa"/>
          </w:tcPr>
          <w:p w14:paraId="2DAC1CFE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Married/with partner</w:t>
            </w:r>
          </w:p>
        </w:tc>
        <w:tc>
          <w:tcPr>
            <w:tcW w:w="993" w:type="dxa"/>
          </w:tcPr>
          <w:p w14:paraId="3EE117FC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34,962</w:t>
            </w:r>
          </w:p>
        </w:tc>
        <w:tc>
          <w:tcPr>
            <w:tcW w:w="1422" w:type="dxa"/>
          </w:tcPr>
          <w:p w14:paraId="5C6204F9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</w:tr>
      <w:tr w:rsidR="00917921" w:rsidRPr="00490E02" w14:paraId="0041D3DE" w14:textId="77777777" w:rsidTr="00C16004">
        <w:tc>
          <w:tcPr>
            <w:tcW w:w="3544" w:type="dxa"/>
          </w:tcPr>
          <w:p w14:paraId="5234273C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mployment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4961" w:type="dxa"/>
          </w:tcPr>
          <w:p w14:paraId="35D20F99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Retired or unemployed before outbreak and currently</w:t>
            </w:r>
          </w:p>
        </w:tc>
        <w:tc>
          <w:tcPr>
            <w:tcW w:w="993" w:type="dxa"/>
          </w:tcPr>
          <w:p w14:paraId="56AD4283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39,736</w:t>
            </w:r>
          </w:p>
        </w:tc>
        <w:tc>
          <w:tcPr>
            <w:tcW w:w="1422" w:type="dxa"/>
          </w:tcPr>
          <w:p w14:paraId="4FDD84F0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67.1</w:t>
            </w:r>
          </w:p>
        </w:tc>
      </w:tr>
      <w:tr w:rsidR="00917921" w:rsidRPr="00490E02" w14:paraId="3AE01502" w14:textId="77777777" w:rsidTr="00C16004">
        <w:tc>
          <w:tcPr>
            <w:tcW w:w="3544" w:type="dxa"/>
          </w:tcPr>
          <w:p w14:paraId="7869959B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059D50BA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Employed or self-employed before outbreak and currently</w:t>
            </w:r>
          </w:p>
        </w:tc>
        <w:tc>
          <w:tcPr>
            <w:tcW w:w="993" w:type="dxa"/>
          </w:tcPr>
          <w:p w14:paraId="7F2EA358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8,669</w:t>
            </w:r>
          </w:p>
        </w:tc>
        <w:tc>
          <w:tcPr>
            <w:tcW w:w="1422" w:type="dxa"/>
          </w:tcPr>
          <w:p w14:paraId="3B3D5484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26.2</w:t>
            </w:r>
          </w:p>
        </w:tc>
      </w:tr>
      <w:tr w:rsidR="00917921" w:rsidRPr="00490E02" w14:paraId="5C1F7AE5" w14:textId="77777777" w:rsidTr="00C16004">
        <w:tc>
          <w:tcPr>
            <w:tcW w:w="3544" w:type="dxa"/>
          </w:tcPr>
          <w:p w14:paraId="4192CB63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379170C1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Lost employment due to outbreak</w:t>
            </w:r>
          </w:p>
        </w:tc>
        <w:tc>
          <w:tcPr>
            <w:tcW w:w="993" w:type="dxa"/>
          </w:tcPr>
          <w:p w14:paraId="619F6325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1,908</w:t>
            </w:r>
          </w:p>
        </w:tc>
        <w:tc>
          <w:tcPr>
            <w:tcW w:w="1422" w:type="dxa"/>
          </w:tcPr>
          <w:p w14:paraId="3AAB63C6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</w:t>
            </w:r>
          </w:p>
        </w:tc>
      </w:tr>
      <w:tr w:rsidR="00917921" w:rsidRPr="00490E02" w14:paraId="070C9AE0" w14:textId="77777777" w:rsidTr="00C16004">
        <w:tc>
          <w:tcPr>
            <w:tcW w:w="3544" w:type="dxa"/>
          </w:tcPr>
          <w:p w14:paraId="3EBA8679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Income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since outbreak in </w:t>
            </w: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tertiles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14:paraId="14C59D49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993" w:type="dxa"/>
          </w:tcPr>
          <w:p w14:paraId="7C2FBE60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12,740</w:t>
            </w:r>
          </w:p>
        </w:tc>
        <w:tc>
          <w:tcPr>
            <w:tcW w:w="1422" w:type="dxa"/>
          </w:tcPr>
          <w:p w14:paraId="4EA7664E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18.3</w:t>
            </w:r>
          </w:p>
        </w:tc>
      </w:tr>
      <w:tr w:rsidR="00917921" w:rsidRPr="00490E02" w14:paraId="2DBD4B4C" w14:textId="77777777" w:rsidTr="00C16004">
        <w:tc>
          <w:tcPr>
            <w:tcW w:w="3544" w:type="dxa"/>
          </w:tcPr>
          <w:p w14:paraId="099E435E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178B2546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993" w:type="dxa"/>
          </w:tcPr>
          <w:p w14:paraId="5021A3C7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12,927</w:t>
            </w:r>
          </w:p>
        </w:tc>
        <w:tc>
          <w:tcPr>
            <w:tcW w:w="1422" w:type="dxa"/>
          </w:tcPr>
          <w:p w14:paraId="3594EFB9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</w:t>
            </w:r>
          </w:p>
        </w:tc>
      </w:tr>
      <w:tr w:rsidR="00917921" w:rsidRPr="00490E02" w14:paraId="3E30F084" w14:textId="77777777" w:rsidTr="00C16004">
        <w:tc>
          <w:tcPr>
            <w:tcW w:w="3544" w:type="dxa"/>
          </w:tcPr>
          <w:p w14:paraId="51FE7A33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2AA2DD55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993" w:type="dxa"/>
          </w:tcPr>
          <w:p w14:paraId="4511C172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12,546</w:t>
            </w:r>
          </w:p>
        </w:tc>
        <w:tc>
          <w:tcPr>
            <w:tcW w:w="1422" w:type="dxa"/>
          </w:tcPr>
          <w:p w14:paraId="55371BC3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33.5</w:t>
            </w:r>
          </w:p>
        </w:tc>
      </w:tr>
      <w:tr w:rsidR="00917921" w:rsidRPr="00490E02" w14:paraId="55FAD49B" w14:textId="77777777" w:rsidTr="00C16004">
        <w:tc>
          <w:tcPr>
            <w:tcW w:w="3544" w:type="dxa"/>
          </w:tcPr>
          <w:p w14:paraId="7687C846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521B1AD7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93" w:type="dxa"/>
          </w:tcPr>
          <w:p w14:paraId="74E19C38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12,396</w:t>
            </w:r>
          </w:p>
        </w:tc>
        <w:tc>
          <w:tcPr>
            <w:tcW w:w="1422" w:type="dxa"/>
          </w:tcPr>
          <w:p w14:paraId="0E3302B0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24.8</w:t>
            </w:r>
          </w:p>
        </w:tc>
      </w:tr>
      <w:tr w:rsidR="00917921" w:rsidRPr="00490E02" w14:paraId="53CB0F3B" w14:textId="77777777" w:rsidTr="00C16004">
        <w:tc>
          <w:tcPr>
            <w:tcW w:w="3544" w:type="dxa"/>
          </w:tcPr>
          <w:p w14:paraId="12BB20C4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bility to make ends meet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since outbreak</w:t>
            </w:r>
          </w:p>
        </w:tc>
        <w:tc>
          <w:tcPr>
            <w:tcW w:w="4961" w:type="dxa"/>
          </w:tcPr>
          <w:p w14:paraId="2FE4CC9B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 great difficulty</w:t>
            </w:r>
          </w:p>
        </w:tc>
        <w:tc>
          <w:tcPr>
            <w:tcW w:w="993" w:type="dxa"/>
          </w:tcPr>
          <w:p w14:paraId="778A2222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4,583</w:t>
            </w:r>
          </w:p>
        </w:tc>
        <w:tc>
          <w:tcPr>
            <w:tcW w:w="1422" w:type="dxa"/>
          </w:tcPr>
          <w:p w14:paraId="094C6BAA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</w:t>
            </w:r>
          </w:p>
        </w:tc>
      </w:tr>
      <w:tr w:rsidR="00917921" w:rsidRPr="00490E02" w14:paraId="6A14CCCF" w14:textId="77777777" w:rsidTr="00C16004">
        <w:tc>
          <w:tcPr>
            <w:tcW w:w="3544" w:type="dxa"/>
          </w:tcPr>
          <w:p w14:paraId="3014264C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100DFF9D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 some difficulty</w:t>
            </w:r>
          </w:p>
        </w:tc>
        <w:tc>
          <w:tcPr>
            <w:tcW w:w="993" w:type="dxa"/>
          </w:tcPr>
          <w:p w14:paraId="0413E0E3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12,912</w:t>
            </w:r>
          </w:p>
        </w:tc>
        <w:tc>
          <w:tcPr>
            <w:tcW w:w="1422" w:type="dxa"/>
          </w:tcPr>
          <w:p w14:paraId="09A71672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</w:t>
            </w:r>
          </w:p>
        </w:tc>
      </w:tr>
      <w:tr w:rsidR="00917921" w:rsidRPr="00490E02" w14:paraId="3F2E2BB1" w14:textId="77777777" w:rsidTr="00C16004">
        <w:tc>
          <w:tcPr>
            <w:tcW w:w="3544" w:type="dxa"/>
          </w:tcPr>
          <w:p w14:paraId="3B020049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56D1B740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Fairly easy</w:t>
            </w:r>
          </w:p>
        </w:tc>
        <w:tc>
          <w:tcPr>
            <w:tcW w:w="993" w:type="dxa"/>
          </w:tcPr>
          <w:p w14:paraId="466FFE12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17,120</w:t>
            </w:r>
          </w:p>
        </w:tc>
        <w:tc>
          <w:tcPr>
            <w:tcW w:w="1422" w:type="dxa"/>
          </w:tcPr>
          <w:p w14:paraId="5172E0FD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36.0</w:t>
            </w:r>
          </w:p>
        </w:tc>
      </w:tr>
      <w:tr w:rsidR="00917921" w:rsidRPr="00490E02" w14:paraId="442BC1EA" w14:textId="77777777" w:rsidTr="00C16004">
        <w:tc>
          <w:tcPr>
            <w:tcW w:w="3544" w:type="dxa"/>
          </w:tcPr>
          <w:p w14:paraId="694F00B6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16DB3709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Easy</w:t>
            </w:r>
          </w:p>
        </w:tc>
        <w:tc>
          <w:tcPr>
            <w:tcW w:w="993" w:type="dxa"/>
          </w:tcPr>
          <w:p w14:paraId="72DB23D7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14,432</w:t>
            </w:r>
          </w:p>
        </w:tc>
        <w:tc>
          <w:tcPr>
            <w:tcW w:w="1422" w:type="dxa"/>
          </w:tcPr>
          <w:p w14:paraId="5BFAEB8F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31.8</w:t>
            </w:r>
          </w:p>
        </w:tc>
      </w:tr>
      <w:tr w:rsidR="00917921" w:rsidRPr="00490E02" w14:paraId="10285226" w14:textId="77777777" w:rsidTr="00C16004">
        <w:tc>
          <w:tcPr>
            <w:tcW w:w="3544" w:type="dxa"/>
          </w:tcPr>
          <w:p w14:paraId="5DBAF63D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Self-rated health</w:t>
            </w:r>
          </w:p>
        </w:tc>
        <w:tc>
          <w:tcPr>
            <w:tcW w:w="4961" w:type="dxa"/>
          </w:tcPr>
          <w:p w14:paraId="68855FE5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993" w:type="dxa"/>
          </w:tcPr>
          <w:p w14:paraId="5FBCB6F2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3,336</w:t>
            </w:r>
          </w:p>
        </w:tc>
        <w:tc>
          <w:tcPr>
            <w:tcW w:w="1422" w:type="dxa"/>
          </w:tcPr>
          <w:p w14:paraId="65C34B30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</w:t>
            </w:r>
          </w:p>
        </w:tc>
      </w:tr>
      <w:tr w:rsidR="00917921" w:rsidRPr="00490E02" w14:paraId="7AF521B0" w14:textId="77777777" w:rsidTr="00C16004">
        <w:tc>
          <w:tcPr>
            <w:tcW w:w="3544" w:type="dxa"/>
          </w:tcPr>
          <w:p w14:paraId="75E429E2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4D27B824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993" w:type="dxa"/>
          </w:tcPr>
          <w:p w14:paraId="07D00C6E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7,920</w:t>
            </w:r>
          </w:p>
        </w:tc>
        <w:tc>
          <w:tcPr>
            <w:tcW w:w="1422" w:type="dxa"/>
          </w:tcPr>
          <w:p w14:paraId="53799926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17.8</w:t>
            </w:r>
          </w:p>
        </w:tc>
      </w:tr>
      <w:tr w:rsidR="00917921" w:rsidRPr="00490E02" w14:paraId="4107C231" w14:textId="77777777" w:rsidTr="00C16004">
        <w:tc>
          <w:tcPr>
            <w:tcW w:w="3544" w:type="dxa"/>
          </w:tcPr>
          <w:p w14:paraId="291A69CE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7559C9E4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Good</w:t>
            </w:r>
          </w:p>
        </w:tc>
        <w:tc>
          <w:tcPr>
            <w:tcW w:w="993" w:type="dxa"/>
          </w:tcPr>
          <w:p w14:paraId="10A329AA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22,348</w:t>
            </w:r>
          </w:p>
        </w:tc>
        <w:tc>
          <w:tcPr>
            <w:tcW w:w="1422" w:type="dxa"/>
          </w:tcPr>
          <w:p w14:paraId="5E821FB8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47.0</w:t>
            </w:r>
          </w:p>
        </w:tc>
      </w:tr>
      <w:tr w:rsidR="00917921" w:rsidRPr="00490E02" w14:paraId="691D8BC7" w14:textId="77777777" w:rsidTr="00C16004">
        <w:tc>
          <w:tcPr>
            <w:tcW w:w="3544" w:type="dxa"/>
          </w:tcPr>
          <w:p w14:paraId="61B19E4D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7612DB44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Fair</w:t>
            </w:r>
          </w:p>
        </w:tc>
        <w:tc>
          <w:tcPr>
            <w:tcW w:w="993" w:type="dxa"/>
          </w:tcPr>
          <w:p w14:paraId="4C72C41A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13,130</w:t>
            </w:r>
          </w:p>
        </w:tc>
        <w:tc>
          <w:tcPr>
            <w:tcW w:w="1422" w:type="dxa"/>
          </w:tcPr>
          <w:p w14:paraId="69D9F1C9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</w:t>
            </w:r>
          </w:p>
        </w:tc>
      </w:tr>
      <w:tr w:rsidR="00917921" w:rsidRPr="00490E02" w14:paraId="0B15174A" w14:textId="77777777" w:rsidTr="00C16004">
        <w:tc>
          <w:tcPr>
            <w:tcW w:w="3544" w:type="dxa"/>
          </w:tcPr>
          <w:p w14:paraId="2D883061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5CB4BFF8" w14:textId="77777777" w:rsidR="00917921" w:rsidRPr="00490E02" w:rsidRDefault="00917921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Poor</w:t>
            </w:r>
          </w:p>
        </w:tc>
        <w:tc>
          <w:tcPr>
            <w:tcW w:w="993" w:type="dxa"/>
          </w:tcPr>
          <w:p w14:paraId="1D3578EB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3,602</w:t>
            </w:r>
          </w:p>
        </w:tc>
        <w:tc>
          <w:tcPr>
            <w:tcW w:w="1422" w:type="dxa"/>
          </w:tcPr>
          <w:p w14:paraId="276C9176" w14:textId="77777777" w:rsidR="00917921" w:rsidRPr="00490E02" w:rsidRDefault="00917921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</w:t>
            </w:r>
          </w:p>
        </w:tc>
      </w:tr>
      <w:tr w:rsidR="00D03198" w:rsidRPr="00490E02" w14:paraId="63BBEC2A" w14:textId="77777777" w:rsidTr="00C16004">
        <w:tc>
          <w:tcPr>
            <w:tcW w:w="3544" w:type="dxa"/>
          </w:tcPr>
          <w:p w14:paraId="18280EFD" w14:textId="1D84E586" w:rsidR="00D03198" w:rsidRPr="00490E02" w:rsidRDefault="00502805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Anyone close died due </w:t>
            </w:r>
            <w:r w:rsidR="00D031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Covid-19</w:t>
            </w:r>
          </w:p>
        </w:tc>
        <w:tc>
          <w:tcPr>
            <w:tcW w:w="4961" w:type="dxa"/>
          </w:tcPr>
          <w:p w14:paraId="53D3C7EA" w14:textId="11141D9F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3" w:type="dxa"/>
          </w:tcPr>
          <w:p w14:paraId="7EA94B33" w14:textId="4BC126F1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1,335</w:t>
            </w:r>
          </w:p>
        </w:tc>
        <w:tc>
          <w:tcPr>
            <w:tcW w:w="1422" w:type="dxa"/>
          </w:tcPr>
          <w:p w14:paraId="3FB6D2A5" w14:textId="4BFFBEA5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</w:t>
            </w:r>
          </w:p>
        </w:tc>
      </w:tr>
      <w:tr w:rsidR="00D03198" w:rsidRPr="00490E02" w14:paraId="57477D8E" w14:textId="77777777" w:rsidTr="00C16004">
        <w:tc>
          <w:tcPr>
            <w:tcW w:w="3544" w:type="dxa"/>
          </w:tcPr>
          <w:p w14:paraId="432B26EF" w14:textId="70A95AB5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depressed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</w:t>
            </w:r>
            <w:proofErr w:type="spellEnd"/>
          </w:p>
        </w:tc>
        <w:tc>
          <w:tcPr>
            <w:tcW w:w="4961" w:type="dxa"/>
          </w:tcPr>
          <w:p w14:paraId="69816960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993" w:type="dxa"/>
          </w:tcPr>
          <w:p w14:paraId="24B47DD0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13,099</w:t>
            </w:r>
          </w:p>
        </w:tc>
        <w:tc>
          <w:tcPr>
            <w:tcW w:w="1422" w:type="dxa"/>
          </w:tcPr>
          <w:p w14:paraId="3B4B6AA8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28.6</w:t>
            </w:r>
          </w:p>
        </w:tc>
      </w:tr>
      <w:tr w:rsidR="00D03198" w:rsidRPr="00490E02" w14:paraId="01E6CC5E" w14:textId="77777777" w:rsidTr="00C16004">
        <w:tc>
          <w:tcPr>
            <w:tcW w:w="3544" w:type="dxa"/>
          </w:tcPr>
          <w:p w14:paraId="6CA89836" w14:textId="5F77B66C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Any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 symptoms</w:t>
            </w:r>
          </w:p>
        </w:tc>
        <w:tc>
          <w:tcPr>
            <w:tcW w:w="4961" w:type="dxa"/>
          </w:tcPr>
          <w:p w14:paraId="1AE4317A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</w:tcPr>
          <w:p w14:paraId="3F4AD17D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15,175</w:t>
            </w:r>
          </w:p>
        </w:tc>
        <w:tc>
          <w:tcPr>
            <w:tcW w:w="1422" w:type="dxa"/>
          </w:tcPr>
          <w:p w14:paraId="34537CC8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</w:tr>
      <w:tr w:rsidR="00D03198" w:rsidRPr="00490E02" w14:paraId="7294F1A7" w14:textId="77777777" w:rsidTr="00C16004">
        <w:tc>
          <w:tcPr>
            <w:tcW w:w="3544" w:type="dxa"/>
          </w:tcPr>
          <w:p w14:paraId="0E3ADF1C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 problems</w:t>
            </w:r>
          </w:p>
        </w:tc>
        <w:tc>
          <w:tcPr>
            <w:tcW w:w="4961" w:type="dxa"/>
          </w:tcPr>
          <w:p w14:paraId="038DE80E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</w:tcPr>
          <w:p w14:paraId="760C1203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13,966</w:t>
            </w:r>
          </w:p>
        </w:tc>
        <w:tc>
          <w:tcPr>
            <w:tcW w:w="1422" w:type="dxa"/>
          </w:tcPr>
          <w:p w14:paraId="481BEE62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</w:tr>
      <w:tr w:rsidR="00D03198" w:rsidRPr="00490E02" w14:paraId="29C9F651" w14:textId="77777777" w:rsidTr="00C16004">
        <w:tc>
          <w:tcPr>
            <w:tcW w:w="3544" w:type="dxa"/>
            <w:tcBorders>
              <w:bottom w:val="single" w:sz="4" w:space="0" w:color="auto"/>
            </w:tcBorders>
          </w:tcPr>
          <w:p w14:paraId="57077B84" w14:textId="7447C613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Loneliness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51A6DDD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F59B3D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14,393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65158D6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</w:tr>
      <w:tr w:rsidR="00D03198" w:rsidRPr="00490E02" w14:paraId="0F293FEE" w14:textId="77777777" w:rsidTr="00C16004">
        <w:tc>
          <w:tcPr>
            <w:tcW w:w="3544" w:type="dxa"/>
            <w:tcBorders>
              <w:top w:val="single" w:sz="4" w:space="0" w:color="auto"/>
            </w:tcBorders>
          </w:tcPr>
          <w:p w14:paraId="43FB3C8B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90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Subsamples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84E8667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86D218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2A36B0CC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98" w:rsidRPr="00490E02" w14:paraId="32F0C9F6" w14:textId="77777777" w:rsidTr="00C16004">
        <w:tc>
          <w:tcPr>
            <w:tcW w:w="3544" w:type="dxa"/>
          </w:tcPr>
          <w:p w14:paraId="3C863B51" w14:textId="0F38BC38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Worsened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depressed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mood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961" w:type="dxa"/>
          </w:tcPr>
          <w:p w14:paraId="049E7290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</w:tcPr>
          <w:p w14:paraId="4D9DB383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8,255</w:t>
            </w:r>
          </w:p>
        </w:tc>
        <w:tc>
          <w:tcPr>
            <w:tcW w:w="1422" w:type="dxa"/>
          </w:tcPr>
          <w:p w14:paraId="35FC8115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</w:tr>
      <w:tr w:rsidR="00D03198" w:rsidRPr="00490E02" w14:paraId="5F25A235" w14:textId="77777777" w:rsidTr="00C16004">
        <w:tc>
          <w:tcPr>
            <w:tcW w:w="3544" w:type="dxa"/>
          </w:tcPr>
          <w:p w14:paraId="5A80B935" w14:textId="0ADD642E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Worsened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symptoms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4961" w:type="dxa"/>
          </w:tcPr>
          <w:p w14:paraId="174E141A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</w:tcPr>
          <w:p w14:paraId="2965E7DD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10,759</w:t>
            </w:r>
          </w:p>
        </w:tc>
        <w:tc>
          <w:tcPr>
            <w:tcW w:w="1422" w:type="dxa"/>
          </w:tcPr>
          <w:p w14:paraId="457CC886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73.0</w:t>
            </w:r>
          </w:p>
        </w:tc>
      </w:tr>
      <w:tr w:rsidR="00D03198" w:rsidRPr="00490E02" w14:paraId="3F68BF8A" w14:textId="77777777" w:rsidTr="00C16004">
        <w:tc>
          <w:tcPr>
            <w:tcW w:w="3544" w:type="dxa"/>
          </w:tcPr>
          <w:p w14:paraId="41CCA9D0" w14:textId="71E52E09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Worsened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sleep </w:t>
            </w: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problems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4961" w:type="dxa"/>
          </w:tcPr>
          <w:p w14:paraId="639B733E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</w:tcPr>
          <w:p w14:paraId="5DA0F3D4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4,036</w:t>
            </w:r>
          </w:p>
        </w:tc>
        <w:tc>
          <w:tcPr>
            <w:tcW w:w="1422" w:type="dxa"/>
          </w:tcPr>
          <w:p w14:paraId="02B6F1D9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</w:tr>
      <w:tr w:rsidR="00D03198" w:rsidRPr="00490E02" w14:paraId="5AB4B198" w14:textId="77777777" w:rsidTr="00C16004">
        <w:tc>
          <w:tcPr>
            <w:tcW w:w="3544" w:type="dxa"/>
            <w:tcBorders>
              <w:bottom w:val="single" w:sz="4" w:space="0" w:color="auto"/>
            </w:tcBorders>
          </w:tcPr>
          <w:p w14:paraId="3088E355" w14:textId="0158B362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Worsened</w:t>
            </w:r>
            <w:proofErr w:type="spellEnd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loneliness</w:t>
            </w:r>
            <w:r w:rsidRPr="00490E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E860854" w14:textId="77777777" w:rsidR="00D03198" w:rsidRPr="00490E02" w:rsidRDefault="00D03198" w:rsidP="00C16004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FA26D4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5,782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5B06238" w14:textId="77777777" w:rsidR="00D03198" w:rsidRPr="00490E02" w:rsidRDefault="00D03198" w:rsidP="00C16004">
            <w:pPr>
              <w:spacing w:after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E02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</w:tr>
      <w:tr w:rsidR="00D03198" w:rsidRPr="00C16004" w14:paraId="0F152F2F" w14:textId="77777777" w:rsidTr="00C16004">
        <w:trPr>
          <w:trHeight w:val="287"/>
        </w:trPr>
        <w:tc>
          <w:tcPr>
            <w:tcW w:w="10920" w:type="dxa"/>
            <w:gridSpan w:val="4"/>
            <w:tcBorders>
              <w:top w:val="single" w:sz="4" w:space="0" w:color="auto"/>
            </w:tcBorders>
          </w:tcPr>
          <w:p w14:paraId="610DF759" w14:textId="77777777" w:rsidR="00D03198" w:rsidRPr="00357600" w:rsidRDefault="00D03198" w:rsidP="00C16004">
            <w:pPr>
              <w:autoSpaceDE w:val="0"/>
              <w:autoSpaceDN w:val="0"/>
              <w:adjustRightInd w:val="0"/>
              <w:spacing w:before="60" w:after="1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Sampling weights were used for the calculation of proportions and means (SD). </w:t>
            </w:r>
          </w:p>
          <w:p w14:paraId="6FD6F715" w14:textId="30B37D24" w:rsidR="00D03198" w:rsidRPr="00357600" w:rsidRDefault="00D03198" w:rsidP="00C16004">
            <w:pPr>
              <w:autoSpaceDE w:val="0"/>
              <w:autoSpaceDN w:val="0"/>
              <w:adjustRightInd w:val="0"/>
              <w:spacing w:before="60" w:after="1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sample was restricted to individuals reporting any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depressed mood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(N=13,099)</w:t>
            </w:r>
          </w:p>
          <w:p w14:paraId="24D1D418" w14:textId="0E0C1233" w:rsidR="00D03198" w:rsidRPr="00357600" w:rsidRDefault="00D03198" w:rsidP="00C16004">
            <w:pPr>
              <w:autoSpaceDE w:val="0"/>
              <w:autoSpaceDN w:val="0"/>
              <w:adjustRightInd w:val="0"/>
              <w:spacing w:before="60" w:after="1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b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sample was restricted to individuals reporting any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anxiety symptoms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(N=15,175)</w:t>
            </w:r>
          </w:p>
          <w:p w14:paraId="20C2731D" w14:textId="77777777" w:rsidR="00D03198" w:rsidRPr="00357600" w:rsidRDefault="00D03198" w:rsidP="00C16004">
            <w:pPr>
              <w:autoSpaceDE w:val="0"/>
              <w:autoSpaceDN w:val="0"/>
              <w:adjustRightInd w:val="0"/>
              <w:spacing w:before="60" w:after="1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c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sample was restricted to individuals reporting any sleep problems (N=13,966)</w:t>
            </w:r>
          </w:p>
          <w:p w14:paraId="5EC6E392" w14:textId="4B3B4374" w:rsidR="00D03198" w:rsidRPr="00490E02" w:rsidRDefault="00D03198" w:rsidP="00C16004">
            <w:pPr>
              <w:autoSpaceDE w:val="0"/>
              <w:autoSpaceDN w:val="0"/>
              <w:adjustRightInd w:val="0"/>
              <w:spacing w:before="60" w:after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d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sample was restricted to individuals reporting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loneliness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(N=1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</w:t>
            </w:r>
            <w:r w:rsidRPr="0035760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,393)</w:t>
            </w:r>
          </w:p>
        </w:tc>
      </w:tr>
    </w:tbl>
    <w:p w14:paraId="2E240673" w14:textId="2BDD572D" w:rsidR="00B91F91" w:rsidRDefault="00B91F91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66288B" w14:textId="1B2E5C7A" w:rsidR="00AC7968" w:rsidRDefault="00AC7968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9E7116" w14:textId="45653EBF" w:rsidR="00AC7968" w:rsidRDefault="00AC7968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24F27D" w14:textId="1C777BBB" w:rsidR="00AC7968" w:rsidRDefault="00AC7968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D27200" w14:textId="5A6C4543" w:rsidR="00AC7968" w:rsidRDefault="00AC7968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A9FE53" w14:textId="428E679B" w:rsidR="00AC7968" w:rsidRDefault="00AC7968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B31843" w14:textId="24427C6E" w:rsidR="00AC7968" w:rsidRPr="00CF70A6" w:rsidRDefault="00AC7968" w:rsidP="00CF70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7C05C" w14:textId="77777777" w:rsidR="00AC7968" w:rsidRDefault="00AC7968" w:rsidP="00437559">
      <w:pPr>
        <w:ind w:left="-851"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71318A" w14:textId="77777777" w:rsidR="00A74E44" w:rsidRPr="00F61EAD" w:rsidRDefault="00A74E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4E44" w:rsidRPr="00F61EAD" w:rsidSect="00AC7968"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B8CB" w14:textId="77777777" w:rsidR="004F6DC2" w:rsidRDefault="004F6DC2" w:rsidP="00FE07F8">
      <w:pPr>
        <w:spacing w:after="0" w:line="240" w:lineRule="auto"/>
      </w:pPr>
      <w:r>
        <w:separator/>
      </w:r>
    </w:p>
  </w:endnote>
  <w:endnote w:type="continuationSeparator" w:id="0">
    <w:p w14:paraId="7E8C6218" w14:textId="77777777" w:rsidR="004F6DC2" w:rsidRDefault="004F6DC2" w:rsidP="00FE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199509"/>
      <w:docPartObj>
        <w:docPartGallery w:val="Page Numbers (Bottom of Page)"/>
        <w:docPartUnique/>
      </w:docPartObj>
    </w:sdtPr>
    <w:sdtEndPr/>
    <w:sdtContent>
      <w:p w14:paraId="57FB1568" w14:textId="4CBF5C9A" w:rsidR="00FE07F8" w:rsidRDefault="00FE07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A6CDA" w14:textId="77777777" w:rsidR="00FE07F8" w:rsidRDefault="00FE0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F392" w14:textId="77777777" w:rsidR="004F6DC2" w:rsidRDefault="004F6DC2" w:rsidP="00FE07F8">
      <w:pPr>
        <w:spacing w:after="0" w:line="240" w:lineRule="auto"/>
      </w:pPr>
      <w:r>
        <w:separator/>
      </w:r>
    </w:p>
  </w:footnote>
  <w:footnote w:type="continuationSeparator" w:id="0">
    <w:p w14:paraId="52A8CA7A" w14:textId="77777777" w:rsidR="004F6DC2" w:rsidRDefault="004F6DC2" w:rsidP="00FE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0821"/>
    <w:multiLevelType w:val="hybridMultilevel"/>
    <w:tmpl w:val="07C20D4E"/>
    <w:lvl w:ilvl="0" w:tplc="307A06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9"/>
    <w:rsid w:val="00023EB7"/>
    <w:rsid w:val="000A662A"/>
    <w:rsid w:val="000E1298"/>
    <w:rsid w:val="000F0749"/>
    <w:rsid w:val="00221ABC"/>
    <w:rsid w:val="00247E5B"/>
    <w:rsid w:val="00256B38"/>
    <w:rsid w:val="002C27E5"/>
    <w:rsid w:val="002D1CC8"/>
    <w:rsid w:val="0035401B"/>
    <w:rsid w:val="00357600"/>
    <w:rsid w:val="003E401C"/>
    <w:rsid w:val="00405A29"/>
    <w:rsid w:val="00424040"/>
    <w:rsid w:val="00437559"/>
    <w:rsid w:val="00451AC3"/>
    <w:rsid w:val="00490E02"/>
    <w:rsid w:val="0049691E"/>
    <w:rsid w:val="004A2EC1"/>
    <w:rsid w:val="004F6DC2"/>
    <w:rsid w:val="00502805"/>
    <w:rsid w:val="0057792F"/>
    <w:rsid w:val="00645D96"/>
    <w:rsid w:val="0065214C"/>
    <w:rsid w:val="00665E4C"/>
    <w:rsid w:val="006973D6"/>
    <w:rsid w:val="006C04B9"/>
    <w:rsid w:val="007B0CA3"/>
    <w:rsid w:val="007D698F"/>
    <w:rsid w:val="008D563A"/>
    <w:rsid w:val="00917921"/>
    <w:rsid w:val="00A16CEE"/>
    <w:rsid w:val="00A74E44"/>
    <w:rsid w:val="00AC7968"/>
    <w:rsid w:val="00AE100F"/>
    <w:rsid w:val="00B4381B"/>
    <w:rsid w:val="00B91F91"/>
    <w:rsid w:val="00C16004"/>
    <w:rsid w:val="00C22F58"/>
    <w:rsid w:val="00CB43AF"/>
    <w:rsid w:val="00CD370D"/>
    <w:rsid w:val="00CF70A6"/>
    <w:rsid w:val="00D03198"/>
    <w:rsid w:val="00D56E5E"/>
    <w:rsid w:val="00D9104E"/>
    <w:rsid w:val="00DD5296"/>
    <w:rsid w:val="00DF0FC1"/>
    <w:rsid w:val="00DF4F4D"/>
    <w:rsid w:val="00E64998"/>
    <w:rsid w:val="00E91B75"/>
    <w:rsid w:val="00EB4CA3"/>
    <w:rsid w:val="00EE5168"/>
    <w:rsid w:val="00F52A6A"/>
    <w:rsid w:val="00F61EAD"/>
    <w:rsid w:val="00F94E0F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B1CF7"/>
  <w15:chartTrackingRefBased/>
  <w15:docId w15:val="{901799FE-C404-4A79-B6F7-687EE5EA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B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F8"/>
  </w:style>
  <w:style w:type="paragraph" w:styleId="Footer">
    <w:name w:val="footer"/>
    <w:basedOn w:val="Normal"/>
    <w:link w:val="FooterChar"/>
    <w:uiPriority w:val="99"/>
    <w:unhideWhenUsed/>
    <w:rsid w:val="00FE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F8"/>
  </w:style>
  <w:style w:type="character" w:styleId="CommentReference">
    <w:name w:val="annotation reference"/>
    <w:basedOn w:val="DefaultParagraphFont"/>
    <w:uiPriority w:val="99"/>
    <w:semiHidden/>
    <w:unhideWhenUsed/>
    <w:rsid w:val="00DD5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3180-7A9A-482D-8AFA-ACB9362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ziggi santini</dc:creator>
  <cp:keywords/>
  <dc:description/>
  <cp:lastModifiedBy>ziggi santini</cp:lastModifiedBy>
  <cp:revision>38</cp:revision>
  <dcterms:created xsi:type="dcterms:W3CDTF">2020-12-20T15:02:00Z</dcterms:created>
  <dcterms:modified xsi:type="dcterms:W3CDTF">2020-12-28T09:23:00Z</dcterms:modified>
</cp:coreProperties>
</file>