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3E729" w14:textId="45772CB1" w:rsidR="00065188" w:rsidRDefault="006C6EFA" w:rsidP="004A2778">
      <w:pPr>
        <w:jc w:val="center"/>
        <w:rPr>
          <w:rFonts w:ascii="Arial" w:hAnsi="Arial" w:cs="Arial"/>
        </w:rPr>
      </w:pPr>
      <w:bookmarkStart w:id="0" w:name="OLE_LINK15"/>
      <w:r>
        <w:rPr>
          <w:rFonts w:ascii="Arial" w:hAnsi="Arial" w:cs="Arial"/>
        </w:rPr>
        <w:t>Supplement Table 1</w:t>
      </w:r>
      <w:r w:rsidR="00065188">
        <w:rPr>
          <w:rFonts w:ascii="Arial" w:hAnsi="Arial" w:cs="Arial"/>
        </w:rPr>
        <w:t xml:space="preserve">. Population-level lifetime risks of </w:t>
      </w:r>
      <w:proofErr w:type="spellStart"/>
      <w:r w:rsidR="00065188">
        <w:rPr>
          <w:rFonts w:ascii="Arial" w:hAnsi="Arial" w:cs="Arial"/>
          <w:i/>
        </w:rPr>
        <w:t>Clostridioides</w:t>
      </w:r>
      <w:proofErr w:type="spellEnd"/>
      <w:r w:rsidR="00065188">
        <w:rPr>
          <w:rFonts w:ascii="Arial" w:hAnsi="Arial" w:cs="Arial"/>
          <w:i/>
        </w:rPr>
        <w:t xml:space="preserve"> difficile</w:t>
      </w:r>
      <w:r w:rsidR="00065188">
        <w:rPr>
          <w:rFonts w:ascii="Arial" w:hAnsi="Arial" w:cs="Arial"/>
        </w:rPr>
        <w:t xml:space="preserve"> infection in privately insured males</w:t>
      </w:r>
      <w:bookmarkStart w:id="1" w:name="OLE_LINK24"/>
      <w:r w:rsidR="0065232F">
        <w:rPr>
          <w:rFonts w:ascii="Arial" w:hAnsi="Arial" w:cs="Arial"/>
        </w:rPr>
        <w:t>,</w:t>
      </w:r>
      <w:r w:rsidR="00485ECF">
        <w:rPr>
          <w:rFonts w:ascii="Arial" w:hAnsi="Arial" w:cs="Arial"/>
        </w:rPr>
        <w:t xml:space="preserve"> 2017</w:t>
      </w:r>
      <w:r w:rsidR="0065232F">
        <w:rPr>
          <w:rFonts w:ascii="Arial" w:hAnsi="Arial" w:cs="Arial"/>
        </w:rPr>
        <w:t>, 2011 through 2017</w:t>
      </w:r>
      <w:bookmarkEnd w:id="1"/>
    </w:p>
    <w:p w14:paraId="2737B79C" w14:textId="77777777" w:rsidR="00065188" w:rsidRDefault="00065188" w:rsidP="00065188">
      <w:pPr>
        <w:rPr>
          <w:rFonts w:ascii="Arial" w:hAnsi="Arial" w:cs="Arial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864"/>
        <w:gridCol w:w="864"/>
        <w:gridCol w:w="1253"/>
        <w:gridCol w:w="1282"/>
        <w:gridCol w:w="1440"/>
        <w:gridCol w:w="1253"/>
        <w:gridCol w:w="1282"/>
        <w:gridCol w:w="1440"/>
      </w:tblGrid>
      <w:tr w:rsidR="00631E06" w14:paraId="1E58AB08" w14:textId="1F8F18D2" w:rsidTr="00631E06">
        <w:trPr>
          <w:trHeight w:val="116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7E877" w14:textId="77777777" w:rsidR="00631E06" w:rsidRDefault="00631E06" w:rsidP="0048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2" w:name="OLE_LINK3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E09A6" w14:textId="77777777" w:rsidR="00631E06" w:rsidRDefault="00631E06" w:rsidP="0048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71D3" w14:textId="37768678" w:rsidR="00631E06" w:rsidRDefault="00631E06" w:rsidP="0048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3" w:name="OLE_LINK13"/>
            <w:r>
              <w:rPr>
                <w:rFonts w:ascii="Arial" w:eastAsia="Times New Roman" w:hAnsi="Arial" w:cs="Arial"/>
                <w:b/>
                <w:bCs/>
                <w:color w:val="000000"/>
              </w:rPr>
              <w:t>Probability based on data from 2017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MarketScan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and Medicare-only insured populations)</w:t>
            </w:r>
            <w:bookmarkEnd w:id="3"/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E2CA" w14:textId="565E47AD" w:rsidR="00631E06" w:rsidRDefault="00631E06" w:rsidP="00652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Probability based on data from 2011 through 2017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MarketScan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and Medicare-only insured populations)</w:t>
            </w:r>
          </w:p>
        </w:tc>
      </w:tr>
      <w:tr w:rsidR="00631E06" w14:paraId="45C8A6D8" w14:textId="5C84498E" w:rsidTr="00631E06">
        <w:trPr>
          <w:trHeight w:val="116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BA4FE" w14:textId="77777777" w:rsidR="00631E06" w:rsidRPr="00E24B85" w:rsidRDefault="00631E06" w:rsidP="009F6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4" w:name="_Hlk127270932"/>
            <w:bookmarkStart w:id="5" w:name="_Hlk126586533"/>
            <w:r w:rsidRPr="00E24B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 start (years)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B48BA" w14:textId="77777777" w:rsidR="00631E06" w:rsidRDefault="00631E06" w:rsidP="009F6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4B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Age </w:t>
            </w:r>
          </w:p>
          <w:p w14:paraId="4B4560C7" w14:textId="16CFAC22" w:rsidR="00631E06" w:rsidRPr="00E24B85" w:rsidRDefault="00631E06" w:rsidP="009F6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4B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end (years)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C75C" w14:textId="77777777" w:rsidR="00631E06" w:rsidRPr="00E24B85" w:rsidRDefault="00631E06" w:rsidP="009F6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4B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Probability of living to start of interval without CDI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7D815" w14:textId="77777777" w:rsidR="00631E06" w:rsidRPr="00E24B85" w:rsidRDefault="00631E06" w:rsidP="009F6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4B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Probability of developing CDI in this interval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784A" w14:textId="77777777" w:rsidR="00631E06" w:rsidRPr="00E24B85" w:rsidRDefault="00631E06" w:rsidP="009F6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4B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Cumulative probability of developing CDI (through the end of interval)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BF0A" w14:textId="6DD99033" w:rsidR="00631E06" w:rsidRPr="00E24B85" w:rsidRDefault="00631E06" w:rsidP="009F6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4B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Probability of living to start of interval without CDI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A92B" w14:textId="4E7DD961" w:rsidR="00631E06" w:rsidRPr="00E24B85" w:rsidRDefault="00631E06" w:rsidP="009F6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4B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Probability of developing CDI in this interval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B52F" w14:textId="4D094AF5" w:rsidR="00631E06" w:rsidRPr="00E24B85" w:rsidRDefault="00631E06" w:rsidP="009F6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4B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Cumulative probability of developing CDI (through the end of interval)</w:t>
            </w:r>
          </w:p>
        </w:tc>
      </w:tr>
      <w:bookmarkEnd w:id="4"/>
      <w:tr w:rsidR="00631E06" w14:paraId="54764358" w14:textId="4E61BBCB" w:rsidTr="00631E06">
        <w:trPr>
          <w:trHeight w:val="2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57EE4" w14:textId="77777777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1C32C" w14:textId="77777777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E4457" w14:textId="2F7EA459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066D1" w14:textId="7B39C92A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53606" w14:textId="2C6E8E6A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D3CF" w14:textId="2AF67EF0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08F7" w14:textId="71D20B0F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2DEB" w14:textId="56FF6AD4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0.0017</w:t>
            </w:r>
          </w:p>
        </w:tc>
      </w:tr>
      <w:tr w:rsidR="00631E06" w14:paraId="6F5245C2" w14:textId="1BE45BAD" w:rsidTr="00631E06">
        <w:trPr>
          <w:trHeight w:val="2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26587" w14:textId="77777777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DCEB9" w14:textId="77777777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40FBF" w14:textId="5B9C9C94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0.9896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CF644" w14:textId="1DBBF3F2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06D69" w14:textId="29B9064B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0.0031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9255" w14:textId="59A3C90C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0.9899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BBF5" w14:textId="5F78DBAA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C461" w14:textId="3F05C175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0.0029</w:t>
            </w:r>
          </w:p>
        </w:tc>
      </w:tr>
      <w:tr w:rsidR="00631E06" w14:paraId="5E1B1018" w14:textId="1983907C" w:rsidTr="00631E06">
        <w:trPr>
          <w:trHeight w:val="2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B23E7" w14:textId="77777777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D3BA5" w14:textId="77777777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83C8C" w14:textId="3B38C8DC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0.9798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7AA83" w14:textId="69969095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553C3" w14:textId="302599A5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0.0045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53D5" w14:textId="40AD62E2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0.9812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F39D" w14:textId="504E2D8D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B751" w14:textId="5B772223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0.0042</w:t>
            </w:r>
          </w:p>
        </w:tc>
      </w:tr>
      <w:tr w:rsidR="00631E06" w14:paraId="091E82CA" w14:textId="38678933" w:rsidTr="00631E06">
        <w:trPr>
          <w:trHeight w:val="2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541A8" w14:textId="77777777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4BB2D" w14:textId="77777777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27484" w14:textId="11876DAC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0.9688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CB65B" w14:textId="41146BD9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CA90F" w14:textId="37CABF16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0.0061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8959" w14:textId="5547D334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0.9714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C3A2" w14:textId="6C1D8BBD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3D25" w14:textId="02FA1F5D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0.0056</w:t>
            </w:r>
          </w:p>
        </w:tc>
      </w:tr>
      <w:tr w:rsidR="00631E06" w14:paraId="3E449B7D" w14:textId="6BC1A98D" w:rsidTr="00631E06">
        <w:trPr>
          <w:trHeight w:val="2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C26CB" w14:textId="77777777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9286B" w14:textId="77777777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4D6F1" w14:textId="3557C71B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0.9562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6BE3C" w14:textId="18823FFC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CBFBD" w14:textId="614F2FCC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0.0079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9647" w14:textId="5F104463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0.9602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61A9" w14:textId="7718AEDC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82D3" w14:textId="5A0F5782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0.0071</w:t>
            </w:r>
          </w:p>
        </w:tc>
      </w:tr>
      <w:tr w:rsidR="00631E06" w14:paraId="054FE97C" w14:textId="32B1DB8E" w:rsidTr="00631E06">
        <w:trPr>
          <w:trHeight w:val="2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DDE7A" w14:textId="77777777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CE6E1" w14:textId="77777777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80454" w14:textId="537030E2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0.9414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AF07E" w14:textId="14CCECB4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8F3DC" w14:textId="104392AF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0.0101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4795" w14:textId="570FEA2F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0.9463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40DB" w14:textId="18A4981C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96A6" w14:textId="3B0D14B2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0.0091</w:t>
            </w:r>
          </w:p>
        </w:tc>
      </w:tr>
      <w:tr w:rsidR="00631E06" w14:paraId="5C5707B0" w14:textId="04E043C3" w:rsidTr="00631E06">
        <w:trPr>
          <w:trHeight w:val="2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CF41D" w14:textId="77777777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DF3F9" w14:textId="77777777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D41D4" w14:textId="3335AB1D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0.9212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32814" w14:textId="63E7070D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53460" w14:textId="5C28F7AC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0.0128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17D8" w14:textId="18DC0004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0.9260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E6A5" w14:textId="592B9694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4138" w14:textId="48E36EAE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0.0116</w:t>
            </w:r>
          </w:p>
        </w:tc>
      </w:tr>
      <w:tr w:rsidR="00631E06" w14:paraId="6E0F06C3" w14:textId="1496CFB9" w:rsidTr="00631E06">
        <w:trPr>
          <w:trHeight w:val="2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EC95A" w14:textId="77777777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F3013" w14:textId="77777777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D1666" w14:textId="7735B333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0.8911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122FD" w14:textId="4D2B9870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83F3E" w14:textId="07F06F67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0.0160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7006" w14:textId="2F4A8E15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0.8956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44B0" w14:textId="6B22B10D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9F88" w14:textId="70CAA066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0.0153</w:t>
            </w:r>
          </w:p>
        </w:tc>
      </w:tr>
      <w:tr w:rsidR="00631E06" w14:paraId="0FA38624" w14:textId="6B140E81" w:rsidTr="00631E06">
        <w:trPr>
          <w:trHeight w:val="2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34D7E" w14:textId="77777777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0AEEB" w14:textId="77777777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2FDD5" w14:textId="5555A3A8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0.8478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0A7D9" w14:textId="76450559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41702" w14:textId="691BFBB8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0.0205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7B7C" w14:textId="721EC0F4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0.8518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067B" w14:textId="6203A7CA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4C7E" w14:textId="20BF1BAA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0.0234</w:t>
            </w:r>
          </w:p>
        </w:tc>
      </w:tr>
      <w:tr w:rsidR="00631E06" w14:paraId="783D6979" w14:textId="10EC71B1" w:rsidTr="00631E06">
        <w:trPr>
          <w:trHeight w:val="2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DC176" w14:textId="77777777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3900E" w14:textId="77777777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748D4" w14:textId="474200B2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0.7886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1C19B" w14:textId="0193E72A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D5A49" w14:textId="074F86ED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0.0296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5AF1" w14:textId="120DD00E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0.7901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3FB2" w14:textId="3222D730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46C6" w14:textId="67514368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0.0319</w:t>
            </w:r>
          </w:p>
        </w:tc>
      </w:tr>
      <w:tr w:rsidR="00631E06" w14:paraId="36F72988" w14:textId="72F211F6" w:rsidTr="00631E06">
        <w:trPr>
          <w:trHeight w:val="2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447AF" w14:textId="77777777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EE0D0" w14:textId="77777777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F750C" w14:textId="0A4390D8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0.7099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A1238" w14:textId="0C63C7BA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9C569" w14:textId="5BAC865C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0.0434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CD70" w14:textId="3AE64E2F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0.7116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8398" w14:textId="5F4EA1CC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0A1F" w14:textId="6E32EFC6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0.0449</w:t>
            </w:r>
          </w:p>
        </w:tc>
      </w:tr>
      <w:tr w:rsidR="00631E06" w14:paraId="0CF725F7" w14:textId="08991591" w:rsidTr="00631E06">
        <w:trPr>
          <w:trHeight w:val="2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11ED2" w14:textId="77777777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84505" w14:textId="77777777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01C1B" w14:textId="1985C598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0.6058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31B76" w14:textId="03F2AE14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0.0268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16E09" w14:textId="5C157E00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0.0596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2345" w14:textId="088E57C2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0.6062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E995" w14:textId="6348C5EF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0.0269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0808" w14:textId="5D9DFAB0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0.0612</w:t>
            </w:r>
          </w:p>
        </w:tc>
      </w:tr>
      <w:tr w:rsidR="00631E06" w14:paraId="22FC0535" w14:textId="018A0921" w:rsidTr="00631E06">
        <w:trPr>
          <w:trHeight w:val="2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82E48" w14:textId="77777777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42074" w14:textId="77777777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B33A5" w14:textId="0BC5A51B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0.4710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91E00" w14:textId="30DA0E71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0D6C5" w14:textId="2980CAE8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0.0776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73B6" w14:textId="6DE758DF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0.4690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68FF" w14:textId="1B22C151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0.0384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F1F5" w14:textId="1AE4BDE4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0.0792</w:t>
            </w:r>
          </w:p>
        </w:tc>
      </w:tr>
      <w:tr w:rsidR="00631E06" w14:paraId="0C6046AF" w14:textId="652B1BF8" w:rsidTr="00631E06">
        <w:trPr>
          <w:trHeight w:val="2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07A3A" w14:textId="77777777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DD0D9" w14:textId="23FBD79A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FF583" w14:textId="09053936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0.3086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A80ED" w14:textId="7E3582BB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0.0546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0D1E0" w14:textId="2380471B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0.0945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ADF4" w14:textId="7B89EE97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0.3045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4561" w14:textId="273048E4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0.0601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E7E0" w14:textId="13E41BD6" w:rsidR="00631E06" w:rsidRPr="00E24B85" w:rsidRDefault="00631E06" w:rsidP="000F42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0.0975</w:t>
            </w:r>
          </w:p>
        </w:tc>
      </w:tr>
      <w:bookmarkEnd w:id="2"/>
      <w:bookmarkEnd w:id="5"/>
    </w:tbl>
    <w:p w14:paraId="648465EA" w14:textId="77777777" w:rsidR="00065188" w:rsidRDefault="00065188" w:rsidP="00065188">
      <w:pPr>
        <w:rPr>
          <w:rFonts w:ascii="Arial" w:hAnsi="Arial" w:cs="Arial"/>
        </w:rPr>
      </w:pPr>
    </w:p>
    <w:p w14:paraId="1E8D9D3B" w14:textId="77777777" w:rsidR="00065188" w:rsidRDefault="00065188" w:rsidP="0006518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9D59842" w14:textId="5636709A" w:rsidR="00065188" w:rsidRDefault="00FE3A5A" w:rsidP="004A27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Supplement Table </w:t>
      </w:r>
      <w:r w:rsidR="006C6EFA">
        <w:rPr>
          <w:rFonts w:ascii="Arial" w:hAnsi="Arial" w:cs="Arial"/>
        </w:rPr>
        <w:t>2</w:t>
      </w:r>
      <w:r w:rsidR="00065188">
        <w:rPr>
          <w:rFonts w:ascii="Arial" w:hAnsi="Arial" w:cs="Arial"/>
        </w:rPr>
        <w:t xml:space="preserve">. Population-level lifetime risks of </w:t>
      </w:r>
      <w:proofErr w:type="spellStart"/>
      <w:r w:rsidR="00065188">
        <w:rPr>
          <w:rFonts w:ascii="Arial" w:hAnsi="Arial" w:cs="Arial"/>
          <w:i/>
        </w:rPr>
        <w:t>Clostridioides</w:t>
      </w:r>
      <w:proofErr w:type="spellEnd"/>
      <w:r w:rsidR="00065188">
        <w:rPr>
          <w:rFonts w:ascii="Arial" w:hAnsi="Arial" w:cs="Arial"/>
          <w:i/>
        </w:rPr>
        <w:t xml:space="preserve"> difficile</w:t>
      </w:r>
      <w:r w:rsidR="00065188">
        <w:rPr>
          <w:rFonts w:ascii="Arial" w:hAnsi="Arial" w:cs="Arial"/>
        </w:rPr>
        <w:t xml:space="preserve"> infecti</w:t>
      </w:r>
      <w:r w:rsidR="00587F95">
        <w:rPr>
          <w:rFonts w:ascii="Arial" w:hAnsi="Arial" w:cs="Arial"/>
        </w:rPr>
        <w:t>on in privately insured females, 2017, 2011 through 2017</w:t>
      </w:r>
    </w:p>
    <w:p w14:paraId="523EDBD1" w14:textId="77777777" w:rsidR="00065188" w:rsidRDefault="00065188" w:rsidP="00065188">
      <w:pPr>
        <w:rPr>
          <w:rFonts w:ascii="Arial" w:hAnsi="Arial" w:cs="Arial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864"/>
        <w:gridCol w:w="864"/>
        <w:gridCol w:w="1253"/>
        <w:gridCol w:w="1282"/>
        <w:gridCol w:w="1440"/>
        <w:gridCol w:w="1253"/>
        <w:gridCol w:w="1282"/>
        <w:gridCol w:w="1440"/>
      </w:tblGrid>
      <w:tr w:rsidR="00631E06" w14:paraId="03FD173E" w14:textId="77777777" w:rsidTr="00631E06">
        <w:trPr>
          <w:trHeight w:val="116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EAD51" w14:textId="77777777" w:rsidR="00631E06" w:rsidRDefault="00631E06" w:rsidP="00BC0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6" w:name="_Hlk126586563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BE21B" w14:textId="77777777" w:rsidR="00631E06" w:rsidRDefault="00631E06" w:rsidP="00BC0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0B62" w14:textId="5A420A70" w:rsidR="00631E06" w:rsidRDefault="00631E06" w:rsidP="00C21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Probability based on data from 2017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MarketScan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and Medicare-only insured populations)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A112" w14:textId="4003026F" w:rsidR="00631E06" w:rsidRDefault="00631E06" w:rsidP="00BC0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7" w:name="OLE_LINK14"/>
            <w:r>
              <w:rPr>
                <w:rFonts w:ascii="Arial" w:eastAsia="Times New Roman" w:hAnsi="Arial" w:cs="Arial"/>
                <w:b/>
                <w:bCs/>
                <w:color w:val="000000"/>
              </w:rPr>
              <w:t>Probability based on data from 2011 through 2017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MarketScan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and Medicare-only insured populations)</w:t>
            </w:r>
            <w:bookmarkEnd w:id="7"/>
          </w:p>
        </w:tc>
      </w:tr>
      <w:tr w:rsidR="00631E06" w14:paraId="139D4AC3" w14:textId="19668E51" w:rsidTr="00631E06">
        <w:trPr>
          <w:trHeight w:val="116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3B179" w14:textId="77777777" w:rsidR="00631E06" w:rsidRPr="009F66EB" w:rsidRDefault="00631E06" w:rsidP="00C21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8" w:name="_Hlk127271916"/>
            <w:bookmarkStart w:id="9" w:name="_Hlk126586231"/>
            <w:bookmarkEnd w:id="6"/>
            <w:r w:rsidRPr="009F6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 start (years)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C52E9" w14:textId="77777777" w:rsidR="00631E06" w:rsidRPr="009F66EB" w:rsidRDefault="00631E06" w:rsidP="00C21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6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 end (years)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640F" w14:textId="77777777" w:rsidR="00631E06" w:rsidRPr="009F66EB" w:rsidRDefault="00631E06" w:rsidP="00C21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6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Probability of living to start of interval without CDI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723C" w14:textId="77777777" w:rsidR="00631E06" w:rsidRPr="009F66EB" w:rsidRDefault="00631E06" w:rsidP="00C21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6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Probability of developing CDI in this interval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3906" w14:textId="77777777" w:rsidR="00631E06" w:rsidRPr="009F66EB" w:rsidRDefault="00631E06" w:rsidP="00C21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6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Cumulative probability of developing CDI (through the end of interval)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5836" w14:textId="07873A7C" w:rsidR="00631E06" w:rsidRPr="009F66EB" w:rsidRDefault="00631E06" w:rsidP="00C21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Probability of living to start of interval without CDI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7880" w14:textId="69DB4B4F" w:rsidR="00631E06" w:rsidRPr="009F66EB" w:rsidRDefault="00631E06" w:rsidP="00C21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Probability of developing CDI in this interval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86C1" w14:textId="1CE5129B" w:rsidR="00631E06" w:rsidRPr="009F66EB" w:rsidRDefault="00631E06" w:rsidP="00C21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Cumulative probability of developing CDI (through the end of interval)</w:t>
            </w:r>
          </w:p>
        </w:tc>
      </w:tr>
      <w:tr w:rsidR="00631E06" w14:paraId="1C12FE6F" w14:textId="41345EF9" w:rsidTr="00631E06">
        <w:trPr>
          <w:trHeight w:val="2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9DB6E" w14:textId="77777777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10" w:name="_Hlk131523174"/>
            <w:bookmarkEnd w:id="8"/>
            <w:r w:rsidRPr="009F66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3D477" w14:textId="77777777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66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92EC6" w14:textId="76D98CA1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41900" w14:textId="5C9FF7D6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00240" w14:textId="42220A1A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0.0028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3313" w14:textId="70414396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F512" w14:textId="07CA8336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4D87" w14:textId="651928A8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0.0028</w:t>
            </w:r>
          </w:p>
        </w:tc>
      </w:tr>
      <w:tr w:rsidR="00631E06" w14:paraId="154E37B7" w14:textId="6BA6EA10" w:rsidTr="00631E06">
        <w:trPr>
          <w:trHeight w:val="2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7B01C" w14:textId="77777777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66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BD618" w14:textId="77777777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66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89170" w14:textId="0AA7A300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03921" w14:textId="123819FC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C51E2" w14:textId="5809854F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0807" w14:textId="01B55C59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0.9941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5F08" w14:textId="316DC491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6696" w14:textId="2A7ED4BD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0.0049</w:t>
            </w:r>
          </w:p>
        </w:tc>
      </w:tr>
      <w:tr w:rsidR="00631E06" w14:paraId="7D309B9A" w14:textId="0F629596" w:rsidTr="00631E06">
        <w:trPr>
          <w:trHeight w:val="2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C12C9" w14:textId="77777777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66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9A8C5" w14:textId="77777777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66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B131D" w14:textId="13D91885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0.9883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910E8" w14:textId="137082E7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A782A" w14:textId="53322CE5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0.0074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216C" w14:textId="2FFF86B6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0.9890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D50E" w14:textId="3D2C3ED5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502A" w14:textId="10F18DD9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0.0071</w:t>
            </w:r>
          </w:p>
        </w:tc>
      </w:tr>
      <w:tr w:rsidR="00631E06" w14:paraId="714A265F" w14:textId="373D4FB2" w:rsidTr="00631E06">
        <w:trPr>
          <w:trHeight w:val="2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E5390" w14:textId="77777777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66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89574" w14:textId="77777777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66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C2203" w14:textId="52E85DA1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0.9813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1B9BC" w14:textId="006A34E7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F49AB" w14:textId="084D1E8D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0.0099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C5C7" w14:textId="511EFE56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0.9826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99ED" w14:textId="5CCAB9E6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43D8" w14:textId="1088260B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0.0095</w:t>
            </w:r>
          </w:p>
        </w:tc>
      </w:tr>
      <w:tr w:rsidR="00631E06" w14:paraId="72BE9794" w14:textId="6B6289B0" w:rsidTr="00631E06">
        <w:trPr>
          <w:trHeight w:val="2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EF117" w14:textId="77777777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66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3CC76" w14:textId="77777777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66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CB9CB" w14:textId="23AE9250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0.9729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05233" w14:textId="71D78902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E43DE" w14:textId="1FE0BDE7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0.0126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28EC" w14:textId="7960AE90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0.9747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E7BD" w14:textId="194EACF6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0512" w14:textId="1EDF7130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0.0121</w:t>
            </w:r>
          </w:p>
        </w:tc>
      </w:tr>
      <w:tr w:rsidR="00631E06" w14:paraId="5757DB50" w14:textId="12545F2E" w:rsidTr="00631E06">
        <w:trPr>
          <w:trHeight w:val="2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9F33E" w14:textId="77777777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66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54959" w14:textId="77777777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66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84EF9" w14:textId="58CC301A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0.9623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A6877" w14:textId="33406117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69E69" w14:textId="7EB35D5E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0.0159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8172" w14:textId="43254C45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0.9643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773A" w14:textId="5865DA5C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20CE" w14:textId="27B51EF4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0.0152</w:t>
            </w:r>
          </w:p>
        </w:tc>
      </w:tr>
      <w:tr w:rsidR="00631E06" w14:paraId="6C2DBF71" w14:textId="69FB6868" w:rsidTr="00631E06">
        <w:trPr>
          <w:trHeight w:val="2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57C9A" w14:textId="77777777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66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A1967" w14:textId="77777777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66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C2083" w14:textId="62044342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0.9475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81A9B" w14:textId="6CC1EB46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17E0E" w14:textId="4FE58816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46DF" w14:textId="0132F302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0.9495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A56E" w14:textId="37804FB6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5B5C" w14:textId="2CC1BEF4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0.0191</w:t>
            </w:r>
          </w:p>
        </w:tc>
      </w:tr>
      <w:tr w:rsidR="00631E06" w14:paraId="09EF82B0" w14:textId="1C7AC2BF" w:rsidTr="00631E06">
        <w:trPr>
          <w:trHeight w:val="2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64285" w14:textId="77777777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66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2B485" w14:textId="77777777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66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9CC33" w14:textId="50635EB2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0.9258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B8311" w14:textId="744BD134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FE20A" w14:textId="3D3E5D5E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0.0247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BC22" w14:textId="7449D3C8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0.9279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3D84" w14:textId="14D37E0E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E9A3" w14:textId="24AFEF87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0.0242</w:t>
            </w:r>
          </w:p>
        </w:tc>
      </w:tr>
      <w:tr w:rsidR="00631E06" w14:paraId="25D7B345" w14:textId="5B48DA4B" w:rsidTr="00631E06">
        <w:trPr>
          <w:trHeight w:val="2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54060" w14:textId="77777777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66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383AE" w14:textId="77777777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66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8FE6B" w14:textId="37D7E078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0.8954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51CB9" w14:textId="5E050094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BB47B" w14:textId="2DEE4A4F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0.0308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0AAF" w14:textId="4CDA3900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0.8978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3B02" w14:textId="5194EE96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6569" w14:textId="4967EC69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0.0350</w:t>
            </w:r>
          </w:p>
        </w:tc>
      </w:tr>
      <w:tr w:rsidR="00631E06" w14:paraId="766504E4" w14:textId="259E31C8" w:rsidTr="00631E06">
        <w:trPr>
          <w:trHeight w:val="2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516B6" w14:textId="77777777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66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52A3E" w14:textId="77777777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66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94F3B" w14:textId="560A6394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0.8543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1797B" w14:textId="4123469A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E1E80" w14:textId="3319DE79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0.0411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5235" w14:textId="665489C4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0.8522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9054" w14:textId="3B54EB89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87D1" w14:textId="082EE2D4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0.0454</w:t>
            </w:r>
          </w:p>
        </w:tc>
      </w:tr>
      <w:tr w:rsidR="00631E06" w14:paraId="4E32FAFE" w14:textId="33AF45AD" w:rsidTr="00631E06">
        <w:trPr>
          <w:trHeight w:val="2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98A5A" w14:textId="77777777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66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D6B58" w14:textId="77777777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66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B9861" w14:textId="30997A4E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0.7956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1C8B5" w14:textId="11C52D4A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0.0249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DB12E" w14:textId="1241B37E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0.0609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03D7" w14:textId="090B3931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0.7924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86B3" w14:textId="57F9D207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0.0225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D523" w14:textId="33AC4C8C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0.0633</w:t>
            </w:r>
          </w:p>
        </w:tc>
      </w:tr>
      <w:tr w:rsidR="00631E06" w14:paraId="44F62B75" w14:textId="2ECD9102" w:rsidTr="00631E06">
        <w:trPr>
          <w:trHeight w:val="2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3AE7A" w14:textId="77777777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66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94DBF" w14:textId="77777777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66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8D6E1" w14:textId="5FF9231D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0.7056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85AF8" w14:textId="67C630AE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0.0314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69EC8" w14:textId="5BB18A4A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0.0831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C6F9" w14:textId="0A1DB9B9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0.7032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2177" w14:textId="6541EBCB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C5C8" w14:textId="686508A0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0.0850</w:t>
            </w:r>
          </w:p>
        </w:tc>
      </w:tr>
      <w:tr w:rsidR="00631E06" w14:paraId="3F4647AC" w14:textId="12F04B26" w:rsidTr="00631E06">
        <w:trPr>
          <w:trHeight w:val="2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E0850" w14:textId="77777777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66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1B29C" w14:textId="77777777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66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2F58E" w14:textId="5E80F7CF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0.5827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318B0" w14:textId="34416EEE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0.0420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6D216" w14:textId="13EBEFEB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0.1075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D771" w14:textId="3FA0C15F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0.5790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0CAE" w14:textId="1BAD7816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9AD7" w14:textId="25FAF81A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0.1089</w:t>
            </w:r>
          </w:p>
        </w:tc>
      </w:tr>
      <w:tr w:rsidR="00631E06" w14:paraId="6C9C48DB" w14:textId="6564001F" w:rsidTr="00631E06">
        <w:trPr>
          <w:trHeight w:val="2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85560" w14:textId="76318819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66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FE6B8" w14:textId="14CB2AD0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66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7B142" w14:textId="762661B1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80619" w14:textId="4FEB1481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0.0577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EADBF" w14:textId="746DE74B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0.1318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F2FC" w14:textId="7395EC86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0.4161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F692" w14:textId="60AD7BFC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0.0617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932E" w14:textId="449FB7CC" w:rsidR="00631E06" w:rsidRPr="009F66EB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0.1346</w:t>
            </w:r>
          </w:p>
        </w:tc>
      </w:tr>
      <w:bookmarkEnd w:id="9"/>
      <w:bookmarkEnd w:id="10"/>
    </w:tbl>
    <w:p w14:paraId="42A3FCE8" w14:textId="77777777" w:rsidR="00065188" w:rsidRDefault="00065188" w:rsidP="00065188">
      <w:pPr>
        <w:rPr>
          <w:rFonts w:ascii="Arial" w:hAnsi="Arial" w:cs="Arial"/>
        </w:rPr>
      </w:pPr>
    </w:p>
    <w:p w14:paraId="6EC59669" w14:textId="681C1947" w:rsidR="00FE3A5A" w:rsidRDefault="00065188" w:rsidP="004A27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End w:id="0"/>
      <w:r w:rsidR="006C6EFA">
        <w:rPr>
          <w:rFonts w:ascii="Arial" w:hAnsi="Arial" w:cs="Arial"/>
        </w:rPr>
        <w:lastRenderedPageBreak/>
        <w:t>Supplement Table 3</w:t>
      </w:r>
      <w:r w:rsidR="00FE3A5A">
        <w:rPr>
          <w:rFonts w:ascii="Arial" w:hAnsi="Arial" w:cs="Arial"/>
        </w:rPr>
        <w:t xml:space="preserve">. Population-level lifetime risks of </w:t>
      </w:r>
      <w:proofErr w:type="spellStart"/>
      <w:r w:rsidR="00FE3A5A">
        <w:rPr>
          <w:rFonts w:ascii="Arial" w:hAnsi="Arial" w:cs="Arial"/>
          <w:i/>
        </w:rPr>
        <w:t>Clostridioides</w:t>
      </w:r>
      <w:proofErr w:type="spellEnd"/>
      <w:r w:rsidR="00FE3A5A">
        <w:rPr>
          <w:rFonts w:ascii="Arial" w:hAnsi="Arial" w:cs="Arial"/>
          <w:i/>
        </w:rPr>
        <w:t xml:space="preserve"> difficile</w:t>
      </w:r>
      <w:r w:rsidR="00FE3A5A">
        <w:rPr>
          <w:rFonts w:ascii="Arial" w:hAnsi="Arial" w:cs="Arial"/>
        </w:rPr>
        <w:t xml:space="preserve"> infection in Medicaid insured</w:t>
      </w:r>
      <w:r w:rsidR="00587F95">
        <w:rPr>
          <w:rFonts w:ascii="Arial" w:hAnsi="Arial" w:cs="Arial"/>
        </w:rPr>
        <w:t xml:space="preserve"> males</w:t>
      </w:r>
      <w:bookmarkStart w:id="11" w:name="OLE_LINK33"/>
      <w:r w:rsidR="00587F95">
        <w:rPr>
          <w:rFonts w:ascii="Arial" w:hAnsi="Arial" w:cs="Arial"/>
        </w:rPr>
        <w:t>, 2017, 2011 through 2017</w:t>
      </w:r>
      <w:bookmarkEnd w:id="11"/>
    </w:p>
    <w:p w14:paraId="2D2831BB" w14:textId="77777777" w:rsidR="00FE3A5A" w:rsidRDefault="00FE3A5A" w:rsidP="00FE3A5A">
      <w:pPr>
        <w:rPr>
          <w:rFonts w:ascii="Arial" w:hAnsi="Arial" w:cs="Arial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864"/>
        <w:gridCol w:w="864"/>
        <w:gridCol w:w="1253"/>
        <w:gridCol w:w="1282"/>
        <w:gridCol w:w="1440"/>
        <w:gridCol w:w="1253"/>
        <w:gridCol w:w="1282"/>
        <w:gridCol w:w="1440"/>
      </w:tblGrid>
      <w:tr w:rsidR="00631E06" w14:paraId="4E8E1B17" w14:textId="6BA97E76" w:rsidTr="00631E06">
        <w:trPr>
          <w:trHeight w:val="116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8A8E0" w14:textId="77777777" w:rsidR="00631E06" w:rsidRDefault="00631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38054" w14:textId="77777777" w:rsidR="00631E06" w:rsidRDefault="00631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C0AB" w14:textId="77777777" w:rsidR="00631E06" w:rsidRDefault="00631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12" w:name="OLE_LINK21"/>
            <w:r>
              <w:rPr>
                <w:rFonts w:ascii="Arial" w:eastAsia="Times New Roman" w:hAnsi="Arial" w:cs="Arial"/>
                <w:b/>
                <w:bCs/>
                <w:color w:val="000000"/>
              </w:rPr>
              <w:t>Probability based on data from 2017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MarketScan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and Medicare-only insured populations)</w:t>
            </w:r>
            <w:bookmarkEnd w:id="12"/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BDDE" w14:textId="3665CFAA" w:rsidR="00631E06" w:rsidRDefault="00631E06" w:rsidP="00F47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Probability based on data from 2011 through 2017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MarketScan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and Medicare-only insured populations)</w:t>
            </w:r>
          </w:p>
        </w:tc>
      </w:tr>
      <w:tr w:rsidR="00631E06" w14:paraId="135DAC0F" w14:textId="780C756C" w:rsidTr="00631E06">
        <w:trPr>
          <w:trHeight w:val="116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21953" w14:textId="77777777" w:rsidR="00631E06" w:rsidRPr="00B074EF" w:rsidRDefault="00631E06" w:rsidP="00587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13" w:name="_Hlk127272664"/>
            <w:r w:rsidRPr="00B07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 start (years)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25913" w14:textId="77777777" w:rsidR="00631E06" w:rsidRPr="00B074EF" w:rsidRDefault="00631E06" w:rsidP="00587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7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 end (years)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57A7" w14:textId="77777777" w:rsidR="00631E06" w:rsidRPr="00B074EF" w:rsidRDefault="00631E06" w:rsidP="00587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7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Probability of living to start of interval without CDI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9C53" w14:textId="77777777" w:rsidR="00631E06" w:rsidRPr="00B074EF" w:rsidRDefault="00631E06" w:rsidP="00587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7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Probability of developing CDI in this interval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40341" w14:textId="77777777" w:rsidR="00631E06" w:rsidRPr="00B074EF" w:rsidRDefault="00631E06" w:rsidP="00587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7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Cumulative probability of developing CDI (through the end of interval)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9A90" w14:textId="1D4061C4" w:rsidR="00631E06" w:rsidRPr="00B074EF" w:rsidRDefault="00631E06" w:rsidP="00587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Probability of living to start of interval without CDI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3034" w14:textId="49F3573F" w:rsidR="00631E06" w:rsidRPr="00B074EF" w:rsidRDefault="00631E06" w:rsidP="00587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Probability of developing CDI in this interval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DC9B" w14:textId="1766EAD3" w:rsidR="00631E06" w:rsidRPr="00B074EF" w:rsidRDefault="00631E06" w:rsidP="00587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Cumulative probability of developing CDI (through the end of interval)</w:t>
            </w:r>
          </w:p>
        </w:tc>
      </w:tr>
      <w:tr w:rsidR="00631E06" w14:paraId="70F3D41A" w14:textId="7BA3A256" w:rsidTr="00631E06">
        <w:trPr>
          <w:trHeight w:val="2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E6DF4" w14:textId="77777777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14" w:name="_Hlk131523238"/>
            <w:bookmarkEnd w:id="13"/>
            <w:r w:rsidRPr="00B07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CED73" w14:textId="77777777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7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34CA1" w14:textId="02ACA4D5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FAB62" w14:textId="053B4471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EA1D9" w14:textId="754E17F6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A8FD" w14:textId="49F7D1CA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D38C" w14:textId="566AED33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48F9" w14:textId="1BCE9012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0.0044</w:t>
            </w:r>
          </w:p>
        </w:tc>
      </w:tr>
      <w:tr w:rsidR="00631E06" w14:paraId="30A40268" w14:textId="4A016429" w:rsidTr="00631E06">
        <w:trPr>
          <w:trHeight w:val="2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CD438" w14:textId="77777777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7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63C0A" w14:textId="77777777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7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C43CF" w14:textId="67466591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0.9890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25043" w14:textId="05EB632F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E021E" w14:textId="2BB44506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0.0054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4326" w14:textId="59EDF6AC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0.9872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E2DD" w14:textId="08C5A2C9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453A" w14:textId="7D784320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0.0083</w:t>
            </w:r>
          </w:p>
        </w:tc>
      </w:tr>
      <w:tr w:rsidR="00631E06" w14:paraId="3508C449" w14:textId="0E40F99F" w:rsidTr="00631E06">
        <w:trPr>
          <w:trHeight w:val="2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D0A87" w14:textId="77777777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7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9A01A" w14:textId="77777777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7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77EAF" w14:textId="7B473207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0.9775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3D31F" w14:textId="2AC592A0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7140B" w14:textId="4C1C3D71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0.0094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F7BD" w14:textId="7D981880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0.9758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0997" w14:textId="07AA7D5A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D07B" w14:textId="7E490E3A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0.0133</w:t>
            </w:r>
          </w:p>
        </w:tc>
      </w:tr>
      <w:tr w:rsidR="00631E06" w14:paraId="0F85CF06" w14:textId="76498339" w:rsidTr="00631E06">
        <w:trPr>
          <w:trHeight w:val="2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EF9A4" w14:textId="77777777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7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BC93E" w14:textId="77777777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7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68913" w14:textId="71078F68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0.9639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5557F" w14:textId="33FEE248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DE0CC" w14:textId="1256986D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0.0145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23C7" w14:textId="7F8EEE6D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0.9624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9616" w14:textId="0C8BBE3A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8928" w14:textId="689A4D8D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0.0190</w:t>
            </w:r>
          </w:p>
        </w:tc>
      </w:tr>
      <w:tr w:rsidR="00631E06" w14:paraId="49BC4206" w14:textId="4DED3143" w:rsidTr="00631E06">
        <w:trPr>
          <w:trHeight w:val="2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3D5A6" w14:textId="77777777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7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80B2F" w14:textId="77777777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7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B2962" w14:textId="75B4B58C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0.9479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F770E" w14:textId="5F101BDF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747DA" w14:textId="07C1EBB0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B7C6" w14:textId="5B4E84C6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0.9470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F801" w14:textId="70234D54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065F" w14:textId="4A5A44DB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0.0257</w:t>
            </w:r>
          </w:p>
        </w:tc>
      </w:tr>
      <w:tr w:rsidR="00631E06" w14:paraId="452B642B" w14:textId="4ACD0090" w:rsidTr="00631E06">
        <w:trPr>
          <w:trHeight w:val="2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DB320" w14:textId="77777777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7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DAF64" w14:textId="77777777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7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2CC3E" w14:textId="13528A59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0.9295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23487" w14:textId="66BDC6CB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5D5E4" w14:textId="6B60D873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0.0289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71F9" w14:textId="63F3A9A9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0.9281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393F" w14:textId="1885D029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ECEC" w14:textId="7A19855E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0.0355</w:t>
            </w:r>
          </w:p>
        </w:tc>
      </w:tr>
      <w:tr w:rsidR="00631E06" w14:paraId="1D1987AB" w14:textId="28CCBAA5" w:rsidTr="00631E06">
        <w:trPr>
          <w:trHeight w:val="2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EA562" w14:textId="77777777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7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B5953" w14:textId="77777777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7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2E2DC" w14:textId="15244906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0.9028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5C6F9" w14:textId="4F5CB720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F0903" w14:textId="593FFA2C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0.0401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021D" w14:textId="28C727B7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0.9002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F8E2" w14:textId="1450761E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FAF4" w14:textId="618CCA7E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0.0485</w:t>
            </w:r>
          </w:p>
        </w:tc>
      </w:tr>
      <w:tr w:rsidR="00631E06" w14:paraId="175978C2" w14:textId="41F74259" w:rsidTr="00631E06">
        <w:trPr>
          <w:trHeight w:val="2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65AD9" w14:textId="77777777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7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82BB9" w14:textId="77777777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7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ED353" w14:textId="587DF2DD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0.8648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E0D78" w14:textId="52E24EA2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760CD" w14:textId="527883AE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0.0520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1531" w14:textId="37DE9F91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0.8602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CFDE" w14:textId="6F32DE86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5408" w14:textId="5CD64F4C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0.0639</w:t>
            </w:r>
          </w:p>
        </w:tc>
      </w:tr>
      <w:tr w:rsidR="00631E06" w14:paraId="2037C084" w14:textId="5AC412B4" w:rsidTr="00631E06">
        <w:trPr>
          <w:trHeight w:val="2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A6D9C" w14:textId="77777777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7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BF049" w14:textId="77777777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7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8BF58" w14:textId="0B176D51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0.8140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1556F" w14:textId="78972E69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73B39" w14:textId="576EC2D1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0.0656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670C" w14:textId="349F6128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0.8063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012A" w14:textId="16ACDBBB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0.0366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7EE1" w14:textId="571D7AC9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0.0934</w:t>
            </w:r>
          </w:p>
        </w:tc>
      </w:tr>
      <w:tr w:rsidR="00631E06" w14:paraId="5D0B96BC" w14:textId="2AC9C60C" w:rsidTr="00631E06">
        <w:trPr>
          <w:trHeight w:val="2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15462" w14:textId="77777777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7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EF192" w14:textId="77777777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7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595E7" w14:textId="44F9CEF0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0.7479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472B1" w14:textId="02D77FE8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0.0428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0DDD9" w14:textId="1D7D8557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0.0976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84C4" w14:textId="56CB040B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0.7260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14D7" w14:textId="1DCCBA91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0.0489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5A70" w14:textId="655D19CD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0.1288</w:t>
            </w:r>
          </w:p>
        </w:tc>
      </w:tr>
      <w:tr w:rsidR="00631E06" w14:paraId="21B6D038" w14:textId="5C8C164B" w:rsidTr="00631E06">
        <w:trPr>
          <w:trHeight w:val="2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2A063" w14:textId="77777777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7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FB3A2" w14:textId="77777777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7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C8523" w14:textId="266D45F9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0.6498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C59E5" w14:textId="3D27D3E0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0.0624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17949" w14:textId="341C7978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0.1382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2F77" w14:textId="3C407CCB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0.6263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9125" w14:textId="5582EAF0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0.0680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F2AA" w14:textId="1C5879D6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0.1714</w:t>
            </w:r>
          </w:p>
        </w:tc>
      </w:tr>
      <w:tr w:rsidR="00631E06" w14:paraId="5A449C06" w14:textId="4ED0E05F" w:rsidTr="00631E06">
        <w:trPr>
          <w:trHeight w:val="2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EC0FE" w14:textId="77777777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7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EC982" w14:textId="77777777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7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7FB63" w14:textId="619CA84C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0.5265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3EE63" w14:textId="32F61C70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0.0744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D3B9B" w14:textId="7354D42C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0.1774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8F01" w14:textId="30F27104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0.5023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E1D2" w14:textId="2550D766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0.0851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0192" w14:textId="036B459A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0.2142</w:t>
            </w:r>
          </w:p>
        </w:tc>
      </w:tr>
      <w:tr w:rsidR="00631E06" w14:paraId="5A8CB584" w14:textId="709A7682" w:rsidTr="00631E06">
        <w:trPr>
          <w:trHeight w:val="2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26F9E" w14:textId="77777777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7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0C747" w14:textId="77777777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7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02D24" w14:textId="1A8B92E3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0.3843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0AC4C" w14:textId="3EAF7E50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0.0774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EC0F2" w14:textId="6BF46528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0.2071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5707" w14:textId="4EDB952E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0.3594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A6D9" w14:textId="1568EDAD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0.1087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9DB0" w14:textId="5092306A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0.2532</w:t>
            </w:r>
          </w:p>
        </w:tc>
      </w:tr>
      <w:tr w:rsidR="00631E06" w14:paraId="23B42FCA" w14:textId="222AD65B" w:rsidTr="00631E06">
        <w:trPr>
          <w:trHeight w:val="2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C6C3B" w14:textId="77777777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7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1071F" w14:textId="26628999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7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F6D26" w14:textId="7A0D0052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0.2368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B3189" w14:textId="1FDAF921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0.1048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817C2" w14:textId="03FBAB12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0.2320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2A43" w14:textId="38B93D9F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0.2081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37EF" w14:textId="3687D02A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0.1363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C5BC" w14:textId="0A4E58F1" w:rsidR="00631E06" w:rsidRPr="00B074EF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0.2816</w:t>
            </w:r>
          </w:p>
        </w:tc>
      </w:tr>
      <w:bookmarkEnd w:id="14"/>
    </w:tbl>
    <w:p w14:paraId="529A28B5" w14:textId="77777777" w:rsidR="00FE3A5A" w:rsidRDefault="00FE3A5A" w:rsidP="00FE3A5A">
      <w:pPr>
        <w:rPr>
          <w:rFonts w:ascii="Arial" w:hAnsi="Arial" w:cs="Arial"/>
        </w:rPr>
      </w:pPr>
    </w:p>
    <w:p w14:paraId="7F1876CD" w14:textId="77777777" w:rsidR="00FE3A5A" w:rsidRDefault="00FE3A5A" w:rsidP="00FE3A5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8928883" w14:textId="59B73B30" w:rsidR="00FE3A5A" w:rsidRDefault="006C6EFA" w:rsidP="004A27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Supplement Table 4</w:t>
      </w:r>
      <w:r w:rsidR="00FE3A5A">
        <w:rPr>
          <w:rFonts w:ascii="Arial" w:hAnsi="Arial" w:cs="Arial"/>
        </w:rPr>
        <w:t xml:space="preserve">. Population-level lifetime risks of </w:t>
      </w:r>
      <w:proofErr w:type="spellStart"/>
      <w:r w:rsidR="00FE3A5A">
        <w:rPr>
          <w:rFonts w:ascii="Arial" w:hAnsi="Arial" w:cs="Arial"/>
          <w:i/>
        </w:rPr>
        <w:t>Clostridioides</w:t>
      </w:r>
      <w:proofErr w:type="spellEnd"/>
      <w:r w:rsidR="00FE3A5A">
        <w:rPr>
          <w:rFonts w:ascii="Arial" w:hAnsi="Arial" w:cs="Arial"/>
          <w:i/>
        </w:rPr>
        <w:t xml:space="preserve"> difficile</w:t>
      </w:r>
      <w:r w:rsidR="00FE3A5A">
        <w:rPr>
          <w:rFonts w:ascii="Arial" w:hAnsi="Arial" w:cs="Arial"/>
        </w:rPr>
        <w:t xml:space="preserve"> infectio</w:t>
      </w:r>
      <w:r w:rsidR="004A2778">
        <w:rPr>
          <w:rFonts w:ascii="Arial" w:hAnsi="Arial" w:cs="Arial"/>
        </w:rPr>
        <w:t>n in Medicaid insured females, 2017, 2011 through 2017</w:t>
      </w:r>
    </w:p>
    <w:p w14:paraId="588BF51C" w14:textId="77777777" w:rsidR="00FE3A5A" w:rsidRDefault="00FE3A5A" w:rsidP="00FE3A5A">
      <w:pPr>
        <w:rPr>
          <w:rFonts w:ascii="Arial" w:hAnsi="Arial" w:cs="Arial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864"/>
        <w:gridCol w:w="864"/>
        <w:gridCol w:w="1253"/>
        <w:gridCol w:w="1282"/>
        <w:gridCol w:w="1440"/>
        <w:gridCol w:w="1253"/>
        <w:gridCol w:w="1282"/>
        <w:gridCol w:w="1440"/>
      </w:tblGrid>
      <w:tr w:rsidR="00631E06" w14:paraId="52EBF7C3" w14:textId="77777777" w:rsidTr="00631E06">
        <w:trPr>
          <w:trHeight w:val="116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7261E" w14:textId="77777777" w:rsidR="00631E06" w:rsidRDefault="00631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DF271" w14:textId="77777777" w:rsidR="00631E06" w:rsidRDefault="00631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32FA" w14:textId="2DD9998D" w:rsidR="00631E06" w:rsidRDefault="00631E06" w:rsidP="003A37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Probability based on data from 2017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MarketScan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and Medicare-only insured populations)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C896" w14:textId="084AD70C" w:rsidR="00631E06" w:rsidRDefault="00631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15" w:name="OLE_LINK29"/>
            <w:bookmarkStart w:id="16" w:name="OLE_LINK30"/>
            <w:r>
              <w:rPr>
                <w:rFonts w:ascii="Arial" w:eastAsia="Times New Roman" w:hAnsi="Arial" w:cs="Arial"/>
                <w:b/>
                <w:bCs/>
                <w:color w:val="000000"/>
              </w:rPr>
              <w:t>Probability based on data from 2011 through 2017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MarketScan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and Medicare-only insured populations)</w:t>
            </w:r>
            <w:bookmarkEnd w:id="15"/>
            <w:bookmarkEnd w:id="16"/>
          </w:p>
        </w:tc>
      </w:tr>
      <w:tr w:rsidR="00631E06" w:rsidRPr="003C68BC" w14:paraId="51B7A052" w14:textId="307DFB38" w:rsidTr="00631E06">
        <w:trPr>
          <w:trHeight w:val="116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CCDE7" w14:textId="77777777" w:rsidR="00631E06" w:rsidRPr="003C68BC" w:rsidRDefault="00631E06" w:rsidP="003C6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17" w:name="_Hlk127272777"/>
            <w:r w:rsidRPr="003C68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 start (years)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3FD7E" w14:textId="77777777" w:rsidR="00631E06" w:rsidRPr="003C68BC" w:rsidRDefault="00631E06" w:rsidP="003C6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C68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 end (years)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EFCF" w14:textId="77777777" w:rsidR="00631E06" w:rsidRPr="003C68BC" w:rsidRDefault="00631E06" w:rsidP="003C6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C68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Probability of living to start of interval without CDI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4BEB3" w14:textId="77777777" w:rsidR="00631E06" w:rsidRPr="003C68BC" w:rsidRDefault="00631E06" w:rsidP="003C6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C68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Probability of developing CDI in this interval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C573" w14:textId="77777777" w:rsidR="00631E06" w:rsidRPr="003C68BC" w:rsidRDefault="00631E06" w:rsidP="003C6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C68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Cumulative probability of developing CDI (through the end of interval)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99B7" w14:textId="4E9F454C" w:rsidR="00631E06" w:rsidRPr="003C68BC" w:rsidRDefault="00631E06" w:rsidP="003C6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Probability of living to start of interval without CDI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9A30" w14:textId="4F324169" w:rsidR="00631E06" w:rsidRPr="003C68BC" w:rsidRDefault="00631E06" w:rsidP="003C6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Probability of developing CDI in this interval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5C19" w14:textId="560439F3" w:rsidR="00631E06" w:rsidRPr="003C68BC" w:rsidRDefault="00631E06" w:rsidP="003C6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Cumulative probability of developing CDI (through the end of interval)</w:t>
            </w:r>
          </w:p>
        </w:tc>
      </w:tr>
      <w:tr w:rsidR="00631E06" w:rsidRPr="003C68BC" w14:paraId="6D8864D0" w14:textId="70A9133B" w:rsidTr="00631E06">
        <w:trPr>
          <w:trHeight w:val="2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E57F0" w14:textId="77777777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18" w:name="_Hlk131523294"/>
            <w:bookmarkEnd w:id="17"/>
            <w:r w:rsidRPr="003C68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0461D" w14:textId="77777777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68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9A0B3" w14:textId="4A80480F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6E871" w14:textId="1B7AAAEB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002CD" w14:textId="1053DBD2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4909" w14:textId="2685953E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0FAB" w14:textId="400584A3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AADB" w14:textId="51096F7C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0.0034</w:t>
            </w:r>
          </w:p>
        </w:tc>
      </w:tr>
      <w:tr w:rsidR="00631E06" w:rsidRPr="003C68BC" w14:paraId="09D59488" w14:textId="21CE671B" w:rsidTr="00631E06">
        <w:trPr>
          <w:trHeight w:val="2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06072" w14:textId="77777777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68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0CA02" w14:textId="77777777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68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5C616" w14:textId="5DED4AA4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0.9938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D047A" w14:textId="2DFF2913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15E8F" w14:textId="5824B9DE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0.0055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066E" w14:textId="3008C2AE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0.9936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FB05" w14:textId="2B363280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3E98" w14:textId="72E5E1FC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0.0065</w:t>
            </w:r>
          </w:p>
        </w:tc>
      </w:tr>
      <w:tr w:rsidR="00631E06" w:rsidRPr="003C68BC" w14:paraId="2BE3224D" w14:textId="35AC0125" w:rsidTr="00631E06">
        <w:trPr>
          <w:trHeight w:val="2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FCD31" w14:textId="77777777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68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FBBF3" w14:textId="77777777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68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8F0E7" w14:textId="734342AC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0.9879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E9E17" w14:textId="1F8BAD4A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3BFD4" w14:textId="741B6FB1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0.0090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180A" w14:textId="0E7EA269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0.9873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B10C" w14:textId="6C41B02E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BD90" w14:textId="2F107CDE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0.0107</w:t>
            </w:r>
          </w:p>
        </w:tc>
      </w:tr>
      <w:tr w:rsidR="00631E06" w:rsidRPr="003C68BC" w14:paraId="477E1E76" w14:textId="0AD8FDFB" w:rsidTr="00631E06">
        <w:trPr>
          <w:trHeight w:val="2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7A83C" w14:textId="77777777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68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DCB7C" w14:textId="77777777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68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02984" w14:textId="582249FB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0.9797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56512" w14:textId="730B6D4A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3659D" w14:textId="1BB1F8EB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0.0133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BB11" w14:textId="45109A64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0.9790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56AA" w14:textId="757E6482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304B" w14:textId="73DDA50C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0.0165</w:t>
            </w:r>
          </w:p>
        </w:tc>
      </w:tr>
      <w:tr w:rsidR="00631E06" w:rsidRPr="003C68BC" w14:paraId="1E880497" w14:textId="6D0D8A3B" w:rsidTr="00631E06">
        <w:trPr>
          <w:trHeight w:val="2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37A65" w14:textId="77777777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68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B5341" w14:textId="77777777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68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D23F9" w14:textId="25CEDD9B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0.9695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A0005" w14:textId="19BDDA64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F7D55" w14:textId="16EB855D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0.0193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93B0" w14:textId="04575167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0.9677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3006" w14:textId="6EF1BFD2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E33C" w14:textId="26A7D376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0.0242</w:t>
            </w:r>
          </w:p>
        </w:tc>
      </w:tr>
      <w:tr w:rsidR="00631E06" w:rsidRPr="003C68BC" w14:paraId="30125C6C" w14:textId="41263A8E" w:rsidTr="00631E06">
        <w:trPr>
          <w:trHeight w:val="2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4DF1C" w14:textId="77777777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68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00F3D" w14:textId="77777777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68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D4B41" w14:textId="3F5978E4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0.9556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CD781" w14:textId="46C73385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43001" w14:textId="03ED40E1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0.0277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3B00" w14:textId="5CABAB08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0.9523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3114" w14:textId="19F7515B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378B" w14:textId="45CE2C4E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0.0346</w:t>
            </w:r>
          </w:p>
        </w:tc>
      </w:tr>
      <w:tr w:rsidR="00631E06" w:rsidRPr="003C68BC" w14:paraId="32E7C0F8" w14:textId="2DDCC728" w:rsidTr="00631E06">
        <w:trPr>
          <w:trHeight w:val="2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06EB4" w14:textId="77777777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68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3D691" w14:textId="77777777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68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814B3" w14:textId="32DF0573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0.9358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ED9B8" w14:textId="3F46C9B5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30E48" w14:textId="50B751F5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0.0380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FF06" w14:textId="7EB448D8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0.9303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C914" w14:textId="00256A72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2685" w14:textId="34BFEE14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0.0495</w:t>
            </w:r>
          </w:p>
        </w:tc>
      </w:tr>
      <w:tr w:rsidR="00631E06" w:rsidRPr="003C68BC" w14:paraId="23FCF2FE" w14:textId="37BF7FC1" w:rsidTr="00631E06">
        <w:trPr>
          <w:trHeight w:val="2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2A848" w14:textId="77777777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68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EC938" w14:textId="77777777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68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6BD11" w14:textId="51C1165B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0.9081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018D5" w14:textId="09314530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58430" w14:textId="79631259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0.0517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0D34" w14:textId="3B33D46B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0.8981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E811" w14:textId="269BE5FE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0.0216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D4DF" w14:textId="4D3FEAAA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0.0688</w:t>
            </w:r>
          </w:p>
        </w:tc>
      </w:tr>
      <w:tr w:rsidR="00631E06" w:rsidRPr="003C68BC" w14:paraId="3BB72461" w14:textId="10B74CFA" w:rsidTr="00631E06">
        <w:trPr>
          <w:trHeight w:val="2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2ADAD" w14:textId="77777777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68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D908E" w14:textId="77777777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68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98CDA" w14:textId="2A61F5A8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0.8692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D3FD7" w14:textId="7FA173B5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7013C" w14:textId="21E9781A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0.0666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2D7B" w14:textId="6DAB9406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0.8545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151E" w14:textId="309B2221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0.0393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BDC1" w14:textId="2328F926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0.1024</w:t>
            </w:r>
          </w:p>
        </w:tc>
      </w:tr>
      <w:tr w:rsidR="00631E06" w:rsidRPr="003C68BC" w14:paraId="777129E5" w14:textId="144C7207" w:rsidTr="00631E06">
        <w:trPr>
          <w:trHeight w:val="2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B5EF2" w14:textId="77777777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68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67594" w14:textId="77777777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68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A248A" w14:textId="0C5ADBAA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0.8203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887BE" w14:textId="4CAD323B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0.0413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C540B" w14:textId="0989A517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0.1005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7D5B" w14:textId="0B354906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0.7879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D02C" w14:textId="0C2C4B5E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0.0478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3302" w14:textId="2472C885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0.1401</w:t>
            </w:r>
          </w:p>
        </w:tc>
      </w:tr>
      <w:tr w:rsidR="00631E06" w:rsidRPr="003C68BC" w14:paraId="67A91E48" w14:textId="6914C3F8" w:rsidTr="00631E06">
        <w:trPr>
          <w:trHeight w:val="2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138CB" w14:textId="77777777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68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C8E4C" w14:textId="77777777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68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984AB" w14:textId="641BC1FE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0.7399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3505C" w14:textId="25DAE3F0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0.0609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EDB1F" w14:textId="64DC646B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0.1456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A7DE" w14:textId="44D96A35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0.7046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EE52" w14:textId="2E7FF15C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0.0666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DEAE" w14:textId="2BFBA72C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0.1870</w:t>
            </w:r>
          </w:p>
        </w:tc>
      </w:tr>
      <w:tr w:rsidR="00631E06" w:rsidRPr="003C68BC" w14:paraId="661C2E0F" w14:textId="3BA18E08" w:rsidTr="00631E06">
        <w:trPr>
          <w:trHeight w:val="2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BB12E" w14:textId="77777777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68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929AC" w14:textId="77777777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68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EAA27" w14:textId="5EEC775E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0.6296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242EF" w14:textId="582DBB41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0.0693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E771B" w14:textId="51045E31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0.1892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E5E2" w14:textId="687E0148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0.5942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24A6" w14:textId="4A86902E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0.0858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940F" w14:textId="2D957095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0.2379</w:t>
            </w:r>
          </w:p>
        </w:tc>
      </w:tr>
      <w:tr w:rsidR="00631E06" w:rsidRPr="003C68BC" w14:paraId="71F511BC" w14:textId="0C86E469" w:rsidTr="00631E06">
        <w:trPr>
          <w:trHeight w:val="2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FDAD3" w14:textId="77777777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68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AC7A3" w14:textId="77777777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68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FDDFF" w14:textId="400050E7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0.4961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44E76" w14:textId="2FD74C61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0.0797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2E200" w14:textId="37A2A491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0.2287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CFA6" w14:textId="32E2CA7E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0.4567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5542" w14:textId="4443E5D8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4545" w14:textId="47A8712E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0.2847</w:t>
            </w:r>
          </w:p>
        </w:tc>
      </w:tr>
      <w:tr w:rsidR="00631E06" w:rsidRPr="003C68BC" w14:paraId="1AE7D529" w14:textId="356F3997" w:rsidTr="00631E06">
        <w:trPr>
          <w:trHeight w:val="2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63D2D" w14:textId="77777777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68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5C622" w14:textId="580373A9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68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8DD3E" w14:textId="7DAAC7E3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0.3388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C4E57" w14:textId="2D2AB802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0.0952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65000" w14:textId="2B546DD3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0.2610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EE5B" w14:textId="3C6A7388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0.3003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74CC" w14:textId="351042F8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0.1304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2150" w14:textId="50AD729C" w:rsidR="00631E06" w:rsidRPr="003C68BC" w:rsidRDefault="00631E06" w:rsidP="00FD21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0.3238</w:t>
            </w:r>
          </w:p>
        </w:tc>
      </w:tr>
      <w:bookmarkEnd w:id="18"/>
    </w:tbl>
    <w:p w14:paraId="4AE95279" w14:textId="77777777" w:rsidR="00FE3A5A" w:rsidRPr="003C68BC" w:rsidRDefault="00FE3A5A" w:rsidP="00FE3A5A">
      <w:pPr>
        <w:rPr>
          <w:rFonts w:ascii="Arial" w:hAnsi="Arial" w:cs="Arial"/>
          <w:sz w:val="20"/>
          <w:szCs w:val="20"/>
        </w:rPr>
      </w:pPr>
    </w:p>
    <w:p w14:paraId="7705DD41" w14:textId="0549C75E" w:rsidR="00B87C97" w:rsidRDefault="00B87C9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010B783" w14:textId="29889ED1" w:rsidR="006C6EFA" w:rsidRDefault="006C6EFA" w:rsidP="006C6E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Supplement Table 5</w:t>
      </w:r>
      <w:r>
        <w:rPr>
          <w:rFonts w:ascii="Arial" w:hAnsi="Arial" w:cs="Arial"/>
        </w:rPr>
        <w:t xml:space="preserve">. Lifetime risks of </w:t>
      </w:r>
      <w:proofErr w:type="spellStart"/>
      <w:r>
        <w:rPr>
          <w:rFonts w:ascii="Arial" w:hAnsi="Arial" w:cs="Arial"/>
          <w:i/>
        </w:rPr>
        <w:t>Clostridioides</w:t>
      </w:r>
      <w:proofErr w:type="spellEnd"/>
      <w:r>
        <w:rPr>
          <w:rFonts w:ascii="Arial" w:hAnsi="Arial" w:cs="Arial"/>
          <w:i/>
        </w:rPr>
        <w:t xml:space="preserve"> difficile</w:t>
      </w:r>
      <w:r>
        <w:rPr>
          <w:rFonts w:ascii="Arial" w:hAnsi="Arial" w:cs="Arial"/>
        </w:rPr>
        <w:t xml:space="preserve"> infection, 2017 </w:t>
      </w:r>
      <w:proofErr w:type="spellStart"/>
      <w:r>
        <w:rPr>
          <w:rFonts w:ascii="Arial" w:hAnsi="Arial" w:cs="Arial"/>
        </w:rPr>
        <w:t>MarketScan</w:t>
      </w:r>
      <w:proofErr w:type="spellEnd"/>
      <w:r>
        <w:rPr>
          <w:rFonts w:ascii="Arial" w:hAnsi="Arial" w:cs="Arial"/>
        </w:rPr>
        <w:t xml:space="preserve"> and Medicare data, by sex and source of health insurance</w:t>
      </w:r>
    </w:p>
    <w:p w14:paraId="79417E94" w14:textId="77777777" w:rsidR="006C6EFA" w:rsidRDefault="006C6EFA" w:rsidP="006C6EFA">
      <w:pPr>
        <w:jc w:val="center"/>
        <w:rPr>
          <w:rFonts w:ascii="Arial" w:hAnsi="Arial" w:cs="Arial"/>
        </w:rPr>
      </w:pPr>
      <w:bookmarkStart w:id="19" w:name="_GoBack"/>
      <w:bookmarkEnd w:id="19"/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390"/>
        <w:gridCol w:w="1085"/>
        <w:gridCol w:w="1085"/>
        <w:gridCol w:w="1085"/>
        <w:gridCol w:w="1085"/>
        <w:gridCol w:w="1085"/>
        <w:gridCol w:w="1085"/>
        <w:gridCol w:w="993"/>
      </w:tblGrid>
      <w:tr w:rsidR="006C6EFA" w14:paraId="2C77E892" w14:textId="77777777">
        <w:trPr>
          <w:trHeight w:val="2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CEE43" w14:textId="77777777" w:rsidR="006C6EFA" w:rsidRDefault="006C6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Sex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D59BC" w14:textId="77777777" w:rsidR="006C6EFA" w:rsidRDefault="006C6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Source of Data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82928" w14:textId="77777777" w:rsidR="006C6EFA" w:rsidRDefault="006C6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Ages 18+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FD5A6" w14:textId="77777777" w:rsidR="006C6EFA" w:rsidRDefault="006C6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Ages 40+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40D48" w14:textId="77777777" w:rsidR="006C6EFA" w:rsidRDefault="006C6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Ages 45+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E640A" w14:textId="77777777" w:rsidR="006C6EFA" w:rsidRDefault="006C6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Ages 50+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0A827" w14:textId="77777777" w:rsidR="006C6EFA" w:rsidRDefault="006C6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Ages 55+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FB5D0" w14:textId="77777777" w:rsidR="006C6EFA" w:rsidRDefault="006C6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Ages 60+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EB7A4" w14:textId="77777777" w:rsidR="006C6EFA" w:rsidRDefault="006C6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Ages 65+</w:t>
            </w:r>
          </w:p>
        </w:tc>
      </w:tr>
      <w:tr w:rsidR="006C6EFA" w14:paraId="7EC424A3" w14:textId="77777777">
        <w:trPr>
          <w:trHeight w:val="2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1E24A" w14:textId="77777777" w:rsidR="006C6EFA" w:rsidRDefault="006C6EF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bookmarkStart w:id="20" w:name="_Hlk127962753"/>
            <w:r>
              <w:rPr>
                <w:rFonts w:ascii="Arial" w:eastAsia="Times New Roman" w:hAnsi="Arial" w:cs="Arial"/>
                <w:bCs/>
                <w:color w:val="000000"/>
              </w:rPr>
              <w:t>Male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2DBAB" w14:textId="77777777" w:rsidR="006C6EFA" w:rsidRDefault="006C6EF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Commercial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1FE18" w14:textId="77777777" w:rsidR="006C6EFA" w:rsidRDefault="006C6EF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9.45%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DC9CC" w14:textId="77777777" w:rsidR="006C6EFA" w:rsidRDefault="006C6EF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9.24%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339F3" w14:textId="77777777" w:rsidR="006C6EFA" w:rsidRDefault="006C6EF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9.20%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30ADF" w14:textId="77777777" w:rsidR="006C6EFA" w:rsidRDefault="006C6EF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9.16%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506EB" w14:textId="77777777" w:rsidR="006C6EFA" w:rsidRDefault="006C6EF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9.17%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75385" w14:textId="77777777" w:rsidR="006C6EFA" w:rsidRDefault="006C6EF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9.25%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BC93F" w14:textId="77777777" w:rsidR="006C6EFA" w:rsidRDefault="006C6EF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9.38%</w:t>
            </w:r>
          </w:p>
        </w:tc>
      </w:tr>
      <w:tr w:rsidR="006C6EFA" w14:paraId="0B4D8765" w14:textId="77777777">
        <w:trPr>
          <w:trHeight w:val="2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E8E9B" w14:textId="77777777" w:rsidR="006C6EFA" w:rsidRDefault="006C6EF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Male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1A0DB" w14:textId="77777777" w:rsidR="006C6EFA" w:rsidRDefault="006C6EF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Medicaid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4D584" w14:textId="77777777" w:rsidR="006C6EFA" w:rsidRDefault="006C6EF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23.20%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FE844" w14:textId="77777777" w:rsidR="006C6EFA" w:rsidRDefault="006C6EF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22.94%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E6533" w14:textId="77777777" w:rsidR="006C6EFA" w:rsidRDefault="006C6EF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22.80%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D2FF7" w14:textId="77777777" w:rsidR="006C6EFA" w:rsidRDefault="006C6EF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22.49%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5F9CA" w14:textId="77777777" w:rsidR="006C6EFA" w:rsidRDefault="006C6EF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22.19%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C72CE" w14:textId="77777777" w:rsidR="006C6EFA" w:rsidRDefault="006C6EF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22.11%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D1A10" w14:textId="77777777" w:rsidR="006C6EFA" w:rsidRDefault="006C6EF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22.25%</w:t>
            </w:r>
          </w:p>
        </w:tc>
      </w:tr>
      <w:tr w:rsidR="006C6EFA" w14:paraId="3E2D75BD" w14:textId="77777777">
        <w:trPr>
          <w:trHeight w:val="2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FEE48" w14:textId="77777777" w:rsidR="006C6EFA" w:rsidRDefault="006C6EF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Female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509A9" w14:textId="77777777" w:rsidR="006C6EFA" w:rsidRDefault="006C6EF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Commercial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07981" w14:textId="77777777" w:rsidR="006C6EFA" w:rsidRDefault="006C6EF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13.18%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20CED" w14:textId="77777777" w:rsidR="006C6EFA" w:rsidRDefault="006C6EF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12.52%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6A962" w14:textId="77777777" w:rsidR="006C6EFA" w:rsidRDefault="006C6EF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12.39%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CBA71" w14:textId="77777777" w:rsidR="006C6EFA" w:rsidRDefault="006C6EF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12.23%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95079" w14:textId="77777777" w:rsidR="006C6EFA" w:rsidRDefault="006C6EF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12.08%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12079" w14:textId="77777777" w:rsidR="006C6EFA" w:rsidRDefault="006C6EF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11.96%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7BF29" w14:textId="77777777" w:rsidR="006C6EFA" w:rsidRDefault="006C6EF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11.82%</w:t>
            </w:r>
          </w:p>
        </w:tc>
      </w:tr>
      <w:tr w:rsidR="006C6EFA" w14:paraId="3F33A9A9" w14:textId="77777777">
        <w:trPr>
          <w:trHeight w:val="2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AB870" w14:textId="77777777" w:rsidR="006C6EFA" w:rsidRDefault="006C6EF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Female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2864A" w14:textId="77777777" w:rsidR="006C6EFA" w:rsidRDefault="006C6EF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Medicaid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6AA69" w14:textId="77777777" w:rsidR="006C6EFA" w:rsidRDefault="006C6EF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</w:rPr>
              <w:t>26.10%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45CB4" w14:textId="77777777" w:rsidR="006C6EFA" w:rsidRDefault="006C6EF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</w:rPr>
              <w:t>25.54%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54812" w14:textId="77777777" w:rsidR="006C6EFA" w:rsidRDefault="006C6EF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</w:rPr>
              <w:t>25.29%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ABCD9" w14:textId="77777777" w:rsidR="006C6EFA" w:rsidRDefault="006C6EF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</w:rPr>
              <w:t>24.93%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B904C" w14:textId="77777777" w:rsidR="006C6EFA" w:rsidRDefault="006C6EF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</w:rPr>
              <w:t>24.56%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B87AD" w14:textId="77777777" w:rsidR="006C6EFA" w:rsidRDefault="006C6EF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</w:rPr>
              <w:t>24.08%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0F068" w14:textId="77777777" w:rsidR="006C6EFA" w:rsidRDefault="006C6EF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</w:rPr>
              <w:t>23.70%</w:t>
            </w:r>
          </w:p>
        </w:tc>
      </w:tr>
      <w:bookmarkEnd w:id="20"/>
    </w:tbl>
    <w:p w14:paraId="3C00971B" w14:textId="77777777" w:rsidR="006C6EFA" w:rsidRDefault="006C6EFA" w:rsidP="006C6EFA"/>
    <w:p w14:paraId="477BF0CF" w14:textId="487605D0" w:rsidR="006C6EFA" w:rsidRDefault="006C6EFA" w:rsidP="006C6EFA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vertAlign w:val="superscript"/>
        </w:rPr>
        <w:t>a</w:t>
      </w:r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the chronic conditions, the </w:t>
      </w:r>
      <w:proofErr w:type="spellStart"/>
      <w:r>
        <w:rPr>
          <w:rFonts w:ascii="Arial" w:hAnsi="Arial" w:cs="Arial"/>
        </w:rPr>
        <w:t>MarketScan</w:t>
      </w:r>
      <w:proofErr w:type="spellEnd"/>
      <w:r>
        <w:rPr>
          <w:rFonts w:ascii="Arial" w:hAnsi="Arial" w:cs="Arial"/>
        </w:rPr>
        <w:t xml:space="preserve"> commercial data were used for the 18-64 year age ranges, and Medicare data for those aged 65 and older (both Medicare only and dually insured with Medicaid).</w:t>
      </w:r>
    </w:p>
    <w:p w14:paraId="72C9E995" w14:textId="4712DDFB" w:rsidR="006C6EFA" w:rsidRDefault="006C6EFA" w:rsidP="006C6EFA">
      <w:pPr>
        <w:rPr>
          <w:rFonts w:ascii="Arial" w:hAnsi="Arial" w:cs="Arial"/>
        </w:rPr>
      </w:pPr>
    </w:p>
    <w:p w14:paraId="39DAD2E8" w14:textId="77777777" w:rsidR="006C6EFA" w:rsidRDefault="006C6EFA" w:rsidP="006C6EFA">
      <w:pPr>
        <w:rPr>
          <w:rFonts w:ascii="Arial" w:hAnsi="Arial" w:cs="Arial"/>
        </w:rPr>
      </w:pPr>
    </w:p>
    <w:p w14:paraId="7A722495" w14:textId="7150E55C" w:rsidR="00065188" w:rsidRDefault="00B87C97" w:rsidP="00FE3A5A">
      <w:pPr>
        <w:rPr>
          <w:rFonts w:ascii="Arial" w:hAnsi="Arial" w:cs="Arial"/>
        </w:rPr>
      </w:pPr>
      <w:r>
        <w:rPr>
          <w:rFonts w:ascii="Arial" w:hAnsi="Arial" w:cs="Arial"/>
        </w:rPr>
        <w:t>References for published life tables used to support analysis of lifetime CDI risk in persons with specific chronic conditions:</w:t>
      </w:r>
    </w:p>
    <w:p w14:paraId="612EB330" w14:textId="77777777" w:rsidR="00FC11F8" w:rsidRDefault="00B87C97" w:rsidP="00FC11F8">
      <w:pPr>
        <w:pStyle w:val="EndNoteBibliography"/>
        <w:rPr>
          <w:rFonts w:ascii="Arial" w:hAnsi="Arial" w:cs="Arial"/>
        </w:rPr>
      </w:pPr>
      <w:r w:rsidRPr="00FC11F8">
        <w:rPr>
          <w:rFonts w:ascii="Arial" w:hAnsi="Arial" w:cs="Arial"/>
          <w:u w:val="single"/>
        </w:rPr>
        <w:t>Heart Disease</w:t>
      </w:r>
      <w:r w:rsidRPr="00FC11F8">
        <w:rPr>
          <w:rFonts w:ascii="Arial" w:hAnsi="Arial" w:cs="Arial"/>
        </w:rPr>
        <w:t xml:space="preserve"> </w:t>
      </w:r>
    </w:p>
    <w:p w14:paraId="41263034" w14:textId="35EAA9BD" w:rsidR="00FC11F8" w:rsidRDefault="00FC11F8" w:rsidP="00FC11F8">
      <w:pPr>
        <w:pStyle w:val="EndNoteBibliography"/>
        <w:rPr>
          <w:rFonts w:ascii="Arial" w:hAnsi="Arial" w:cs="Arial"/>
        </w:rPr>
      </w:pPr>
      <w:r w:rsidRPr="00FC11F8">
        <w:rPr>
          <w:rFonts w:ascii="Arial" w:hAnsi="Arial" w:cs="Arial"/>
        </w:rPr>
        <w:t xml:space="preserve">Peeters A, Mamun AA, Willekens F, Bonneux L. A cardiovascular life history. A life course analysis of the original Framingham Heart Study cohort. </w:t>
      </w:r>
      <w:r w:rsidRPr="00FC11F8">
        <w:rPr>
          <w:rFonts w:ascii="Arial" w:hAnsi="Arial" w:cs="Arial"/>
          <w:i/>
        </w:rPr>
        <w:t xml:space="preserve">Eur Heart J. </w:t>
      </w:r>
      <w:r w:rsidRPr="00FC11F8">
        <w:rPr>
          <w:rFonts w:ascii="Arial" w:hAnsi="Arial" w:cs="Arial"/>
        </w:rPr>
        <w:t>2002;23(6):458-466.</w:t>
      </w:r>
      <w:r>
        <w:rPr>
          <w:rFonts w:ascii="Arial" w:hAnsi="Arial" w:cs="Arial"/>
        </w:rPr>
        <w:t xml:space="preserve"> </w:t>
      </w:r>
      <w:r w:rsidR="008741CD">
        <w:rPr>
          <w:rFonts w:ascii="Arial" w:hAnsi="Arial" w:cs="Arial"/>
        </w:rPr>
        <w:t>Also used for mortality risks due to heart disease</w:t>
      </w:r>
    </w:p>
    <w:p w14:paraId="1A293F7A" w14:textId="77777777" w:rsidR="00FC11F8" w:rsidRPr="00B87C97" w:rsidRDefault="00FC11F8" w:rsidP="00FC11F8">
      <w:pPr>
        <w:pStyle w:val="EndNoteBibliography"/>
        <w:rPr>
          <w:rFonts w:ascii="Arial" w:hAnsi="Arial" w:cs="Arial"/>
        </w:rPr>
      </w:pPr>
    </w:p>
    <w:p w14:paraId="0403E757" w14:textId="6EC7C32D" w:rsidR="00FC11F8" w:rsidRDefault="00B87C97" w:rsidP="00FC11F8">
      <w:pPr>
        <w:pStyle w:val="EndNoteBibliography"/>
        <w:rPr>
          <w:rFonts w:ascii="Arial" w:hAnsi="Arial" w:cs="Arial"/>
        </w:rPr>
      </w:pPr>
      <w:r w:rsidRPr="00FC11F8">
        <w:rPr>
          <w:rFonts w:ascii="Arial" w:hAnsi="Arial" w:cs="Arial"/>
          <w:u w:val="single"/>
        </w:rPr>
        <w:t>Diabetes</w:t>
      </w:r>
      <w:r w:rsidR="00FC11F8">
        <w:rPr>
          <w:rFonts w:ascii="Arial" w:hAnsi="Arial" w:cs="Arial"/>
        </w:rPr>
        <w:t xml:space="preserve"> </w:t>
      </w:r>
    </w:p>
    <w:p w14:paraId="4875DF1A" w14:textId="77777777" w:rsidR="00905C64" w:rsidRDefault="00905C64" w:rsidP="00905C64">
      <w:pPr>
        <w:pStyle w:val="EndNoteBibliography"/>
        <w:rPr>
          <w:rFonts w:ascii="Arial" w:hAnsi="Arial" w:cs="Arial"/>
        </w:rPr>
      </w:pPr>
      <w:bookmarkStart w:id="21" w:name="OLE_LINK10"/>
      <w:r>
        <w:rPr>
          <w:rFonts w:ascii="Arial" w:hAnsi="Arial" w:cs="Arial"/>
        </w:rPr>
        <w:t xml:space="preserve">Di Angelantonio E, Kaptoge S, Wormser D, et al. Association of Cardiometabolic Multimorbidity </w:t>
      </w:r>
      <w:bookmarkEnd w:id="21"/>
      <w:r>
        <w:rPr>
          <w:rFonts w:ascii="Arial" w:hAnsi="Arial" w:cs="Arial"/>
        </w:rPr>
        <w:t xml:space="preserve">With Mortality. </w:t>
      </w:r>
      <w:r>
        <w:rPr>
          <w:rFonts w:ascii="Arial" w:hAnsi="Arial" w:cs="Arial"/>
          <w:i/>
        </w:rPr>
        <w:t xml:space="preserve">JAMA. </w:t>
      </w:r>
      <w:r>
        <w:rPr>
          <w:rFonts w:ascii="Arial" w:hAnsi="Arial" w:cs="Arial"/>
        </w:rPr>
        <w:t>2015;314(1):52-60.</w:t>
      </w:r>
    </w:p>
    <w:p w14:paraId="0E6E3D79" w14:textId="2447E81B" w:rsidR="00B87C97" w:rsidRPr="00B87C97" w:rsidRDefault="00B87C97" w:rsidP="00B87C97">
      <w:pPr>
        <w:pStyle w:val="EndNoteBibliography"/>
        <w:spacing w:after="100" w:afterAutospacing="1"/>
        <w:rPr>
          <w:rFonts w:ascii="Arial" w:hAnsi="Arial" w:cs="Arial"/>
        </w:rPr>
      </w:pPr>
      <w:r w:rsidRPr="00B87C97">
        <w:rPr>
          <w:rFonts w:ascii="Arial" w:hAnsi="Arial" w:cs="Arial"/>
        </w:rPr>
        <w:t xml:space="preserve">Wright AK, Kontopantelis E, Emsley R, et al. Life Expectancy and Cause-Specific Mortality in Type 2 Diabetes: A Population-Based Cohort Study Quantifying Relationships in Ethnic Subgroups. </w:t>
      </w:r>
      <w:r w:rsidRPr="00B87C97">
        <w:rPr>
          <w:rFonts w:ascii="Arial" w:hAnsi="Arial" w:cs="Arial"/>
          <w:i/>
        </w:rPr>
        <w:t xml:space="preserve">Diabetes Care. </w:t>
      </w:r>
      <w:r w:rsidRPr="00B87C97">
        <w:rPr>
          <w:rFonts w:ascii="Arial" w:hAnsi="Arial" w:cs="Arial"/>
        </w:rPr>
        <w:t>2017;40(3):338-345.</w:t>
      </w:r>
      <w:r w:rsidR="008741CD">
        <w:rPr>
          <w:rFonts w:ascii="Arial" w:hAnsi="Arial" w:cs="Arial"/>
        </w:rPr>
        <w:t xml:space="preserve"> </w:t>
      </w:r>
      <w:bookmarkStart w:id="22" w:name="OLE_LINK11"/>
      <w:bookmarkStart w:id="23" w:name="OLE_LINK12"/>
      <w:r w:rsidR="008741CD">
        <w:rPr>
          <w:rFonts w:ascii="Arial" w:hAnsi="Arial" w:cs="Arial"/>
        </w:rPr>
        <w:t>Also used for mortality risks due to diabetes.</w:t>
      </w:r>
    </w:p>
    <w:bookmarkEnd w:id="22"/>
    <w:bookmarkEnd w:id="23"/>
    <w:p w14:paraId="27E75DC5" w14:textId="77777777" w:rsidR="00FC11F8" w:rsidRDefault="00B87C97" w:rsidP="00FC11F8">
      <w:pPr>
        <w:pStyle w:val="EndNoteBibliography"/>
        <w:rPr>
          <w:rFonts w:ascii="Arial" w:hAnsi="Arial" w:cs="Arial"/>
          <w:u w:val="single"/>
        </w:rPr>
      </w:pPr>
      <w:r w:rsidRPr="00FC11F8">
        <w:rPr>
          <w:rFonts w:ascii="Arial" w:hAnsi="Arial" w:cs="Arial"/>
          <w:u w:val="single"/>
        </w:rPr>
        <w:t>End-Stage Renal Disease</w:t>
      </w:r>
    </w:p>
    <w:p w14:paraId="03D6AE04" w14:textId="0835C495" w:rsidR="008741CD" w:rsidRDefault="00B87C97" w:rsidP="008741CD">
      <w:pPr>
        <w:pStyle w:val="EndNoteBibliography"/>
        <w:spacing w:after="100" w:afterAutospacing="1"/>
        <w:rPr>
          <w:rFonts w:ascii="Arial" w:hAnsi="Arial" w:cs="Arial"/>
        </w:rPr>
      </w:pPr>
      <w:r w:rsidRPr="00B87C97">
        <w:rPr>
          <w:rFonts w:ascii="Arial" w:hAnsi="Arial" w:cs="Arial"/>
        </w:rPr>
        <w:t xml:space="preserve">Neild GH. Life expectancy with chronic kidney disease: an educational review. </w:t>
      </w:r>
      <w:r w:rsidRPr="00B87C97">
        <w:rPr>
          <w:rFonts w:ascii="Arial" w:hAnsi="Arial" w:cs="Arial"/>
          <w:i/>
        </w:rPr>
        <w:t xml:space="preserve">Pediatr Nephrol. </w:t>
      </w:r>
      <w:r w:rsidRPr="00B87C97">
        <w:rPr>
          <w:rFonts w:ascii="Arial" w:hAnsi="Arial" w:cs="Arial"/>
        </w:rPr>
        <w:t>2017;32(2):243-248.</w:t>
      </w:r>
      <w:r w:rsidR="008741CD">
        <w:rPr>
          <w:rFonts w:ascii="Arial" w:hAnsi="Arial" w:cs="Arial"/>
        </w:rPr>
        <w:t xml:space="preserve"> Also used for mortality risks due to end-stage renal disease.</w:t>
      </w:r>
    </w:p>
    <w:p w14:paraId="3638FE6F" w14:textId="65412D14" w:rsidR="00B87C97" w:rsidRPr="00B87C97" w:rsidRDefault="00B87C97" w:rsidP="00B87C97">
      <w:pPr>
        <w:pStyle w:val="EndNoteBibliography"/>
        <w:spacing w:after="100" w:afterAutospacing="1"/>
        <w:rPr>
          <w:rFonts w:ascii="Arial" w:hAnsi="Arial" w:cs="Arial"/>
        </w:rPr>
      </w:pPr>
    </w:p>
    <w:p w14:paraId="5EDBDE62" w14:textId="77777777" w:rsidR="00B87C97" w:rsidRDefault="00B87C97" w:rsidP="00B87C97">
      <w:pPr>
        <w:spacing w:after="100" w:afterAutospacing="1" w:line="240" w:lineRule="auto"/>
        <w:rPr>
          <w:rFonts w:ascii="Arial" w:hAnsi="Arial" w:cs="Arial"/>
        </w:rPr>
      </w:pPr>
    </w:p>
    <w:sectPr w:rsidR="00B87C97" w:rsidSect="00BD01A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DB3CF" w16cex:dateUtc="2023-03-16T2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6E888F" w16cid:durableId="27BDB3C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A5"/>
    <w:rsid w:val="00044B73"/>
    <w:rsid w:val="00065188"/>
    <w:rsid w:val="00080554"/>
    <w:rsid w:val="000D6E90"/>
    <w:rsid w:val="000F4241"/>
    <w:rsid w:val="00117A6B"/>
    <w:rsid w:val="00180A46"/>
    <w:rsid w:val="0018343C"/>
    <w:rsid w:val="00192A20"/>
    <w:rsid w:val="001D0AC1"/>
    <w:rsid w:val="00245CBA"/>
    <w:rsid w:val="00282FB9"/>
    <w:rsid w:val="002C00F5"/>
    <w:rsid w:val="002C1A5B"/>
    <w:rsid w:val="002D21AC"/>
    <w:rsid w:val="002F53E2"/>
    <w:rsid w:val="00390156"/>
    <w:rsid w:val="003A371A"/>
    <w:rsid w:val="003A7D34"/>
    <w:rsid w:val="003C3EBF"/>
    <w:rsid w:val="003C68BC"/>
    <w:rsid w:val="004152A5"/>
    <w:rsid w:val="0043622A"/>
    <w:rsid w:val="00445E2C"/>
    <w:rsid w:val="00455D6D"/>
    <w:rsid w:val="00471DDA"/>
    <w:rsid w:val="00485ECF"/>
    <w:rsid w:val="004A2778"/>
    <w:rsid w:val="005327A1"/>
    <w:rsid w:val="00577FA2"/>
    <w:rsid w:val="00584F96"/>
    <w:rsid w:val="00587F95"/>
    <w:rsid w:val="00606762"/>
    <w:rsid w:val="00631E06"/>
    <w:rsid w:val="006477C2"/>
    <w:rsid w:val="0065232F"/>
    <w:rsid w:val="006C6EFA"/>
    <w:rsid w:val="00792FBF"/>
    <w:rsid w:val="007B7512"/>
    <w:rsid w:val="007D5ACE"/>
    <w:rsid w:val="007F2585"/>
    <w:rsid w:val="008741CD"/>
    <w:rsid w:val="00876726"/>
    <w:rsid w:val="0089619D"/>
    <w:rsid w:val="008C01D0"/>
    <w:rsid w:val="008F3989"/>
    <w:rsid w:val="00902173"/>
    <w:rsid w:val="00905C64"/>
    <w:rsid w:val="00906452"/>
    <w:rsid w:val="00920F05"/>
    <w:rsid w:val="009655E5"/>
    <w:rsid w:val="00967224"/>
    <w:rsid w:val="0097306A"/>
    <w:rsid w:val="009A177F"/>
    <w:rsid w:val="009F66EB"/>
    <w:rsid w:val="009F685A"/>
    <w:rsid w:val="00A034B6"/>
    <w:rsid w:val="00A15B91"/>
    <w:rsid w:val="00A2723E"/>
    <w:rsid w:val="00A555F5"/>
    <w:rsid w:val="00A5676F"/>
    <w:rsid w:val="00A8632B"/>
    <w:rsid w:val="00AE6D81"/>
    <w:rsid w:val="00AF1809"/>
    <w:rsid w:val="00B074EF"/>
    <w:rsid w:val="00B87C97"/>
    <w:rsid w:val="00BC0F1A"/>
    <w:rsid w:val="00BC3850"/>
    <w:rsid w:val="00BD01A9"/>
    <w:rsid w:val="00BE7F89"/>
    <w:rsid w:val="00C07FF2"/>
    <w:rsid w:val="00C14AB6"/>
    <w:rsid w:val="00C21816"/>
    <w:rsid w:val="00C443BA"/>
    <w:rsid w:val="00C706E6"/>
    <w:rsid w:val="00CB55E7"/>
    <w:rsid w:val="00CC4468"/>
    <w:rsid w:val="00D3080E"/>
    <w:rsid w:val="00D31934"/>
    <w:rsid w:val="00D92AB1"/>
    <w:rsid w:val="00D96C57"/>
    <w:rsid w:val="00DA6C50"/>
    <w:rsid w:val="00E12A88"/>
    <w:rsid w:val="00E24B85"/>
    <w:rsid w:val="00E56891"/>
    <w:rsid w:val="00E63E06"/>
    <w:rsid w:val="00E65036"/>
    <w:rsid w:val="00F45233"/>
    <w:rsid w:val="00F479CD"/>
    <w:rsid w:val="00F60A73"/>
    <w:rsid w:val="00F74906"/>
    <w:rsid w:val="00FC11F8"/>
    <w:rsid w:val="00FD21BB"/>
    <w:rsid w:val="00FD293E"/>
    <w:rsid w:val="00FE3A5A"/>
    <w:rsid w:val="00FE69F9"/>
    <w:rsid w:val="00FF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3CE32"/>
  <w15:chartTrackingRefBased/>
  <w15:docId w15:val="{649A44E3-45DD-45D4-A767-DBBE1F90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4B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B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B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B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B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7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3622A"/>
    <w:pPr>
      <w:spacing w:after="0" w:line="240" w:lineRule="auto"/>
    </w:pPr>
  </w:style>
  <w:style w:type="character" w:customStyle="1" w:styleId="EndNoteBibliographyChar">
    <w:name w:val="EndNote Bibliography Char"/>
    <w:basedOn w:val="DefaultParagraphFont"/>
    <w:link w:val="EndNoteBibliography"/>
    <w:locked/>
    <w:rsid w:val="00B87C97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B87C97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Margaret</dc:creator>
  <cp:keywords/>
  <dc:description/>
  <cp:lastModifiedBy>Olsen, Margaret</cp:lastModifiedBy>
  <cp:revision>3</cp:revision>
  <cp:lastPrinted>2023-02-22T19:40:00Z</cp:lastPrinted>
  <dcterms:created xsi:type="dcterms:W3CDTF">2023-11-29T19:06:00Z</dcterms:created>
  <dcterms:modified xsi:type="dcterms:W3CDTF">2023-11-29T19:08:00Z</dcterms:modified>
</cp:coreProperties>
</file>