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2D" w:rsidRPr="0025372D" w:rsidRDefault="0025372D" w:rsidP="0025372D">
      <w:pPr>
        <w:spacing w:after="0"/>
        <w:rPr>
          <w:rFonts w:ascii="Arial" w:hAnsi="Arial" w:cs="Arial"/>
          <w:b/>
        </w:rPr>
      </w:pPr>
      <w:bookmarkStart w:id="0" w:name="_GoBack"/>
      <w:r w:rsidRPr="0025372D">
        <w:rPr>
          <w:rFonts w:ascii="Arial" w:hAnsi="Arial" w:cs="Arial"/>
          <w:b/>
        </w:rPr>
        <w:t>SUPPLEMENTAL MATERIALS</w:t>
      </w:r>
    </w:p>
    <w:bookmarkEnd w:id="0"/>
    <w:p w:rsidR="0025372D" w:rsidRDefault="0025372D" w:rsidP="0025372D">
      <w:pPr>
        <w:spacing w:after="0"/>
        <w:rPr>
          <w:rFonts w:ascii="Arial" w:hAnsi="Arial" w:cs="Arial"/>
        </w:rPr>
      </w:pPr>
    </w:p>
    <w:p w:rsidR="0025372D" w:rsidRDefault="0025372D" w:rsidP="0025372D">
      <w:pPr>
        <w:spacing w:after="0"/>
        <w:rPr>
          <w:rFonts w:ascii="Arial" w:hAnsi="Arial" w:cs="Arial"/>
        </w:rPr>
        <w:sectPr w:rsidR="0025372D" w:rsidSect="00D1149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372D" w:rsidRDefault="0025372D" w:rsidP="002537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Supplemental Figure 1. Flow diagram of inpatient encounters included in analyses for the July 1, 2017 – June 30 2018, July 1, 2018 – June 30 2019, and July 1, 2019 – February 28, 2020 study years.</w:t>
      </w:r>
    </w:p>
    <w:p w:rsidR="0025372D" w:rsidRDefault="0025372D" w:rsidP="0025372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15FB7B6" wp14:editId="701788DC">
            <wp:extent cx="5338932" cy="861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26" cy="861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2D" w:rsidRDefault="0025372D" w:rsidP="0025372D">
      <w:pPr>
        <w:spacing w:after="0"/>
        <w:rPr>
          <w:rFonts w:ascii="Arial" w:hAnsi="Arial" w:cs="Arial"/>
        </w:rPr>
        <w:sectPr w:rsidR="0025372D" w:rsidSect="00D1149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372D" w:rsidRPr="00721DD4" w:rsidRDefault="0025372D" w:rsidP="002537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</w:t>
      </w:r>
      <w:r w:rsidRPr="00721DD4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1</w:t>
      </w:r>
      <w:r w:rsidRPr="00721DD4">
        <w:rPr>
          <w:rFonts w:ascii="Arial" w:hAnsi="Arial" w:cs="Arial"/>
        </w:rPr>
        <w:t>. Risk factors for hospital-</w:t>
      </w:r>
      <w:r>
        <w:rPr>
          <w:rFonts w:ascii="Arial" w:hAnsi="Arial" w:cs="Arial"/>
        </w:rPr>
        <w:t>associated</w:t>
      </w:r>
      <w:r w:rsidRPr="00721DD4">
        <w:rPr>
          <w:rFonts w:ascii="Arial" w:hAnsi="Arial" w:cs="Arial"/>
        </w:rPr>
        <w:t xml:space="preserve"> respiratory virus infection (HARVI) among adult inpatients. Competing risks analysis estimates direct and indirect (through length of stay) effects of factors on risk of HARVI; Fine-Gray analysis estimates absolute effects (combining direct and indirect effects) of factors on risk of HARVI.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8"/>
        <w:gridCol w:w="2254"/>
        <w:gridCol w:w="2254"/>
        <w:gridCol w:w="2254"/>
      </w:tblGrid>
      <w:tr w:rsidR="0025372D" w:rsidRPr="00721DD4" w:rsidTr="00122092"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72D" w:rsidRPr="00721DD4" w:rsidRDefault="0025372D" w:rsidP="00122092">
            <w:pPr>
              <w:jc w:val="center"/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>Competing Risks Analysis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25372D" w:rsidRPr="00721DD4" w:rsidRDefault="0025372D" w:rsidP="00122092">
            <w:pPr>
              <w:jc w:val="center"/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>Fine-Gray Analysis</w:t>
            </w:r>
          </w:p>
        </w:tc>
      </w:tr>
      <w:tr w:rsidR="0025372D" w:rsidRPr="00721DD4" w:rsidTr="00122092"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25372D" w:rsidRPr="00721DD4" w:rsidRDefault="0025372D" w:rsidP="00122092">
            <w:pPr>
              <w:jc w:val="center"/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HARVI </w:t>
            </w:r>
          </w:p>
          <w:p w:rsidR="0025372D" w:rsidRPr="00721DD4" w:rsidRDefault="0025372D" w:rsidP="00122092">
            <w:pPr>
              <w:jc w:val="center"/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>Hazard Ratio (95% CI)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25372D" w:rsidRPr="00721DD4" w:rsidRDefault="0025372D" w:rsidP="00122092">
            <w:pPr>
              <w:jc w:val="center"/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>Discharge</w:t>
            </w:r>
          </w:p>
          <w:p w:rsidR="0025372D" w:rsidRPr="00721DD4" w:rsidRDefault="0025372D" w:rsidP="00122092">
            <w:pPr>
              <w:jc w:val="center"/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>Hazard Ratio (95% CI)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25372D" w:rsidRPr="00721DD4" w:rsidRDefault="0025372D" w:rsidP="00122092">
            <w:pPr>
              <w:jc w:val="center"/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HARVI </w:t>
            </w:r>
          </w:p>
          <w:p w:rsidR="0025372D" w:rsidRPr="00721DD4" w:rsidRDefault="0025372D" w:rsidP="00122092">
            <w:pPr>
              <w:jc w:val="center"/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>Hazard Ratio (95% CI)</w:t>
            </w:r>
          </w:p>
        </w:tc>
      </w:tr>
      <w:tr w:rsidR="0025372D" w:rsidRPr="00721DD4" w:rsidTr="00122092">
        <w:tc>
          <w:tcPr>
            <w:tcW w:w="29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  <w:b/>
              </w:rPr>
            </w:pPr>
            <w:r w:rsidRPr="00721DD4">
              <w:rPr>
                <w:rFonts w:ascii="Arial" w:hAnsi="Arial" w:cs="Arial"/>
                <w:b/>
              </w:rPr>
              <w:t>Age in years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0.99 (0.98, 1.00)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1.00 (1.00, 1.00)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0.98 (0.98, 0.99)</w:t>
            </w:r>
          </w:p>
        </w:tc>
      </w:tr>
      <w:tr w:rsidR="0025372D" w:rsidRPr="00721DD4" w:rsidTr="00122092">
        <w:tc>
          <w:tcPr>
            <w:tcW w:w="2938" w:type="dxa"/>
          </w:tcPr>
          <w:p w:rsidR="0025372D" w:rsidRPr="00721DD4" w:rsidRDefault="0025372D" w:rsidP="00122092">
            <w:pPr>
              <w:rPr>
                <w:rFonts w:ascii="Arial" w:hAnsi="Arial" w:cs="Arial"/>
                <w:b/>
              </w:rPr>
            </w:pPr>
            <w:r w:rsidRPr="00721DD4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2254" w:type="dxa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4" w:type="dxa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</w:rPr>
            </w:pPr>
          </w:p>
        </w:tc>
      </w:tr>
      <w:tr w:rsidR="0025372D" w:rsidRPr="00721DD4" w:rsidTr="00122092">
        <w:tc>
          <w:tcPr>
            <w:tcW w:w="2938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Female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Ref.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Ref.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Ref.</w:t>
            </w:r>
          </w:p>
        </w:tc>
      </w:tr>
      <w:tr w:rsidR="0025372D" w:rsidRPr="00721DD4" w:rsidTr="00122092">
        <w:tc>
          <w:tcPr>
            <w:tcW w:w="2938" w:type="dxa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Male</w:t>
            </w:r>
          </w:p>
        </w:tc>
        <w:tc>
          <w:tcPr>
            <w:tcW w:w="2254" w:type="dxa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1.10 (0.84, 1.43)</w:t>
            </w:r>
          </w:p>
        </w:tc>
        <w:tc>
          <w:tcPr>
            <w:tcW w:w="2254" w:type="dxa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0.88 (0.87, 0.89)</w:t>
            </w:r>
          </w:p>
        </w:tc>
        <w:tc>
          <w:tcPr>
            <w:tcW w:w="2254" w:type="dxa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1.29 (0.99, 1.68)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  <w:b/>
              </w:rPr>
            </w:pPr>
            <w:r w:rsidRPr="00721DD4">
              <w:rPr>
                <w:rFonts w:ascii="Arial" w:hAnsi="Arial" w:cs="Arial"/>
                <w:b/>
              </w:rPr>
              <w:t>Race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</w:rPr>
            </w:pPr>
          </w:p>
        </w:tc>
      </w:tr>
      <w:tr w:rsidR="0025372D" w:rsidRPr="00721DD4" w:rsidTr="00122092">
        <w:tc>
          <w:tcPr>
            <w:tcW w:w="2938" w:type="dxa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NH Asian</w:t>
            </w:r>
          </w:p>
        </w:tc>
        <w:tc>
          <w:tcPr>
            <w:tcW w:w="2254" w:type="dxa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0.41 (0.10, 1.65)</w:t>
            </w:r>
          </w:p>
        </w:tc>
        <w:tc>
          <w:tcPr>
            <w:tcW w:w="2254" w:type="dxa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1.08 (1.04, 1.13)</w:t>
            </w:r>
          </w:p>
        </w:tc>
        <w:tc>
          <w:tcPr>
            <w:tcW w:w="2254" w:type="dxa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0.40 (0.10, 1.62)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NH Black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0.78 (0.52, 1.18)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0.93 (0.91, 0.95)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0.80 (0.53, 1.21)</w:t>
            </w:r>
          </w:p>
        </w:tc>
      </w:tr>
      <w:tr w:rsidR="0025372D" w:rsidRPr="00721DD4" w:rsidTr="00122092">
        <w:tc>
          <w:tcPr>
            <w:tcW w:w="2938" w:type="dxa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NH White</w:t>
            </w:r>
          </w:p>
        </w:tc>
        <w:tc>
          <w:tcPr>
            <w:tcW w:w="2254" w:type="dxa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Ref.</w:t>
            </w:r>
          </w:p>
        </w:tc>
        <w:tc>
          <w:tcPr>
            <w:tcW w:w="2254" w:type="dxa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Ref.</w:t>
            </w:r>
          </w:p>
        </w:tc>
        <w:tc>
          <w:tcPr>
            <w:tcW w:w="2254" w:type="dxa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Ref.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Other/Unknown/Missing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1.25 (0.74, 2.10)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1.03 (1.00, 1.06)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1.23 (0.74, 2.06)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  <w:b/>
              </w:rPr>
            </w:pPr>
            <w:r w:rsidRPr="00721DD4">
              <w:rPr>
                <w:rFonts w:ascii="Arial" w:hAnsi="Arial" w:cs="Arial"/>
                <w:b/>
              </w:rPr>
              <w:t>Chronic Condition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</w:rPr>
            </w:pPr>
          </w:p>
        </w:tc>
      </w:tr>
      <w:tr w:rsidR="0025372D" w:rsidRPr="00721DD4" w:rsidTr="00122092">
        <w:tc>
          <w:tcPr>
            <w:tcW w:w="2938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Myocardial Infarction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0.96 (0.67, 1.37)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1.05 (1.03, 1.06)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0.88 (0.62, 1.26)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Congestive Heart Failure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1.67 (1.21, 2.31)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0.81 (0.80, 0.82)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2.49 (1.80, 3.43)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Peripheral Vascular Disease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0.66 (0.47, 0.93)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0.80 (0.79, 0.82)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0.87 (0.62, 1.21)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Cerebrovascular Disease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1.36 (0.95, 1.96)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0.88 (0.86, 0.90)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1.83 (1.31, 2.57)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Chronic Pulmonary Disease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1.11 (0.84, 1.46)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0.90 (0.89, 0.91)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1.19 (0.91, 1.58)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Rheumatoid Disease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1.26 (0.77, 2.05)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0.90 (0.87, 0.92)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1.38 (0.85, 2.26)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Peptic Ulcer Disease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1.15 (0.70, 1.89)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0.82 (0.80, 0.85)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1.44 (0.88, 2.35)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Liver Disease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0.98 (0.69, 1.38)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0.88 (0.87, 0.90)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1.11 (0.79, 1.56)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Diabetes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1.06 (0.78, 1.43)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0.93 (0.92, 0.95)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1.13 (0.84, 1.52)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Hemiplegia or Paraplegia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0.55 (0.32, 0.95)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0.65 (0.63, 0.66)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0.99 (0.58, 1.69)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Renal Disease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1.48 (1.06, 2.05)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0.88 (0.87, 0.89)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1.77 (1.30, 2.40)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Cancer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2.30 (1.76, 3.01)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0.82 (0.81, 0.83)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2.99 (2.29, 3.91)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  <w:b/>
              </w:rPr>
            </w:pPr>
            <w:r w:rsidRPr="00721DD4">
              <w:rPr>
                <w:rFonts w:ascii="Arial" w:hAnsi="Arial" w:cs="Arial"/>
                <w:b/>
              </w:rPr>
              <w:t>≥2 SIRS Criteria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0.98 (0.74, 1.28)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0.76 (0.75, 0.77)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1.45 (1.10, 1.89)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  <w:b/>
              </w:rPr>
            </w:pPr>
            <w:r w:rsidRPr="00721DD4">
              <w:rPr>
                <w:rFonts w:ascii="Arial" w:hAnsi="Arial" w:cs="Arial"/>
                <w:b/>
              </w:rPr>
              <w:t>Admission Month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</w:rPr>
            </w:pPr>
          </w:p>
        </w:tc>
      </w:tr>
      <w:tr w:rsidR="0025372D" w:rsidRPr="00721DD4" w:rsidTr="00122092">
        <w:tc>
          <w:tcPr>
            <w:tcW w:w="2938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Jul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Ref.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Ref.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Ref.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Aug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1.35 (0.43, 4.26)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1.00 (0.98, 1.03)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1.34 (0.43, 4.23)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Sep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4.06 (1.52, 10.83)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0.99 (0.96, 1.02)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4.07 (1.53, 10.84)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Oct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3.00 (1.09, 8.24)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0.99 (0.97, 1.02)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2.88 (1.04, 7.91)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Nov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3.33 (1.23, 9.04)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0.98 (0.96, 1.01)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3.28 (1.20, 8.96)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Dec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5.66 (2.22, 14.47)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0.91 (0.88, 0.93)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6.89 (2.69, 17.61)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Jan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8.02 (3.18, 20.23)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0.97 (0.95, 1.00)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8.00 (3.16, 20.25)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Feb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6.62 (2.57, 17.05)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0.99 (0.96, 1.02)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6.58 (2.55, 16.97)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Mar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8.99 (3.49, 23.18)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1.01 (0.98, 1.04)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8.20 (3.17, 21.25)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Apr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6.00 (2.24, 16.06)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1.03 (1.00, 1.06)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5.66 (2.11, 15.17)</w:t>
            </w:r>
          </w:p>
        </w:tc>
      </w:tr>
      <w:tr w:rsidR="0025372D" w:rsidRPr="00721DD4" w:rsidTr="00122092">
        <w:tc>
          <w:tcPr>
            <w:tcW w:w="2938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May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3.08 (1.06, 8.98)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1.00 (0.97, 1.03)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2.92 (1.00, 8.56)</w:t>
            </w:r>
          </w:p>
        </w:tc>
      </w:tr>
      <w:tr w:rsidR="0025372D" w:rsidRPr="00721DD4" w:rsidTr="00122092">
        <w:tc>
          <w:tcPr>
            <w:tcW w:w="29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Jun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3.41 (1.19, 9.82)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0.96 (0.93, 0.99)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5372D" w:rsidRPr="00F6238C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F6238C">
              <w:rPr>
                <w:rFonts w:ascii="Arial" w:hAnsi="Arial" w:cs="Arial"/>
                <w:color w:val="000000"/>
              </w:rPr>
              <w:t>3.47 (1.21, 9.99)</w:t>
            </w:r>
          </w:p>
        </w:tc>
      </w:tr>
    </w:tbl>
    <w:p w:rsidR="0025372D" w:rsidRDefault="0025372D" w:rsidP="0025372D">
      <w:pPr>
        <w:spacing w:after="0"/>
        <w:rPr>
          <w:rFonts w:ascii="Arial" w:hAnsi="Arial" w:cs="Arial"/>
        </w:rPr>
        <w:sectPr w:rsidR="0025372D" w:rsidSect="00D1149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372D" w:rsidRPr="00721DD4" w:rsidRDefault="0025372D" w:rsidP="002537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</w:t>
      </w:r>
      <w:r w:rsidRPr="00721DD4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2</w:t>
      </w:r>
      <w:r w:rsidRPr="00721DD4">
        <w:rPr>
          <w:rFonts w:ascii="Arial" w:hAnsi="Arial" w:cs="Arial"/>
        </w:rPr>
        <w:t>. Risk factors for hospital-</w:t>
      </w:r>
      <w:r>
        <w:rPr>
          <w:rFonts w:ascii="Arial" w:hAnsi="Arial" w:cs="Arial"/>
        </w:rPr>
        <w:t>associated</w:t>
      </w:r>
      <w:r w:rsidRPr="00721DD4">
        <w:rPr>
          <w:rFonts w:ascii="Arial" w:hAnsi="Arial" w:cs="Arial"/>
        </w:rPr>
        <w:t xml:space="preserve"> respiratory virus infection (HARVI) among pediatric inpatients. Competing risks analysis estimates direct and indirect (through length of stay) effects of factors on risk of HARVI; Fine-Gray analysis estimates absolute effects (combining direct and indirect effects) of factors on risk of HARVI.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2254"/>
        <w:gridCol w:w="2254"/>
        <w:gridCol w:w="2254"/>
      </w:tblGrid>
      <w:tr w:rsidR="0025372D" w:rsidRPr="00721DD4" w:rsidTr="00122092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72D" w:rsidRPr="00721DD4" w:rsidRDefault="0025372D" w:rsidP="00122092">
            <w:pPr>
              <w:jc w:val="center"/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>Competing Risks Analysis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25372D" w:rsidRPr="00721DD4" w:rsidRDefault="0025372D" w:rsidP="00122092">
            <w:pPr>
              <w:jc w:val="center"/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>Fine-Gray Analysis</w:t>
            </w:r>
          </w:p>
        </w:tc>
      </w:tr>
      <w:tr w:rsidR="0025372D" w:rsidRPr="00721DD4" w:rsidTr="00122092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25372D" w:rsidRPr="00721DD4" w:rsidRDefault="0025372D" w:rsidP="00122092">
            <w:pPr>
              <w:jc w:val="center"/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HARVI </w:t>
            </w:r>
          </w:p>
          <w:p w:rsidR="0025372D" w:rsidRPr="00721DD4" w:rsidRDefault="0025372D" w:rsidP="00122092">
            <w:pPr>
              <w:jc w:val="center"/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>Hazard Ratio (95% CI)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25372D" w:rsidRPr="00721DD4" w:rsidRDefault="0025372D" w:rsidP="00122092">
            <w:pPr>
              <w:jc w:val="center"/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>Discharge</w:t>
            </w:r>
          </w:p>
          <w:p w:rsidR="0025372D" w:rsidRPr="00721DD4" w:rsidRDefault="0025372D" w:rsidP="00122092">
            <w:pPr>
              <w:jc w:val="center"/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>Hazard Ratio (95% CI)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25372D" w:rsidRPr="00721DD4" w:rsidRDefault="0025372D" w:rsidP="00122092">
            <w:pPr>
              <w:jc w:val="center"/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HARVI </w:t>
            </w:r>
          </w:p>
          <w:p w:rsidR="0025372D" w:rsidRPr="00721DD4" w:rsidRDefault="0025372D" w:rsidP="00122092">
            <w:pPr>
              <w:jc w:val="center"/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>Hazard Ratio (95% CI)</w:t>
            </w:r>
          </w:p>
        </w:tc>
      </w:tr>
      <w:tr w:rsidR="0025372D" w:rsidRPr="00721DD4" w:rsidTr="00122092">
        <w:tc>
          <w:tcPr>
            <w:tcW w:w="3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  <w:b/>
              </w:rPr>
            </w:pPr>
            <w:r w:rsidRPr="00721DD4">
              <w:rPr>
                <w:rFonts w:ascii="Arial" w:hAnsi="Arial" w:cs="Arial"/>
                <w:b/>
              </w:rPr>
              <w:t>Age in years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0.97 (0.94, 0.99)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0.97 (0.97, 0.97)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0.96 (0.93, 0.99)</w:t>
            </w:r>
          </w:p>
        </w:tc>
      </w:tr>
      <w:tr w:rsidR="0025372D" w:rsidRPr="00721DD4" w:rsidTr="00122092">
        <w:tc>
          <w:tcPr>
            <w:tcW w:w="3237" w:type="dxa"/>
          </w:tcPr>
          <w:p w:rsidR="0025372D" w:rsidRPr="00721DD4" w:rsidRDefault="0025372D" w:rsidP="00122092">
            <w:pPr>
              <w:rPr>
                <w:rFonts w:ascii="Arial" w:hAnsi="Arial" w:cs="Arial"/>
                <w:b/>
              </w:rPr>
            </w:pPr>
            <w:r w:rsidRPr="00721DD4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2254" w:type="dxa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4" w:type="dxa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</w:rPr>
            </w:pPr>
          </w:p>
        </w:tc>
      </w:tr>
      <w:tr w:rsidR="0025372D" w:rsidRPr="00721DD4" w:rsidTr="00122092">
        <w:tc>
          <w:tcPr>
            <w:tcW w:w="3237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Female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Ref.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Ref.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Ref.</w:t>
            </w:r>
          </w:p>
        </w:tc>
      </w:tr>
      <w:tr w:rsidR="0025372D" w:rsidRPr="00721DD4" w:rsidTr="00122092">
        <w:tc>
          <w:tcPr>
            <w:tcW w:w="3237" w:type="dxa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Male</w:t>
            </w:r>
          </w:p>
        </w:tc>
        <w:tc>
          <w:tcPr>
            <w:tcW w:w="2254" w:type="dxa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1.10 (0.82, 1.47)</w:t>
            </w:r>
          </w:p>
        </w:tc>
        <w:tc>
          <w:tcPr>
            <w:tcW w:w="2254" w:type="dxa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0.99 (0.97, 1.02)</w:t>
            </w:r>
          </w:p>
        </w:tc>
        <w:tc>
          <w:tcPr>
            <w:tcW w:w="2254" w:type="dxa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1.05 (0.79, 1.41)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  <w:b/>
              </w:rPr>
            </w:pPr>
            <w:r w:rsidRPr="00721DD4">
              <w:rPr>
                <w:rFonts w:ascii="Arial" w:hAnsi="Arial" w:cs="Arial"/>
                <w:b/>
              </w:rPr>
              <w:t>Race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</w:rPr>
            </w:pPr>
          </w:p>
        </w:tc>
      </w:tr>
      <w:tr w:rsidR="0025372D" w:rsidRPr="00721DD4" w:rsidTr="00122092">
        <w:tc>
          <w:tcPr>
            <w:tcW w:w="3237" w:type="dxa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NH Asian</w:t>
            </w:r>
          </w:p>
        </w:tc>
        <w:tc>
          <w:tcPr>
            <w:tcW w:w="2254" w:type="dxa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0.16 (0.02, 1.19)</w:t>
            </w:r>
          </w:p>
        </w:tc>
        <w:tc>
          <w:tcPr>
            <w:tcW w:w="2254" w:type="dxa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1.01 (0.96, 1.06)</w:t>
            </w:r>
          </w:p>
        </w:tc>
        <w:tc>
          <w:tcPr>
            <w:tcW w:w="2254" w:type="dxa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0.20 (0.03, 1.41)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NH Black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1.03 (0.69, 1.55)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0.95 (0.92, 0.98)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1.07 (0.73, 1.58)</w:t>
            </w:r>
          </w:p>
        </w:tc>
      </w:tr>
      <w:tr w:rsidR="0025372D" w:rsidRPr="00721DD4" w:rsidTr="00122092">
        <w:tc>
          <w:tcPr>
            <w:tcW w:w="3237" w:type="dxa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NH White</w:t>
            </w:r>
          </w:p>
        </w:tc>
        <w:tc>
          <w:tcPr>
            <w:tcW w:w="2254" w:type="dxa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Ref.</w:t>
            </w:r>
          </w:p>
        </w:tc>
        <w:tc>
          <w:tcPr>
            <w:tcW w:w="2254" w:type="dxa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Ref.</w:t>
            </w:r>
          </w:p>
        </w:tc>
        <w:tc>
          <w:tcPr>
            <w:tcW w:w="2254" w:type="dxa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Ref.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Other/Unknown/Missing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1.04 (0.68, 1.59)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0.98 (0.95, 1.02)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1.35 (0.87, 2.10)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  <w:b/>
              </w:rPr>
            </w:pPr>
            <w:r w:rsidRPr="00721DD4">
              <w:rPr>
                <w:rFonts w:ascii="Arial" w:hAnsi="Arial" w:cs="Arial"/>
                <w:b/>
              </w:rPr>
              <w:t>Chronic Condition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</w:rPr>
            </w:pPr>
          </w:p>
        </w:tc>
      </w:tr>
      <w:tr w:rsidR="0025372D" w:rsidRPr="00721DD4" w:rsidTr="00122092">
        <w:tc>
          <w:tcPr>
            <w:tcW w:w="3237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Neurologic and neuromuscular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1.06 (0.77, 1.46)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0.95 (0.92, 0.99)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1.17 (0.84, 1.62)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Cardiovascular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1.69 (1.21, 2.37)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0.63 (0.61, 0.65)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3.25 (2.27, 4.65)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Respiratory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1.68 (1.19, 2.38)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0.71 (0.68, 0.74)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2.69 (1.88, 3.85)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Renal and urologic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0.93 (0.63, 1.39)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0.98 (0.94, 1.03)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0.70 (0.47, 1.04)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Gastrointestinal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1.13 (0.79, 1.62)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0.87 (0.83, 0.91)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1.20 (0.83, 1.75)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Hematologic and immunologic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1.11 (0.76, 1.62)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0.87 (0.83, 0.91)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1.23 (0.84, 1.82)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Metabolic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1.06 (0.78, 1.46)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0.74 (0.71, 0.76)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1.43 (1.02, 2.00)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Other congenital or genetic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1.00 (0.72, 1.39)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0.88 (0.84, 0.92)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1.09 (0.77, 1.53)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Malignancy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1.61 (1.09, 2.40)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0.84 (0.80, 0.88)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1.90 (1.27, 2.85)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Premature and neonatal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0.54 (0.37, 0.78)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0.53 (0.50, 0.55)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1.07 (0.73, 1.56)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Medical device dependence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1.74 (1.15, 2.62)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0.89 (0.85, 0.93)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2.97 (1.87, 4.74)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Transplantation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1.44 (0.76, 2.72)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0.98 (0.88, 1.10)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1.83 (1.03, 3.25)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  <w:b/>
              </w:rPr>
            </w:pPr>
            <w:r w:rsidRPr="00721DD4">
              <w:rPr>
                <w:rFonts w:ascii="Arial" w:hAnsi="Arial" w:cs="Arial"/>
                <w:b/>
              </w:rPr>
              <w:t>Admission Month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</w:rPr>
            </w:pPr>
          </w:p>
        </w:tc>
      </w:tr>
      <w:tr w:rsidR="0025372D" w:rsidRPr="00721DD4" w:rsidTr="00122092">
        <w:tc>
          <w:tcPr>
            <w:tcW w:w="3237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Jul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Ref.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Ref.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Ref.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Aug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0.99 (0.52, 1.87)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0.97 (0.93, 1.02)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1.11 (0.55, 2.22)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Sep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1.16 (0.60, 2.23)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0.97 (0.92, 1.02)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1.11 (0.55, 2.21)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Oct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0.80 (0.40, 1.60)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0.91 (0.87, 0.96)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0.90 (0.44, 1.84)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Nov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1.05 (0.54, 2.04)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0.89 (0.85, 0.94)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1.11 (0.55, 2.22)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Dec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1.72 (0.97, 3.07)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0.86 (0.81, 0.90)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1.91 (1.03, 3.56)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Jan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1.13 (0.57, 2.24)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0.88 (0.83, 0.92)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0.99 (0.49, 1.99)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Feb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1.20 (0.63, 2.29)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0.90 (0.86, 0.95)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1.10 (0.55, 2.21)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Mar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1.40 (0.66, 2.99)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1.03 (0.97, 1.09)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0.94 (0.43, 2.04)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Apr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0.85 (0.39, 1.88)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0.96 (0.91, 1.02)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0.87 (0.40, 1.89)</w:t>
            </w:r>
          </w:p>
        </w:tc>
      </w:tr>
      <w:tr w:rsidR="0025372D" w:rsidRPr="00721DD4" w:rsidTr="00122092">
        <w:tc>
          <w:tcPr>
            <w:tcW w:w="3237" w:type="dxa"/>
            <w:shd w:val="clear" w:color="auto" w:fill="FFFFFF" w:themeFill="background1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May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1.18 (0.60, 2.30)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0.96 (0.91, 1.02)</w:t>
            </w:r>
          </w:p>
        </w:tc>
        <w:tc>
          <w:tcPr>
            <w:tcW w:w="2254" w:type="dxa"/>
            <w:shd w:val="clear" w:color="auto" w:fill="FFFFFF" w:themeFill="background1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1.21 (0.60, 2.45)</w:t>
            </w:r>
          </w:p>
        </w:tc>
      </w:tr>
      <w:tr w:rsidR="0025372D" w:rsidRPr="00721DD4" w:rsidTr="00122092">
        <w:tc>
          <w:tcPr>
            <w:tcW w:w="3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372D" w:rsidRPr="00721DD4" w:rsidRDefault="0025372D" w:rsidP="00122092">
            <w:pPr>
              <w:rPr>
                <w:rFonts w:ascii="Arial" w:hAnsi="Arial" w:cs="Arial"/>
              </w:rPr>
            </w:pPr>
            <w:r w:rsidRPr="00721DD4">
              <w:rPr>
                <w:rFonts w:ascii="Arial" w:hAnsi="Arial" w:cs="Arial"/>
              </w:rPr>
              <w:t xml:space="preserve">   Jun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1.24 (0.60, 2.53)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0.96 (0.91, 1.02)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372D" w:rsidRPr="00D152BF" w:rsidRDefault="0025372D" w:rsidP="00122092">
            <w:pPr>
              <w:jc w:val="center"/>
              <w:rPr>
                <w:rFonts w:ascii="Arial" w:hAnsi="Arial" w:cs="Arial"/>
                <w:color w:val="000000"/>
              </w:rPr>
            </w:pPr>
            <w:r w:rsidRPr="00D152BF">
              <w:rPr>
                <w:rFonts w:ascii="Arial" w:hAnsi="Arial" w:cs="Arial"/>
                <w:color w:val="000000"/>
              </w:rPr>
              <w:t>1.09 (0.50, 2.37)</w:t>
            </w:r>
          </w:p>
        </w:tc>
      </w:tr>
    </w:tbl>
    <w:p w:rsidR="0025372D" w:rsidRPr="00721DD4" w:rsidRDefault="0025372D" w:rsidP="0025372D">
      <w:pPr>
        <w:spacing w:after="0"/>
        <w:rPr>
          <w:rFonts w:ascii="Arial" w:hAnsi="Arial" w:cs="Arial"/>
        </w:rPr>
      </w:pPr>
    </w:p>
    <w:p w:rsidR="0025372D" w:rsidRPr="00721DD4" w:rsidRDefault="0025372D" w:rsidP="0025372D">
      <w:pPr>
        <w:spacing w:after="0"/>
        <w:rPr>
          <w:rFonts w:ascii="Arial" w:hAnsi="Arial" w:cs="Arial"/>
        </w:rPr>
      </w:pPr>
    </w:p>
    <w:p w:rsidR="00694CD4" w:rsidRDefault="00694CD4"/>
    <w:sectPr w:rsidR="00694CD4" w:rsidSect="00774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2D"/>
    <w:rsid w:val="0025372D"/>
    <w:rsid w:val="006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FB99"/>
  <w15:chartTrackingRefBased/>
  <w15:docId w15:val="{5BB2D0B1-1E4B-4B56-B336-30446D6C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Petrie, Joshua PHD</dc:creator>
  <cp:keywords/>
  <dc:description/>
  <cp:lastModifiedBy>Petrie, Joshua PHD</cp:lastModifiedBy>
  <cp:revision>1</cp:revision>
  <dcterms:created xsi:type="dcterms:W3CDTF">2023-08-10T13:58:00Z</dcterms:created>
  <dcterms:modified xsi:type="dcterms:W3CDTF">2023-08-10T13:59:00Z</dcterms:modified>
</cp:coreProperties>
</file>