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A710" w14:textId="77777777" w:rsidR="00CF3231" w:rsidRPr="00C568AA" w:rsidRDefault="005E7EF5" w:rsidP="00CA1562">
      <w:pPr>
        <w:rPr>
          <w:b/>
          <w:bCs/>
          <w:sz w:val="28"/>
          <w:szCs w:val="28"/>
          <w:lang w:val="en-US"/>
        </w:rPr>
      </w:pPr>
      <w:r w:rsidRPr="00C568AA">
        <w:rPr>
          <w:b/>
          <w:bCs/>
          <w:sz w:val="28"/>
          <w:szCs w:val="28"/>
          <w:lang w:val="en-US"/>
        </w:rPr>
        <w:t>Supplementary Material</w:t>
      </w:r>
      <w:r w:rsidR="00E70E0A" w:rsidRPr="00C568AA">
        <w:rPr>
          <w:b/>
          <w:bCs/>
          <w:sz w:val="28"/>
          <w:szCs w:val="28"/>
          <w:lang w:val="en-US"/>
        </w:rPr>
        <w:t xml:space="preserve"> for </w:t>
      </w:r>
      <w:r w:rsidR="00CF3231" w:rsidRPr="00C568AA">
        <w:rPr>
          <w:b/>
          <w:bCs/>
          <w:sz w:val="28"/>
          <w:szCs w:val="28"/>
          <w:lang w:val="en-US"/>
        </w:rPr>
        <w:t>manuscript</w:t>
      </w:r>
    </w:p>
    <w:p w14:paraId="063BAD4B" w14:textId="50E6CAEC" w:rsidR="00CF3231" w:rsidRPr="00C568AA" w:rsidRDefault="00CF3231" w:rsidP="00CA1562">
      <w:pPr>
        <w:rPr>
          <w:b/>
          <w:bCs/>
          <w:sz w:val="28"/>
          <w:szCs w:val="28"/>
          <w:lang w:val="en-US"/>
        </w:rPr>
      </w:pPr>
      <w:r w:rsidRPr="00C568AA">
        <w:rPr>
          <w:b/>
          <w:bCs/>
          <w:sz w:val="28"/>
          <w:szCs w:val="28"/>
          <w:lang w:val="en-US"/>
        </w:rPr>
        <w:t xml:space="preserve"> </w:t>
      </w:r>
    </w:p>
    <w:p w14:paraId="5DEB40BF" w14:textId="1380D7E3" w:rsidR="005E7EF5" w:rsidRPr="00C568AA" w:rsidRDefault="00CF3231" w:rsidP="00CA1562">
      <w:pPr>
        <w:rPr>
          <w:b/>
          <w:bCs/>
          <w:sz w:val="28"/>
          <w:szCs w:val="28"/>
          <w:lang w:val="en-US"/>
        </w:rPr>
      </w:pPr>
      <w:r w:rsidRPr="00C568AA">
        <w:rPr>
          <w:b/>
          <w:bCs/>
          <w:sz w:val="28"/>
          <w:szCs w:val="28"/>
          <w:lang w:val="en-US"/>
        </w:rPr>
        <w:t xml:space="preserve">“Active Surveillance of </w:t>
      </w:r>
      <w:proofErr w:type="spellStart"/>
      <w:r w:rsidRPr="00C568AA">
        <w:rPr>
          <w:b/>
          <w:bCs/>
          <w:sz w:val="28"/>
          <w:szCs w:val="28"/>
          <w:lang w:val="en-US"/>
        </w:rPr>
        <w:t>carbapenemase</w:t>
      </w:r>
      <w:proofErr w:type="spellEnd"/>
      <w:r w:rsidRPr="00C568AA">
        <w:rPr>
          <w:b/>
          <w:bCs/>
          <w:sz w:val="28"/>
          <w:szCs w:val="28"/>
          <w:lang w:val="en-US"/>
        </w:rPr>
        <w:t xml:space="preserve">-producing </w:t>
      </w:r>
      <w:proofErr w:type="spellStart"/>
      <w:r w:rsidRPr="00C568AA">
        <w:rPr>
          <w:b/>
          <w:bCs/>
          <w:i/>
          <w:iCs/>
          <w:sz w:val="28"/>
          <w:szCs w:val="28"/>
          <w:lang w:val="en-US"/>
        </w:rPr>
        <w:t>Enterobacterales</w:t>
      </w:r>
      <w:proofErr w:type="spellEnd"/>
      <w:r w:rsidRPr="00C568AA">
        <w:rPr>
          <w:b/>
          <w:bCs/>
          <w:sz w:val="28"/>
          <w:szCs w:val="28"/>
          <w:lang w:val="en-US"/>
        </w:rPr>
        <w:t xml:space="preserve"> using Genomic Sequencing for Hospital-Based Infection Control </w:t>
      </w:r>
      <w:proofErr w:type="gramStart"/>
      <w:r w:rsidRPr="00C568AA">
        <w:rPr>
          <w:b/>
          <w:bCs/>
          <w:sz w:val="28"/>
          <w:szCs w:val="28"/>
          <w:lang w:val="en-US"/>
        </w:rPr>
        <w:t>Interventions</w:t>
      </w:r>
      <w:proofErr w:type="gramEnd"/>
      <w:r w:rsidRPr="00C568AA">
        <w:rPr>
          <w:b/>
          <w:bCs/>
          <w:sz w:val="28"/>
          <w:szCs w:val="28"/>
          <w:lang w:val="en-US"/>
        </w:rPr>
        <w:t>”</w:t>
      </w:r>
    </w:p>
    <w:p w14:paraId="01531C45" w14:textId="77777777" w:rsidR="009B4667" w:rsidRPr="00C568AA" w:rsidRDefault="009B4667" w:rsidP="00CA1562">
      <w:pPr>
        <w:rPr>
          <w:b/>
          <w:bCs/>
          <w:lang w:val="en-US"/>
        </w:rPr>
      </w:pPr>
    </w:p>
    <w:p w14:paraId="1D205671" w14:textId="77777777" w:rsidR="00497F09" w:rsidRPr="00C568AA" w:rsidRDefault="00497F09" w:rsidP="00CA1562">
      <w:pPr>
        <w:rPr>
          <w:b/>
          <w:bCs/>
          <w:lang w:val="en-US"/>
        </w:rPr>
      </w:pPr>
    </w:p>
    <w:p w14:paraId="4CC8245D" w14:textId="6F6552A4" w:rsidR="0066211B" w:rsidRPr="00C568AA" w:rsidRDefault="0066211B" w:rsidP="00CA1562">
      <w:pPr>
        <w:rPr>
          <w:lang w:val="en-US"/>
        </w:rPr>
      </w:pPr>
      <w:r w:rsidRPr="00C568AA">
        <w:rPr>
          <w:b/>
          <w:bCs/>
          <w:lang w:val="en-US"/>
        </w:rPr>
        <w:t xml:space="preserve">Supplementary Table 1. Clinical </w:t>
      </w:r>
      <w:proofErr w:type="spellStart"/>
      <w:r w:rsidRPr="00C568AA">
        <w:rPr>
          <w:b/>
          <w:bCs/>
          <w:lang w:val="en-US"/>
        </w:rPr>
        <w:t>carbapenemase</w:t>
      </w:r>
      <w:proofErr w:type="spellEnd"/>
      <w:r w:rsidRPr="00C568AA">
        <w:rPr>
          <w:b/>
          <w:bCs/>
          <w:lang w:val="en-US"/>
        </w:rPr>
        <w:t xml:space="preserve">-producing </w:t>
      </w:r>
      <w:proofErr w:type="spellStart"/>
      <w:r w:rsidRPr="00C568AA">
        <w:rPr>
          <w:b/>
          <w:bCs/>
          <w:i/>
          <w:iCs/>
          <w:lang w:val="en-US"/>
        </w:rPr>
        <w:t>Enterobacterales</w:t>
      </w:r>
      <w:proofErr w:type="spellEnd"/>
      <w:r w:rsidRPr="00C568AA">
        <w:rPr>
          <w:b/>
          <w:bCs/>
          <w:lang w:val="en-US"/>
        </w:rPr>
        <w:t xml:space="preserve"> isolates identified at Royal Prince Alfred Hospital between 2015-2022</w:t>
      </w:r>
      <w:r w:rsidRPr="00C568AA">
        <w:rPr>
          <w:lang w:val="en-US"/>
        </w:rPr>
        <w:t xml:space="preserve"> </w:t>
      </w:r>
    </w:p>
    <w:p w14:paraId="2D7C6800" w14:textId="58091CC8" w:rsidR="00CA1562" w:rsidRPr="00C568AA" w:rsidRDefault="00CA1562" w:rsidP="00CA1562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65"/>
        <w:gridCol w:w="2145"/>
        <w:gridCol w:w="1350"/>
        <w:gridCol w:w="600"/>
      </w:tblGrid>
      <w:tr w:rsidR="0C035AC7" w:rsidRPr="00C568AA" w14:paraId="4ED7E237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60F8C1" w14:textId="307F515B" w:rsidR="0C035AC7" w:rsidRPr="00C568AA" w:rsidRDefault="0C035AC7" w:rsidP="0C035AC7">
            <w:pPr>
              <w:rPr>
                <w:b/>
                <w:b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color w:val="000000" w:themeColor="text1"/>
                <w:lang w:val="en-US"/>
              </w:rPr>
              <w:t>Species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D3CA09" w14:textId="1E9EE818" w:rsidR="0C035AC7" w:rsidRPr="00C568AA" w:rsidRDefault="0C035AC7" w:rsidP="0C035AC7">
            <w:pPr>
              <w:rPr>
                <w:b/>
                <w:b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color w:val="000000" w:themeColor="text1"/>
                <w:lang w:val="en-US"/>
              </w:rPr>
              <w:t>Gene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127D33" w14:textId="5259BB70" w:rsidR="0C035AC7" w:rsidRPr="00C568AA" w:rsidRDefault="0C035AC7" w:rsidP="0C035AC7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C568AA">
              <w:rPr>
                <w:b/>
                <w:bCs/>
                <w:color w:val="000000" w:themeColor="text1"/>
                <w:lang w:val="en-US"/>
              </w:rPr>
              <w:t>MLST</w:t>
            </w:r>
            <w:r w:rsidR="36E0D7FE" w:rsidRPr="00C568AA">
              <w:rPr>
                <w:b/>
                <w:bCs/>
                <w:color w:val="000000" w:themeColor="text1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E32E9A" w14:textId="09DC04AF" w:rsidR="0C035AC7" w:rsidRPr="00C568AA" w:rsidRDefault="0C035AC7" w:rsidP="0C035AC7">
            <w:pPr>
              <w:rPr>
                <w:b/>
                <w:b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color w:val="000000" w:themeColor="text1"/>
                <w:lang w:val="en-US"/>
              </w:rPr>
              <w:t>n</w:t>
            </w:r>
          </w:p>
        </w:tc>
      </w:tr>
      <w:tr w:rsidR="0C035AC7" w:rsidRPr="00C568AA" w14:paraId="0EA44DCD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A06BF6" w14:textId="6830195F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Citrobacter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amalonaticus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195E36" w14:textId="528C96C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 &amp; 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04E5FB" w14:textId="16D56DE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25C4A" w14:textId="06A1E59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D385F5A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27634A" w14:textId="3417D09E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Citrobacter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freundii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CDC80" w14:textId="24AFD9F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00925" w14:textId="087C7BD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Novel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A91EA" w14:textId="0C7180C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80A3434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BEA87F" w14:textId="680CA3B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0FB63" w14:textId="26747E4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959F97" w14:textId="5F28766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AE68E4" w14:textId="61FF01F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4</w:t>
            </w:r>
          </w:p>
        </w:tc>
      </w:tr>
      <w:tr w:rsidR="0C035AC7" w:rsidRPr="00C568AA" w14:paraId="39026F5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9C4382" w14:textId="06786ADB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742B5" w14:textId="43F5DA0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21CB5D" w14:textId="5652A35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6E16D" w14:textId="62A043F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D5601D9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C39FB7" w14:textId="55AAC64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FC0F5" w14:textId="4CC07DF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755E4" w14:textId="0CFD633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2D289" w14:textId="162DCBF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FEF92F8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539C53" w14:textId="345D0BC3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E9CD75" w14:textId="305BDF5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 &amp; 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015C6" w14:textId="5FD3DBA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A71D87" w14:textId="503C30AF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7375916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337918" w14:textId="1EA3E68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876F0B" w14:textId="32EA359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B8A4DD" w14:textId="54ECF23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A0EF3" w14:textId="27E5142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56B5BF4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7075D" w14:textId="55724EAF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F2827" w14:textId="0F17063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07C59" w14:textId="214F304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ST708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E6447" w14:textId="76A55FB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4F433953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83C2D0" w14:textId="534725AE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Citrobacter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koseri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C513F" w14:textId="2362716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3B90A" w14:textId="3698C0D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7D1B4" w14:textId="122A20A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68A0FD9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14159" w14:textId="5B087E4A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Enterobacter cloacae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02309A" w14:textId="03E5219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9200A3" w14:textId="0F7B4C5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ST105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E6262" w14:textId="468655E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5A19399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2C8358" w14:textId="47984B37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B5894" w14:textId="081FDC8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ED2923" w14:textId="43163D3F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E8E50" w14:textId="3572379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4</w:t>
            </w:r>
          </w:p>
        </w:tc>
      </w:tr>
      <w:tr w:rsidR="0C035AC7" w:rsidRPr="00C568AA" w14:paraId="32A9C06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B3011" w14:textId="76613F27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F64EA2" w14:textId="2DED5DB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F68787" w14:textId="1485ACA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F5AD3D" w14:textId="6FC5962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7274D0EB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768528" w14:textId="14E1F980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99FB4B" w14:textId="1BF0624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46948" w14:textId="2713AA9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1C770" w14:textId="272385D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5D5C093B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353041" w14:textId="557B8500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B7EE0" w14:textId="319AEBD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EAB83" w14:textId="43DBD0E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92857" w14:textId="73605B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03C429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38670" w14:textId="43ACF040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EB8933" w14:textId="5C230B3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EAB2BC" w14:textId="0BEE46B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F2C91" w14:textId="3C08654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35D64B12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A91839" w14:textId="4C2B0D4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E572F" w14:textId="4D0E12C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BCA5AC" w14:textId="7FC0CF3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2AD74" w14:textId="5560B52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530DA50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B35D1F" w14:textId="3AF2DBE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4762A" w14:textId="44F15EE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11DB3" w14:textId="0D3BAF5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ST742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02286" w14:textId="716EDF7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65B48C1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418BD7" w14:textId="49C2864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D5904" w14:textId="222B744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EFC50" w14:textId="1D496F4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ACAF2" w14:textId="4286DA4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4203442F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07B49" w14:textId="596440FC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A748D1" w14:textId="029D96C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66966" w14:textId="4AD5880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6D096" w14:textId="4C60798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E91247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F61F4" w14:textId="0A85B28B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E7E28" w14:textId="73A08BE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 &amp; 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155E8" w14:textId="6012C11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16F48" w14:textId="05A9EA7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3E4E1006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ED0480" w14:textId="13DD821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D84B8D" w14:textId="5F6B5BB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0519AC" w14:textId="59AFEDC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AB647D" w14:textId="137F77B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9AF16B3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41CEC" w14:textId="77656CD1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1E031" w14:textId="1F21FAF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784023" w14:textId="523603F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01A8D" w14:textId="466B2C6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0E40AB54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620ED" w14:textId="0E4E0122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Enterobacter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hormaechei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9178C4" w14:textId="5C465C0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CFA1D" w14:textId="3B436DF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9E8919" w14:textId="6306750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4D305AB6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6AD6C7" w14:textId="7223A0E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5A1A9F" w14:textId="1DB7DC8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83CD2" w14:textId="027B431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86878" w14:textId="44FAEDC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2C837AE0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20CA0" w14:textId="4326F01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BD2DC" w14:textId="116FE78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A4C08" w14:textId="7F09095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BF0FA" w14:textId="1BF74CA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170097EE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6678B" w14:textId="53EF27CF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A5FD51" w14:textId="7FC7AF5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234FF" w14:textId="3F28730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44F153" w14:textId="7A0E261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ADD5263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390728" w14:textId="4D4E9E89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Escherichia coli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FF94E" w14:textId="0E87292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8E5F45" w14:textId="29F6403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ST354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13A6E1" w14:textId="7BB3ADA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BEEBC0D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2D17BF" w14:textId="77745587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170AD9" w14:textId="0BF8876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FE53F" w14:textId="633AE5E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ST3580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5B52CC" w14:textId="038FABB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E8638FF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A88A4" w14:textId="6F94EDA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3C002" w14:textId="5904067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955D7A" w14:textId="13DF6DD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ST5869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A1F203" w14:textId="2E84A4D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A32E71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66FC0" w14:textId="6FE3BDBA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FF18D" w14:textId="34B989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2ABD0F" w14:textId="37EE379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79AD12" w14:textId="4A7EED1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6904744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F7FD6" w14:textId="5331909E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B25574" w14:textId="51F7BB0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FF0C8" w14:textId="576179F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DC3D4A" w14:textId="4A4122E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292064CB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52CAA" w14:textId="74ADCC4C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E9360D" w14:textId="1CAC86B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40615" w14:textId="2B38036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B211B7" w14:textId="7E345EC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9E467AD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7A617" w14:textId="4A1B7C60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77D71" w14:textId="7B3613A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A89706" w14:textId="20CC797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ST4450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EFC84" w14:textId="63961EA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602D32D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E681E" w14:textId="39ED4809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5D6BC" w14:textId="79B440E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266961" w14:textId="56B7E06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ST1284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2702F" w14:textId="7BBA2F4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2131E13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82E83" w14:textId="23535E4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BC88F8" w14:textId="045C313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5BA41" w14:textId="0BF0877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7242C" w14:textId="4A0A6C9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0C6AEFB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87D70" w14:textId="2E9A201E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C5CBA" w14:textId="1C29091F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07CE7E" w14:textId="7CB1604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00B369" w14:textId="4D7187A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70890D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9C129" w14:textId="0C26ED97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D36F6" w14:textId="6725BD7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2F1D9C" w14:textId="560CCC9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A49FF2" w14:textId="299EEDA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1B1C86A1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FD0146" w14:textId="044F7D9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867F4B" w14:textId="2617114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D218F" w14:textId="4567BB4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55726A" w14:textId="0150C24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3F8C220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4AF03B" w14:textId="4D69166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1289DE" w14:textId="40CD67D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FFB16" w14:textId="5AE0C17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ST5229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0B2807" w14:textId="15C56DB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3A01C8E6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05A10" w14:textId="16BCD53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CCD326" w14:textId="74D3D8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CC1623" w14:textId="48475DA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DF3196" w14:textId="6BE3469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FA5B74D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BC9AA" w14:textId="1F4C6B3B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89F292" w14:textId="2CE70E1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EC65DF" w14:textId="49E0990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12274" w14:textId="293DAB0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E4AA8D8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6E92C" w14:textId="78851C34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67B95" w14:textId="168B581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OXA-181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C44721" w14:textId="05DC41C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5CD422" w14:textId="4B80F96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9769C51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0570F" w14:textId="08A066E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33B96" w14:textId="2E79037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OXA-181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C12D44" w14:textId="7532986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ST8489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57E18" w14:textId="5BFA72C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5FF33A6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C71F0B" w14:textId="705A3B2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4ABB9" w14:textId="79A50D6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OXA-244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B2F503" w14:textId="33FCCBA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ST3268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80AF0" w14:textId="0877BB1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5277F1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63DAE" w14:textId="6942011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7B975" w14:textId="523BA4D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03915D" w14:textId="670C8DC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66239A" w14:textId="4DF40A6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78CEBCF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33664" w14:textId="3C787DA9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45092" w14:textId="3F8ACF3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15A7C7" w14:textId="29394BC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ST405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D9F9D" w14:textId="0334661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4292A2D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4028D2" w14:textId="459134D4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66F60" w14:textId="70B62A9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581947" w14:textId="2E148CC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D9779E" w14:textId="113FBDD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9F36DD5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CC4127" w14:textId="085D6045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Klebsiella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oxytoca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E8ECAA" w14:textId="367A5EE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1BC41" w14:textId="5E0CD1D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ST50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B61B5" w14:textId="509D01A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AF3604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9AF7F7" w14:textId="72DBEF9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3BB55B" w14:textId="2E91024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D9D78F" w14:textId="2834251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530C18" w14:textId="12CB28C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A558FB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B9AF10" w14:textId="585D39C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EC40A" w14:textId="6D2995F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EAFE54" w14:textId="5FC35FC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44F47C" w14:textId="6CF0502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E572CF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98C83" w14:textId="1D0A884B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02EED" w14:textId="1C61D2B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9F8361" w14:textId="30472C5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2424E" w14:textId="0FD0B7D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0EA8E656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0EF7BE" w14:textId="771AD00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B90426" w14:textId="4E7B98D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4C0BB" w14:textId="43E72C2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9C5883" w14:textId="606EA14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204F4F62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7E3A1" w14:textId="4B6C9EF9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EF5984" w14:textId="7C2B219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73E4C" w14:textId="55DE223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622C84" w14:textId="177C559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4831EF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89D972" w14:textId="17DEDA5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87CB4F" w14:textId="4A1DBA0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 &amp; 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961A5" w14:textId="17A52E2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8F05E8" w14:textId="3125423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3</w:t>
            </w:r>
          </w:p>
        </w:tc>
      </w:tr>
      <w:tr w:rsidR="0C035AC7" w:rsidRPr="00C568AA" w14:paraId="38251C9A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492345" w14:textId="59E4419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1E4DC" w14:textId="5AFFB1B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173190" w14:textId="54FF162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47501D" w14:textId="0027496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E0EAC65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E2381" w14:textId="461756F5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704BE" w14:textId="38D9A13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24733" w14:textId="63AC39E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A3461" w14:textId="5C6FF1B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23426E9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A683CD" w14:textId="6E4AB4E7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Klebsiella pneumoniae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9A362" w14:textId="1E1D65B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993C1C" w14:textId="12E0C34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Novel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B14B30" w14:textId="2224FA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F97702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A34999" w14:textId="23342CAF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385E50" w14:textId="4AF4A42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52465" w14:textId="092B758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0CF6A" w14:textId="2397053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5</w:t>
            </w:r>
          </w:p>
        </w:tc>
      </w:tr>
      <w:tr w:rsidR="0C035AC7" w:rsidRPr="00C568AA" w14:paraId="3EE705E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578A2" w14:textId="0513B27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5FB62" w14:textId="59EF595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71DB5" w14:textId="0492F68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19F08" w14:textId="1FAF121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316710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E76FDA" w14:textId="11128A5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D9F263" w14:textId="5C667BE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30F177" w14:textId="6BA979D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Novel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F3FA69" w14:textId="774256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7B29534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33374D" w14:textId="10B928E4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88E32" w14:textId="611C157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KPC-2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95034" w14:textId="30C1152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303E7" w14:textId="16F013B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798036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96C7AA" w14:textId="645A61D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C28BD" w14:textId="51BBB24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KPC-3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E6684" w14:textId="4547298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4010F3" w14:textId="0525B3A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1E03349D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3523C" w14:textId="0781E2C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3B871E" w14:textId="6CDD6E0F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B7F06" w14:textId="6C66971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0FF45" w14:textId="02E6B9B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BEA666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EE01C" w14:textId="47324FA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88A93" w14:textId="71FE129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A2463" w14:textId="783413E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68CB8" w14:textId="7C407476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AD4B3FE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D3CFF" w14:textId="47D94BF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A9362" w14:textId="345A2C1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EB974" w14:textId="4217524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6F038F" w14:textId="6B9EF59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5</w:t>
            </w:r>
          </w:p>
        </w:tc>
      </w:tr>
      <w:tr w:rsidR="0C035AC7" w:rsidRPr="00C568AA" w14:paraId="688BD11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D45735" w14:textId="5405A6D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13191" w14:textId="55A7D77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286EE" w14:textId="2145DDC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D5D96" w14:textId="154A8FA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88A8648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F5531" w14:textId="53BEB686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831697" w14:textId="211A7AD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D5DAF" w14:textId="308D7D4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0F8C57" w14:textId="79285FE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8254082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AFE2B0" w14:textId="77E96883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F15DE" w14:textId="641D1D4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B81BA" w14:textId="20F892D1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72211A" w14:textId="55328DC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A7F0135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70F82" w14:textId="38CA57F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1973F" w14:textId="16DD085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4417E9" w14:textId="236F3DC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8F1AAE" w14:textId="7673572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C5FD75C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4985E9" w14:textId="1BC02AD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3D1327" w14:textId="4BE1B0C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DEB74" w14:textId="361A993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300CB" w14:textId="20CF014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1B8DE50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3329D" w14:textId="37D0815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F8514" w14:textId="331C221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3E925F" w14:textId="24F7EE6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B0C59" w14:textId="18E516C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0DC950E1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824E50" w14:textId="085DEF1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310D9B" w14:textId="6E2BA71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4085C1" w14:textId="2E4DF4A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B26DE" w14:textId="65A508D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14</w:t>
            </w:r>
          </w:p>
        </w:tc>
      </w:tr>
      <w:tr w:rsidR="0C035AC7" w:rsidRPr="00C568AA" w14:paraId="47FB3B9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A4F3DD" w14:textId="0DB4A5DF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76B3ED" w14:textId="58F899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 &amp; KPC-2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1B8B4" w14:textId="6257FFCF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F2A565" w14:textId="552ABFF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F2EE2EA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D67A9" w14:textId="56AAF80C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02E6E6" w14:textId="4CA1269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NDM-4 &amp; OXA-181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8302F" w14:textId="3AEEC72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DA622" w14:textId="3678D33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13EEC0D7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02A408" w14:textId="6FEED145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C6169" w14:textId="611EFC7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OXA-181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D442FD" w14:textId="4762EAC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B9762C" w14:textId="39A2D74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5C4F332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F40AB" w14:textId="1C800A0D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B097E9" w14:textId="360E395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OXA-181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2E8F54" w14:textId="16F168B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2EBFF3" w14:textId="585F2E5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AB72339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CABD6A" w14:textId="205C8CFB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2749A1" w14:textId="474F7D1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000DAD" w14:textId="74F8236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3FD4E" w14:textId="5A6AAF0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BA8986A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A2D577" w14:textId="7E62E608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528875" w14:textId="70653E5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B6E83" w14:textId="222F273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ST2096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502B9" w14:textId="11FF7BA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504070A3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26E98" w14:textId="5C1F99EF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43AFAA" w14:textId="3BB73037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OXA-232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B01F4" w14:textId="7671525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B506C5" w14:textId="531CD41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9EB1D44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D4B74E" w14:textId="2F4D1A32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552D8D" w14:textId="53726B0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B1039C" w14:textId="77CE8B7B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E2B42C" w14:textId="38AB0D9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7D2061C9" w14:textId="77777777" w:rsidTr="0C035AC7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E25DD0" w14:textId="50A19FB1" w:rsidR="0C035AC7" w:rsidRPr="00C568AA" w:rsidRDefault="0C035AC7" w:rsidP="0C035AC7">
            <w:pPr>
              <w:rPr>
                <w:i/>
                <w:iCs/>
                <w:lang w:val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8387E1" w14:textId="56F1C9A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5CCEB8" w14:textId="50EEBF2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ST395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4FFE3D" w14:textId="617A99D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D7917B3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281FF1" w14:textId="441756CA" w:rsidR="0C035AC7" w:rsidRPr="00C568AA" w:rsidRDefault="0C035AC7" w:rsidP="0C035AC7">
            <w:pPr>
              <w:rPr>
                <w:i/>
                <w:iCs/>
                <w:color w:val="000000" w:themeColor="text1"/>
                <w:lang w:val="en-US"/>
              </w:rPr>
            </w:pPr>
            <w:r w:rsidRPr="00C568AA">
              <w:rPr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83A909" w14:textId="6E6EE59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FAE862" w14:textId="1111C905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6F7C77" w14:textId="11A0360D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29A3DE74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8CCA1" w14:textId="083AACE4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Klebsiella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variicola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5468F" w14:textId="07CB010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256D8B" w14:textId="01935FD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ST616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25EF32" w14:textId="5F4A378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3CC748F0" w14:textId="77777777" w:rsidTr="0C035AC7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5571F" w14:textId="0BD94CF5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Morganella</w:t>
            </w:r>
            <w:proofErr w:type="spellEnd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 morganii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4626C0" w14:textId="2A0B97F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IMP-4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A98F4" w14:textId="23CA04C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67E0C" w14:textId="720A6A93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67EE39E5" w14:textId="77777777" w:rsidTr="0C035AC7">
        <w:trPr>
          <w:trHeight w:val="345"/>
        </w:trPr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C6CFE" w14:textId="238ED821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A1A04B" w14:textId="71015DF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5BA21" w14:textId="35D8C62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D18535" w14:textId="1970C2B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035BB36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EB8496" w14:textId="52E0C505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Providencia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rettgeri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347B9" w14:textId="4CB41F78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OXA-48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59168" w14:textId="6430A58A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Unassigned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A26E9" w14:textId="6D05AA0C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2</w:t>
            </w:r>
          </w:p>
        </w:tc>
      </w:tr>
      <w:tr w:rsidR="0C035AC7" w:rsidRPr="00C568AA" w14:paraId="64104F87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91568" w14:textId="238304E1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 xml:space="preserve">Salmonella </w:t>
            </w:r>
            <w:proofErr w:type="spellStart"/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enterditis</w:t>
            </w:r>
            <w:proofErr w:type="spellEnd"/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0EC0F4" w14:textId="178744F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NDM-1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2724C4" w14:textId="6899C852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1C8229" w14:textId="1D67D394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  <w:tr w:rsidR="0C035AC7" w:rsidRPr="00C568AA" w14:paraId="49C9F8DC" w14:textId="77777777" w:rsidTr="0C035AC7">
        <w:trPr>
          <w:trHeight w:val="345"/>
        </w:trPr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5A013" w14:textId="2104A811" w:rsidR="0C035AC7" w:rsidRPr="00C568AA" w:rsidRDefault="0C035AC7" w:rsidP="0C035AC7">
            <w:pPr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C568AA">
              <w:rPr>
                <w:b/>
                <w:bCs/>
                <w:i/>
                <w:iCs/>
                <w:color w:val="000000" w:themeColor="text1"/>
                <w:lang w:val="en-US"/>
              </w:rPr>
              <w:t>Serratia marcescens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60F43" w14:textId="5D3A6229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33BD7" w14:textId="2A47ED4E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ST78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72F9C" w14:textId="0D5A82D0" w:rsidR="0C035AC7" w:rsidRPr="00C568AA" w:rsidRDefault="0C035AC7" w:rsidP="0C035AC7">
            <w:pPr>
              <w:rPr>
                <w:color w:val="000000" w:themeColor="text1"/>
                <w:lang w:val="en-US"/>
              </w:rPr>
            </w:pPr>
            <w:r w:rsidRPr="00C568AA">
              <w:rPr>
                <w:color w:val="000000" w:themeColor="text1"/>
                <w:lang w:val="en-US"/>
              </w:rPr>
              <w:t>1</w:t>
            </w:r>
          </w:p>
        </w:tc>
      </w:tr>
    </w:tbl>
    <w:p w14:paraId="0A9289E1" w14:textId="11A62A38" w:rsidR="0066211B" w:rsidRPr="00C568AA" w:rsidRDefault="0066211B" w:rsidP="00CA1562">
      <w:pPr>
        <w:rPr>
          <w:lang w:val="en-US"/>
        </w:rPr>
      </w:pPr>
    </w:p>
    <w:p w14:paraId="513E287E" w14:textId="37F0F24E" w:rsidR="009F3A47" w:rsidRPr="00C568AA" w:rsidRDefault="0066211B" w:rsidP="00CA1562">
      <w:pPr>
        <w:rPr>
          <w:lang w:val="en-US"/>
        </w:rPr>
      </w:pPr>
      <w:proofErr w:type="spellStart"/>
      <w:r w:rsidRPr="00C568AA">
        <w:rPr>
          <w:vertAlign w:val="superscript"/>
          <w:lang w:val="en-US"/>
        </w:rPr>
        <w:t>a</w:t>
      </w:r>
      <w:r w:rsidRPr="00C568AA">
        <w:rPr>
          <w:lang w:val="en-US"/>
        </w:rPr>
        <w:t>Unassigned</w:t>
      </w:r>
      <w:proofErr w:type="spellEnd"/>
      <w:r w:rsidRPr="00C568AA">
        <w:rPr>
          <w:lang w:val="en-US"/>
        </w:rPr>
        <w:t xml:space="preserve">: </w:t>
      </w:r>
      <w:proofErr w:type="gramStart"/>
      <w:r w:rsidRPr="00C568AA">
        <w:rPr>
          <w:lang w:val="en-US"/>
        </w:rPr>
        <w:t>isolates with</w:t>
      </w:r>
      <w:proofErr w:type="gramEnd"/>
      <w:r w:rsidRPr="00C568AA">
        <w:rPr>
          <w:lang w:val="en-US"/>
        </w:rPr>
        <w:t xml:space="preserve"> incomplete alleles across mu</w:t>
      </w:r>
      <w:r w:rsidR="00D80ED4" w:rsidRPr="00C568AA">
        <w:rPr>
          <w:lang w:val="en-US"/>
        </w:rPr>
        <w:t>l</w:t>
      </w:r>
      <w:r w:rsidRPr="00C568AA">
        <w:rPr>
          <w:lang w:val="en-US"/>
        </w:rPr>
        <w:t>ti-locus sequence genes.</w:t>
      </w:r>
    </w:p>
    <w:sectPr w:rsidR="009F3A47" w:rsidRPr="00C568AA" w:rsidSect="0066211B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2276" w14:textId="77777777" w:rsidR="00B64D68" w:rsidRDefault="00B64D68" w:rsidP="005E7EF5">
      <w:r>
        <w:separator/>
      </w:r>
    </w:p>
  </w:endnote>
  <w:endnote w:type="continuationSeparator" w:id="0">
    <w:p w14:paraId="619DD69A" w14:textId="77777777" w:rsidR="00B64D68" w:rsidRDefault="00B64D68" w:rsidP="005E7EF5">
      <w:r>
        <w:continuationSeparator/>
      </w:r>
    </w:p>
  </w:endnote>
  <w:endnote w:type="continuationNotice" w:id="1">
    <w:p w14:paraId="264D81C8" w14:textId="77777777" w:rsidR="00B64D68" w:rsidRDefault="00B64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548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32862" w14:textId="2C44DB1A" w:rsidR="005E7EF5" w:rsidRDefault="005E7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242DB" w14:textId="77777777" w:rsidR="005E7EF5" w:rsidRDefault="005E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2EA2" w14:textId="77777777" w:rsidR="00B64D68" w:rsidRDefault="00B64D68" w:rsidP="005E7EF5">
      <w:r>
        <w:separator/>
      </w:r>
    </w:p>
  </w:footnote>
  <w:footnote w:type="continuationSeparator" w:id="0">
    <w:p w14:paraId="026EB385" w14:textId="77777777" w:rsidR="00B64D68" w:rsidRDefault="00B64D68" w:rsidP="005E7EF5">
      <w:r>
        <w:continuationSeparator/>
      </w:r>
    </w:p>
  </w:footnote>
  <w:footnote w:type="continuationNotice" w:id="1">
    <w:p w14:paraId="7DAFA8E9" w14:textId="77777777" w:rsidR="00B64D68" w:rsidRDefault="00B64D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1B"/>
    <w:rsid w:val="00092713"/>
    <w:rsid w:val="00495531"/>
    <w:rsid w:val="004969E9"/>
    <w:rsid w:val="00497F09"/>
    <w:rsid w:val="004A63AF"/>
    <w:rsid w:val="00543270"/>
    <w:rsid w:val="005E7EF5"/>
    <w:rsid w:val="0066211B"/>
    <w:rsid w:val="006D76EE"/>
    <w:rsid w:val="007D3FEF"/>
    <w:rsid w:val="009B4667"/>
    <w:rsid w:val="009C139B"/>
    <w:rsid w:val="009F3A47"/>
    <w:rsid w:val="00A00D4D"/>
    <w:rsid w:val="00B32569"/>
    <w:rsid w:val="00B34C0F"/>
    <w:rsid w:val="00B64D68"/>
    <w:rsid w:val="00BE7F53"/>
    <w:rsid w:val="00C568AA"/>
    <w:rsid w:val="00CA1562"/>
    <w:rsid w:val="00CC7800"/>
    <w:rsid w:val="00CF3231"/>
    <w:rsid w:val="00D66842"/>
    <w:rsid w:val="00D80ED4"/>
    <w:rsid w:val="00DD5130"/>
    <w:rsid w:val="00E50971"/>
    <w:rsid w:val="00E70E0A"/>
    <w:rsid w:val="00E84D2C"/>
    <w:rsid w:val="00F42F32"/>
    <w:rsid w:val="00FE4143"/>
    <w:rsid w:val="0C035AC7"/>
    <w:rsid w:val="36E0D7FE"/>
    <w:rsid w:val="3EAAF645"/>
    <w:rsid w:val="4FB4DD02"/>
    <w:rsid w:val="594296EB"/>
    <w:rsid w:val="5C7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20B5"/>
  <w15:chartTrackingRefBased/>
  <w15:docId w15:val="{39F3BC3F-14C9-416C-8270-A0497F7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E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2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11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11B"/>
    <w:rPr>
      <w:sz w:val="20"/>
      <w:szCs w:val="20"/>
    </w:rPr>
  </w:style>
  <w:style w:type="table" w:styleId="TableGrid">
    <w:name w:val="Table Grid"/>
    <w:basedOn w:val="TableNormal"/>
    <w:uiPriority w:val="39"/>
    <w:rsid w:val="0066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F5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F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E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E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7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E7EF5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AB2723C9A041BFF336616DF84359" ma:contentTypeVersion="10" ma:contentTypeDescription="Create a new document." ma:contentTypeScope="" ma:versionID="6a37d5d7408c9a82af8cd1df0f0ea06b">
  <xsd:schema xmlns:xsd="http://www.w3.org/2001/XMLSchema" xmlns:xs="http://www.w3.org/2001/XMLSchema" xmlns:p="http://schemas.microsoft.com/office/2006/metadata/properties" xmlns:ns2="6cfcb6b8-cd8b-4d26-bfd1-2098bc453313" xmlns:ns3="4da915c5-5478-4db9-b964-6b4794e2d0c9" targetNamespace="http://schemas.microsoft.com/office/2006/metadata/properties" ma:root="true" ma:fieldsID="325b74afb2ce48ec6eae0f32fbc4d72b" ns2:_="" ns3:_="">
    <xsd:import namespace="6cfcb6b8-cd8b-4d26-bfd1-2098bc453313"/>
    <xsd:import namespace="4da915c5-5478-4db9-b964-6b4794e2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b6b8-cd8b-4d26-bfd1-2098bc453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15c5-5478-4db9-b964-6b4794e2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6b60f4-c011-4f1b-a13d-fcd56601689c}" ma:internalName="TaxCatchAll" ma:showField="CatchAllData" ma:web="4da915c5-5478-4db9-b964-6b4794e2d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915c5-5478-4db9-b964-6b4794e2d0c9" xsi:nil="true"/>
    <lcf76f155ced4ddcb4097134ff3c332f xmlns="6cfcb6b8-cd8b-4d26-bfd1-2098bc4533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86C4B-DBD3-4EB1-B850-93A9D0689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cb6b8-cd8b-4d26-bfd1-2098bc453313"/>
    <ds:schemaRef ds:uri="4da915c5-5478-4db9-b964-6b4794e2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66682-DF96-44D4-9867-696467BEA5D8}">
  <ds:schemaRefs>
    <ds:schemaRef ds:uri="http://schemas.microsoft.com/office/2006/metadata/properties"/>
    <ds:schemaRef ds:uri="http://schemas.microsoft.com/office/infopath/2007/PartnerControls"/>
    <ds:schemaRef ds:uri="4da915c5-5478-4db9-b964-6b4794e2d0c9"/>
    <ds:schemaRef ds:uri="6cfcb6b8-cd8b-4d26-bfd1-2098bc453313"/>
  </ds:schemaRefs>
</ds:datastoreItem>
</file>

<file path=customXml/itemProps3.xml><?xml version="1.0" encoding="utf-8"?>
<ds:datastoreItem xmlns:ds="http://schemas.openxmlformats.org/officeDocument/2006/customXml" ds:itemID="{5FD0D1ED-EE9B-4179-8134-132A121E9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Lee (Sydney LHD)</dc:creator>
  <cp:keywords/>
  <dc:description/>
  <cp:lastModifiedBy>Andie Lee (Sydney LHD)</cp:lastModifiedBy>
  <cp:revision>3</cp:revision>
  <cp:lastPrinted>2022-08-13T05:49:00Z</cp:lastPrinted>
  <dcterms:created xsi:type="dcterms:W3CDTF">2023-03-26T03:06:00Z</dcterms:created>
  <dcterms:modified xsi:type="dcterms:W3CDTF">2023-03-26T05:57:00Z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0x0101004CA3AB2723C9A041BFF336616DF84359</vt:lpwstr>
  </property>
  <property fmtid="{D5CDD505-2E9C-101B-9397-08002B2CF9AE}" pid="3" name="MediaServiceImageTags">
    <vt:lpwstr/>
  </property>
</Properties>
</file>