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3" w:rsidRDefault="00A818B3" w:rsidP="00A818B3">
      <w:pPr>
        <w:spacing w:line="480" w:lineRule="auto"/>
        <w:rPr>
          <w:rFonts w:ascii="Times" w:eastAsia="Cambria" w:hAnsi="Times" w:cs="Cambria"/>
          <w:b/>
          <w:bCs/>
          <w:color w:val="2A2A2A"/>
          <w:highlight w:val="white"/>
        </w:rPr>
      </w:pPr>
      <w:bookmarkStart w:id="0" w:name="_GoBack"/>
      <w:bookmarkEnd w:id="0"/>
      <w:r>
        <w:rPr>
          <w:rFonts w:ascii="Times" w:eastAsia="Cambria" w:hAnsi="Times" w:cs="Cambria"/>
          <w:b/>
          <w:bCs/>
          <w:color w:val="2A2A2A"/>
          <w:highlight w:val="white"/>
        </w:rPr>
        <w:t>Supplemental Material</w:t>
      </w:r>
    </w:p>
    <w:p w:rsidR="00A818B3" w:rsidRDefault="00A818B3" w:rsidP="00A818B3">
      <w:pPr>
        <w:spacing w:line="480" w:lineRule="auto"/>
        <w:rPr>
          <w:rFonts w:ascii="Times" w:eastAsia="Cambria" w:hAnsi="Times" w:cs="Cambria"/>
          <w:color w:val="2A2A2A"/>
          <w:highlight w:val="white"/>
        </w:rPr>
      </w:pPr>
      <w:r>
        <w:rPr>
          <w:rFonts w:ascii="Times" w:eastAsia="Cambria" w:hAnsi="Times" w:cs="Cambria"/>
          <w:color w:val="2A2A2A"/>
          <w:highlight w:val="white"/>
        </w:rPr>
        <w:t xml:space="preserve">Table 1: Hospital size.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A818B3" w:rsidTr="00CD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5B9BD5"/>
          </w:tcPr>
          <w:p w:rsidR="00A818B3" w:rsidRPr="0034430D" w:rsidRDefault="00A818B3" w:rsidP="00CD46C7">
            <w:pPr>
              <w:jc w:val="center"/>
              <w:rPr>
                <w:rFonts w:ascii="Times" w:hAnsi="Times"/>
                <w:b w:val="0"/>
                <w:bCs w:val="0"/>
              </w:rPr>
            </w:pPr>
            <w:r w:rsidRPr="0034430D">
              <w:rPr>
                <w:rFonts w:ascii="Times" w:hAnsi="Times"/>
                <w:b w:val="0"/>
                <w:bCs w:val="0"/>
              </w:rPr>
              <w:t>Hospital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5B9BD5"/>
          </w:tcPr>
          <w:p w:rsidR="00A818B3" w:rsidRPr="0034430D" w:rsidRDefault="00A818B3" w:rsidP="00CD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# of Beds</w:t>
            </w:r>
          </w:p>
        </w:tc>
      </w:tr>
      <w:tr w:rsidR="00A818B3" w:rsidTr="00CD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BELLEVUE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844</w:t>
            </w:r>
          </w:p>
        </w:tc>
      </w:tr>
      <w:tr w:rsidR="00A818B3" w:rsidTr="00CD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CONEY ISLAND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371</w:t>
            </w:r>
          </w:p>
        </w:tc>
      </w:tr>
      <w:tr w:rsidR="00A818B3" w:rsidTr="00CD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ELMHURST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545</w:t>
            </w:r>
          </w:p>
        </w:tc>
      </w:tr>
      <w:tr w:rsidR="00A818B3" w:rsidTr="00CD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HARLEM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282</w:t>
            </w:r>
          </w:p>
        </w:tc>
      </w:tr>
      <w:tr w:rsidR="00A818B3" w:rsidTr="00CD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JACOBI/NCB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914</w:t>
            </w:r>
          </w:p>
        </w:tc>
      </w:tr>
      <w:tr w:rsidR="00A818B3" w:rsidTr="00CD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KINGS COUNTY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639</w:t>
            </w:r>
          </w:p>
        </w:tc>
      </w:tr>
      <w:tr w:rsidR="00A818B3" w:rsidTr="00CD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LINCOLN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362</w:t>
            </w:r>
          </w:p>
        </w:tc>
      </w:tr>
      <w:tr w:rsidR="00A818B3" w:rsidTr="00CD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METROPOLITAN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338</w:t>
            </w:r>
          </w:p>
        </w:tc>
      </w:tr>
      <w:tr w:rsidR="00A818B3" w:rsidTr="00CD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b w:val="0"/>
                <w:bCs w:val="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QUEENS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269</w:t>
            </w:r>
          </w:p>
        </w:tc>
      </w:tr>
      <w:tr w:rsidR="00A818B3" w:rsidTr="00CD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818B3" w:rsidRPr="0034430D" w:rsidRDefault="00A818B3" w:rsidP="00CD46C7">
            <w:pPr>
              <w:rPr>
                <w:rFonts w:ascii="Times" w:hAnsi="Times" w:cs="Calibri"/>
                <w:b w:val="0"/>
                <w:bCs w:val="0"/>
                <w:color w:val="000000"/>
              </w:rPr>
            </w:pPr>
            <w:r w:rsidRPr="0034430D">
              <w:rPr>
                <w:rFonts w:ascii="Times" w:hAnsi="Times" w:cs="Calibri"/>
                <w:b w:val="0"/>
                <w:bCs w:val="0"/>
                <w:color w:val="000000"/>
              </w:rPr>
              <w:t>WOODHULL</w:t>
            </w:r>
          </w:p>
        </w:tc>
        <w:tc>
          <w:tcPr>
            <w:tcW w:w="23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18B3" w:rsidRPr="0034430D" w:rsidRDefault="00A818B3" w:rsidP="00CD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4430D">
              <w:rPr>
                <w:rFonts w:ascii="Times" w:hAnsi="Times"/>
              </w:rPr>
              <w:t>364</w:t>
            </w:r>
          </w:p>
        </w:tc>
      </w:tr>
    </w:tbl>
    <w:p w:rsidR="00A818B3" w:rsidRDefault="00A818B3" w:rsidP="00A818B3">
      <w:pPr>
        <w:spacing w:line="480" w:lineRule="auto"/>
        <w:rPr>
          <w:rFonts w:ascii="Times" w:eastAsia="Cambria" w:hAnsi="Times" w:cs="Cambria"/>
          <w:color w:val="2A2A2A"/>
          <w:highlight w:val="white"/>
        </w:rPr>
      </w:pPr>
    </w:p>
    <w:p w:rsidR="001B3749" w:rsidRDefault="00A818B3" w:rsidP="00A818B3">
      <w:pPr>
        <w:rPr>
          <w:rFonts w:ascii="Times" w:eastAsia="Cambria" w:hAnsi="Times" w:cs="Cambria"/>
          <w:color w:val="2A2A2A"/>
          <w:highlight w:val="white"/>
        </w:rPr>
      </w:pPr>
      <w:r>
        <w:rPr>
          <w:rFonts w:ascii="Times" w:eastAsia="Cambria" w:hAnsi="Times" w:cs="Cambria"/>
          <w:color w:val="2A2A2A"/>
          <w:highlight w:val="white"/>
        </w:rPr>
        <w:t>Table 2: Patient demographics.</w:t>
      </w:r>
    </w:p>
    <w:p w:rsidR="00D318F1" w:rsidRDefault="00D318F1" w:rsidP="00A818B3"/>
    <w:tbl>
      <w:tblPr>
        <w:tblW w:w="6180" w:type="dxa"/>
        <w:tblInd w:w="-10" w:type="dxa"/>
        <w:tblLook w:val="04A0" w:firstRow="1" w:lastRow="0" w:firstColumn="1" w:lastColumn="0" w:noHBand="0" w:noVBand="1"/>
      </w:tblPr>
      <w:tblGrid>
        <w:gridCol w:w="1880"/>
        <w:gridCol w:w="2260"/>
        <w:gridCol w:w="764"/>
        <w:gridCol w:w="764"/>
        <w:gridCol w:w="760"/>
      </w:tblGrid>
      <w:tr w:rsidR="00D318F1" w:rsidRPr="00D318F1" w:rsidTr="00D318F1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FFFFFF"/>
                <w:sz w:val="22"/>
                <w:szCs w:val="22"/>
              </w:rPr>
              <w:t>Category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FFFFFF"/>
                <w:sz w:val="22"/>
                <w:szCs w:val="22"/>
              </w:rPr>
              <w:t>Variable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FFFFFF"/>
                <w:sz w:val="22"/>
                <w:szCs w:val="22"/>
              </w:rPr>
              <w:t>Pre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FFFFFF"/>
                <w:sz w:val="22"/>
                <w:szCs w:val="22"/>
              </w:rPr>
              <w:t>Post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FFFFFF"/>
                <w:sz w:val="22"/>
                <w:szCs w:val="22"/>
              </w:rPr>
              <w:t>P Value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LOS (Days)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LOS (Days)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Sex (%)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41.1%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40.5%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Male/Other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58.9%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59.5%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F1" w:rsidRPr="00D318F1" w:rsidRDefault="00D318F1" w:rsidP="00D318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Insurance Status (%)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Medicaid Managed Care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23.9%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24.4%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Medicare Managed Care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15.0%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15.4%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Medicaid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14.9%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15.5%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13.2%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12.3%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Other Government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Self-Pay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21.2%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19.8%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</w:tr>
      <w:tr w:rsidR="00D318F1" w:rsidRPr="00D318F1" w:rsidTr="00D318F1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Commercial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9.1%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9.5%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</w:tr>
      <w:tr w:rsidR="00D318F1" w:rsidRPr="00D318F1" w:rsidTr="00D318F1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Other Non-Government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8F1" w:rsidRPr="00D318F1" w:rsidRDefault="00D318F1" w:rsidP="00D318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8F1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</w:tbl>
    <w:p w:rsidR="00D318F1" w:rsidRDefault="00D318F1" w:rsidP="00A818B3"/>
    <w:sectPr w:rsidR="00D3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B3"/>
    <w:rsid w:val="001B3749"/>
    <w:rsid w:val="009902DD"/>
    <w:rsid w:val="009B6EFF"/>
    <w:rsid w:val="00A818B3"/>
    <w:rsid w:val="00D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C40-974C-4CD9-B107-46E1EBD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818B3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Health and Hospitals Corporation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Tsega, Surafel</dc:creator>
  <cp:keywords/>
  <dc:description/>
  <cp:lastModifiedBy>Chandra, Komal</cp:lastModifiedBy>
  <cp:revision>2</cp:revision>
  <dcterms:created xsi:type="dcterms:W3CDTF">2022-11-18T18:31:00Z</dcterms:created>
  <dcterms:modified xsi:type="dcterms:W3CDTF">2022-11-18T18:31:00Z</dcterms:modified>
</cp:coreProperties>
</file>