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8700" w14:textId="18EAA6AB" w:rsidR="0073396D" w:rsidRDefault="001E28A1" w:rsidP="00F21346">
      <w:pPr>
        <w:rPr>
          <w:b/>
        </w:rPr>
      </w:pPr>
      <w:r>
        <w:rPr>
          <w:b/>
        </w:rPr>
        <w:t>Online Supplement</w:t>
      </w:r>
      <w:r w:rsidR="00270D86">
        <w:rPr>
          <w:b/>
        </w:rPr>
        <w:t xml:space="preserve"> to </w:t>
      </w:r>
      <w:r w:rsidR="00F21346" w:rsidRPr="00F21346">
        <w:rPr>
          <w:b/>
          <w:bCs/>
        </w:rPr>
        <w:t>MS ICHE-43257 “Use of Leading Practices in United States Hospital Antimicrobial Stewardship Programs</w:t>
      </w:r>
      <w:r w:rsidR="00F21346" w:rsidRPr="00F21346" w:rsidDel="00270D86">
        <w:rPr>
          <w:b/>
        </w:rPr>
        <w:t xml:space="preserve"> </w:t>
      </w:r>
      <w:r w:rsidR="00313F78">
        <w:rPr>
          <w:b/>
        </w:rPr>
        <w:tab/>
      </w:r>
      <w:r w:rsidR="00313F78">
        <w:rPr>
          <w:b/>
        </w:rPr>
        <w:tab/>
      </w:r>
      <w:r w:rsidR="00313F78">
        <w:rPr>
          <w:b/>
        </w:rPr>
        <w:tab/>
      </w:r>
      <w:r w:rsidR="00313F78">
        <w:rPr>
          <w:b/>
        </w:rPr>
        <w:tab/>
      </w:r>
      <w:r w:rsidR="00964C8E">
        <w:rPr>
          <w:b/>
        </w:rPr>
        <w:tab/>
      </w:r>
      <w:r w:rsidR="00964C8E">
        <w:rPr>
          <w:b/>
        </w:rPr>
        <w:tab/>
      </w:r>
      <w:r w:rsidR="00964C8E">
        <w:rPr>
          <w:b/>
        </w:rPr>
        <w:tab/>
      </w:r>
      <w:r w:rsidR="00313F78">
        <w:rPr>
          <w:b/>
        </w:rPr>
        <w:t>8/1</w:t>
      </w:r>
      <w:r w:rsidR="00C24109">
        <w:rPr>
          <w:b/>
        </w:rPr>
        <w:t>8</w:t>
      </w:r>
      <w:r w:rsidR="00313F78">
        <w:rPr>
          <w:b/>
        </w:rPr>
        <w:t>/22</w:t>
      </w:r>
    </w:p>
    <w:p w14:paraId="5AA1BD5D" w14:textId="77777777" w:rsidR="001E28A1" w:rsidRDefault="001E28A1" w:rsidP="00DC47FF">
      <w:pPr>
        <w:rPr>
          <w:b/>
        </w:rPr>
      </w:pPr>
    </w:p>
    <w:p w14:paraId="016A5F3E" w14:textId="2511E6F8" w:rsidR="001E28A1" w:rsidRPr="00F40BBC" w:rsidRDefault="001E28A1" w:rsidP="00DC47FF">
      <w:pPr>
        <w:rPr>
          <w:b/>
        </w:rPr>
      </w:pPr>
      <w:proofErr w:type="spellStart"/>
      <w:r w:rsidRPr="00F40BBC">
        <w:rPr>
          <w:b/>
        </w:rPr>
        <w:t>eMethods</w:t>
      </w:r>
      <w:proofErr w:type="spellEnd"/>
      <w:r w:rsidRPr="00F40BBC">
        <w:rPr>
          <w:b/>
        </w:rPr>
        <w:t xml:space="preserve"> 1-Questionnaire</w:t>
      </w:r>
    </w:p>
    <w:p w14:paraId="503422D6" w14:textId="77777777" w:rsidR="001E28A1" w:rsidRPr="00F40BBC" w:rsidRDefault="001E28A1" w:rsidP="00DC47FF">
      <w:pPr>
        <w:rPr>
          <w:b/>
        </w:rPr>
      </w:pPr>
    </w:p>
    <w:p w14:paraId="7D056CC4" w14:textId="79DAEE89" w:rsidR="001E28A1" w:rsidRPr="00F40BBC" w:rsidRDefault="001E28A1" w:rsidP="00DC47FF">
      <w:pPr>
        <w:rPr>
          <w:b/>
        </w:rPr>
      </w:pPr>
      <w:proofErr w:type="spellStart"/>
      <w:r w:rsidRPr="00F40BBC">
        <w:rPr>
          <w:b/>
        </w:rPr>
        <w:t>eMethods</w:t>
      </w:r>
      <w:proofErr w:type="spellEnd"/>
      <w:r w:rsidRPr="00F40BBC">
        <w:rPr>
          <w:b/>
        </w:rPr>
        <w:t xml:space="preserve"> 2-Algorithms</w:t>
      </w:r>
    </w:p>
    <w:p w14:paraId="50D14D88" w14:textId="77777777" w:rsidR="001E28A1" w:rsidRPr="00F40BBC" w:rsidRDefault="001E28A1" w:rsidP="00DC47FF">
      <w:pPr>
        <w:rPr>
          <w:b/>
        </w:rPr>
      </w:pPr>
    </w:p>
    <w:p w14:paraId="52B17FB4" w14:textId="0F1D6FAA" w:rsidR="001E28A1" w:rsidRDefault="001E28A1" w:rsidP="00DC47FF">
      <w:pPr>
        <w:rPr>
          <w:b/>
        </w:rPr>
      </w:pPr>
      <w:proofErr w:type="spellStart"/>
      <w:r w:rsidRPr="00F40BBC">
        <w:rPr>
          <w:b/>
        </w:rPr>
        <w:t>eMethods</w:t>
      </w:r>
      <w:proofErr w:type="spellEnd"/>
      <w:r w:rsidRPr="00F40BBC">
        <w:rPr>
          <w:b/>
        </w:rPr>
        <w:t xml:space="preserve"> 3-</w:t>
      </w:r>
      <w:r w:rsidRPr="00CF496A">
        <w:rPr>
          <w:b/>
        </w:rPr>
        <w:t xml:space="preserve"> </w:t>
      </w:r>
      <w:r w:rsidRPr="00F40BBC">
        <w:rPr>
          <w:b/>
        </w:rPr>
        <w:t xml:space="preserve">Questionnaire implementation  </w:t>
      </w:r>
    </w:p>
    <w:p w14:paraId="3A64BAEF" w14:textId="77777777" w:rsidR="000B3D2F" w:rsidRDefault="000B3D2F" w:rsidP="00DC47FF">
      <w:pPr>
        <w:rPr>
          <w:b/>
        </w:rPr>
      </w:pPr>
    </w:p>
    <w:p w14:paraId="3013A778" w14:textId="4F575A50" w:rsidR="000B3D2F" w:rsidRDefault="006D5944" w:rsidP="00DC47FF">
      <w:pPr>
        <w:rPr>
          <w:b/>
        </w:rPr>
      </w:pPr>
      <w:proofErr w:type="spellStart"/>
      <w:r>
        <w:rPr>
          <w:b/>
        </w:rPr>
        <w:t>eTable</w:t>
      </w:r>
      <w:proofErr w:type="spellEnd"/>
      <w:r>
        <w:rPr>
          <w:b/>
        </w:rPr>
        <w:t xml:space="preserve"> 1</w:t>
      </w:r>
      <w:r w:rsidR="00C24109">
        <w:rPr>
          <w:b/>
        </w:rPr>
        <w:t xml:space="preserve"> </w:t>
      </w:r>
      <w:r>
        <w:rPr>
          <w:b/>
        </w:rPr>
        <w:t xml:space="preserve">- </w:t>
      </w:r>
      <w:r w:rsidR="00537371">
        <w:rPr>
          <w:b/>
        </w:rPr>
        <w:t>Monitoring Adherence for Facility</w:t>
      </w:r>
      <w:r w:rsidR="00ED1382">
        <w:rPr>
          <w:b/>
        </w:rPr>
        <w:t xml:space="preserve">-specific </w:t>
      </w:r>
      <w:r w:rsidR="00D20330">
        <w:rPr>
          <w:b/>
        </w:rPr>
        <w:t>T</w:t>
      </w:r>
      <w:r w:rsidR="00ED1382">
        <w:rPr>
          <w:b/>
        </w:rPr>
        <w:t xml:space="preserve">reatment </w:t>
      </w:r>
      <w:r w:rsidR="00D20330">
        <w:rPr>
          <w:b/>
        </w:rPr>
        <w:t>G</w:t>
      </w:r>
      <w:r w:rsidR="00ED1382">
        <w:rPr>
          <w:b/>
        </w:rPr>
        <w:t>uidelines</w:t>
      </w:r>
    </w:p>
    <w:p w14:paraId="30752493" w14:textId="77777777" w:rsidR="00C00E43" w:rsidRDefault="00C00E43" w:rsidP="00DC47FF">
      <w:pPr>
        <w:rPr>
          <w:b/>
        </w:rPr>
      </w:pPr>
    </w:p>
    <w:p w14:paraId="5F561564" w14:textId="7D08A2B8" w:rsidR="008569DF" w:rsidRPr="008569DF" w:rsidRDefault="00C00E43" w:rsidP="008569DF">
      <w:pPr>
        <w:rPr>
          <w:b/>
          <w:iCs/>
        </w:rPr>
      </w:pPr>
      <w:proofErr w:type="spellStart"/>
      <w:r>
        <w:rPr>
          <w:b/>
        </w:rPr>
        <w:t>eTable</w:t>
      </w:r>
      <w:proofErr w:type="spellEnd"/>
      <w:r>
        <w:rPr>
          <w:b/>
        </w:rPr>
        <w:t xml:space="preserve"> 2</w:t>
      </w:r>
      <w:r w:rsidR="00C24109">
        <w:rPr>
          <w:b/>
        </w:rPr>
        <w:t xml:space="preserve"> </w:t>
      </w:r>
      <w:r>
        <w:rPr>
          <w:b/>
        </w:rPr>
        <w:t>-</w:t>
      </w:r>
      <w:r w:rsidR="008569DF" w:rsidRPr="008569DF">
        <w:rPr>
          <w:b/>
          <w:iCs/>
        </w:rPr>
        <w:t xml:space="preserve"> Mechanisms to Optimize Diagnostic Testing</w:t>
      </w:r>
    </w:p>
    <w:p w14:paraId="04AFDFFD" w14:textId="047F7D77" w:rsidR="00C00E43" w:rsidRPr="00F40BBC" w:rsidRDefault="00C00E43" w:rsidP="00DC47FF">
      <w:pPr>
        <w:rPr>
          <w:b/>
        </w:rPr>
      </w:pPr>
    </w:p>
    <w:p w14:paraId="4BB7E81F" w14:textId="77777777" w:rsidR="0073396D" w:rsidRDefault="0073396D" w:rsidP="00DC47FF">
      <w:pPr>
        <w:rPr>
          <w:b/>
        </w:rPr>
      </w:pPr>
    </w:p>
    <w:p w14:paraId="6754A93F" w14:textId="77777777" w:rsidR="00DC6B04" w:rsidRDefault="00DC6B04">
      <w:pPr>
        <w:rPr>
          <w:b/>
        </w:rPr>
      </w:pPr>
      <w:r>
        <w:rPr>
          <w:b/>
        </w:rPr>
        <w:br w:type="page"/>
      </w:r>
    </w:p>
    <w:p w14:paraId="3D6EA3D4" w14:textId="22790F47" w:rsidR="00C84837" w:rsidRDefault="00C84837" w:rsidP="00AD74E7">
      <w:pPr>
        <w:spacing w:line="480" w:lineRule="auto"/>
        <w:contextualSpacing/>
        <w:rPr>
          <w:b/>
        </w:rPr>
      </w:pPr>
    </w:p>
    <w:p w14:paraId="341651E4" w14:textId="77777777" w:rsidR="0073396D" w:rsidRDefault="0073396D" w:rsidP="00DC47FF">
      <w:pPr>
        <w:rPr>
          <w:b/>
        </w:rPr>
      </w:pPr>
    </w:p>
    <w:p w14:paraId="3B5FA32F" w14:textId="4BFCD470" w:rsidR="00E03ECA" w:rsidRDefault="00C24109">
      <w:pPr>
        <w:spacing w:before="88"/>
        <w:ind w:left="382" w:right="381"/>
        <w:jc w:val="center"/>
        <w:rPr>
          <w:b/>
        </w:rPr>
      </w:pPr>
      <w:r>
        <w:rPr>
          <w:noProof/>
        </w:rPr>
        <w:pict w14:anchorId="1AFE6F4C">
          <v:shapetype id="_x0000_t202" coordsize="21600,21600" o:spt="202" path="m,l,21600r21600,l21600,xe">
            <v:stroke joinstyle="miter"/>
            <v:path gradientshapeok="t" o:connecttype="rect"/>
          </v:shapetype>
          <v:shape id="Text Box 2" o:spid="_x0000_s1392" type="#_x0000_t202" style="position:absolute;left:0;text-align:left;margin-left:5.6pt;margin-top:-49.4pt;width:376.9pt;height:36.65pt;z-index:251658250;visibility:visible;mso-wrap-distance-top:3.6pt;mso-wrap-distance-bottom:3.6pt;mso-width-relative:margin;mso-height-relative:margin" filled="f" stroked="f">
            <v:textbox>
              <w:txbxContent>
                <w:p w14:paraId="039057E3" w14:textId="4DBEFCAD" w:rsidR="00E24A72" w:rsidRPr="00EE244C" w:rsidRDefault="00E24A72">
                  <w:pPr>
                    <w:rPr>
                      <w:b/>
                      <w:bCs/>
                    </w:rPr>
                  </w:pPr>
                  <w:proofErr w:type="spellStart"/>
                  <w:r w:rsidRPr="00EE244C">
                    <w:rPr>
                      <w:b/>
                      <w:bCs/>
                    </w:rPr>
                    <w:t>eMethods</w:t>
                  </w:r>
                  <w:proofErr w:type="spellEnd"/>
                  <w:r w:rsidRPr="00EE244C">
                    <w:rPr>
                      <w:b/>
                      <w:bCs/>
                    </w:rPr>
                    <w:t xml:space="preserve"> 1-Questionnaire</w:t>
                  </w:r>
                </w:p>
              </w:txbxContent>
            </v:textbox>
            <w10:wrap type="square"/>
          </v:shape>
        </w:pict>
      </w:r>
      <w:r w:rsidR="00990632">
        <w:rPr>
          <w:b/>
        </w:rPr>
        <w:t>Evaluating the Prevalence of Leading Practices in Antimicrobial Stewardship in Joint Commission-accredited Hospitals in the United States</w:t>
      </w:r>
    </w:p>
    <w:p w14:paraId="3B5FA330" w14:textId="77777777" w:rsidR="00E03ECA" w:rsidRDefault="00E03ECA">
      <w:pPr>
        <w:pStyle w:val="BodyText"/>
        <w:spacing w:before="11"/>
        <w:rPr>
          <w:b/>
          <w:sz w:val="21"/>
        </w:rPr>
      </w:pPr>
    </w:p>
    <w:p w14:paraId="3B5FA331" w14:textId="77777777" w:rsidR="00E03ECA" w:rsidRDefault="00990632">
      <w:pPr>
        <w:ind w:left="382" w:right="377"/>
        <w:jc w:val="center"/>
        <w:rPr>
          <w:b/>
        </w:rPr>
      </w:pPr>
      <w:r>
        <w:rPr>
          <w:b/>
        </w:rPr>
        <w:t>Final Questionnaire - 01/28/2020</w:t>
      </w:r>
    </w:p>
    <w:p w14:paraId="3B5FA332" w14:textId="77777777" w:rsidR="00E03ECA" w:rsidRDefault="00E03ECA">
      <w:pPr>
        <w:pStyle w:val="BodyText"/>
        <w:rPr>
          <w:b/>
          <w:sz w:val="24"/>
        </w:rPr>
      </w:pPr>
    </w:p>
    <w:p w14:paraId="3B5FA333" w14:textId="77777777" w:rsidR="00E03ECA" w:rsidRDefault="00990632">
      <w:pPr>
        <w:pStyle w:val="Heading2"/>
        <w:tabs>
          <w:tab w:val="left" w:pos="9298"/>
        </w:tabs>
        <w:spacing w:before="183"/>
        <w:ind w:left="0" w:right="58"/>
        <w:jc w:val="center"/>
      </w:pPr>
      <w:r>
        <w:t>Role/ Title of person completing</w:t>
      </w:r>
      <w:r>
        <w:rPr>
          <w:spacing w:val="-11"/>
        </w:rPr>
        <w:t xml:space="preserve"> </w:t>
      </w:r>
      <w:r>
        <w:t>questionnaire</w:t>
      </w:r>
      <w:r>
        <w:rPr>
          <w:spacing w:val="3"/>
        </w:rPr>
        <w:t xml:space="preserve"> </w:t>
      </w:r>
      <w:r>
        <w:rPr>
          <w:w w:val="99"/>
          <w:u w:val="single"/>
        </w:rPr>
        <w:t xml:space="preserve"> </w:t>
      </w:r>
      <w:r>
        <w:rPr>
          <w:u w:val="single"/>
        </w:rPr>
        <w:tab/>
      </w:r>
    </w:p>
    <w:p w14:paraId="3B5FA334" w14:textId="77777777" w:rsidR="00E03ECA" w:rsidRDefault="00E03ECA">
      <w:pPr>
        <w:pStyle w:val="BodyText"/>
        <w:rPr>
          <w:b/>
        </w:rPr>
      </w:pPr>
    </w:p>
    <w:p w14:paraId="3B5FA335" w14:textId="77777777" w:rsidR="00E03ECA" w:rsidRDefault="00E03ECA">
      <w:pPr>
        <w:pStyle w:val="BodyText"/>
        <w:spacing w:before="2"/>
        <w:rPr>
          <w:b/>
        </w:rPr>
      </w:pPr>
    </w:p>
    <w:p w14:paraId="3B5FA336" w14:textId="77777777" w:rsidR="00E03ECA" w:rsidRDefault="00990632">
      <w:pPr>
        <w:pStyle w:val="BodyText"/>
        <w:spacing w:line="229" w:lineRule="exact"/>
        <w:ind w:left="140"/>
        <w:jc w:val="both"/>
      </w:pPr>
      <w:r>
        <w:rPr>
          <w:u w:val="single"/>
        </w:rPr>
        <w:t>Key abbreviations</w:t>
      </w:r>
    </w:p>
    <w:p w14:paraId="3B5FA337" w14:textId="77777777" w:rsidR="00E03ECA" w:rsidRDefault="00990632">
      <w:pPr>
        <w:pStyle w:val="BodyText"/>
        <w:spacing w:line="229" w:lineRule="exact"/>
        <w:ind w:left="140"/>
        <w:jc w:val="both"/>
      </w:pPr>
      <w:r>
        <w:t>ASP = Antimicrobial stewardship program</w:t>
      </w:r>
    </w:p>
    <w:p w14:paraId="3B5FA338" w14:textId="77777777" w:rsidR="00E03ECA" w:rsidRDefault="00990632">
      <w:pPr>
        <w:pStyle w:val="BodyText"/>
        <w:ind w:left="140" w:right="536"/>
        <w:jc w:val="both"/>
      </w:pPr>
      <w:r>
        <w:t xml:space="preserve">ASP team = The ASP team refers to the individuals that typically perform the day-to-day antimicrobial stewardship activities and interventions. Most often this refers to a pharmacist(s) and/or physician(s). CDI = </w:t>
      </w:r>
      <w:proofErr w:type="spellStart"/>
      <w:r>
        <w:rPr>
          <w:i/>
        </w:rPr>
        <w:t>Clostridioides</w:t>
      </w:r>
      <w:proofErr w:type="spellEnd"/>
      <w:r>
        <w:rPr>
          <w:i/>
        </w:rPr>
        <w:t xml:space="preserve"> difficile </w:t>
      </w:r>
      <w:r>
        <w:t xml:space="preserve">infection (formerly </w:t>
      </w:r>
      <w:r>
        <w:rPr>
          <w:i/>
        </w:rPr>
        <w:t>Clostridium difficile</w:t>
      </w:r>
      <w:r>
        <w:t>)</w:t>
      </w:r>
    </w:p>
    <w:p w14:paraId="3B5FA339" w14:textId="77777777" w:rsidR="00E03ECA" w:rsidRDefault="00990632">
      <w:pPr>
        <w:pStyle w:val="BodyText"/>
        <w:spacing w:before="1"/>
        <w:ind w:left="140"/>
        <w:jc w:val="both"/>
      </w:pPr>
      <w:r>
        <w:t>EHR = Electronic health record</w:t>
      </w:r>
    </w:p>
    <w:p w14:paraId="3B5FA33A" w14:textId="77777777" w:rsidR="00E03ECA" w:rsidRDefault="00E03ECA">
      <w:pPr>
        <w:pStyle w:val="BodyText"/>
        <w:spacing w:before="11"/>
        <w:rPr>
          <w:sz w:val="19"/>
        </w:rPr>
      </w:pPr>
    </w:p>
    <w:p w14:paraId="3B5FA33B" w14:textId="77777777" w:rsidR="00E03ECA" w:rsidRDefault="00990632">
      <w:pPr>
        <w:pStyle w:val="Heading2"/>
        <w:ind w:right="980"/>
      </w:pPr>
      <w:r>
        <w:t>FACILITY-SPECIFIC TREATMENT GUIDELINES: DEVELOPMENT, IMPLEMENTATION AND FEEDBACK</w:t>
      </w:r>
    </w:p>
    <w:p w14:paraId="3B5FA33C" w14:textId="77777777" w:rsidR="00E03ECA" w:rsidRDefault="00E03ECA">
      <w:pPr>
        <w:pStyle w:val="BodyText"/>
        <w:spacing w:before="1"/>
        <w:rPr>
          <w:b/>
        </w:rPr>
      </w:pPr>
    </w:p>
    <w:p w14:paraId="3B5FA33D" w14:textId="77777777" w:rsidR="00E03ECA" w:rsidRDefault="00990632">
      <w:pPr>
        <w:pStyle w:val="ListParagraph"/>
        <w:numPr>
          <w:ilvl w:val="0"/>
          <w:numId w:val="1"/>
        </w:numPr>
        <w:tabs>
          <w:tab w:val="left" w:pos="501"/>
        </w:tabs>
        <w:ind w:right="877"/>
        <w:rPr>
          <w:i/>
          <w:sz w:val="20"/>
        </w:rPr>
      </w:pPr>
      <w:r>
        <w:rPr>
          <w:sz w:val="20"/>
        </w:rPr>
        <w:t xml:space="preserve">Has your hospital or health system developed facility-specific treatment guidelines for specific inpatient infectious disease conditions? </w:t>
      </w:r>
      <w:r>
        <w:rPr>
          <w:i/>
          <w:sz w:val="20"/>
        </w:rPr>
        <w:t>Select</w:t>
      </w:r>
      <w:r>
        <w:rPr>
          <w:i/>
          <w:spacing w:val="4"/>
          <w:sz w:val="20"/>
        </w:rPr>
        <w:t xml:space="preserve"> </w:t>
      </w:r>
      <w:r>
        <w:rPr>
          <w:i/>
          <w:sz w:val="20"/>
        </w:rPr>
        <w:t>one</w:t>
      </w:r>
    </w:p>
    <w:p w14:paraId="3B5FA33E" w14:textId="77777777" w:rsidR="00E03ECA" w:rsidRDefault="00E03ECA">
      <w:pPr>
        <w:pStyle w:val="BodyText"/>
        <w:spacing w:before="10"/>
        <w:rPr>
          <w:i/>
          <w:sz w:val="19"/>
        </w:rPr>
      </w:pPr>
    </w:p>
    <w:p w14:paraId="3B5FA33F" w14:textId="77777777" w:rsidR="00E03ECA" w:rsidRDefault="00990632">
      <w:pPr>
        <w:spacing w:before="1" w:line="259" w:lineRule="auto"/>
        <w:ind w:left="500" w:right="181"/>
        <w:rPr>
          <w:i/>
          <w:sz w:val="20"/>
        </w:rPr>
      </w:pPr>
      <w:r>
        <w:rPr>
          <w:i/>
          <w:sz w:val="20"/>
        </w:rPr>
        <w:t>Note: Facility-specific treatment guidelines refer to clinical practice guidelines or protocols for infectious diseases and / or syndromes that are facility-specific. The guidelines may be written in the form of clinical pathways / algorithms or electronic order sets that address antimicrobial use. These guidelines are often based off national guidelines and are tailored to your local susceptibility report (if possible) and common conditions encountered in the facility. The guidelines often also address diagnostic approaches, such as when to send diagnostic samples and what tests to perform.</w:t>
      </w:r>
    </w:p>
    <w:p w14:paraId="3B5FA340" w14:textId="77777777" w:rsidR="00E03ECA" w:rsidRDefault="00990632">
      <w:pPr>
        <w:spacing w:before="158"/>
        <w:ind w:left="860"/>
        <w:rPr>
          <w:i/>
          <w:sz w:val="20"/>
        </w:rPr>
      </w:pPr>
      <w:proofErr w:type="gramStart"/>
      <w:r>
        <w:rPr>
          <w:sz w:val="20"/>
        </w:rPr>
        <w:t>[ ]</w:t>
      </w:r>
      <w:proofErr w:type="gramEnd"/>
      <w:r>
        <w:rPr>
          <w:sz w:val="20"/>
        </w:rPr>
        <w:t xml:space="preserve"> No, we have not developed facility-specific treatment guidelines. </w:t>
      </w:r>
      <w:r>
        <w:rPr>
          <w:i/>
          <w:sz w:val="20"/>
        </w:rPr>
        <w:t>Skip to question 20</w:t>
      </w:r>
    </w:p>
    <w:p w14:paraId="3B5FA341" w14:textId="77777777" w:rsidR="00E03ECA" w:rsidRDefault="00990632">
      <w:pPr>
        <w:spacing w:before="94"/>
        <w:ind w:left="860"/>
        <w:rPr>
          <w:i/>
          <w:sz w:val="20"/>
        </w:rPr>
      </w:pPr>
      <w:proofErr w:type="gramStart"/>
      <w:r>
        <w:rPr>
          <w:sz w:val="20"/>
        </w:rPr>
        <w:t>[ ]</w:t>
      </w:r>
      <w:proofErr w:type="gramEnd"/>
      <w:r>
        <w:rPr>
          <w:sz w:val="20"/>
        </w:rPr>
        <w:t xml:space="preserve"> Unknown </w:t>
      </w:r>
      <w:r>
        <w:rPr>
          <w:i/>
          <w:sz w:val="20"/>
        </w:rPr>
        <w:t>Skip to question 20</w:t>
      </w:r>
    </w:p>
    <w:p w14:paraId="3B5FA342" w14:textId="77777777" w:rsidR="00E03ECA" w:rsidRDefault="00990632">
      <w:pPr>
        <w:pStyle w:val="BodyText"/>
        <w:spacing w:before="94"/>
        <w:ind w:left="860"/>
      </w:pPr>
      <w:proofErr w:type="gramStart"/>
      <w:r>
        <w:t>[ ]</w:t>
      </w:r>
      <w:proofErr w:type="gramEnd"/>
      <w:r>
        <w:t xml:space="preserve"> Yes</w:t>
      </w:r>
    </w:p>
    <w:p w14:paraId="3B5FA343" w14:textId="77777777" w:rsidR="00E03ECA" w:rsidRDefault="00E03ECA">
      <w:pPr>
        <w:pStyle w:val="BodyText"/>
        <w:spacing w:before="10"/>
        <w:rPr>
          <w:sz w:val="19"/>
        </w:rPr>
      </w:pPr>
    </w:p>
    <w:p w14:paraId="3B5FA344" w14:textId="77777777" w:rsidR="00E03ECA" w:rsidRDefault="00990632">
      <w:pPr>
        <w:pStyle w:val="ListParagraph"/>
        <w:numPr>
          <w:ilvl w:val="0"/>
          <w:numId w:val="1"/>
        </w:numPr>
        <w:tabs>
          <w:tab w:val="left" w:pos="501"/>
        </w:tabs>
        <w:ind w:right="164"/>
        <w:rPr>
          <w:i/>
          <w:sz w:val="20"/>
        </w:rPr>
      </w:pPr>
      <w:r>
        <w:rPr>
          <w:sz w:val="20"/>
        </w:rPr>
        <w:t xml:space="preserve">Which of the following conditions are addressed in the facility-specific treatment guidelines? </w:t>
      </w:r>
      <w:r>
        <w:rPr>
          <w:i/>
          <w:sz w:val="20"/>
        </w:rPr>
        <w:t>Check all that apply</w:t>
      </w:r>
    </w:p>
    <w:p w14:paraId="3B5FA345" w14:textId="77777777" w:rsidR="00E03ECA" w:rsidRDefault="00E03ECA">
      <w:pPr>
        <w:pStyle w:val="BodyText"/>
        <w:spacing w:before="2"/>
        <w:rPr>
          <w:i/>
        </w:rPr>
      </w:pPr>
    </w:p>
    <w:p w14:paraId="3B5FA346" w14:textId="77777777" w:rsidR="00E03ECA" w:rsidRDefault="00990632">
      <w:pPr>
        <w:pStyle w:val="BodyText"/>
        <w:ind w:left="860"/>
      </w:pPr>
      <w:proofErr w:type="gramStart"/>
      <w:r>
        <w:t>[ ]</w:t>
      </w:r>
      <w:proofErr w:type="gramEnd"/>
      <w:r>
        <w:t xml:space="preserve"> Community-acquired pneumonia</w:t>
      </w:r>
    </w:p>
    <w:p w14:paraId="3B5FA347" w14:textId="77777777" w:rsidR="00E03ECA" w:rsidRDefault="00990632">
      <w:pPr>
        <w:pStyle w:val="BodyText"/>
        <w:spacing w:before="91" w:line="338" w:lineRule="auto"/>
        <w:ind w:left="860" w:right="4611"/>
      </w:pPr>
      <w:proofErr w:type="gramStart"/>
      <w:r>
        <w:t>[ ]</w:t>
      </w:r>
      <w:proofErr w:type="gramEnd"/>
      <w:r>
        <w:t xml:space="preserve"> Hospital or ventilator-associated pneumonia [ ] Skin and soft tissue</w:t>
      </w:r>
      <w:r>
        <w:rPr>
          <w:spacing w:val="-6"/>
        </w:rPr>
        <w:t xml:space="preserve"> </w:t>
      </w:r>
      <w:r>
        <w:t>infection</w:t>
      </w:r>
    </w:p>
    <w:p w14:paraId="3B5FA348" w14:textId="77777777" w:rsidR="00E03ECA" w:rsidRDefault="00990632">
      <w:pPr>
        <w:pStyle w:val="BodyText"/>
        <w:spacing w:line="338" w:lineRule="auto"/>
        <w:ind w:left="860" w:right="3615"/>
      </w:pPr>
      <w:proofErr w:type="gramStart"/>
      <w:r>
        <w:t>[ ]</w:t>
      </w:r>
      <w:proofErr w:type="gramEnd"/>
      <w:r>
        <w:t xml:space="preserve"> Urinary tract infection and / or asymptomatic</w:t>
      </w:r>
      <w:r>
        <w:rPr>
          <w:spacing w:val="-15"/>
        </w:rPr>
        <w:t xml:space="preserve"> </w:t>
      </w:r>
      <w:r>
        <w:t>bacteriuria [ ]</w:t>
      </w:r>
      <w:r>
        <w:rPr>
          <w:spacing w:val="-3"/>
        </w:rPr>
        <w:t xml:space="preserve"> </w:t>
      </w:r>
      <w:r>
        <w:t>Sepsis</w:t>
      </w:r>
    </w:p>
    <w:p w14:paraId="3B5FA349" w14:textId="77777777" w:rsidR="00E03ECA" w:rsidRDefault="00990632">
      <w:pPr>
        <w:spacing w:line="336" w:lineRule="auto"/>
        <w:ind w:left="860" w:right="5834"/>
        <w:rPr>
          <w:sz w:val="20"/>
        </w:rPr>
      </w:pPr>
      <w:proofErr w:type="gramStart"/>
      <w:r>
        <w:rPr>
          <w:sz w:val="20"/>
        </w:rPr>
        <w:t>[ ]</w:t>
      </w:r>
      <w:proofErr w:type="gramEnd"/>
      <w:r>
        <w:rPr>
          <w:sz w:val="20"/>
        </w:rPr>
        <w:t xml:space="preserve"> </w:t>
      </w:r>
      <w:proofErr w:type="spellStart"/>
      <w:r>
        <w:rPr>
          <w:i/>
          <w:sz w:val="20"/>
        </w:rPr>
        <w:t>Clostridioides</w:t>
      </w:r>
      <w:proofErr w:type="spellEnd"/>
      <w:r>
        <w:rPr>
          <w:i/>
          <w:sz w:val="20"/>
        </w:rPr>
        <w:t xml:space="preserve"> difficile </w:t>
      </w:r>
      <w:r>
        <w:rPr>
          <w:sz w:val="20"/>
        </w:rPr>
        <w:t>infection [ ] Surgical</w:t>
      </w:r>
      <w:r>
        <w:rPr>
          <w:spacing w:val="-5"/>
          <w:sz w:val="20"/>
        </w:rPr>
        <w:t xml:space="preserve"> </w:t>
      </w:r>
      <w:r>
        <w:rPr>
          <w:sz w:val="20"/>
        </w:rPr>
        <w:t>prophylaxis</w:t>
      </w:r>
    </w:p>
    <w:p w14:paraId="3B5FA34A" w14:textId="77777777" w:rsidR="00E03ECA" w:rsidRDefault="00990632">
      <w:pPr>
        <w:pStyle w:val="BodyText"/>
        <w:spacing w:line="336" w:lineRule="auto"/>
        <w:ind w:left="860" w:right="4524"/>
      </w:pPr>
      <w:proofErr w:type="gramStart"/>
      <w:r>
        <w:t>[ ]</w:t>
      </w:r>
      <w:proofErr w:type="gramEnd"/>
      <w:r>
        <w:t xml:space="preserve"> Intra-abdominal infections (e.g., appendicitis) [ ] Meningitis</w:t>
      </w:r>
    </w:p>
    <w:p w14:paraId="3B5FA34B" w14:textId="77777777" w:rsidR="00E03ECA" w:rsidRDefault="00990632">
      <w:pPr>
        <w:pStyle w:val="BodyText"/>
        <w:spacing w:before="1"/>
        <w:ind w:left="860"/>
      </w:pPr>
      <w:proofErr w:type="gramStart"/>
      <w:r>
        <w:t>[ ]</w:t>
      </w:r>
      <w:proofErr w:type="gramEnd"/>
      <w:r>
        <w:t xml:space="preserve"> Febrile neutropenia</w:t>
      </w:r>
    </w:p>
    <w:p w14:paraId="3B5FA34C" w14:textId="77777777" w:rsidR="00E03ECA" w:rsidRDefault="00990632">
      <w:pPr>
        <w:tabs>
          <w:tab w:val="left" w:pos="6034"/>
        </w:tabs>
        <w:spacing w:before="91"/>
        <w:ind w:left="860"/>
        <w:rPr>
          <w:i/>
          <w:sz w:val="20"/>
        </w:rPr>
      </w:pPr>
      <w:proofErr w:type="gramStart"/>
      <w:r>
        <w:rPr>
          <w:sz w:val="20"/>
        </w:rPr>
        <w:t>[  ]</w:t>
      </w:r>
      <w:proofErr w:type="gramEnd"/>
      <w:r>
        <w:rPr>
          <w:sz w:val="20"/>
        </w:rPr>
        <w:t xml:space="preserve"> Other,</w:t>
      </w:r>
      <w:r>
        <w:rPr>
          <w:spacing w:val="-7"/>
          <w:sz w:val="20"/>
        </w:rPr>
        <w:t xml:space="preserve"> </w:t>
      </w:r>
      <w:r>
        <w:rPr>
          <w:i/>
          <w:sz w:val="20"/>
        </w:rPr>
        <w:t xml:space="preserve">specify </w:t>
      </w:r>
      <w:r>
        <w:rPr>
          <w:i/>
          <w:w w:val="99"/>
          <w:sz w:val="20"/>
          <w:u w:val="single"/>
        </w:rPr>
        <w:t xml:space="preserve"> </w:t>
      </w:r>
      <w:r>
        <w:rPr>
          <w:i/>
          <w:sz w:val="20"/>
          <w:u w:val="single"/>
        </w:rPr>
        <w:tab/>
      </w:r>
    </w:p>
    <w:p w14:paraId="3B5FA34D" w14:textId="77777777" w:rsidR="00E03ECA" w:rsidRDefault="00E03ECA">
      <w:pPr>
        <w:rPr>
          <w:sz w:val="20"/>
        </w:rPr>
        <w:sectPr w:rsidR="00E03ECA">
          <w:headerReference w:type="default" r:id="rId11"/>
          <w:footerReference w:type="default" r:id="rId12"/>
          <w:type w:val="continuous"/>
          <w:pgSz w:w="12240" w:h="15840"/>
          <w:pgMar w:top="1340" w:right="1300" w:bottom="720" w:left="1300" w:header="520" w:footer="523" w:gutter="0"/>
          <w:pgNumType w:start="1"/>
          <w:cols w:space="720"/>
        </w:sectPr>
      </w:pPr>
    </w:p>
    <w:p w14:paraId="3B5FA34E" w14:textId="77777777" w:rsidR="00E03ECA" w:rsidRDefault="00990632">
      <w:pPr>
        <w:pStyle w:val="ListParagraph"/>
        <w:numPr>
          <w:ilvl w:val="0"/>
          <w:numId w:val="1"/>
        </w:numPr>
        <w:tabs>
          <w:tab w:val="left" w:pos="501"/>
        </w:tabs>
        <w:spacing w:before="87"/>
        <w:ind w:right="166"/>
        <w:rPr>
          <w:i/>
          <w:sz w:val="20"/>
        </w:rPr>
      </w:pPr>
      <w:r>
        <w:rPr>
          <w:sz w:val="20"/>
        </w:rPr>
        <w:lastRenderedPageBreak/>
        <w:t xml:space="preserve">If you have facility-specific treatment guidelines for community-acquired pneumonia, in what format(s) was the guideline distributed? </w:t>
      </w:r>
      <w:r>
        <w:rPr>
          <w:i/>
          <w:sz w:val="20"/>
        </w:rPr>
        <w:t>Check all that</w:t>
      </w:r>
      <w:r>
        <w:rPr>
          <w:i/>
          <w:spacing w:val="-4"/>
          <w:sz w:val="20"/>
        </w:rPr>
        <w:t xml:space="preserve"> </w:t>
      </w:r>
      <w:r>
        <w:rPr>
          <w:i/>
          <w:sz w:val="20"/>
        </w:rPr>
        <w:t>apply</w:t>
      </w:r>
    </w:p>
    <w:p w14:paraId="3B5FA34F" w14:textId="77777777" w:rsidR="00E03ECA" w:rsidRDefault="00E03ECA">
      <w:pPr>
        <w:pStyle w:val="BodyText"/>
        <w:spacing w:before="11"/>
        <w:rPr>
          <w:i/>
          <w:sz w:val="19"/>
        </w:rPr>
      </w:pPr>
    </w:p>
    <w:p w14:paraId="3B5FA350" w14:textId="77777777" w:rsidR="00E03ECA" w:rsidRDefault="00990632">
      <w:pPr>
        <w:pStyle w:val="BodyText"/>
        <w:ind w:left="1131" w:right="181" w:hanging="272"/>
      </w:pPr>
      <w:proofErr w:type="gramStart"/>
      <w:r>
        <w:t>[ ]</w:t>
      </w:r>
      <w:proofErr w:type="gramEnd"/>
      <w:r>
        <w:t xml:space="preserve"> Not applicable, do not have facility-specific treatment guidelines for community-acquired pneumonia</w:t>
      </w:r>
    </w:p>
    <w:p w14:paraId="3B5FA351" w14:textId="77777777" w:rsidR="00E03ECA" w:rsidRDefault="00990632">
      <w:pPr>
        <w:pStyle w:val="BodyText"/>
        <w:spacing w:before="94"/>
        <w:ind w:left="860"/>
      </w:pPr>
      <w:proofErr w:type="gramStart"/>
      <w:r>
        <w:t>[ ]</w:t>
      </w:r>
      <w:proofErr w:type="gramEnd"/>
      <w:r>
        <w:t xml:space="preserve"> Email</w:t>
      </w:r>
    </w:p>
    <w:p w14:paraId="3B5FA352" w14:textId="77777777" w:rsidR="00E03ECA" w:rsidRDefault="00990632">
      <w:pPr>
        <w:pStyle w:val="BodyText"/>
        <w:spacing w:before="92"/>
        <w:ind w:left="860"/>
      </w:pPr>
      <w:proofErr w:type="gramStart"/>
      <w:r>
        <w:t>[ ]</w:t>
      </w:r>
      <w:proofErr w:type="gramEnd"/>
      <w:r>
        <w:t xml:space="preserve"> Web site</w:t>
      </w:r>
    </w:p>
    <w:p w14:paraId="3B5FA353" w14:textId="77777777" w:rsidR="00E03ECA" w:rsidRDefault="00990632">
      <w:pPr>
        <w:pStyle w:val="BodyText"/>
        <w:spacing w:before="94" w:line="336" w:lineRule="auto"/>
        <w:ind w:left="860" w:right="2344"/>
      </w:pPr>
      <w:proofErr w:type="gramStart"/>
      <w:r>
        <w:t>[ ]</w:t>
      </w:r>
      <w:proofErr w:type="gramEnd"/>
      <w:r>
        <w:t xml:space="preserve"> Treatment algorithms (e.g., order sets) or pathways built into the EHR [ ] Educational conferences, meetings (e.g.,</w:t>
      </w:r>
      <w:r>
        <w:rPr>
          <w:spacing w:val="-3"/>
        </w:rPr>
        <w:t xml:space="preserve"> </w:t>
      </w:r>
      <w:r>
        <w:t>in-services)</w:t>
      </w:r>
    </w:p>
    <w:p w14:paraId="3B5FA354" w14:textId="77777777" w:rsidR="00E03ECA" w:rsidRDefault="00990632">
      <w:pPr>
        <w:pStyle w:val="BodyText"/>
        <w:spacing w:before="2" w:line="338" w:lineRule="auto"/>
        <w:ind w:left="860" w:right="2445"/>
      </w:pPr>
      <w:proofErr w:type="gramStart"/>
      <w:r>
        <w:t>[ ]</w:t>
      </w:r>
      <w:proofErr w:type="gramEnd"/>
      <w:r>
        <w:t xml:space="preserve"> Face-to-face education (e.g., during handshake stewardship rounds) [ ] Pocket cards, hand-outs, flyers, etc.</w:t>
      </w:r>
    </w:p>
    <w:p w14:paraId="3B5FA355" w14:textId="77777777" w:rsidR="00E03ECA" w:rsidRDefault="00990632">
      <w:pPr>
        <w:tabs>
          <w:tab w:val="left" w:pos="6532"/>
        </w:tabs>
        <w:spacing w:line="227" w:lineRule="exact"/>
        <w:ind w:left="860"/>
        <w:rPr>
          <w:i/>
          <w:sz w:val="20"/>
        </w:rPr>
      </w:pPr>
      <w:proofErr w:type="gramStart"/>
      <w:r>
        <w:rPr>
          <w:sz w:val="20"/>
        </w:rPr>
        <w:t>[  ]</w:t>
      </w:r>
      <w:proofErr w:type="gramEnd"/>
      <w:r>
        <w:rPr>
          <w:sz w:val="20"/>
        </w:rPr>
        <w:t xml:space="preserve"> Other,</w:t>
      </w:r>
      <w:r>
        <w:rPr>
          <w:spacing w:val="-7"/>
          <w:sz w:val="20"/>
        </w:rPr>
        <w:t xml:space="preserve"> </w:t>
      </w:r>
      <w:r>
        <w:rPr>
          <w:i/>
          <w:sz w:val="20"/>
        </w:rPr>
        <w:t>specify:</w:t>
      </w:r>
      <w:r>
        <w:rPr>
          <w:i/>
          <w:spacing w:val="2"/>
          <w:sz w:val="20"/>
        </w:rPr>
        <w:t xml:space="preserve"> </w:t>
      </w:r>
      <w:r>
        <w:rPr>
          <w:i/>
          <w:w w:val="99"/>
          <w:sz w:val="20"/>
          <w:u w:val="single"/>
        </w:rPr>
        <w:t xml:space="preserve"> </w:t>
      </w:r>
      <w:r>
        <w:rPr>
          <w:i/>
          <w:sz w:val="20"/>
          <w:u w:val="single"/>
        </w:rPr>
        <w:tab/>
      </w:r>
    </w:p>
    <w:p w14:paraId="3B5FA356" w14:textId="77777777" w:rsidR="00E03ECA" w:rsidRDefault="00E03ECA">
      <w:pPr>
        <w:pStyle w:val="BodyText"/>
        <w:rPr>
          <w:i/>
          <w:sz w:val="12"/>
        </w:rPr>
      </w:pPr>
    </w:p>
    <w:p w14:paraId="3B5FA357" w14:textId="77777777" w:rsidR="00E03ECA" w:rsidRDefault="00990632">
      <w:pPr>
        <w:pStyle w:val="ListParagraph"/>
        <w:numPr>
          <w:ilvl w:val="0"/>
          <w:numId w:val="1"/>
        </w:numPr>
        <w:tabs>
          <w:tab w:val="left" w:pos="501"/>
        </w:tabs>
        <w:spacing w:before="93"/>
        <w:ind w:right="736"/>
        <w:rPr>
          <w:i/>
          <w:sz w:val="20"/>
        </w:rPr>
      </w:pPr>
      <w:r>
        <w:rPr>
          <w:sz w:val="20"/>
        </w:rPr>
        <w:t>If you have facility-specific treatment guidelines for urinary tract infection and / or</w:t>
      </w:r>
      <w:r>
        <w:rPr>
          <w:spacing w:val="-27"/>
          <w:sz w:val="20"/>
        </w:rPr>
        <w:t xml:space="preserve"> </w:t>
      </w:r>
      <w:r>
        <w:rPr>
          <w:sz w:val="20"/>
        </w:rPr>
        <w:t xml:space="preserve">asymptomatic bacteriuria, in what format(s) was the guideline distributed? </w:t>
      </w:r>
      <w:r>
        <w:rPr>
          <w:i/>
          <w:sz w:val="20"/>
        </w:rPr>
        <w:t>Check all that</w:t>
      </w:r>
      <w:r>
        <w:rPr>
          <w:i/>
          <w:spacing w:val="-6"/>
          <w:sz w:val="20"/>
        </w:rPr>
        <w:t xml:space="preserve"> </w:t>
      </w:r>
      <w:r>
        <w:rPr>
          <w:i/>
          <w:sz w:val="20"/>
        </w:rPr>
        <w:t>apply</w:t>
      </w:r>
    </w:p>
    <w:p w14:paraId="3B5FA358" w14:textId="77777777" w:rsidR="00E03ECA" w:rsidRDefault="00E03ECA">
      <w:pPr>
        <w:pStyle w:val="BodyText"/>
        <w:spacing w:before="10"/>
        <w:rPr>
          <w:i/>
          <w:sz w:val="19"/>
        </w:rPr>
      </w:pPr>
    </w:p>
    <w:p w14:paraId="3B5FA359" w14:textId="77777777" w:rsidR="00E03ECA" w:rsidRDefault="00990632">
      <w:pPr>
        <w:pStyle w:val="BodyText"/>
        <w:spacing w:before="1"/>
        <w:ind w:left="1131" w:right="181" w:hanging="272"/>
      </w:pPr>
      <w:proofErr w:type="gramStart"/>
      <w:r>
        <w:t>[ ]</w:t>
      </w:r>
      <w:proofErr w:type="gramEnd"/>
      <w:r>
        <w:t xml:space="preserve"> Not applicable, do not have facility-specific treatment guidelines for urinary tract infection and / or asymptomatic bacteriuria</w:t>
      </w:r>
    </w:p>
    <w:p w14:paraId="3B5FA35A" w14:textId="77777777" w:rsidR="00E03ECA" w:rsidRDefault="00990632">
      <w:pPr>
        <w:pStyle w:val="BodyText"/>
        <w:spacing w:before="94"/>
        <w:ind w:left="860"/>
      </w:pPr>
      <w:proofErr w:type="gramStart"/>
      <w:r>
        <w:t>[ ]</w:t>
      </w:r>
      <w:proofErr w:type="gramEnd"/>
      <w:r>
        <w:t xml:space="preserve"> Email</w:t>
      </w:r>
    </w:p>
    <w:p w14:paraId="3B5FA35B" w14:textId="77777777" w:rsidR="00E03ECA" w:rsidRDefault="00990632">
      <w:pPr>
        <w:pStyle w:val="BodyText"/>
        <w:spacing w:before="92"/>
        <w:ind w:left="860"/>
      </w:pPr>
      <w:proofErr w:type="gramStart"/>
      <w:r>
        <w:t>[ ]</w:t>
      </w:r>
      <w:proofErr w:type="gramEnd"/>
      <w:r>
        <w:t xml:space="preserve"> Web site</w:t>
      </w:r>
    </w:p>
    <w:p w14:paraId="3B5FA35C" w14:textId="77777777" w:rsidR="00E03ECA" w:rsidRDefault="00990632">
      <w:pPr>
        <w:pStyle w:val="BodyText"/>
        <w:spacing w:before="94" w:line="336" w:lineRule="auto"/>
        <w:ind w:left="860" w:right="2344"/>
      </w:pPr>
      <w:proofErr w:type="gramStart"/>
      <w:r>
        <w:t>[ ]</w:t>
      </w:r>
      <w:proofErr w:type="gramEnd"/>
      <w:r>
        <w:t xml:space="preserve"> Treatment algorithms (e.g., order sets) or pathways built into the EHR [ ] Educational conferences, meetings (e.g.,</w:t>
      </w:r>
      <w:r>
        <w:rPr>
          <w:spacing w:val="-3"/>
        </w:rPr>
        <w:t xml:space="preserve"> </w:t>
      </w:r>
      <w:r>
        <w:t>in-services)</w:t>
      </w:r>
    </w:p>
    <w:p w14:paraId="3B5FA35D" w14:textId="77777777" w:rsidR="00E03ECA" w:rsidRDefault="00990632">
      <w:pPr>
        <w:pStyle w:val="BodyText"/>
        <w:spacing w:before="1" w:line="338" w:lineRule="auto"/>
        <w:ind w:left="860" w:right="2445"/>
      </w:pPr>
      <w:proofErr w:type="gramStart"/>
      <w:r>
        <w:t>[ ]</w:t>
      </w:r>
      <w:proofErr w:type="gramEnd"/>
      <w:r>
        <w:t xml:space="preserve"> Face-to-face education (e.g., during handshake stewardship rounds) [ ] Pocket cards, hand-outs, flyers, etc.</w:t>
      </w:r>
    </w:p>
    <w:p w14:paraId="3B5FA35E" w14:textId="77777777" w:rsidR="00E03ECA" w:rsidRDefault="00990632">
      <w:pPr>
        <w:tabs>
          <w:tab w:val="left" w:pos="6865"/>
        </w:tabs>
        <w:spacing w:line="227" w:lineRule="exact"/>
        <w:ind w:left="860"/>
        <w:rPr>
          <w:i/>
          <w:sz w:val="20"/>
        </w:rPr>
      </w:pPr>
      <w:proofErr w:type="gramStart"/>
      <w:r>
        <w:rPr>
          <w:sz w:val="20"/>
        </w:rPr>
        <w:t>[  ]</w:t>
      </w:r>
      <w:proofErr w:type="gramEnd"/>
      <w:r>
        <w:rPr>
          <w:sz w:val="20"/>
        </w:rPr>
        <w:t xml:space="preserve"> Other,</w:t>
      </w:r>
      <w:r>
        <w:rPr>
          <w:spacing w:val="-7"/>
          <w:sz w:val="20"/>
        </w:rPr>
        <w:t xml:space="preserve"> </w:t>
      </w:r>
      <w:r>
        <w:rPr>
          <w:i/>
          <w:sz w:val="20"/>
        </w:rPr>
        <w:t>specify:</w:t>
      </w:r>
      <w:r>
        <w:rPr>
          <w:i/>
          <w:spacing w:val="2"/>
          <w:sz w:val="20"/>
        </w:rPr>
        <w:t xml:space="preserve"> </w:t>
      </w:r>
      <w:r>
        <w:rPr>
          <w:i/>
          <w:w w:val="99"/>
          <w:sz w:val="20"/>
          <w:u w:val="single"/>
        </w:rPr>
        <w:t xml:space="preserve"> </w:t>
      </w:r>
      <w:r>
        <w:rPr>
          <w:i/>
          <w:sz w:val="20"/>
          <w:u w:val="single"/>
        </w:rPr>
        <w:tab/>
      </w:r>
    </w:p>
    <w:p w14:paraId="3B5FA35F" w14:textId="77777777" w:rsidR="00E03ECA" w:rsidRDefault="00E03ECA">
      <w:pPr>
        <w:pStyle w:val="BodyText"/>
        <w:spacing w:before="1"/>
        <w:rPr>
          <w:i/>
          <w:sz w:val="12"/>
        </w:rPr>
      </w:pPr>
    </w:p>
    <w:p w14:paraId="3B5FA360" w14:textId="77777777" w:rsidR="00E03ECA" w:rsidRDefault="00990632">
      <w:pPr>
        <w:pStyle w:val="ListParagraph"/>
        <w:numPr>
          <w:ilvl w:val="0"/>
          <w:numId w:val="1"/>
        </w:numPr>
        <w:tabs>
          <w:tab w:val="left" w:pos="501"/>
        </w:tabs>
        <w:spacing w:before="92"/>
        <w:ind w:right="512"/>
        <w:rPr>
          <w:i/>
          <w:sz w:val="20"/>
        </w:rPr>
      </w:pPr>
      <w:r>
        <w:rPr>
          <w:sz w:val="20"/>
        </w:rPr>
        <w:t>If you have facility-specific treatment guidelines for skin and soft tissue infection, in what</w:t>
      </w:r>
      <w:r>
        <w:rPr>
          <w:spacing w:val="-21"/>
          <w:sz w:val="20"/>
        </w:rPr>
        <w:t xml:space="preserve"> </w:t>
      </w:r>
      <w:r>
        <w:rPr>
          <w:sz w:val="20"/>
        </w:rPr>
        <w:t xml:space="preserve">format(s) was the guideline distributed? </w:t>
      </w:r>
      <w:r>
        <w:rPr>
          <w:i/>
          <w:sz w:val="20"/>
        </w:rPr>
        <w:t>Check all that</w:t>
      </w:r>
      <w:r>
        <w:rPr>
          <w:i/>
          <w:spacing w:val="-4"/>
          <w:sz w:val="20"/>
        </w:rPr>
        <w:t xml:space="preserve"> </w:t>
      </w:r>
      <w:r>
        <w:rPr>
          <w:i/>
          <w:sz w:val="20"/>
        </w:rPr>
        <w:t>apply</w:t>
      </w:r>
    </w:p>
    <w:p w14:paraId="3B5FA361" w14:textId="77777777" w:rsidR="00E03ECA" w:rsidRDefault="00E03ECA">
      <w:pPr>
        <w:pStyle w:val="BodyText"/>
        <w:spacing w:before="11"/>
        <w:rPr>
          <w:i/>
          <w:sz w:val="19"/>
        </w:rPr>
      </w:pPr>
    </w:p>
    <w:p w14:paraId="3B5FA362" w14:textId="77777777" w:rsidR="00E03ECA" w:rsidRDefault="00990632">
      <w:pPr>
        <w:pStyle w:val="BodyText"/>
        <w:ind w:left="1136" w:right="181" w:hanging="276"/>
      </w:pPr>
      <w:proofErr w:type="gramStart"/>
      <w:r>
        <w:t>[ ]</w:t>
      </w:r>
      <w:proofErr w:type="gramEnd"/>
      <w:r>
        <w:t xml:space="preserve"> Not applicable, do not have facility-specific treatment guidelines for skin and soft tissue infection</w:t>
      </w:r>
    </w:p>
    <w:p w14:paraId="3B5FA363" w14:textId="77777777" w:rsidR="00E03ECA" w:rsidRDefault="00990632">
      <w:pPr>
        <w:pStyle w:val="BodyText"/>
        <w:spacing w:before="94"/>
        <w:ind w:left="860"/>
      </w:pPr>
      <w:proofErr w:type="gramStart"/>
      <w:r>
        <w:t>[ ]</w:t>
      </w:r>
      <w:proofErr w:type="gramEnd"/>
      <w:r>
        <w:t xml:space="preserve"> Email</w:t>
      </w:r>
    </w:p>
    <w:p w14:paraId="3B5FA364" w14:textId="77777777" w:rsidR="00E03ECA" w:rsidRDefault="00990632">
      <w:pPr>
        <w:pStyle w:val="BodyText"/>
        <w:spacing w:before="92"/>
        <w:ind w:left="860"/>
      </w:pPr>
      <w:proofErr w:type="gramStart"/>
      <w:r>
        <w:t>[ ]</w:t>
      </w:r>
      <w:proofErr w:type="gramEnd"/>
      <w:r>
        <w:t xml:space="preserve"> Web site</w:t>
      </w:r>
    </w:p>
    <w:p w14:paraId="3B5FA365" w14:textId="77777777" w:rsidR="00E03ECA" w:rsidRDefault="00990632">
      <w:pPr>
        <w:pStyle w:val="BodyText"/>
        <w:spacing w:before="94" w:line="336" w:lineRule="auto"/>
        <w:ind w:left="860" w:right="2344"/>
      </w:pPr>
      <w:proofErr w:type="gramStart"/>
      <w:r>
        <w:t>[ ]</w:t>
      </w:r>
      <w:proofErr w:type="gramEnd"/>
      <w:r>
        <w:t xml:space="preserve"> Treatment algorithms (e.g., order sets) or pathways built into the EHR [ ] Educational conferences, meetings (e.g.,</w:t>
      </w:r>
      <w:r>
        <w:rPr>
          <w:spacing w:val="-6"/>
        </w:rPr>
        <w:t xml:space="preserve"> </w:t>
      </w:r>
      <w:r>
        <w:t>in-services)</w:t>
      </w:r>
    </w:p>
    <w:p w14:paraId="3B5FA366" w14:textId="77777777" w:rsidR="00E03ECA" w:rsidRDefault="00990632">
      <w:pPr>
        <w:pStyle w:val="BodyText"/>
        <w:spacing w:before="2" w:line="338" w:lineRule="auto"/>
        <w:ind w:left="860" w:right="2445"/>
      </w:pPr>
      <w:proofErr w:type="gramStart"/>
      <w:r>
        <w:t>[ ]</w:t>
      </w:r>
      <w:proofErr w:type="gramEnd"/>
      <w:r>
        <w:t xml:space="preserve"> Face-to-face education (e.g., during handshake stewardship rounds) [ ] Pocket cards, hand-outs, flyers, etc.</w:t>
      </w:r>
    </w:p>
    <w:p w14:paraId="3B5FA367" w14:textId="77777777" w:rsidR="00E03ECA" w:rsidRDefault="00990632">
      <w:pPr>
        <w:tabs>
          <w:tab w:val="left" w:pos="6865"/>
        </w:tabs>
        <w:spacing w:line="228" w:lineRule="exact"/>
        <w:ind w:left="860"/>
        <w:rPr>
          <w:i/>
          <w:sz w:val="20"/>
        </w:rPr>
      </w:pPr>
      <w:proofErr w:type="gramStart"/>
      <w:r>
        <w:rPr>
          <w:sz w:val="20"/>
        </w:rPr>
        <w:t>[  ]</w:t>
      </w:r>
      <w:proofErr w:type="gramEnd"/>
      <w:r>
        <w:rPr>
          <w:sz w:val="20"/>
        </w:rPr>
        <w:t xml:space="preserve"> Other,</w:t>
      </w:r>
      <w:r>
        <w:rPr>
          <w:spacing w:val="-7"/>
          <w:sz w:val="20"/>
        </w:rPr>
        <w:t xml:space="preserve"> </w:t>
      </w:r>
      <w:r>
        <w:rPr>
          <w:i/>
          <w:sz w:val="20"/>
        </w:rPr>
        <w:t>specify:</w:t>
      </w:r>
      <w:r>
        <w:rPr>
          <w:i/>
          <w:spacing w:val="2"/>
          <w:sz w:val="20"/>
        </w:rPr>
        <w:t xml:space="preserve"> </w:t>
      </w:r>
      <w:r>
        <w:rPr>
          <w:i/>
          <w:w w:val="99"/>
          <w:sz w:val="20"/>
          <w:u w:val="single"/>
        </w:rPr>
        <w:t xml:space="preserve"> </w:t>
      </w:r>
      <w:r>
        <w:rPr>
          <w:i/>
          <w:sz w:val="20"/>
          <w:u w:val="single"/>
        </w:rPr>
        <w:tab/>
      </w:r>
    </w:p>
    <w:p w14:paraId="3B5FA368" w14:textId="77777777" w:rsidR="00E03ECA" w:rsidRDefault="00E03ECA">
      <w:pPr>
        <w:pStyle w:val="BodyText"/>
        <w:spacing w:before="10"/>
        <w:rPr>
          <w:i/>
          <w:sz w:val="19"/>
        </w:rPr>
      </w:pPr>
    </w:p>
    <w:p w14:paraId="3B5FA369" w14:textId="77777777" w:rsidR="00E03ECA" w:rsidRDefault="00990632">
      <w:pPr>
        <w:pStyle w:val="ListParagraph"/>
        <w:numPr>
          <w:ilvl w:val="0"/>
          <w:numId w:val="1"/>
        </w:numPr>
        <w:tabs>
          <w:tab w:val="left" w:pos="501"/>
        </w:tabs>
        <w:spacing w:before="93"/>
        <w:ind w:right="165"/>
        <w:rPr>
          <w:sz w:val="20"/>
        </w:rPr>
      </w:pPr>
      <w:r>
        <w:rPr>
          <w:sz w:val="20"/>
        </w:rPr>
        <w:t>Has your ASP team formally assessed provider compliance with any of your inpatient-focused facility- specific treatment guidelines in the past 5</w:t>
      </w:r>
      <w:r>
        <w:rPr>
          <w:spacing w:val="-5"/>
          <w:sz w:val="20"/>
        </w:rPr>
        <w:t xml:space="preserve"> </w:t>
      </w:r>
      <w:r>
        <w:rPr>
          <w:sz w:val="20"/>
        </w:rPr>
        <w:t>years?</w:t>
      </w:r>
    </w:p>
    <w:p w14:paraId="3B5FA36A" w14:textId="77777777" w:rsidR="00E03ECA" w:rsidRDefault="00E03ECA">
      <w:pPr>
        <w:pStyle w:val="BodyText"/>
        <w:spacing w:before="1"/>
      </w:pPr>
    </w:p>
    <w:p w14:paraId="3B5FA36B" w14:textId="77777777" w:rsidR="00E03ECA" w:rsidRDefault="00990632">
      <w:pPr>
        <w:ind w:left="500" w:right="181"/>
        <w:rPr>
          <w:i/>
          <w:sz w:val="20"/>
        </w:rPr>
      </w:pPr>
      <w:r>
        <w:rPr>
          <w:i/>
          <w:sz w:val="20"/>
        </w:rPr>
        <w:t>Note: This formal assessment of compliance does not include individual assessment during routine prospective audit and feedback</w:t>
      </w:r>
    </w:p>
    <w:p w14:paraId="3B5FA36C" w14:textId="77777777" w:rsidR="00E03ECA" w:rsidRDefault="00E03ECA">
      <w:pPr>
        <w:pStyle w:val="BodyText"/>
        <w:spacing w:before="10"/>
        <w:rPr>
          <w:i/>
          <w:sz w:val="19"/>
        </w:rPr>
      </w:pPr>
    </w:p>
    <w:p w14:paraId="3B5FA36D" w14:textId="77777777" w:rsidR="00E03ECA" w:rsidRDefault="00990632">
      <w:pPr>
        <w:spacing w:before="1"/>
        <w:ind w:left="860"/>
        <w:rPr>
          <w:i/>
          <w:sz w:val="20"/>
        </w:rPr>
      </w:pPr>
      <w:proofErr w:type="gramStart"/>
      <w:r>
        <w:rPr>
          <w:sz w:val="20"/>
        </w:rPr>
        <w:t>[ ]</w:t>
      </w:r>
      <w:proofErr w:type="gramEnd"/>
      <w:r>
        <w:rPr>
          <w:sz w:val="20"/>
        </w:rPr>
        <w:t xml:space="preserve"> No </w:t>
      </w:r>
      <w:r>
        <w:rPr>
          <w:i/>
          <w:sz w:val="20"/>
        </w:rPr>
        <w:t>Skip to question 20</w:t>
      </w:r>
    </w:p>
    <w:p w14:paraId="3B5FA36E" w14:textId="77777777" w:rsidR="00E03ECA" w:rsidRDefault="00990632">
      <w:pPr>
        <w:spacing w:before="94"/>
        <w:ind w:left="860"/>
        <w:rPr>
          <w:i/>
          <w:sz w:val="20"/>
        </w:rPr>
      </w:pPr>
      <w:proofErr w:type="gramStart"/>
      <w:r>
        <w:rPr>
          <w:sz w:val="20"/>
        </w:rPr>
        <w:t>[ ]</w:t>
      </w:r>
      <w:proofErr w:type="gramEnd"/>
      <w:r>
        <w:rPr>
          <w:sz w:val="20"/>
        </w:rPr>
        <w:t xml:space="preserve"> Unknown </w:t>
      </w:r>
      <w:r>
        <w:rPr>
          <w:i/>
          <w:sz w:val="20"/>
        </w:rPr>
        <w:t>Skip to question 20</w:t>
      </w:r>
    </w:p>
    <w:p w14:paraId="3B5FA36F" w14:textId="77777777" w:rsidR="00E03ECA" w:rsidRDefault="00E03ECA">
      <w:pPr>
        <w:rPr>
          <w:sz w:val="20"/>
        </w:rPr>
        <w:sectPr w:rsidR="00E03ECA">
          <w:pgSz w:w="12240" w:h="15840"/>
          <w:pgMar w:top="1340" w:right="1300" w:bottom="720" w:left="1300" w:header="520" w:footer="523" w:gutter="0"/>
          <w:cols w:space="720"/>
        </w:sectPr>
      </w:pPr>
    </w:p>
    <w:p w14:paraId="3B5FA370" w14:textId="77777777" w:rsidR="00E03ECA" w:rsidRDefault="00990632">
      <w:pPr>
        <w:pStyle w:val="BodyText"/>
        <w:spacing w:before="87"/>
        <w:ind w:left="860"/>
      </w:pPr>
      <w:proofErr w:type="gramStart"/>
      <w:r>
        <w:t>[ ]</w:t>
      </w:r>
      <w:proofErr w:type="gramEnd"/>
      <w:r>
        <w:t xml:space="preserve"> Yes</w:t>
      </w:r>
    </w:p>
    <w:p w14:paraId="3B5FA371" w14:textId="77777777" w:rsidR="00E03ECA" w:rsidRDefault="00E03ECA">
      <w:pPr>
        <w:pStyle w:val="BodyText"/>
        <w:rPr>
          <w:sz w:val="22"/>
        </w:rPr>
      </w:pPr>
    </w:p>
    <w:p w14:paraId="3B5FA372" w14:textId="77777777" w:rsidR="00E03ECA" w:rsidRDefault="00990632">
      <w:pPr>
        <w:pStyle w:val="ListParagraph"/>
        <w:numPr>
          <w:ilvl w:val="0"/>
          <w:numId w:val="1"/>
        </w:numPr>
        <w:tabs>
          <w:tab w:val="left" w:pos="501"/>
        </w:tabs>
        <w:spacing w:before="163"/>
        <w:ind w:right="1140"/>
        <w:rPr>
          <w:i/>
          <w:sz w:val="20"/>
        </w:rPr>
      </w:pPr>
      <w:r>
        <w:rPr>
          <w:sz w:val="20"/>
        </w:rPr>
        <w:t>To which of the following facility-specific treatment guidelines does your ASP team</w:t>
      </w:r>
      <w:r>
        <w:rPr>
          <w:spacing w:val="-28"/>
          <w:sz w:val="20"/>
        </w:rPr>
        <w:t xml:space="preserve"> </w:t>
      </w:r>
      <w:r>
        <w:rPr>
          <w:sz w:val="20"/>
        </w:rPr>
        <w:t xml:space="preserve">monitor adherence? </w:t>
      </w:r>
      <w:r>
        <w:rPr>
          <w:i/>
          <w:sz w:val="20"/>
        </w:rPr>
        <w:t>Check all that apply</w:t>
      </w:r>
    </w:p>
    <w:p w14:paraId="3B5FA373" w14:textId="77777777" w:rsidR="00E03ECA" w:rsidRDefault="00E03ECA">
      <w:pPr>
        <w:pStyle w:val="BodyText"/>
        <w:spacing w:before="10"/>
        <w:rPr>
          <w:i/>
          <w:sz w:val="19"/>
        </w:rPr>
      </w:pPr>
    </w:p>
    <w:p w14:paraId="3B5FA374" w14:textId="77777777" w:rsidR="00E03ECA" w:rsidRDefault="00990632">
      <w:pPr>
        <w:pStyle w:val="BodyText"/>
        <w:spacing w:before="1"/>
        <w:ind w:left="860"/>
      </w:pPr>
      <w:proofErr w:type="gramStart"/>
      <w:r>
        <w:t>[ ]</w:t>
      </w:r>
      <w:proofErr w:type="gramEnd"/>
      <w:r>
        <w:t xml:space="preserve"> Community-acquired pneumonia</w:t>
      </w:r>
    </w:p>
    <w:p w14:paraId="3B5FA375" w14:textId="77777777" w:rsidR="00E03ECA" w:rsidRDefault="00990632">
      <w:pPr>
        <w:pStyle w:val="BodyText"/>
        <w:spacing w:before="94" w:line="338" w:lineRule="auto"/>
        <w:ind w:left="860" w:right="4611"/>
      </w:pPr>
      <w:proofErr w:type="gramStart"/>
      <w:r>
        <w:t>[ ]</w:t>
      </w:r>
      <w:proofErr w:type="gramEnd"/>
      <w:r>
        <w:t xml:space="preserve"> Hospital or ventilator-associated pneumonia [ ] Skin and soft tissue</w:t>
      </w:r>
      <w:r>
        <w:rPr>
          <w:spacing w:val="-6"/>
        </w:rPr>
        <w:t xml:space="preserve"> </w:t>
      </w:r>
      <w:r>
        <w:t>infection</w:t>
      </w:r>
    </w:p>
    <w:p w14:paraId="3B5FA376" w14:textId="77777777" w:rsidR="00E03ECA" w:rsidRDefault="00990632">
      <w:pPr>
        <w:pStyle w:val="BodyText"/>
        <w:spacing w:line="338" w:lineRule="auto"/>
        <w:ind w:left="860" w:right="3615"/>
      </w:pPr>
      <w:proofErr w:type="gramStart"/>
      <w:r>
        <w:t>[ ]</w:t>
      </w:r>
      <w:proofErr w:type="gramEnd"/>
      <w:r>
        <w:t xml:space="preserve"> Urinary tract infection and / or asymptomatic bacteriuria [ ] Sepsis</w:t>
      </w:r>
    </w:p>
    <w:p w14:paraId="3B5FA377" w14:textId="77777777" w:rsidR="00E03ECA" w:rsidRDefault="00990632">
      <w:pPr>
        <w:spacing w:line="338" w:lineRule="auto"/>
        <w:ind w:left="860" w:right="5834"/>
        <w:rPr>
          <w:sz w:val="20"/>
        </w:rPr>
      </w:pPr>
      <w:proofErr w:type="gramStart"/>
      <w:r>
        <w:rPr>
          <w:sz w:val="20"/>
        </w:rPr>
        <w:t>[ ]</w:t>
      </w:r>
      <w:proofErr w:type="gramEnd"/>
      <w:r>
        <w:rPr>
          <w:sz w:val="20"/>
        </w:rPr>
        <w:t xml:space="preserve"> </w:t>
      </w:r>
      <w:proofErr w:type="spellStart"/>
      <w:r>
        <w:rPr>
          <w:i/>
          <w:sz w:val="20"/>
        </w:rPr>
        <w:t>Clostridioides</w:t>
      </w:r>
      <w:proofErr w:type="spellEnd"/>
      <w:r>
        <w:rPr>
          <w:i/>
          <w:sz w:val="20"/>
        </w:rPr>
        <w:t xml:space="preserve"> difficile </w:t>
      </w:r>
      <w:r>
        <w:rPr>
          <w:sz w:val="20"/>
        </w:rPr>
        <w:t>infection [ ] Surgical</w:t>
      </w:r>
      <w:r>
        <w:rPr>
          <w:spacing w:val="-5"/>
          <w:sz w:val="20"/>
        </w:rPr>
        <w:t xml:space="preserve"> </w:t>
      </w:r>
      <w:r>
        <w:rPr>
          <w:sz w:val="20"/>
        </w:rPr>
        <w:t>prophylaxis</w:t>
      </w:r>
    </w:p>
    <w:p w14:paraId="3B5FA378" w14:textId="77777777" w:rsidR="00E03ECA" w:rsidRDefault="00990632">
      <w:pPr>
        <w:pStyle w:val="BodyText"/>
        <w:spacing w:line="338" w:lineRule="auto"/>
        <w:ind w:left="860" w:right="4524"/>
      </w:pPr>
      <w:proofErr w:type="gramStart"/>
      <w:r>
        <w:t>[ ]</w:t>
      </w:r>
      <w:proofErr w:type="gramEnd"/>
      <w:r>
        <w:t xml:space="preserve"> Intra-abdominal infections (e.g., appendicitis) [ ] Meningitis</w:t>
      </w:r>
    </w:p>
    <w:p w14:paraId="3B5FA379" w14:textId="77777777" w:rsidR="00E03ECA" w:rsidRDefault="00990632">
      <w:pPr>
        <w:pStyle w:val="BodyText"/>
        <w:spacing w:line="229" w:lineRule="exact"/>
        <w:ind w:left="860"/>
      </w:pPr>
      <w:proofErr w:type="gramStart"/>
      <w:r>
        <w:t>[ ]</w:t>
      </w:r>
      <w:proofErr w:type="gramEnd"/>
      <w:r>
        <w:t xml:space="preserve"> Febrile neutropenia</w:t>
      </w:r>
    </w:p>
    <w:p w14:paraId="3B5FA37A" w14:textId="77777777" w:rsidR="00E03ECA" w:rsidRDefault="00E03ECA">
      <w:pPr>
        <w:pStyle w:val="BodyText"/>
        <w:spacing w:before="2"/>
        <w:rPr>
          <w:sz w:val="19"/>
        </w:rPr>
      </w:pPr>
    </w:p>
    <w:p w14:paraId="3B5FA37B" w14:textId="77777777" w:rsidR="00E03ECA" w:rsidRDefault="00990632">
      <w:pPr>
        <w:pStyle w:val="ListParagraph"/>
        <w:numPr>
          <w:ilvl w:val="0"/>
          <w:numId w:val="1"/>
        </w:numPr>
        <w:tabs>
          <w:tab w:val="left" w:pos="501"/>
        </w:tabs>
        <w:ind w:hanging="361"/>
        <w:rPr>
          <w:sz w:val="20"/>
        </w:rPr>
      </w:pPr>
      <w:r>
        <w:rPr>
          <w:sz w:val="20"/>
        </w:rPr>
        <w:t>How often does your ASP team monitor adherence to facility-specific treatment guidelines</w:t>
      </w:r>
      <w:r>
        <w:rPr>
          <w:spacing w:val="7"/>
          <w:sz w:val="20"/>
        </w:rPr>
        <w:t xml:space="preserve"> </w:t>
      </w:r>
      <w:proofErr w:type="gramStart"/>
      <w:r>
        <w:t>for</w:t>
      </w:r>
      <w:proofErr w:type="gramEnd"/>
    </w:p>
    <w:p w14:paraId="3B5FA37C" w14:textId="77777777" w:rsidR="00E03ECA" w:rsidRDefault="00990632">
      <w:pPr>
        <w:pStyle w:val="BodyText"/>
        <w:spacing w:before="1"/>
        <w:ind w:left="500"/>
      </w:pPr>
      <w:r>
        <w:t>community-acquired pneumonia?</w:t>
      </w:r>
    </w:p>
    <w:p w14:paraId="3B5FA37D" w14:textId="77777777" w:rsidR="00E03ECA" w:rsidRDefault="00E03ECA">
      <w:pPr>
        <w:pStyle w:val="BodyText"/>
        <w:rPr>
          <w:sz w:val="28"/>
        </w:rPr>
      </w:pPr>
    </w:p>
    <w:p w14:paraId="3B5FA37E" w14:textId="77777777" w:rsidR="00E03ECA" w:rsidRDefault="00990632">
      <w:pPr>
        <w:pStyle w:val="BodyText"/>
        <w:spacing w:line="338" w:lineRule="auto"/>
        <w:ind w:left="860" w:right="7689"/>
      </w:pPr>
      <w:proofErr w:type="gramStart"/>
      <w:r>
        <w:t>[ ]</w:t>
      </w:r>
      <w:proofErr w:type="gramEnd"/>
      <w:r>
        <w:t xml:space="preserve"> Quarterly [ ]</w:t>
      </w:r>
      <w:r>
        <w:rPr>
          <w:spacing w:val="-5"/>
        </w:rPr>
        <w:t xml:space="preserve"> </w:t>
      </w:r>
      <w:r>
        <w:t>Annually</w:t>
      </w:r>
    </w:p>
    <w:p w14:paraId="3B5FA37F" w14:textId="77777777" w:rsidR="00E03ECA" w:rsidRDefault="00990632">
      <w:pPr>
        <w:pStyle w:val="BodyText"/>
        <w:spacing w:line="227" w:lineRule="exact"/>
        <w:ind w:left="860"/>
      </w:pPr>
      <w:proofErr w:type="gramStart"/>
      <w:r>
        <w:t>[ ]</w:t>
      </w:r>
      <w:proofErr w:type="gramEnd"/>
      <w:r>
        <w:t xml:space="preserve"> As needed</w:t>
      </w:r>
    </w:p>
    <w:p w14:paraId="3B5FA380" w14:textId="77777777" w:rsidR="00E03ECA" w:rsidRDefault="00990632">
      <w:pPr>
        <w:pStyle w:val="BodyText"/>
        <w:spacing w:before="94"/>
        <w:ind w:left="860"/>
      </w:pPr>
      <w:proofErr w:type="gramStart"/>
      <w:r>
        <w:t>[ ]</w:t>
      </w:r>
      <w:proofErr w:type="gramEnd"/>
      <w:r>
        <w:t xml:space="preserve"> Do not know</w:t>
      </w:r>
    </w:p>
    <w:p w14:paraId="3B5FA381" w14:textId="77777777" w:rsidR="00E03ECA" w:rsidRDefault="00990632">
      <w:pPr>
        <w:tabs>
          <w:tab w:val="left" w:pos="3888"/>
        </w:tabs>
        <w:spacing w:before="91"/>
        <w:ind w:left="860"/>
        <w:rPr>
          <w:i/>
          <w:sz w:val="20"/>
        </w:rPr>
      </w:pPr>
      <w:proofErr w:type="gramStart"/>
      <w:r>
        <w:rPr>
          <w:sz w:val="20"/>
        </w:rPr>
        <w:t>[  ]</w:t>
      </w:r>
      <w:proofErr w:type="gramEnd"/>
      <w:r>
        <w:rPr>
          <w:sz w:val="20"/>
        </w:rPr>
        <w:t xml:space="preserve"> Other,</w:t>
      </w:r>
      <w:r>
        <w:rPr>
          <w:spacing w:val="-6"/>
          <w:sz w:val="20"/>
        </w:rPr>
        <w:t xml:space="preserve"> </w:t>
      </w:r>
      <w:r>
        <w:rPr>
          <w:i/>
          <w:sz w:val="20"/>
        </w:rPr>
        <w:t>describe</w:t>
      </w:r>
      <w:r>
        <w:rPr>
          <w:i/>
          <w:w w:val="99"/>
          <w:sz w:val="20"/>
          <w:u w:val="single"/>
        </w:rPr>
        <w:t xml:space="preserve"> </w:t>
      </w:r>
      <w:r>
        <w:rPr>
          <w:i/>
          <w:sz w:val="20"/>
          <w:u w:val="single"/>
        </w:rPr>
        <w:tab/>
      </w:r>
    </w:p>
    <w:p w14:paraId="3B5FA382" w14:textId="77777777" w:rsidR="00E03ECA" w:rsidRDefault="00E03ECA">
      <w:pPr>
        <w:pStyle w:val="BodyText"/>
        <w:spacing w:before="2"/>
        <w:rPr>
          <w:i/>
        </w:rPr>
      </w:pPr>
    </w:p>
    <w:p w14:paraId="3B5FA383" w14:textId="77777777" w:rsidR="00E03ECA" w:rsidRDefault="00990632">
      <w:pPr>
        <w:pStyle w:val="ListParagraph"/>
        <w:numPr>
          <w:ilvl w:val="0"/>
          <w:numId w:val="1"/>
        </w:numPr>
        <w:tabs>
          <w:tab w:val="left" w:pos="501"/>
        </w:tabs>
        <w:spacing w:line="252" w:lineRule="exact"/>
        <w:ind w:hanging="361"/>
        <w:rPr>
          <w:sz w:val="20"/>
        </w:rPr>
      </w:pPr>
      <w:r>
        <w:rPr>
          <w:sz w:val="20"/>
        </w:rPr>
        <w:t>How often does your ASP team monitor adherence to facility-specific treatment guidelines</w:t>
      </w:r>
      <w:r>
        <w:rPr>
          <w:spacing w:val="4"/>
          <w:sz w:val="20"/>
        </w:rPr>
        <w:t xml:space="preserve"> </w:t>
      </w:r>
      <w:proofErr w:type="gramStart"/>
      <w:r>
        <w:t>for</w:t>
      </w:r>
      <w:proofErr w:type="gramEnd"/>
    </w:p>
    <w:p w14:paraId="3B5FA384" w14:textId="77777777" w:rsidR="00E03ECA" w:rsidRDefault="00990632">
      <w:pPr>
        <w:pStyle w:val="BodyText"/>
        <w:spacing w:line="338" w:lineRule="auto"/>
        <w:ind w:left="860" w:right="5262" w:hanging="360"/>
      </w:pPr>
      <w:r>
        <w:t xml:space="preserve">hospital or ventilator-associated pneumonia </w:t>
      </w:r>
      <w:proofErr w:type="gramStart"/>
      <w:r>
        <w:t>[ ]</w:t>
      </w:r>
      <w:proofErr w:type="gramEnd"/>
      <w:r>
        <w:t xml:space="preserve"> Quarterly</w:t>
      </w:r>
    </w:p>
    <w:p w14:paraId="3B5FA385" w14:textId="77777777" w:rsidR="00E03ECA" w:rsidRDefault="00990632">
      <w:pPr>
        <w:pStyle w:val="BodyText"/>
        <w:spacing w:line="229" w:lineRule="exact"/>
        <w:ind w:left="860"/>
      </w:pPr>
      <w:proofErr w:type="gramStart"/>
      <w:r>
        <w:t>[ ]</w:t>
      </w:r>
      <w:proofErr w:type="gramEnd"/>
      <w:r>
        <w:t xml:space="preserve"> Annually</w:t>
      </w:r>
    </w:p>
    <w:p w14:paraId="3B5FA386" w14:textId="77777777" w:rsidR="00E03ECA" w:rsidRDefault="00990632">
      <w:pPr>
        <w:pStyle w:val="BodyText"/>
        <w:spacing w:before="91" w:line="338" w:lineRule="auto"/>
        <w:ind w:left="860" w:right="7545"/>
      </w:pPr>
      <w:proofErr w:type="gramStart"/>
      <w:r>
        <w:t>[ ]</w:t>
      </w:r>
      <w:proofErr w:type="gramEnd"/>
      <w:r>
        <w:t xml:space="preserve"> As needed [ ] Don’t</w:t>
      </w:r>
      <w:r>
        <w:rPr>
          <w:spacing w:val="-8"/>
        </w:rPr>
        <w:t xml:space="preserve"> </w:t>
      </w:r>
      <w:r>
        <w:rPr>
          <w:spacing w:val="-3"/>
        </w:rPr>
        <w:t>know</w:t>
      </w:r>
    </w:p>
    <w:p w14:paraId="3B5FA387" w14:textId="77777777" w:rsidR="00E03ECA" w:rsidRDefault="00990632">
      <w:pPr>
        <w:tabs>
          <w:tab w:val="left" w:pos="3887"/>
        </w:tabs>
        <w:spacing w:line="227" w:lineRule="exact"/>
        <w:ind w:left="860"/>
        <w:rPr>
          <w:i/>
          <w:sz w:val="20"/>
        </w:rPr>
      </w:pPr>
      <w:proofErr w:type="gramStart"/>
      <w:r>
        <w:rPr>
          <w:sz w:val="20"/>
        </w:rPr>
        <w:t>[  ]</w:t>
      </w:r>
      <w:proofErr w:type="gramEnd"/>
      <w:r>
        <w:rPr>
          <w:sz w:val="20"/>
        </w:rPr>
        <w:t xml:space="preserve"> Other,</w:t>
      </w:r>
      <w:r>
        <w:rPr>
          <w:spacing w:val="-6"/>
          <w:sz w:val="20"/>
        </w:rPr>
        <w:t xml:space="preserve"> </w:t>
      </w:r>
      <w:r>
        <w:rPr>
          <w:i/>
          <w:sz w:val="20"/>
        </w:rPr>
        <w:t>describe</w:t>
      </w:r>
      <w:r>
        <w:rPr>
          <w:i/>
          <w:w w:val="99"/>
          <w:sz w:val="20"/>
          <w:u w:val="single"/>
        </w:rPr>
        <w:t xml:space="preserve"> </w:t>
      </w:r>
      <w:r>
        <w:rPr>
          <w:i/>
          <w:sz w:val="20"/>
          <w:u w:val="single"/>
        </w:rPr>
        <w:tab/>
      </w:r>
    </w:p>
    <w:p w14:paraId="3B5FA388" w14:textId="77777777" w:rsidR="00E03ECA" w:rsidRDefault="00E03ECA">
      <w:pPr>
        <w:pStyle w:val="BodyText"/>
        <w:spacing w:before="1"/>
        <w:rPr>
          <w:i/>
        </w:rPr>
      </w:pPr>
    </w:p>
    <w:p w14:paraId="3B5FA389" w14:textId="77777777" w:rsidR="00E03ECA" w:rsidRDefault="00990632">
      <w:pPr>
        <w:pStyle w:val="ListParagraph"/>
        <w:numPr>
          <w:ilvl w:val="0"/>
          <w:numId w:val="1"/>
        </w:numPr>
        <w:tabs>
          <w:tab w:val="left" w:pos="501"/>
        </w:tabs>
        <w:ind w:right="462"/>
        <w:rPr>
          <w:sz w:val="20"/>
        </w:rPr>
      </w:pPr>
      <w:r>
        <w:rPr>
          <w:sz w:val="20"/>
        </w:rPr>
        <w:t xml:space="preserve">How often does your ASP team monitor adherence to facility-specific treatment guidelines </w:t>
      </w:r>
      <w:r>
        <w:t xml:space="preserve">for </w:t>
      </w:r>
      <w:r>
        <w:rPr>
          <w:sz w:val="20"/>
        </w:rPr>
        <w:t>skin and soft tissue</w:t>
      </w:r>
      <w:r>
        <w:rPr>
          <w:spacing w:val="-2"/>
          <w:sz w:val="20"/>
        </w:rPr>
        <w:t xml:space="preserve"> </w:t>
      </w:r>
      <w:r>
        <w:rPr>
          <w:sz w:val="20"/>
        </w:rPr>
        <w:t>infection?</w:t>
      </w:r>
    </w:p>
    <w:p w14:paraId="3B5FA38A" w14:textId="77777777" w:rsidR="00E03ECA" w:rsidRDefault="00990632">
      <w:pPr>
        <w:pStyle w:val="BodyText"/>
        <w:spacing w:before="93" w:line="338" w:lineRule="auto"/>
        <w:ind w:left="860" w:right="7689"/>
      </w:pPr>
      <w:proofErr w:type="gramStart"/>
      <w:r>
        <w:t>[ ]</w:t>
      </w:r>
      <w:proofErr w:type="gramEnd"/>
      <w:r>
        <w:t xml:space="preserve"> Quarterly [ ] Annually</w:t>
      </w:r>
    </w:p>
    <w:p w14:paraId="3B5FA38B" w14:textId="77777777" w:rsidR="00E03ECA" w:rsidRDefault="00990632">
      <w:pPr>
        <w:pStyle w:val="BodyText"/>
        <w:spacing w:line="338" w:lineRule="auto"/>
        <w:ind w:left="860" w:right="7545"/>
      </w:pPr>
      <w:proofErr w:type="gramStart"/>
      <w:r>
        <w:t>[ ]</w:t>
      </w:r>
      <w:proofErr w:type="gramEnd"/>
      <w:r>
        <w:t xml:space="preserve"> As needed [ ] Don’t</w:t>
      </w:r>
      <w:r>
        <w:rPr>
          <w:spacing w:val="-8"/>
        </w:rPr>
        <w:t xml:space="preserve"> </w:t>
      </w:r>
      <w:r>
        <w:rPr>
          <w:spacing w:val="-3"/>
        </w:rPr>
        <w:t>know</w:t>
      </w:r>
    </w:p>
    <w:p w14:paraId="3B5FA38C" w14:textId="77777777" w:rsidR="00E03ECA" w:rsidRDefault="00990632">
      <w:pPr>
        <w:tabs>
          <w:tab w:val="left" w:pos="3887"/>
        </w:tabs>
        <w:spacing w:line="227" w:lineRule="exact"/>
        <w:ind w:left="860"/>
        <w:rPr>
          <w:i/>
          <w:sz w:val="20"/>
        </w:rPr>
      </w:pPr>
      <w:proofErr w:type="gramStart"/>
      <w:r>
        <w:rPr>
          <w:sz w:val="20"/>
        </w:rPr>
        <w:t>[  ]</w:t>
      </w:r>
      <w:proofErr w:type="gramEnd"/>
      <w:r>
        <w:rPr>
          <w:sz w:val="20"/>
        </w:rPr>
        <w:t xml:space="preserve"> Other,</w:t>
      </w:r>
      <w:r>
        <w:rPr>
          <w:spacing w:val="-6"/>
          <w:sz w:val="20"/>
        </w:rPr>
        <w:t xml:space="preserve"> </w:t>
      </w:r>
      <w:r>
        <w:rPr>
          <w:i/>
          <w:sz w:val="20"/>
        </w:rPr>
        <w:t>describe</w:t>
      </w:r>
      <w:r>
        <w:rPr>
          <w:i/>
          <w:w w:val="99"/>
          <w:sz w:val="20"/>
          <w:u w:val="single"/>
        </w:rPr>
        <w:t xml:space="preserve"> </w:t>
      </w:r>
      <w:r>
        <w:rPr>
          <w:i/>
          <w:sz w:val="20"/>
          <w:u w:val="single"/>
        </w:rPr>
        <w:tab/>
      </w:r>
    </w:p>
    <w:p w14:paraId="3B5FA38D" w14:textId="77777777" w:rsidR="00E03ECA" w:rsidRDefault="00E03ECA">
      <w:pPr>
        <w:spacing w:line="227" w:lineRule="exact"/>
        <w:rPr>
          <w:sz w:val="20"/>
        </w:rPr>
        <w:sectPr w:rsidR="00E03ECA">
          <w:pgSz w:w="12240" w:h="15840"/>
          <w:pgMar w:top="1340" w:right="1300" w:bottom="720" w:left="1300" w:header="520" w:footer="523" w:gutter="0"/>
          <w:cols w:space="720"/>
        </w:sectPr>
      </w:pPr>
    </w:p>
    <w:p w14:paraId="3B5FA38E" w14:textId="77777777" w:rsidR="00E03ECA" w:rsidRDefault="00990632">
      <w:pPr>
        <w:pStyle w:val="ListParagraph"/>
        <w:numPr>
          <w:ilvl w:val="0"/>
          <w:numId w:val="1"/>
        </w:numPr>
        <w:tabs>
          <w:tab w:val="left" w:pos="501"/>
        </w:tabs>
        <w:spacing w:before="88"/>
        <w:ind w:right="207"/>
        <w:rPr>
          <w:sz w:val="20"/>
        </w:rPr>
      </w:pPr>
      <w:r>
        <w:rPr>
          <w:sz w:val="20"/>
        </w:rPr>
        <w:t xml:space="preserve">How often does your ASP team monitor adherence to facility-specific treatment guidelines </w:t>
      </w:r>
      <w:r>
        <w:t xml:space="preserve">for </w:t>
      </w:r>
      <w:r>
        <w:rPr>
          <w:sz w:val="20"/>
        </w:rPr>
        <w:t>urinary tract infection and / or asymptomatic</w:t>
      </w:r>
      <w:r>
        <w:rPr>
          <w:spacing w:val="-4"/>
          <w:sz w:val="20"/>
        </w:rPr>
        <w:t xml:space="preserve"> </w:t>
      </w:r>
      <w:r>
        <w:rPr>
          <w:sz w:val="20"/>
        </w:rPr>
        <w:t>bacteriuria?</w:t>
      </w:r>
    </w:p>
    <w:p w14:paraId="3B5FA38F" w14:textId="77777777" w:rsidR="00E03ECA" w:rsidRDefault="00990632">
      <w:pPr>
        <w:pStyle w:val="BodyText"/>
        <w:spacing w:before="93" w:line="336" w:lineRule="auto"/>
        <w:ind w:left="860" w:right="7689"/>
      </w:pPr>
      <w:proofErr w:type="gramStart"/>
      <w:r>
        <w:t>[ ]</w:t>
      </w:r>
      <w:proofErr w:type="gramEnd"/>
      <w:r>
        <w:t xml:space="preserve"> Quarterly [ ] Annually</w:t>
      </w:r>
    </w:p>
    <w:p w14:paraId="3B5FA390" w14:textId="77777777" w:rsidR="00E03ECA" w:rsidRDefault="00990632">
      <w:pPr>
        <w:pStyle w:val="BodyText"/>
        <w:spacing w:before="1" w:line="338" w:lineRule="auto"/>
        <w:ind w:left="860" w:right="7545"/>
      </w:pPr>
      <w:proofErr w:type="gramStart"/>
      <w:r>
        <w:t>[ ]</w:t>
      </w:r>
      <w:proofErr w:type="gramEnd"/>
      <w:r>
        <w:t xml:space="preserve"> As needed [ ] Don’t</w:t>
      </w:r>
      <w:r>
        <w:rPr>
          <w:spacing w:val="-8"/>
        </w:rPr>
        <w:t xml:space="preserve"> </w:t>
      </w:r>
      <w:r>
        <w:rPr>
          <w:spacing w:val="-3"/>
        </w:rPr>
        <w:t>know</w:t>
      </w:r>
    </w:p>
    <w:p w14:paraId="3B5FA391" w14:textId="77777777" w:rsidR="00E03ECA" w:rsidRDefault="00990632">
      <w:pPr>
        <w:tabs>
          <w:tab w:val="left" w:pos="3887"/>
        </w:tabs>
        <w:spacing w:line="227" w:lineRule="exact"/>
        <w:ind w:left="860"/>
        <w:rPr>
          <w:i/>
          <w:sz w:val="20"/>
        </w:rPr>
      </w:pPr>
      <w:proofErr w:type="gramStart"/>
      <w:r>
        <w:rPr>
          <w:sz w:val="20"/>
        </w:rPr>
        <w:t>[  ]</w:t>
      </w:r>
      <w:proofErr w:type="gramEnd"/>
      <w:r>
        <w:rPr>
          <w:sz w:val="20"/>
        </w:rPr>
        <w:t xml:space="preserve"> Other,</w:t>
      </w:r>
      <w:r>
        <w:rPr>
          <w:spacing w:val="-6"/>
          <w:sz w:val="20"/>
        </w:rPr>
        <w:t xml:space="preserve"> </w:t>
      </w:r>
      <w:r>
        <w:rPr>
          <w:i/>
          <w:sz w:val="20"/>
        </w:rPr>
        <w:t>describe</w:t>
      </w:r>
      <w:r>
        <w:rPr>
          <w:i/>
          <w:w w:val="99"/>
          <w:sz w:val="20"/>
          <w:u w:val="single"/>
        </w:rPr>
        <w:t xml:space="preserve"> </w:t>
      </w:r>
      <w:r>
        <w:rPr>
          <w:i/>
          <w:sz w:val="20"/>
          <w:u w:val="single"/>
        </w:rPr>
        <w:tab/>
      </w:r>
    </w:p>
    <w:p w14:paraId="3B5FA392" w14:textId="77777777" w:rsidR="00E03ECA" w:rsidRDefault="00E03ECA">
      <w:pPr>
        <w:pStyle w:val="BodyText"/>
        <w:spacing w:before="1"/>
        <w:rPr>
          <w:i/>
        </w:rPr>
      </w:pPr>
    </w:p>
    <w:p w14:paraId="3B5FA393" w14:textId="77777777" w:rsidR="00E03ECA" w:rsidRDefault="00990632">
      <w:pPr>
        <w:pStyle w:val="ListParagraph"/>
        <w:numPr>
          <w:ilvl w:val="0"/>
          <w:numId w:val="1"/>
        </w:numPr>
        <w:tabs>
          <w:tab w:val="left" w:pos="501"/>
        </w:tabs>
        <w:spacing w:before="1" w:line="326" w:lineRule="auto"/>
        <w:ind w:left="860" w:right="140" w:hanging="720"/>
        <w:rPr>
          <w:sz w:val="20"/>
        </w:rPr>
      </w:pPr>
      <w:r>
        <w:rPr>
          <w:sz w:val="20"/>
        </w:rPr>
        <w:t xml:space="preserve">How often does your ASP team monitor adherence to facility-specific treatment guidelines </w:t>
      </w:r>
      <w:r>
        <w:t xml:space="preserve">for </w:t>
      </w:r>
      <w:r>
        <w:rPr>
          <w:sz w:val="20"/>
        </w:rPr>
        <w:t xml:space="preserve">sepsis? </w:t>
      </w:r>
      <w:proofErr w:type="gramStart"/>
      <w:r>
        <w:rPr>
          <w:sz w:val="20"/>
        </w:rPr>
        <w:t>[ ]</w:t>
      </w:r>
      <w:proofErr w:type="gramEnd"/>
      <w:r>
        <w:rPr>
          <w:spacing w:val="-3"/>
          <w:sz w:val="20"/>
        </w:rPr>
        <w:t xml:space="preserve"> </w:t>
      </w:r>
      <w:r>
        <w:rPr>
          <w:sz w:val="20"/>
        </w:rPr>
        <w:t>Quarterly</w:t>
      </w:r>
    </w:p>
    <w:p w14:paraId="3B5FA394" w14:textId="77777777" w:rsidR="00E03ECA" w:rsidRDefault="00990632">
      <w:pPr>
        <w:pStyle w:val="BodyText"/>
        <w:spacing w:before="10"/>
        <w:ind w:left="860"/>
      </w:pPr>
      <w:proofErr w:type="gramStart"/>
      <w:r>
        <w:t>[ ]</w:t>
      </w:r>
      <w:proofErr w:type="gramEnd"/>
      <w:r>
        <w:t xml:space="preserve"> Annually</w:t>
      </w:r>
    </w:p>
    <w:p w14:paraId="3B5FA395" w14:textId="77777777" w:rsidR="00E03ECA" w:rsidRDefault="00990632">
      <w:pPr>
        <w:pStyle w:val="BodyText"/>
        <w:spacing w:before="94" w:line="338" w:lineRule="auto"/>
        <w:ind w:left="860" w:right="7545"/>
      </w:pPr>
      <w:proofErr w:type="gramStart"/>
      <w:r>
        <w:t>[ ]</w:t>
      </w:r>
      <w:proofErr w:type="gramEnd"/>
      <w:r>
        <w:t xml:space="preserve"> As needed [ ] Don’t</w:t>
      </w:r>
      <w:r>
        <w:rPr>
          <w:spacing w:val="-8"/>
        </w:rPr>
        <w:t xml:space="preserve"> </w:t>
      </w:r>
      <w:r>
        <w:rPr>
          <w:spacing w:val="-3"/>
        </w:rPr>
        <w:t>know</w:t>
      </w:r>
    </w:p>
    <w:p w14:paraId="3B5FA396" w14:textId="77777777" w:rsidR="00E03ECA" w:rsidRDefault="00990632">
      <w:pPr>
        <w:tabs>
          <w:tab w:val="left" w:pos="3887"/>
        </w:tabs>
        <w:spacing w:line="228" w:lineRule="exact"/>
        <w:ind w:left="860"/>
        <w:rPr>
          <w:i/>
          <w:sz w:val="20"/>
        </w:rPr>
      </w:pPr>
      <w:proofErr w:type="gramStart"/>
      <w:r>
        <w:rPr>
          <w:sz w:val="20"/>
        </w:rPr>
        <w:t>[  ]</w:t>
      </w:r>
      <w:proofErr w:type="gramEnd"/>
      <w:r>
        <w:rPr>
          <w:sz w:val="20"/>
        </w:rPr>
        <w:t xml:space="preserve"> Other,</w:t>
      </w:r>
      <w:r>
        <w:rPr>
          <w:spacing w:val="-6"/>
          <w:sz w:val="20"/>
        </w:rPr>
        <w:t xml:space="preserve"> </w:t>
      </w:r>
      <w:r>
        <w:rPr>
          <w:i/>
          <w:sz w:val="20"/>
        </w:rPr>
        <w:t>describe</w:t>
      </w:r>
      <w:r>
        <w:rPr>
          <w:i/>
          <w:w w:val="99"/>
          <w:sz w:val="20"/>
          <w:u w:val="single"/>
        </w:rPr>
        <w:t xml:space="preserve"> </w:t>
      </w:r>
      <w:r>
        <w:rPr>
          <w:i/>
          <w:sz w:val="20"/>
          <w:u w:val="single"/>
        </w:rPr>
        <w:tab/>
      </w:r>
    </w:p>
    <w:p w14:paraId="3B5FA397" w14:textId="77777777" w:rsidR="00E03ECA" w:rsidRDefault="00E03ECA">
      <w:pPr>
        <w:pStyle w:val="BodyText"/>
        <w:spacing w:before="11"/>
        <w:rPr>
          <w:i/>
          <w:sz w:val="11"/>
        </w:rPr>
      </w:pPr>
    </w:p>
    <w:p w14:paraId="3B5FA398" w14:textId="77777777" w:rsidR="00E03ECA" w:rsidRDefault="00990632">
      <w:pPr>
        <w:pStyle w:val="ListParagraph"/>
        <w:numPr>
          <w:ilvl w:val="0"/>
          <w:numId w:val="1"/>
        </w:numPr>
        <w:tabs>
          <w:tab w:val="left" w:pos="501"/>
        </w:tabs>
        <w:spacing w:before="93" w:line="336" w:lineRule="auto"/>
        <w:ind w:left="860" w:right="710" w:hanging="720"/>
        <w:rPr>
          <w:sz w:val="20"/>
        </w:rPr>
      </w:pPr>
      <w:r>
        <w:rPr>
          <w:sz w:val="20"/>
        </w:rPr>
        <w:t xml:space="preserve">How often does your ASP team monitor adherence to </w:t>
      </w:r>
      <w:proofErr w:type="spellStart"/>
      <w:r>
        <w:rPr>
          <w:i/>
          <w:sz w:val="20"/>
        </w:rPr>
        <w:t>Clostridioides</w:t>
      </w:r>
      <w:proofErr w:type="spellEnd"/>
      <w:r>
        <w:rPr>
          <w:i/>
          <w:sz w:val="20"/>
        </w:rPr>
        <w:t xml:space="preserve"> difficile </w:t>
      </w:r>
      <w:r>
        <w:rPr>
          <w:sz w:val="20"/>
        </w:rPr>
        <w:t xml:space="preserve">infection guideline? </w:t>
      </w:r>
      <w:proofErr w:type="gramStart"/>
      <w:r>
        <w:rPr>
          <w:sz w:val="20"/>
        </w:rPr>
        <w:t>[ ]</w:t>
      </w:r>
      <w:proofErr w:type="gramEnd"/>
      <w:r>
        <w:rPr>
          <w:spacing w:val="-3"/>
          <w:sz w:val="20"/>
        </w:rPr>
        <w:t xml:space="preserve"> </w:t>
      </w:r>
      <w:r>
        <w:rPr>
          <w:sz w:val="20"/>
        </w:rPr>
        <w:t>Quarterly</w:t>
      </w:r>
    </w:p>
    <w:p w14:paraId="3B5FA399" w14:textId="77777777" w:rsidR="00E03ECA" w:rsidRDefault="00990632">
      <w:pPr>
        <w:pStyle w:val="BodyText"/>
        <w:spacing w:before="2"/>
        <w:ind w:left="860"/>
      </w:pPr>
      <w:proofErr w:type="gramStart"/>
      <w:r>
        <w:t>[ ]</w:t>
      </w:r>
      <w:proofErr w:type="gramEnd"/>
      <w:r>
        <w:t xml:space="preserve"> Annually</w:t>
      </w:r>
    </w:p>
    <w:p w14:paraId="3B5FA39A" w14:textId="77777777" w:rsidR="00E03ECA" w:rsidRDefault="00990632">
      <w:pPr>
        <w:pStyle w:val="BodyText"/>
        <w:spacing w:before="94" w:line="336" w:lineRule="auto"/>
        <w:ind w:left="860" w:right="7545"/>
      </w:pPr>
      <w:proofErr w:type="gramStart"/>
      <w:r>
        <w:t>[ ]</w:t>
      </w:r>
      <w:proofErr w:type="gramEnd"/>
      <w:r>
        <w:t xml:space="preserve"> As needed [ ] Don’t</w:t>
      </w:r>
      <w:r>
        <w:rPr>
          <w:spacing w:val="-8"/>
        </w:rPr>
        <w:t xml:space="preserve"> </w:t>
      </w:r>
      <w:r>
        <w:rPr>
          <w:spacing w:val="-3"/>
        </w:rPr>
        <w:t>know</w:t>
      </w:r>
    </w:p>
    <w:p w14:paraId="3B5FA39B" w14:textId="77777777" w:rsidR="00E03ECA" w:rsidRDefault="00990632">
      <w:pPr>
        <w:tabs>
          <w:tab w:val="left" w:pos="3887"/>
        </w:tabs>
        <w:spacing w:before="1"/>
        <w:ind w:left="860"/>
        <w:rPr>
          <w:i/>
          <w:sz w:val="20"/>
        </w:rPr>
      </w:pPr>
      <w:proofErr w:type="gramStart"/>
      <w:r>
        <w:rPr>
          <w:sz w:val="20"/>
        </w:rPr>
        <w:t>[  ]</w:t>
      </w:r>
      <w:proofErr w:type="gramEnd"/>
      <w:r>
        <w:rPr>
          <w:sz w:val="20"/>
        </w:rPr>
        <w:t xml:space="preserve"> Other,</w:t>
      </w:r>
      <w:r>
        <w:rPr>
          <w:spacing w:val="-6"/>
          <w:sz w:val="20"/>
        </w:rPr>
        <w:t xml:space="preserve"> </w:t>
      </w:r>
      <w:r>
        <w:rPr>
          <w:i/>
          <w:sz w:val="20"/>
        </w:rPr>
        <w:t>describe</w:t>
      </w:r>
      <w:r>
        <w:rPr>
          <w:i/>
          <w:w w:val="99"/>
          <w:sz w:val="20"/>
          <w:u w:val="single"/>
        </w:rPr>
        <w:t xml:space="preserve"> </w:t>
      </w:r>
      <w:r>
        <w:rPr>
          <w:i/>
          <w:sz w:val="20"/>
          <w:u w:val="single"/>
        </w:rPr>
        <w:tab/>
      </w:r>
    </w:p>
    <w:p w14:paraId="3B5FA39C" w14:textId="77777777" w:rsidR="00E03ECA" w:rsidRDefault="00E03ECA">
      <w:pPr>
        <w:pStyle w:val="BodyText"/>
        <w:spacing w:before="9"/>
        <w:rPr>
          <w:i/>
          <w:sz w:val="11"/>
        </w:rPr>
      </w:pPr>
    </w:p>
    <w:p w14:paraId="3B5FA39D" w14:textId="77777777" w:rsidR="00E03ECA" w:rsidRDefault="00990632">
      <w:pPr>
        <w:pStyle w:val="ListParagraph"/>
        <w:numPr>
          <w:ilvl w:val="0"/>
          <w:numId w:val="1"/>
        </w:numPr>
        <w:tabs>
          <w:tab w:val="left" w:pos="501"/>
        </w:tabs>
        <w:spacing w:before="93" w:line="338" w:lineRule="auto"/>
        <w:ind w:left="860" w:right="1622" w:hanging="720"/>
        <w:rPr>
          <w:sz w:val="20"/>
        </w:rPr>
      </w:pPr>
      <w:r>
        <w:rPr>
          <w:sz w:val="20"/>
        </w:rPr>
        <w:t xml:space="preserve">How often does your ASP team monitor adherence to surgical prophylaxis guideline? </w:t>
      </w:r>
      <w:proofErr w:type="gramStart"/>
      <w:r>
        <w:rPr>
          <w:sz w:val="20"/>
        </w:rPr>
        <w:t>[ ]</w:t>
      </w:r>
      <w:proofErr w:type="gramEnd"/>
      <w:r>
        <w:rPr>
          <w:spacing w:val="-3"/>
          <w:sz w:val="20"/>
        </w:rPr>
        <w:t xml:space="preserve"> </w:t>
      </w:r>
      <w:r>
        <w:rPr>
          <w:sz w:val="20"/>
        </w:rPr>
        <w:t>Quarterly</w:t>
      </w:r>
    </w:p>
    <w:p w14:paraId="3B5FA39E" w14:textId="77777777" w:rsidR="00E03ECA" w:rsidRDefault="00990632">
      <w:pPr>
        <w:pStyle w:val="BodyText"/>
        <w:ind w:left="860"/>
      </w:pPr>
      <w:proofErr w:type="gramStart"/>
      <w:r>
        <w:t>[ ]</w:t>
      </w:r>
      <w:proofErr w:type="gramEnd"/>
      <w:r>
        <w:t xml:space="preserve"> Annually</w:t>
      </w:r>
    </w:p>
    <w:p w14:paraId="3B5FA39F" w14:textId="77777777" w:rsidR="00E03ECA" w:rsidRDefault="00990632">
      <w:pPr>
        <w:pStyle w:val="BodyText"/>
        <w:spacing w:before="92" w:line="338" w:lineRule="auto"/>
        <w:ind w:left="860" w:right="7545"/>
      </w:pPr>
      <w:proofErr w:type="gramStart"/>
      <w:r>
        <w:t>[ ]</w:t>
      </w:r>
      <w:proofErr w:type="gramEnd"/>
      <w:r>
        <w:t xml:space="preserve"> As needed [ ] Don’t</w:t>
      </w:r>
      <w:r>
        <w:rPr>
          <w:spacing w:val="-8"/>
        </w:rPr>
        <w:t xml:space="preserve"> </w:t>
      </w:r>
      <w:r>
        <w:rPr>
          <w:spacing w:val="-3"/>
        </w:rPr>
        <w:t>know</w:t>
      </w:r>
    </w:p>
    <w:p w14:paraId="3B5FA3A0" w14:textId="77777777" w:rsidR="00E03ECA" w:rsidRDefault="00990632">
      <w:pPr>
        <w:tabs>
          <w:tab w:val="left" w:pos="3887"/>
        </w:tabs>
        <w:spacing w:line="227" w:lineRule="exact"/>
        <w:ind w:left="860"/>
        <w:rPr>
          <w:i/>
          <w:sz w:val="20"/>
        </w:rPr>
      </w:pPr>
      <w:proofErr w:type="gramStart"/>
      <w:r>
        <w:rPr>
          <w:sz w:val="20"/>
        </w:rPr>
        <w:t>[  ]</w:t>
      </w:r>
      <w:proofErr w:type="gramEnd"/>
      <w:r>
        <w:rPr>
          <w:sz w:val="20"/>
        </w:rPr>
        <w:t xml:space="preserve"> Other,</w:t>
      </w:r>
      <w:r>
        <w:rPr>
          <w:spacing w:val="-6"/>
          <w:sz w:val="20"/>
        </w:rPr>
        <w:t xml:space="preserve"> </w:t>
      </w:r>
      <w:r>
        <w:rPr>
          <w:i/>
          <w:sz w:val="20"/>
        </w:rPr>
        <w:t>describe</w:t>
      </w:r>
      <w:r>
        <w:rPr>
          <w:i/>
          <w:w w:val="99"/>
          <w:sz w:val="20"/>
          <w:u w:val="single"/>
        </w:rPr>
        <w:t xml:space="preserve"> </w:t>
      </w:r>
      <w:r>
        <w:rPr>
          <w:i/>
          <w:sz w:val="20"/>
          <w:u w:val="single"/>
        </w:rPr>
        <w:tab/>
      </w:r>
    </w:p>
    <w:p w14:paraId="3B5FA3A1" w14:textId="77777777" w:rsidR="00E03ECA" w:rsidRDefault="00E03ECA">
      <w:pPr>
        <w:pStyle w:val="BodyText"/>
        <w:spacing w:before="1"/>
        <w:rPr>
          <w:i/>
        </w:rPr>
      </w:pPr>
    </w:p>
    <w:p w14:paraId="3B5FA3A2" w14:textId="77777777" w:rsidR="00E03ECA" w:rsidRDefault="00990632">
      <w:pPr>
        <w:pStyle w:val="ListParagraph"/>
        <w:numPr>
          <w:ilvl w:val="0"/>
          <w:numId w:val="1"/>
        </w:numPr>
        <w:tabs>
          <w:tab w:val="left" w:pos="501"/>
        </w:tabs>
        <w:spacing w:before="93"/>
        <w:ind w:right="378"/>
        <w:rPr>
          <w:sz w:val="20"/>
        </w:rPr>
      </w:pPr>
      <w:r>
        <w:rPr>
          <w:sz w:val="20"/>
        </w:rPr>
        <w:t>How often does your ASP team monitor adherence to intra-abdominal infections (</w:t>
      </w:r>
      <w:proofErr w:type="gramStart"/>
      <w:r>
        <w:rPr>
          <w:sz w:val="20"/>
        </w:rPr>
        <w:t>e.g.,</w:t>
      </w:r>
      <w:proofErr w:type="gramEnd"/>
      <w:r>
        <w:rPr>
          <w:spacing w:val="-20"/>
          <w:sz w:val="20"/>
        </w:rPr>
        <w:t xml:space="preserve"> </w:t>
      </w:r>
      <w:r>
        <w:rPr>
          <w:sz w:val="20"/>
        </w:rPr>
        <w:t>appendicitis) guideline</w:t>
      </w:r>
    </w:p>
    <w:p w14:paraId="3B5FA3A3" w14:textId="77777777" w:rsidR="00E03ECA" w:rsidRDefault="00990632">
      <w:pPr>
        <w:pStyle w:val="BodyText"/>
        <w:spacing w:before="92" w:line="338" w:lineRule="auto"/>
        <w:ind w:left="860" w:right="7689"/>
      </w:pPr>
      <w:proofErr w:type="gramStart"/>
      <w:r>
        <w:t>[ ]</w:t>
      </w:r>
      <w:proofErr w:type="gramEnd"/>
      <w:r>
        <w:t xml:space="preserve"> Quarterly [ ] Annually</w:t>
      </w:r>
    </w:p>
    <w:p w14:paraId="3B5FA3A4" w14:textId="77777777" w:rsidR="00E03ECA" w:rsidRDefault="00990632">
      <w:pPr>
        <w:pStyle w:val="BodyText"/>
        <w:spacing w:line="338" w:lineRule="auto"/>
        <w:ind w:left="860" w:right="7545"/>
      </w:pPr>
      <w:proofErr w:type="gramStart"/>
      <w:r>
        <w:t>[ ]</w:t>
      </w:r>
      <w:proofErr w:type="gramEnd"/>
      <w:r>
        <w:t xml:space="preserve"> As needed [ ] Don’t</w:t>
      </w:r>
      <w:r>
        <w:rPr>
          <w:spacing w:val="-8"/>
        </w:rPr>
        <w:t xml:space="preserve"> </w:t>
      </w:r>
      <w:r>
        <w:rPr>
          <w:spacing w:val="-3"/>
        </w:rPr>
        <w:t>know</w:t>
      </w:r>
    </w:p>
    <w:p w14:paraId="3B5FA3A5" w14:textId="77777777" w:rsidR="00E03ECA" w:rsidRDefault="00990632">
      <w:pPr>
        <w:tabs>
          <w:tab w:val="left" w:pos="3887"/>
        </w:tabs>
        <w:spacing w:line="228" w:lineRule="exact"/>
        <w:ind w:left="860"/>
        <w:rPr>
          <w:i/>
          <w:sz w:val="20"/>
        </w:rPr>
      </w:pPr>
      <w:proofErr w:type="gramStart"/>
      <w:r>
        <w:rPr>
          <w:sz w:val="20"/>
        </w:rPr>
        <w:t>[  ]</w:t>
      </w:r>
      <w:proofErr w:type="gramEnd"/>
      <w:r>
        <w:rPr>
          <w:sz w:val="20"/>
        </w:rPr>
        <w:t xml:space="preserve"> Other,</w:t>
      </w:r>
      <w:r>
        <w:rPr>
          <w:spacing w:val="-6"/>
          <w:sz w:val="20"/>
        </w:rPr>
        <w:t xml:space="preserve"> </w:t>
      </w:r>
      <w:r>
        <w:rPr>
          <w:i/>
          <w:sz w:val="20"/>
        </w:rPr>
        <w:t>describe</w:t>
      </w:r>
      <w:r>
        <w:rPr>
          <w:i/>
          <w:w w:val="99"/>
          <w:sz w:val="20"/>
          <w:u w:val="single"/>
        </w:rPr>
        <w:t xml:space="preserve"> </w:t>
      </w:r>
      <w:r>
        <w:rPr>
          <w:i/>
          <w:sz w:val="20"/>
          <w:u w:val="single"/>
        </w:rPr>
        <w:tab/>
      </w:r>
    </w:p>
    <w:p w14:paraId="3B5FA3A6" w14:textId="77777777" w:rsidR="00E03ECA" w:rsidRDefault="00E03ECA">
      <w:pPr>
        <w:pStyle w:val="BodyText"/>
        <w:spacing w:before="9"/>
        <w:rPr>
          <w:i/>
          <w:sz w:val="11"/>
        </w:rPr>
      </w:pPr>
    </w:p>
    <w:p w14:paraId="3B5FA3A7" w14:textId="77777777" w:rsidR="00E03ECA" w:rsidRDefault="00990632">
      <w:pPr>
        <w:pStyle w:val="ListParagraph"/>
        <w:numPr>
          <w:ilvl w:val="0"/>
          <w:numId w:val="1"/>
        </w:numPr>
        <w:tabs>
          <w:tab w:val="left" w:pos="501"/>
        </w:tabs>
        <w:spacing w:before="92" w:line="338" w:lineRule="auto"/>
        <w:ind w:left="860" w:right="3333" w:hanging="720"/>
        <w:rPr>
          <w:sz w:val="20"/>
        </w:rPr>
      </w:pPr>
      <w:r>
        <w:rPr>
          <w:sz w:val="20"/>
        </w:rPr>
        <w:t xml:space="preserve">How often does your ASP team monitor adherence to meningitis? </w:t>
      </w:r>
      <w:proofErr w:type="gramStart"/>
      <w:r>
        <w:rPr>
          <w:sz w:val="20"/>
        </w:rPr>
        <w:t>[ ]</w:t>
      </w:r>
      <w:proofErr w:type="gramEnd"/>
      <w:r>
        <w:rPr>
          <w:spacing w:val="-3"/>
          <w:sz w:val="20"/>
        </w:rPr>
        <w:t xml:space="preserve"> </w:t>
      </w:r>
      <w:r>
        <w:rPr>
          <w:sz w:val="20"/>
        </w:rPr>
        <w:t>Quarterly</w:t>
      </w:r>
    </w:p>
    <w:p w14:paraId="3B5FA3A8" w14:textId="77777777" w:rsidR="00E03ECA" w:rsidRDefault="00990632">
      <w:pPr>
        <w:pStyle w:val="BodyText"/>
        <w:spacing w:line="227" w:lineRule="exact"/>
        <w:ind w:left="860"/>
      </w:pPr>
      <w:proofErr w:type="gramStart"/>
      <w:r>
        <w:t>[ ]</w:t>
      </w:r>
      <w:proofErr w:type="gramEnd"/>
      <w:r>
        <w:t xml:space="preserve"> Annually</w:t>
      </w:r>
    </w:p>
    <w:p w14:paraId="3B5FA3A9" w14:textId="77777777" w:rsidR="00E03ECA" w:rsidRDefault="00990632">
      <w:pPr>
        <w:pStyle w:val="BodyText"/>
        <w:spacing w:before="95" w:line="336" w:lineRule="auto"/>
        <w:ind w:left="860" w:right="7545"/>
      </w:pPr>
      <w:proofErr w:type="gramStart"/>
      <w:r>
        <w:t>[ ]</w:t>
      </w:r>
      <w:proofErr w:type="gramEnd"/>
      <w:r>
        <w:t xml:space="preserve"> As needed [ ] Don’t</w:t>
      </w:r>
      <w:r>
        <w:rPr>
          <w:spacing w:val="-8"/>
        </w:rPr>
        <w:t xml:space="preserve"> </w:t>
      </w:r>
      <w:r>
        <w:rPr>
          <w:spacing w:val="-3"/>
        </w:rPr>
        <w:t>know</w:t>
      </w:r>
    </w:p>
    <w:p w14:paraId="3B5FA3AA" w14:textId="77777777" w:rsidR="00E03ECA" w:rsidRDefault="00990632">
      <w:pPr>
        <w:tabs>
          <w:tab w:val="left" w:pos="3887"/>
        </w:tabs>
        <w:spacing w:before="1"/>
        <w:ind w:left="860"/>
        <w:rPr>
          <w:i/>
          <w:sz w:val="20"/>
        </w:rPr>
      </w:pPr>
      <w:proofErr w:type="gramStart"/>
      <w:r>
        <w:rPr>
          <w:sz w:val="20"/>
        </w:rPr>
        <w:t>[  ]</w:t>
      </w:r>
      <w:proofErr w:type="gramEnd"/>
      <w:r>
        <w:rPr>
          <w:sz w:val="20"/>
        </w:rPr>
        <w:t xml:space="preserve"> Other,</w:t>
      </w:r>
      <w:r>
        <w:rPr>
          <w:spacing w:val="-6"/>
          <w:sz w:val="20"/>
        </w:rPr>
        <w:t xml:space="preserve"> </w:t>
      </w:r>
      <w:r>
        <w:rPr>
          <w:i/>
          <w:sz w:val="20"/>
        </w:rPr>
        <w:t>describe</w:t>
      </w:r>
      <w:r>
        <w:rPr>
          <w:i/>
          <w:w w:val="99"/>
          <w:sz w:val="20"/>
          <w:u w:val="single"/>
        </w:rPr>
        <w:t xml:space="preserve"> </w:t>
      </w:r>
      <w:r>
        <w:rPr>
          <w:i/>
          <w:sz w:val="20"/>
          <w:u w:val="single"/>
        </w:rPr>
        <w:tab/>
      </w:r>
    </w:p>
    <w:p w14:paraId="3B5FA3AB" w14:textId="77777777" w:rsidR="00E03ECA" w:rsidRDefault="00E03ECA">
      <w:pPr>
        <w:rPr>
          <w:sz w:val="20"/>
        </w:rPr>
        <w:sectPr w:rsidR="00E03ECA">
          <w:pgSz w:w="12240" w:h="15840"/>
          <w:pgMar w:top="1340" w:right="1300" w:bottom="720" w:left="1300" w:header="520" w:footer="523" w:gutter="0"/>
          <w:cols w:space="720"/>
        </w:sectPr>
      </w:pPr>
    </w:p>
    <w:p w14:paraId="3B5FA3AC" w14:textId="77777777" w:rsidR="00E03ECA" w:rsidRDefault="00E03ECA">
      <w:pPr>
        <w:pStyle w:val="BodyText"/>
        <w:spacing w:before="7"/>
        <w:rPr>
          <w:i/>
          <w:sz w:val="19"/>
        </w:rPr>
      </w:pPr>
    </w:p>
    <w:p w14:paraId="3B5FA3AD" w14:textId="77777777" w:rsidR="00E03ECA" w:rsidRDefault="00990632">
      <w:pPr>
        <w:pStyle w:val="ListParagraph"/>
        <w:numPr>
          <w:ilvl w:val="0"/>
          <w:numId w:val="1"/>
        </w:numPr>
        <w:tabs>
          <w:tab w:val="left" w:pos="501"/>
        </w:tabs>
        <w:spacing w:before="93" w:line="336" w:lineRule="auto"/>
        <w:ind w:left="860" w:right="2577" w:hanging="720"/>
        <w:rPr>
          <w:sz w:val="20"/>
        </w:rPr>
      </w:pPr>
      <w:r>
        <w:rPr>
          <w:sz w:val="20"/>
        </w:rPr>
        <w:t xml:space="preserve">How often does your ASP team monitor adherence to febrile neutropenia? </w:t>
      </w:r>
      <w:proofErr w:type="gramStart"/>
      <w:r>
        <w:rPr>
          <w:sz w:val="20"/>
        </w:rPr>
        <w:t>[ ]</w:t>
      </w:r>
      <w:proofErr w:type="gramEnd"/>
      <w:r>
        <w:rPr>
          <w:spacing w:val="-3"/>
          <w:sz w:val="20"/>
        </w:rPr>
        <w:t xml:space="preserve"> </w:t>
      </w:r>
      <w:r>
        <w:rPr>
          <w:sz w:val="20"/>
        </w:rPr>
        <w:t>Quarterly</w:t>
      </w:r>
    </w:p>
    <w:p w14:paraId="3B5FA3AE" w14:textId="77777777" w:rsidR="00E03ECA" w:rsidRDefault="00990632">
      <w:pPr>
        <w:pStyle w:val="BodyText"/>
        <w:spacing w:before="1"/>
        <w:ind w:left="860"/>
      </w:pPr>
      <w:proofErr w:type="gramStart"/>
      <w:r>
        <w:t>[ ]</w:t>
      </w:r>
      <w:proofErr w:type="gramEnd"/>
      <w:r>
        <w:t xml:space="preserve"> Annually</w:t>
      </w:r>
    </w:p>
    <w:p w14:paraId="3B5FA3AF" w14:textId="77777777" w:rsidR="00E03ECA" w:rsidRDefault="00990632">
      <w:pPr>
        <w:pStyle w:val="BodyText"/>
        <w:spacing w:before="92" w:line="338" w:lineRule="auto"/>
        <w:ind w:left="860" w:right="7545"/>
      </w:pPr>
      <w:proofErr w:type="gramStart"/>
      <w:r>
        <w:t>[ ]</w:t>
      </w:r>
      <w:proofErr w:type="gramEnd"/>
      <w:r>
        <w:t xml:space="preserve"> As needed [ ] Don’t</w:t>
      </w:r>
      <w:r>
        <w:rPr>
          <w:spacing w:val="-8"/>
        </w:rPr>
        <w:t xml:space="preserve"> </w:t>
      </w:r>
      <w:r>
        <w:rPr>
          <w:spacing w:val="-3"/>
        </w:rPr>
        <w:t>know</w:t>
      </w:r>
    </w:p>
    <w:p w14:paraId="3B5FA3B0" w14:textId="77777777" w:rsidR="00E03ECA" w:rsidRDefault="00990632">
      <w:pPr>
        <w:tabs>
          <w:tab w:val="left" w:pos="3887"/>
        </w:tabs>
        <w:spacing w:line="229" w:lineRule="exact"/>
        <w:ind w:left="860"/>
        <w:rPr>
          <w:i/>
          <w:sz w:val="20"/>
        </w:rPr>
      </w:pPr>
      <w:proofErr w:type="gramStart"/>
      <w:r>
        <w:rPr>
          <w:sz w:val="20"/>
        </w:rPr>
        <w:t>[  ]</w:t>
      </w:r>
      <w:proofErr w:type="gramEnd"/>
      <w:r>
        <w:rPr>
          <w:sz w:val="20"/>
        </w:rPr>
        <w:t xml:space="preserve"> Other,</w:t>
      </w:r>
      <w:r>
        <w:rPr>
          <w:spacing w:val="-6"/>
          <w:sz w:val="20"/>
        </w:rPr>
        <w:t xml:space="preserve"> </w:t>
      </w:r>
      <w:r>
        <w:rPr>
          <w:i/>
          <w:sz w:val="20"/>
        </w:rPr>
        <w:t>describe</w:t>
      </w:r>
      <w:r>
        <w:rPr>
          <w:i/>
          <w:w w:val="99"/>
          <w:sz w:val="20"/>
          <w:u w:val="single"/>
        </w:rPr>
        <w:t xml:space="preserve"> </w:t>
      </w:r>
      <w:r>
        <w:rPr>
          <w:i/>
          <w:sz w:val="20"/>
          <w:u w:val="single"/>
        </w:rPr>
        <w:tab/>
      </w:r>
    </w:p>
    <w:p w14:paraId="3B5FA3B1" w14:textId="77777777" w:rsidR="00E03ECA" w:rsidRDefault="00E03ECA">
      <w:pPr>
        <w:pStyle w:val="BodyText"/>
        <w:spacing w:before="9"/>
        <w:rPr>
          <w:i/>
          <w:sz w:val="11"/>
        </w:rPr>
      </w:pPr>
    </w:p>
    <w:p w14:paraId="3B5FA3B2" w14:textId="77777777" w:rsidR="00E03ECA" w:rsidRDefault="00990632">
      <w:pPr>
        <w:pStyle w:val="ListParagraph"/>
        <w:numPr>
          <w:ilvl w:val="0"/>
          <w:numId w:val="1"/>
        </w:numPr>
        <w:tabs>
          <w:tab w:val="left" w:pos="501"/>
        </w:tabs>
        <w:spacing w:before="93"/>
        <w:ind w:right="734"/>
        <w:rPr>
          <w:sz w:val="20"/>
        </w:rPr>
      </w:pPr>
      <w:r>
        <w:rPr>
          <w:sz w:val="20"/>
        </w:rPr>
        <w:t>How does your ASP team most commonly collect the information used to monitor adherence</w:t>
      </w:r>
      <w:r>
        <w:rPr>
          <w:spacing w:val="-22"/>
          <w:sz w:val="20"/>
        </w:rPr>
        <w:t xml:space="preserve"> </w:t>
      </w:r>
      <w:r>
        <w:rPr>
          <w:sz w:val="20"/>
        </w:rPr>
        <w:t>to facility-specific treatment guidelines?</w:t>
      </w:r>
    </w:p>
    <w:p w14:paraId="3B5FA3B3" w14:textId="77777777" w:rsidR="00E03ECA" w:rsidRDefault="00E03ECA">
      <w:pPr>
        <w:pStyle w:val="BodyText"/>
        <w:spacing w:before="1"/>
      </w:pPr>
    </w:p>
    <w:p w14:paraId="3B5FA3B4" w14:textId="77777777" w:rsidR="00E03ECA" w:rsidRDefault="00990632">
      <w:pPr>
        <w:pStyle w:val="BodyText"/>
        <w:spacing w:line="336" w:lineRule="auto"/>
        <w:ind w:left="1131" w:right="980" w:hanging="272"/>
      </w:pPr>
      <w:proofErr w:type="gramStart"/>
      <w:r>
        <w:t>[ ]</w:t>
      </w:r>
      <w:proofErr w:type="gramEnd"/>
      <w:r>
        <w:t xml:space="preserve"> Manually - by manually reviewing identified cases (includes medication use evaluations)</w:t>
      </w:r>
    </w:p>
    <w:p w14:paraId="3B5FA3B5" w14:textId="77777777" w:rsidR="00E03ECA" w:rsidRDefault="00990632">
      <w:pPr>
        <w:pStyle w:val="BodyText"/>
        <w:spacing w:before="2"/>
        <w:ind w:left="860"/>
      </w:pPr>
      <w:proofErr w:type="gramStart"/>
      <w:r>
        <w:t>[ ]</w:t>
      </w:r>
      <w:proofErr w:type="gramEnd"/>
      <w:r>
        <w:t xml:space="preserve"> Electronically – by utilizing the EHR to electronically capture adherence data</w:t>
      </w:r>
    </w:p>
    <w:p w14:paraId="3B5FA3B6" w14:textId="77777777" w:rsidR="00E03ECA" w:rsidRDefault="00990632">
      <w:pPr>
        <w:tabs>
          <w:tab w:val="left" w:pos="8285"/>
        </w:tabs>
        <w:spacing w:before="92"/>
        <w:ind w:left="860"/>
        <w:rPr>
          <w:i/>
          <w:sz w:val="20"/>
        </w:rPr>
      </w:pPr>
      <w:proofErr w:type="gramStart"/>
      <w:r>
        <w:rPr>
          <w:sz w:val="20"/>
        </w:rPr>
        <w:t>[  ]</w:t>
      </w:r>
      <w:proofErr w:type="gramEnd"/>
      <w:r>
        <w:rPr>
          <w:sz w:val="20"/>
        </w:rPr>
        <w:t xml:space="preserve"> Other,</w:t>
      </w:r>
      <w:r>
        <w:rPr>
          <w:spacing w:val="-6"/>
          <w:sz w:val="20"/>
        </w:rPr>
        <w:t xml:space="preserve"> </w:t>
      </w:r>
      <w:r>
        <w:rPr>
          <w:i/>
          <w:sz w:val="20"/>
        </w:rPr>
        <w:t xml:space="preserve">describe </w:t>
      </w:r>
      <w:r>
        <w:rPr>
          <w:i/>
          <w:w w:val="99"/>
          <w:sz w:val="20"/>
          <w:u w:val="single"/>
        </w:rPr>
        <w:t xml:space="preserve"> </w:t>
      </w:r>
      <w:r>
        <w:rPr>
          <w:i/>
          <w:sz w:val="20"/>
          <w:u w:val="single"/>
        </w:rPr>
        <w:tab/>
      </w:r>
    </w:p>
    <w:p w14:paraId="3B5FA3B7" w14:textId="77777777" w:rsidR="00E03ECA" w:rsidRDefault="00E03ECA">
      <w:pPr>
        <w:pStyle w:val="BodyText"/>
        <w:rPr>
          <w:i/>
          <w:sz w:val="12"/>
        </w:rPr>
      </w:pPr>
    </w:p>
    <w:p w14:paraId="3B5FA3B8" w14:textId="77777777" w:rsidR="00E03ECA" w:rsidRDefault="00990632">
      <w:pPr>
        <w:pStyle w:val="ListParagraph"/>
        <w:numPr>
          <w:ilvl w:val="0"/>
          <w:numId w:val="1"/>
        </w:numPr>
        <w:tabs>
          <w:tab w:val="left" w:pos="501"/>
        </w:tabs>
        <w:spacing w:before="93"/>
        <w:ind w:right="275"/>
        <w:rPr>
          <w:i/>
          <w:sz w:val="20"/>
        </w:rPr>
      </w:pPr>
      <w:r>
        <w:rPr>
          <w:sz w:val="20"/>
        </w:rPr>
        <w:t>If your ASP team formally assesses guideline adherence, how does your team share the results</w:t>
      </w:r>
      <w:r>
        <w:rPr>
          <w:spacing w:val="-28"/>
          <w:sz w:val="20"/>
        </w:rPr>
        <w:t xml:space="preserve"> </w:t>
      </w:r>
      <w:r>
        <w:rPr>
          <w:sz w:val="20"/>
        </w:rPr>
        <w:t xml:space="preserve">with clinicians? </w:t>
      </w:r>
      <w:r>
        <w:rPr>
          <w:i/>
          <w:sz w:val="20"/>
        </w:rPr>
        <w:t>Select all that</w:t>
      </w:r>
      <w:r>
        <w:rPr>
          <w:i/>
          <w:spacing w:val="-1"/>
          <w:sz w:val="20"/>
        </w:rPr>
        <w:t xml:space="preserve"> </w:t>
      </w:r>
      <w:r>
        <w:rPr>
          <w:i/>
          <w:sz w:val="20"/>
        </w:rPr>
        <w:t>apply</w:t>
      </w:r>
    </w:p>
    <w:p w14:paraId="3B5FA3B9" w14:textId="77777777" w:rsidR="00E03ECA" w:rsidRDefault="00E03ECA">
      <w:pPr>
        <w:pStyle w:val="BodyText"/>
        <w:rPr>
          <w:i/>
          <w:sz w:val="28"/>
        </w:rPr>
      </w:pPr>
    </w:p>
    <w:p w14:paraId="3B5FA3BA" w14:textId="77777777" w:rsidR="00E03ECA" w:rsidRDefault="00990632">
      <w:pPr>
        <w:pStyle w:val="BodyText"/>
        <w:ind w:left="860"/>
      </w:pPr>
      <w:proofErr w:type="gramStart"/>
      <w:r>
        <w:t>[ ]</w:t>
      </w:r>
      <w:proofErr w:type="gramEnd"/>
      <w:r>
        <w:t xml:space="preserve"> Informally during prospective audit and feedback</w:t>
      </w:r>
    </w:p>
    <w:p w14:paraId="3B5FA3BB" w14:textId="77777777" w:rsidR="00E03ECA" w:rsidRDefault="00990632">
      <w:pPr>
        <w:pStyle w:val="BodyText"/>
        <w:spacing w:before="94"/>
        <w:ind w:left="860" w:right="3248"/>
      </w:pPr>
      <w:proofErr w:type="gramStart"/>
      <w:r>
        <w:t>[ ]</w:t>
      </w:r>
      <w:proofErr w:type="gramEnd"/>
      <w:r>
        <w:t xml:space="preserve"> In-service or other educational lectures (e.g., grand rounds) [ ] Individually, in-person</w:t>
      </w:r>
    </w:p>
    <w:p w14:paraId="3B5FA3BC" w14:textId="77777777" w:rsidR="00E03ECA" w:rsidRDefault="00990632">
      <w:pPr>
        <w:pStyle w:val="BodyText"/>
        <w:spacing w:before="92"/>
        <w:ind w:left="860"/>
      </w:pPr>
      <w:proofErr w:type="gramStart"/>
      <w:r>
        <w:t>[ ]</w:t>
      </w:r>
      <w:proofErr w:type="gramEnd"/>
      <w:r>
        <w:t xml:space="preserve"> At formal meetings such as Pharmacy and Therapeutics Committee, medical staff meetings,</w:t>
      </w:r>
    </w:p>
    <w:p w14:paraId="3B5FA3BD" w14:textId="77777777" w:rsidR="00E03ECA" w:rsidRDefault="00990632">
      <w:pPr>
        <w:pStyle w:val="BodyText"/>
        <w:spacing w:before="1" w:line="338" w:lineRule="auto"/>
        <w:ind w:left="860" w:right="4838" w:firstLine="271"/>
      </w:pPr>
      <w:r>
        <w:t xml:space="preserve">ASP meetings, department meetings, </w:t>
      </w:r>
      <w:proofErr w:type="spellStart"/>
      <w:r>
        <w:t>etc</w:t>
      </w:r>
      <w:proofErr w:type="spellEnd"/>
      <w:r>
        <w:t xml:space="preserve"> </w:t>
      </w:r>
      <w:proofErr w:type="gramStart"/>
      <w:r>
        <w:t>[ ]</w:t>
      </w:r>
      <w:proofErr w:type="gramEnd"/>
      <w:r>
        <w:t xml:space="preserve"> Email distribution</w:t>
      </w:r>
    </w:p>
    <w:p w14:paraId="3B5FA3BE" w14:textId="77777777" w:rsidR="00E03ECA" w:rsidRDefault="00990632">
      <w:pPr>
        <w:tabs>
          <w:tab w:val="left" w:pos="8611"/>
        </w:tabs>
        <w:spacing w:line="227" w:lineRule="exact"/>
        <w:ind w:left="860"/>
        <w:rPr>
          <w:i/>
          <w:sz w:val="20"/>
        </w:rPr>
      </w:pPr>
      <w:proofErr w:type="gramStart"/>
      <w:r>
        <w:rPr>
          <w:sz w:val="20"/>
        </w:rPr>
        <w:t>[  ]</w:t>
      </w:r>
      <w:proofErr w:type="gramEnd"/>
      <w:r>
        <w:rPr>
          <w:sz w:val="20"/>
        </w:rPr>
        <w:t xml:space="preserve"> Other,</w:t>
      </w:r>
      <w:r>
        <w:rPr>
          <w:spacing w:val="-8"/>
          <w:sz w:val="20"/>
        </w:rPr>
        <w:t xml:space="preserve"> </w:t>
      </w:r>
      <w:r>
        <w:rPr>
          <w:i/>
          <w:sz w:val="20"/>
        </w:rPr>
        <w:t xml:space="preserve">describe </w:t>
      </w:r>
      <w:r>
        <w:rPr>
          <w:i/>
          <w:w w:val="99"/>
          <w:sz w:val="20"/>
          <w:u w:val="single"/>
        </w:rPr>
        <w:t xml:space="preserve"> </w:t>
      </w:r>
      <w:r>
        <w:rPr>
          <w:i/>
          <w:sz w:val="20"/>
          <w:u w:val="single"/>
        </w:rPr>
        <w:tab/>
      </w:r>
    </w:p>
    <w:p w14:paraId="3B5FA3BF" w14:textId="77777777" w:rsidR="00E03ECA" w:rsidRDefault="00990632">
      <w:pPr>
        <w:pStyle w:val="BodyText"/>
        <w:ind w:left="860"/>
      </w:pPr>
      <w:proofErr w:type="gramStart"/>
      <w:r>
        <w:t>[ ]</w:t>
      </w:r>
      <w:proofErr w:type="gramEnd"/>
      <w:r>
        <w:t xml:space="preserve"> We do not share the results</w:t>
      </w:r>
    </w:p>
    <w:p w14:paraId="3B5FA3C0" w14:textId="77777777" w:rsidR="00E03ECA" w:rsidRDefault="00E03ECA">
      <w:pPr>
        <w:pStyle w:val="BodyText"/>
        <w:rPr>
          <w:sz w:val="22"/>
        </w:rPr>
      </w:pPr>
    </w:p>
    <w:p w14:paraId="3B5FA3C1" w14:textId="77777777" w:rsidR="00E03ECA" w:rsidRDefault="00990632">
      <w:pPr>
        <w:pStyle w:val="Heading2"/>
        <w:spacing w:before="163"/>
      </w:pPr>
      <w:r>
        <w:t>ENGAGING CLINICIANS WHILE THE PATIENT IS ON THE UNIT</w:t>
      </w:r>
    </w:p>
    <w:p w14:paraId="3B5FA3C2" w14:textId="77777777" w:rsidR="00E03ECA" w:rsidRDefault="00E03ECA">
      <w:pPr>
        <w:pStyle w:val="BodyText"/>
        <w:spacing w:before="1"/>
        <w:rPr>
          <w:b/>
        </w:rPr>
      </w:pPr>
    </w:p>
    <w:p w14:paraId="3B5FA3C3" w14:textId="77777777" w:rsidR="00E03ECA" w:rsidRDefault="00990632">
      <w:pPr>
        <w:ind w:left="140"/>
        <w:rPr>
          <w:b/>
          <w:sz w:val="20"/>
        </w:rPr>
      </w:pPr>
      <w:r>
        <w:rPr>
          <w:b/>
          <w:sz w:val="20"/>
        </w:rPr>
        <w:t>Pre-authorization</w:t>
      </w:r>
    </w:p>
    <w:p w14:paraId="3B5FA3C4" w14:textId="77777777" w:rsidR="00E03ECA" w:rsidRDefault="00E03ECA">
      <w:pPr>
        <w:pStyle w:val="BodyText"/>
        <w:spacing w:before="10"/>
        <w:rPr>
          <w:b/>
          <w:sz w:val="19"/>
        </w:rPr>
      </w:pPr>
    </w:p>
    <w:p w14:paraId="3B5FA3C5" w14:textId="77777777" w:rsidR="00E03ECA" w:rsidRDefault="00990632">
      <w:pPr>
        <w:pStyle w:val="ListParagraph"/>
        <w:numPr>
          <w:ilvl w:val="0"/>
          <w:numId w:val="1"/>
        </w:numPr>
        <w:tabs>
          <w:tab w:val="left" w:pos="501"/>
        </w:tabs>
        <w:ind w:right="568"/>
        <w:rPr>
          <w:sz w:val="20"/>
        </w:rPr>
      </w:pPr>
      <w:r>
        <w:rPr>
          <w:sz w:val="20"/>
        </w:rPr>
        <w:t>Does your hospital require approval or pre-authorization from the ASP team or infectious</w:t>
      </w:r>
      <w:r>
        <w:rPr>
          <w:spacing w:val="-23"/>
          <w:sz w:val="20"/>
        </w:rPr>
        <w:t xml:space="preserve"> </w:t>
      </w:r>
      <w:r>
        <w:rPr>
          <w:sz w:val="20"/>
        </w:rPr>
        <w:t>disease consultant for specific</w:t>
      </w:r>
      <w:r>
        <w:rPr>
          <w:spacing w:val="-3"/>
          <w:sz w:val="20"/>
        </w:rPr>
        <w:t xml:space="preserve"> </w:t>
      </w:r>
      <w:r>
        <w:rPr>
          <w:sz w:val="20"/>
        </w:rPr>
        <w:t>antibiotics?</w:t>
      </w:r>
    </w:p>
    <w:p w14:paraId="3B5FA3C6" w14:textId="77777777" w:rsidR="00E03ECA" w:rsidRDefault="00E03ECA">
      <w:pPr>
        <w:pStyle w:val="BodyText"/>
        <w:spacing w:before="1"/>
      </w:pPr>
    </w:p>
    <w:p w14:paraId="3B5FA3C7" w14:textId="77777777" w:rsidR="00E03ECA" w:rsidRDefault="00990632">
      <w:pPr>
        <w:ind w:left="500" w:right="148"/>
        <w:rPr>
          <w:i/>
          <w:sz w:val="20"/>
        </w:rPr>
      </w:pPr>
      <w:r>
        <w:rPr>
          <w:i/>
          <w:sz w:val="20"/>
        </w:rPr>
        <w:t>Note: If the prescriber wants a specific antibiotic that requires pre-authorization, the order needs to be approved by the ASP team or infectious disease consultant, not just meet specific clinical criteria.</w:t>
      </w:r>
    </w:p>
    <w:p w14:paraId="3B5FA3C8" w14:textId="77777777" w:rsidR="00E03ECA" w:rsidRDefault="00E03ECA">
      <w:pPr>
        <w:pStyle w:val="BodyText"/>
        <w:rPr>
          <w:i/>
          <w:sz w:val="28"/>
        </w:rPr>
      </w:pPr>
    </w:p>
    <w:p w14:paraId="3B5FA3C9" w14:textId="77777777" w:rsidR="00E03ECA" w:rsidRDefault="00990632">
      <w:pPr>
        <w:spacing w:before="1" w:line="336" w:lineRule="auto"/>
        <w:ind w:left="860" w:right="5865"/>
        <w:jc w:val="both"/>
        <w:rPr>
          <w:sz w:val="20"/>
        </w:rPr>
      </w:pPr>
      <w:proofErr w:type="gramStart"/>
      <w:r>
        <w:rPr>
          <w:sz w:val="20"/>
        </w:rPr>
        <w:t>[ ]</w:t>
      </w:r>
      <w:proofErr w:type="gramEnd"/>
      <w:r>
        <w:rPr>
          <w:sz w:val="20"/>
        </w:rPr>
        <w:t xml:space="preserve"> No - none </w:t>
      </w:r>
      <w:r>
        <w:rPr>
          <w:i/>
          <w:sz w:val="20"/>
        </w:rPr>
        <w:t xml:space="preserve">Skip to question </w:t>
      </w:r>
      <w:r>
        <w:rPr>
          <w:i/>
          <w:spacing w:val="-5"/>
          <w:sz w:val="20"/>
        </w:rPr>
        <w:t xml:space="preserve">22 </w:t>
      </w:r>
      <w:r>
        <w:rPr>
          <w:sz w:val="20"/>
        </w:rPr>
        <w:t xml:space="preserve">[ ] Unknown </w:t>
      </w:r>
      <w:r>
        <w:rPr>
          <w:i/>
          <w:sz w:val="20"/>
        </w:rPr>
        <w:t xml:space="preserve">Skip to question 22 </w:t>
      </w:r>
      <w:r>
        <w:rPr>
          <w:sz w:val="20"/>
        </w:rPr>
        <w:t>[ ]</w:t>
      </w:r>
      <w:r>
        <w:rPr>
          <w:spacing w:val="-3"/>
          <w:sz w:val="20"/>
        </w:rPr>
        <w:t xml:space="preserve"> </w:t>
      </w:r>
      <w:r>
        <w:rPr>
          <w:sz w:val="20"/>
        </w:rPr>
        <w:t>Yes</w:t>
      </w:r>
    </w:p>
    <w:p w14:paraId="3B5FA3CA" w14:textId="77777777" w:rsidR="00E03ECA" w:rsidRDefault="00990632">
      <w:pPr>
        <w:pStyle w:val="ListParagraph"/>
        <w:numPr>
          <w:ilvl w:val="0"/>
          <w:numId w:val="1"/>
        </w:numPr>
        <w:tabs>
          <w:tab w:val="left" w:pos="501"/>
        </w:tabs>
        <w:spacing w:before="141"/>
        <w:ind w:hanging="361"/>
        <w:jc w:val="both"/>
        <w:rPr>
          <w:i/>
          <w:sz w:val="20"/>
        </w:rPr>
      </w:pPr>
      <w:r>
        <w:rPr>
          <w:sz w:val="20"/>
        </w:rPr>
        <w:t xml:space="preserve">Please check which antibiotics require approval? </w:t>
      </w:r>
      <w:r>
        <w:rPr>
          <w:i/>
          <w:sz w:val="20"/>
        </w:rPr>
        <w:t>Select all that</w:t>
      </w:r>
      <w:r>
        <w:rPr>
          <w:i/>
          <w:spacing w:val="-6"/>
          <w:sz w:val="20"/>
        </w:rPr>
        <w:t xml:space="preserve"> </w:t>
      </w:r>
      <w:r>
        <w:rPr>
          <w:i/>
          <w:sz w:val="20"/>
        </w:rPr>
        <w:t>apply</w:t>
      </w:r>
    </w:p>
    <w:p w14:paraId="3B5FA3CB" w14:textId="77777777" w:rsidR="00E03ECA" w:rsidRDefault="00E03ECA">
      <w:pPr>
        <w:pStyle w:val="BodyText"/>
        <w:rPr>
          <w:i/>
          <w:sz w:val="28"/>
        </w:rPr>
      </w:pPr>
    </w:p>
    <w:p w14:paraId="3B5FA3CC" w14:textId="77777777" w:rsidR="00E03ECA" w:rsidRDefault="00990632">
      <w:pPr>
        <w:pStyle w:val="BodyText"/>
        <w:spacing w:line="338" w:lineRule="auto"/>
        <w:ind w:left="860" w:right="7412"/>
        <w:jc w:val="both"/>
      </w:pPr>
      <w:proofErr w:type="gramStart"/>
      <w:r>
        <w:t>[ ]</w:t>
      </w:r>
      <w:proofErr w:type="gramEnd"/>
      <w:r>
        <w:t xml:space="preserve"> Vancomycin [ ] Daptomycin [ ]</w:t>
      </w:r>
      <w:r>
        <w:rPr>
          <w:spacing w:val="-3"/>
        </w:rPr>
        <w:t xml:space="preserve"> </w:t>
      </w:r>
      <w:r>
        <w:t>Linezolid</w:t>
      </w:r>
    </w:p>
    <w:p w14:paraId="3B5FA3CD" w14:textId="77777777" w:rsidR="00E03ECA" w:rsidRDefault="00E03ECA">
      <w:pPr>
        <w:spacing w:line="338" w:lineRule="auto"/>
        <w:jc w:val="both"/>
        <w:sectPr w:rsidR="00E03ECA">
          <w:pgSz w:w="12240" w:h="15840"/>
          <w:pgMar w:top="1340" w:right="1300" w:bottom="720" w:left="1300" w:header="520" w:footer="523" w:gutter="0"/>
          <w:cols w:space="720"/>
        </w:sectPr>
      </w:pPr>
    </w:p>
    <w:p w14:paraId="3B5FA3CE" w14:textId="77777777" w:rsidR="00E03ECA" w:rsidRDefault="00990632">
      <w:pPr>
        <w:pStyle w:val="BodyText"/>
        <w:spacing w:before="87" w:line="336" w:lineRule="auto"/>
        <w:ind w:left="860" w:right="7402"/>
      </w:pPr>
      <w:proofErr w:type="gramStart"/>
      <w:r>
        <w:t>[ ]</w:t>
      </w:r>
      <w:proofErr w:type="gramEnd"/>
      <w:r>
        <w:t xml:space="preserve"> Dalbavancin [ ] </w:t>
      </w:r>
      <w:proofErr w:type="spellStart"/>
      <w:r>
        <w:t>Oritavancin</w:t>
      </w:r>
      <w:proofErr w:type="spellEnd"/>
    </w:p>
    <w:p w14:paraId="3B5FA3CF" w14:textId="77777777" w:rsidR="00E03ECA" w:rsidRDefault="00990632">
      <w:pPr>
        <w:pStyle w:val="BodyText"/>
        <w:spacing w:before="2" w:line="338" w:lineRule="auto"/>
        <w:ind w:left="860" w:right="5956"/>
      </w:pPr>
      <w:proofErr w:type="gramStart"/>
      <w:r>
        <w:t>[ ]</w:t>
      </w:r>
      <w:proofErr w:type="gramEnd"/>
      <w:r>
        <w:t xml:space="preserve"> </w:t>
      </w:r>
      <w:proofErr w:type="spellStart"/>
      <w:r>
        <w:t>Ceftolozane</w:t>
      </w:r>
      <w:proofErr w:type="spellEnd"/>
      <w:r>
        <w:t xml:space="preserve"> and tazobactam [ ] Ceftazidime /</w:t>
      </w:r>
      <w:r>
        <w:rPr>
          <w:spacing w:val="-4"/>
        </w:rPr>
        <w:t xml:space="preserve"> </w:t>
      </w:r>
      <w:r>
        <w:t>avibactam</w:t>
      </w:r>
    </w:p>
    <w:p w14:paraId="3B5FA3D0" w14:textId="77777777" w:rsidR="00E03ECA" w:rsidRDefault="00990632">
      <w:pPr>
        <w:pStyle w:val="BodyText"/>
        <w:spacing w:line="227" w:lineRule="exact"/>
        <w:ind w:left="860"/>
      </w:pPr>
      <w:proofErr w:type="gramStart"/>
      <w:r>
        <w:t>[ ]</w:t>
      </w:r>
      <w:proofErr w:type="gramEnd"/>
      <w:r>
        <w:t xml:space="preserve"> </w:t>
      </w:r>
      <w:proofErr w:type="spellStart"/>
      <w:r>
        <w:t>Colitistin</w:t>
      </w:r>
      <w:proofErr w:type="spellEnd"/>
    </w:p>
    <w:p w14:paraId="3B5FA3D1" w14:textId="77777777" w:rsidR="00E03ECA" w:rsidRDefault="00990632">
      <w:pPr>
        <w:pStyle w:val="BodyText"/>
        <w:spacing w:before="94" w:line="336" w:lineRule="auto"/>
        <w:ind w:left="860" w:right="6390"/>
      </w:pPr>
      <w:proofErr w:type="gramStart"/>
      <w:r>
        <w:t>[ ]</w:t>
      </w:r>
      <w:proofErr w:type="gramEnd"/>
      <w:r>
        <w:t xml:space="preserve"> Meropenem / Imipenem [ ]</w:t>
      </w:r>
      <w:r>
        <w:rPr>
          <w:spacing w:val="-3"/>
        </w:rPr>
        <w:t xml:space="preserve"> </w:t>
      </w:r>
      <w:r>
        <w:t>Ertapenem</w:t>
      </w:r>
    </w:p>
    <w:p w14:paraId="3B5FA3D2" w14:textId="77777777" w:rsidR="00E03ECA" w:rsidRDefault="00990632">
      <w:pPr>
        <w:pStyle w:val="BodyText"/>
        <w:spacing w:before="2" w:line="336" w:lineRule="auto"/>
        <w:ind w:left="860" w:right="4800"/>
      </w:pPr>
      <w:proofErr w:type="gramStart"/>
      <w:r>
        <w:t>[ ]</w:t>
      </w:r>
      <w:proofErr w:type="gramEnd"/>
      <w:r>
        <w:t xml:space="preserve"> Levofloxacin / Ciprofloxacin / Moxifloxacin [ ] Piperacillin /</w:t>
      </w:r>
      <w:r>
        <w:rPr>
          <w:spacing w:val="-5"/>
        </w:rPr>
        <w:t xml:space="preserve"> </w:t>
      </w:r>
      <w:r>
        <w:t>tazobactam</w:t>
      </w:r>
    </w:p>
    <w:p w14:paraId="3B5FA3D3" w14:textId="77777777" w:rsidR="00E03ECA" w:rsidRDefault="00990632">
      <w:pPr>
        <w:pStyle w:val="BodyText"/>
        <w:spacing w:before="2"/>
        <w:ind w:left="860"/>
      </w:pPr>
      <w:proofErr w:type="gramStart"/>
      <w:r>
        <w:t>[ ]</w:t>
      </w:r>
      <w:proofErr w:type="gramEnd"/>
      <w:r>
        <w:t xml:space="preserve"> Cefepime</w:t>
      </w:r>
    </w:p>
    <w:p w14:paraId="3B5FA3D4" w14:textId="77777777" w:rsidR="00E03ECA" w:rsidRDefault="00990632">
      <w:pPr>
        <w:pStyle w:val="BodyText"/>
        <w:spacing w:before="94" w:line="336" w:lineRule="auto"/>
        <w:ind w:left="860" w:right="7379"/>
      </w:pPr>
      <w:proofErr w:type="gramStart"/>
      <w:r>
        <w:t>[ ]</w:t>
      </w:r>
      <w:proofErr w:type="gramEnd"/>
      <w:r>
        <w:t xml:space="preserve"> </w:t>
      </w:r>
      <w:proofErr w:type="spellStart"/>
      <w:r>
        <w:t>Ceftazadime</w:t>
      </w:r>
      <w:proofErr w:type="spellEnd"/>
      <w:r>
        <w:t xml:space="preserve"> [ ]</w:t>
      </w:r>
      <w:r>
        <w:rPr>
          <w:spacing w:val="-3"/>
        </w:rPr>
        <w:t xml:space="preserve"> </w:t>
      </w:r>
      <w:proofErr w:type="spellStart"/>
      <w:r>
        <w:t>Ceftaroline</w:t>
      </w:r>
      <w:proofErr w:type="spellEnd"/>
    </w:p>
    <w:p w14:paraId="3B5FA3D5" w14:textId="77777777" w:rsidR="00E03ECA" w:rsidRDefault="00990632">
      <w:pPr>
        <w:pStyle w:val="BodyText"/>
        <w:spacing w:before="2"/>
        <w:ind w:left="860"/>
      </w:pPr>
      <w:proofErr w:type="gramStart"/>
      <w:r>
        <w:t>[  ]</w:t>
      </w:r>
      <w:proofErr w:type="gramEnd"/>
      <w:r>
        <w:rPr>
          <w:spacing w:val="-5"/>
        </w:rPr>
        <w:t xml:space="preserve"> </w:t>
      </w:r>
      <w:r>
        <w:t>Tigecycline</w:t>
      </w:r>
    </w:p>
    <w:p w14:paraId="3B5FA3D6" w14:textId="77777777" w:rsidR="00E03ECA" w:rsidRDefault="00990632">
      <w:pPr>
        <w:tabs>
          <w:tab w:val="left" w:pos="7188"/>
        </w:tabs>
        <w:spacing w:before="92"/>
        <w:ind w:left="860"/>
        <w:rPr>
          <w:i/>
          <w:sz w:val="20"/>
        </w:rPr>
      </w:pPr>
      <w:proofErr w:type="gramStart"/>
      <w:r>
        <w:rPr>
          <w:sz w:val="20"/>
        </w:rPr>
        <w:t>[ ]</w:t>
      </w:r>
      <w:proofErr w:type="gramEnd"/>
      <w:r>
        <w:rPr>
          <w:sz w:val="20"/>
        </w:rPr>
        <w:t xml:space="preserve"> Others,</w:t>
      </w:r>
      <w:r>
        <w:rPr>
          <w:spacing w:val="-7"/>
          <w:sz w:val="20"/>
        </w:rPr>
        <w:t xml:space="preserve"> </w:t>
      </w:r>
      <w:r>
        <w:rPr>
          <w:i/>
          <w:sz w:val="20"/>
        </w:rPr>
        <w:t>specify</w:t>
      </w:r>
      <w:r>
        <w:rPr>
          <w:i/>
          <w:spacing w:val="1"/>
          <w:sz w:val="20"/>
        </w:rPr>
        <w:t xml:space="preserve"> </w:t>
      </w:r>
      <w:r>
        <w:rPr>
          <w:i/>
          <w:w w:val="99"/>
          <w:sz w:val="20"/>
          <w:u w:val="single"/>
        </w:rPr>
        <w:t xml:space="preserve"> </w:t>
      </w:r>
      <w:r>
        <w:rPr>
          <w:i/>
          <w:sz w:val="20"/>
          <w:u w:val="single"/>
        </w:rPr>
        <w:tab/>
      </w:r>
    </w:p>
    <w:p w14:paraId="3B5FA3D7" w14:textId="77777777" w:rsidR="00E03ECA" w:rsidRDefault="00E03ECA">
      <w:pPr>
        <w:pStyle w:val="BodyText"/>
        <w:spacing w:before="1"/>
        <w:rPr>
          <w:i/>
        </w:rPr>
      </w:pPr>
    </w:p>
    <w:p w14:paraId="3B5FA3D8" w14:textId="77777777" w:rsidR="00E03ECA" w:rsidRDefault="00990632">
      <w:pPr>
        <w:pStyle w:val="Heading2"/>
        <w:spacing w:before="93"/>
      </w:pPr>
      <w:r>
        <w:t>Prospective audit and feedback</w:t>
      </w:r>
    </w:p>
    <w:p w14:paraId="3B5FA3D9" w14:textId="77777777" w:rsidR="00E03ECA" w:rsidRDefault="00E03ECA">
      <w:pPr>
        <w:pStyle w:val="BodyText"/>
        <w:spacing w:before="10"/>
        <w:rPr>
          <w:b/>
          <w:sz w:val="19"/>
        </w:rPr>
      </w:pPr>
    </w:p>
    <w:p w14:paraId="3B5FA3DA" w14:textId="77777777" w:rsidR="00E03ECA" w:rsidRDefault="00990632">
      <w:pPr>
        <w:pStyle w:val="ListParagraph"/>
        <w:numPr>
          <w:ilvl w:val="0"/>
          <w:numId w:val="1"/>
        </w:numPr>
        <w:tabs>
          <w:tab w:val="left" w:pos="501"/>
        </w:tabs>
        <w:ind w:hanging="361"/>
        <w:rPr>
          <w:i/>
          <w:sz w:val="20"/>
        </w:rPr>
      </w:pPr>
      <w:r>
        <w:rPr>
          <w:sz w:val="20"/>
        </w:rPr>
        <w:t xml:space="preserve">Does your ASP team or hospital perform prospective audit and feedback in any capacity? </w:t>
      </w:r>
      <w:r>
        <w:rPr>
          <w:i/>
          <w:sz w:val="20"/>
        </w:rPr>
        <w:t>Select</w:t>
      </w:r>
      <w:r>
        <w:rPr>
          <w:i/>
          <w:spacing w:val="-18"/>
          <w:sz w:val="20"/>
        </w:rPr>
        <w:t xml:space="preserve"> </w:t>
      </w:r>
      <w:r>
        <w:rPr>
          <w:i/>
          <w:sz w:val="20"/>
        </w:rPr>
        <w:t>one</w:t>
      </w:r>
    </w:p>
    <w:p w14:paraId="3B5FA3DB" w14:textId="77777777" w:rsidR="00E03ECA" w:rsidRDefault="00E03ECA">
      <w:pPr>
        <w:pStyle w:val="BodyText"/>
        <w:spacing w:before="1"/>
        <w:rPr>
          <w:i/>
        </w:rPr>
      </w:pPr>
    </w:p>
    <w:p w14:paraId="3B5FA3DC" w14:textId="77777777" w:rsidR="00E03ECA" w:rsidRDefault="00990632">
      <w:pPr>
        <w:ind w:left="500" w:right="55"/>
        <w:rPr>
          <w:i/>
          <w:sz w:val="20"/>
        </w:rPr>
      </w:pPr>
      <w:r>
        <w:rPr>
          <w:i/>
          <w:sz w:val="20"/>
        </w:rPr>
        <w:t xml:space="preserve">Note: Prospective audit and feedback, also known as post-prescription review or concurrent review, is a process for reviewing the need and choice of antimicrobial agents for individual patients after they have been prescribed while the patient is in the hospital. Prospective audit and feedback </w:t>
      </w:r>
      <w:proofErr w:type="gramStart"/>
      <w:r>
        <w:rPr>
          <w:i/>
          <w:sz w:val="20"/>
        </w:rPr>
        <w:t>is</w:t>
      </w:r>
      <w:proofErr w:type="gramEnd"/>
      <w:r>
        <w:rPr>
          <w:i/>
          <w:sz w:val="20"/>
        </w:rPr>
        <w:t xml:space="preserve"> different</w:t>
      </w:r>
    </w:p>
    <w:p w14:paraId="3B5FA3DD" w14:textId="77777777" w:rsidR="00E03ECA" w:rsidRDefault="00990632">
      <w:pPr>
        <w:ind w:left="500" w:right="181"/>
        <w:rPr>
          <w:i/>
          <w:sz w:val="20"/>
        </w:rPr>
      </w:pPr>
      <w:r>
        <w:rPr>
          <w:i/>
          <w:sz w:val="20"/>
        </w:rPr>
        <w:t>from an antibiotic “time out” because the audits are conducted by staff trained in antimicrobial stewardship trained and not the treatment team. The process for prospective audit and feedback is often complex and is modified to meet the needs of the hospital.</w:t>
      </w:r>
    </w:p>
    <w:p w14:paraId="3B5FA3DE" w14:textId="77777777" w:rsidR="00E03ECA" w:rsidRDefault="00E03ECA">
      <w:pPr>
        <w:pStyle w:val="BodyText"/>
        <w:rPr>
          <w:i/>
        </w:rPr>
      </w:pPr>
    </w:p>
    <w:p w14:paraId="3B5FA3DF" w14:textId="77777777" w:rsidR="00E03ECA" w:rsidRDefault="00990632">
      <w:pPr>
        <w:spacing w:before="1"/>
        <w:ind w:left="860"/>
        <w:rPr>
          <w:i/>
          <w:sz w:val="20"/>
        </w:rPr>
      </w:pPr>
      <w:proofErr w:type="gramStart"/>
      <w:r>
        <w:rPr>
          <w:sz w:val="20"/>
        </w:rPr>
        <w:t>[ ]</w:t>
      </w:r>
      <w:proofErr w:type="gramEnd"/>
      <w:r>
        <w:rPr>
          <w:sz w:val="20"/>
        </w:rPr>
        <w:t xml:space="preserve"> No, we do not perform prospective audit and feedback </w:t>
      </w:r>
      <w:r>
        <w:rPr>
          <w:i/>
          <w:sz w:val="20"/>
        </w:rPr>
        <w:t>Skip to question 31</w:t>
      </w:r>
    </w:p>
    <w:p w14:paraId="3B5FA3E0" w14:textId="77777777" w:rsidR="00E03ECA" w:rsidRDefault="00990632">
      <w:pPr>
        <w:spacing w:before="94"/>
        <w:ind w:left="860"/>
        <w:rPr>
          <w:i/>
          <w:sz w:val="20"/>
        </w:rPr>
      </w:pPr>
      <w:proofErr w:type="gramStart"/>
      <w:r>
        <w:rPr>
          <w:sz w:val="20"/>
        </w:rPr>
        <w:t>[ ]</w:t>
      </w:r>
      <w:proofErr w:type="gramEnd"/>
      <w:r>
        <w:rPr>
          <w:sz w:val="20"/>
        </w:rPr>
        <w:t xml:space="preserve"> Unknown </w:t>
      </w:r>
      <w:r>
        <w:rPr>
          <w:i/>
          <w:sz w:val="20"/>
        </w:rPr>
        <w:t>Skip to question 31</w:t>
      </w:r>
    </w:p>
    <w:p w14:paraId="3B5FA3E1" w14:textId="77777777" w:rsidR="00E03ECA" w:rsidRDefault="00990632">
      <w:pPr>
        <w:pStyle w:val="BodyText"/>
        <w:spacing w:before="118"/>
        <w:ind w:left="860"/>
      </w:pPr>
      <w:proofErr w:type="gramStart"/>
      <w:r>
        <w:t>[ ]</w:t>
      </w:r>
      <w:proofErr w:type="gramEnd"/>
      <w:r>
        <w:t xml:space="preserve"> Yes, we have a process for prospective audit and feedback</w:t>
      </w:r>
    </w:p>
    <w:p w14:paraId="3B5FA3E2" w14:textId="77777777" w:rsidR="00E03ECA" w:rsidRDefault="00E03ECA">
      <w:pPr>
        <w:pStyle w:val="BodyText"/>
        <w:spacing w:before="2"/>
        <w:rPr>
          <w:sz w:val="28"/>
        </w:rPr>
      </w:pPr>
    </w:p>
    <w:p w14:paraId="3B5FA3E3" w14:textId="77777777" w:rsidR="00E03ECA" w:rsidRDefault="00990632">
      <w:pPr>
        <w:pStyle w:val="ListParagraph"/>
        <w:numPr>
          <w:ilvl w:val="0"/>
          <w:numId w:val="1"/>
        </w:numPr>
        <w:tabs>
          <w:tab w:val="left" w:pos="501"/>
        </w:tabs>
        <w:ind w:right="186"/>
        <w:rPr>
          <w:i/>
          <w:sz w:val="20"/>
        </w:rPr>
      </w:pPr>
      <w:r>
        <w:rPr>
          <w:sz w:val="20"/>
        </w:rPr>
        <w:t xml:space="preserve">When performing prospective audit and feedback, does your ASP team review antibiotic orders for all units of the hospital or specific units? </w:t>
      </w:r>
      <w:r>
        <w:rPr>
          <w:i/>
          <w:sz w:val="20"/>
        </w:rPr>
        <w:t>Select</w:t>
      </w:r>
      <w:r>
        <w:rPr>
          <w:i/>
          <w:spacing w:val="3"/>
          <w:sz w:val="20"/>
        </w:rPr>
        <w:t xml:space="preserve"> </w:t>
      </w:r>
      <w:r>
        <w:rPr>
          <w:i/>
          <w:sz w:val="20"/>
        </w:rPr>
        <w:t>one</w:t>
      </w:r>
    </w:p>
    <w:p w14:paraId="3B5FA3E4" w14:textId="77777777" w:rsidR="00E03ECA" w:rsidRDefault="00E03ECA">
      <w:pPr>
        <w:pStyle w:val="BodyText"/>
        <w:spacing w:before="10"/>
        <w:rPr>
          <w:i/>
          <w:sz w:val="19"/>
        </w:rPr>
      </w:pPr>
    </w:p>
    <w:p w14:paraId="3B5FA3E5" w14:textId="77777777" w:rsidR="00E03ECA" w:rsidRDefault="00990632">
      <w:pPr>
        <w:pStyle w:val="BodyText"/>
        <w:spacing w:before="1" w:line="338" w:lineRule="auto"/>
        <w:ind w:left="860" w:right="3667"/>
      </w:pPr>
      <w:proofErr w:type="gramStart"/>
      <w:r>
        <w:t>[ ]</w:t>
      </w:r>
      <w:proofErr w:type="gramEnd"/>
      <w:r>
        <w:t xml:space="preserve"> We review antimicrobial orders for all units or locations [ ]</w:t>
      </w:r>
      <w:r>
        <w:rPr>
          <w:spacing w:val="-3"/>
        </w:rPr>
        <w:t xml:space="preserve"> </w:t>
      </w:r>
      <w:r>
        <w:t>Unknown</w:t>
      </w:r>
    </w:p>
    <w:p w14:paraId="3B5FA3E6" w14:textId="77777777" w:rsidR="00E03ECA" w:rsidRDefault="00990632">
      <w:pPr>
        <w:spacing w:line="227" w:lineRule="exact"/>
        <w:ind w:left="860"/>
        <w:rPr>
          <w:i/>
          <w:sz w:val="20"/>
        </w:rPr>
      </w:pPr>
      <w:proofErr w:type="gramStart"/>
      <w:r>
        <w:rPr>
          <w:sz w:val="20"/>
        </w:rPr>
        <w:t>[ ]</w:t>
      </w:r>
      <w:proofErr w:type="gramEnd"/>
      <w:r>
        <w:rPr>
          <w:sz w:val="20"/>
        </w:rPr>
        <w:t xml:space="preserve"> We review antimicrobial orders for specific units or locations. </w:t>
      </w:r>
      <w:r>
        <w:rPr>
          <w:i/>
          <w:sz w:val="20"/>
        </w:rPr>
        <w:t>List excluded units</w:t>
      </w:r>
    </w:p>
    <w:p w14:paraId="3B5FA3E7" w14:textId="77777777" w:rsidR="00E03ECA" w:rsidRDefault="00C24109">
      <w:pPr>
        <w:pStyle w:val="BodyText"/>
        <w:spacing w:before="4"/>
        <w:rPr>
          <w:i/>
          <w:sz w:val="23"/>
        </w:rPr>
      </w:pPr>
      <w:r>
        <w:pict w14:anchorId="3B5FA5C7">
          <v:group id="_x0000_s1388" style="position:absolute;margin-left:121.8pt;margin-top:15.45pt;width:389.4pt;height:.65pt;z-index:-251658240;mso-wrap-distance-left:0;mso-wrap-distance-right:0;mso-position-horizontal-relative:page" coordorigin="2436,309" coordsize="7788,13">
            <v:line id="_x0000_s1390" style="position:absolute" from="2436,315" to="9882,315" strokeweight=".22136mm"/>
            <v:line id="_x0000_s1389" style="position:absolute" from="9892,315" to="10224,315" strokeweight=".22136mm"/>
            <w10:wrap type="topAndBottom" anchorx="page"/>
          </v:group>
        </w:pict>
      </w:r>
    </w:p>
    <w:p w14:paraId="3B5FA3E8" w14:textId="77777777" w:rsidR="00E03ECA" w:rsidRDefault="00E03ECA">
      <w:pPr>
        <w:pStyle w:val="BodyText"/>
        <w:spacing w:before="7"/>
        <w:rPr>
          <w:i/>
          <w:sz w:val="17"/>
        </w:rPr>
      </w:pPr>
    </w:p>
    <w:p w14:paraId="3B5FA3E9" w14:textId="77777777" w:rsidR="00E03ECA" w:rsidRDefault="00990632">
      <w:pPr>
        <w:pStyle w:val="ListParagraph"/>
        <w:numPr>
          <w:ilvl w:val="0"/>
          <w:numId w:val="1"/>
        </w:numPr>
        <w:tabs>
          <w:tab w:val="left" w:pos="501"/>
        </w:tabs>
        <w:spacing w:before="93"/>
        <w:ind w:right="314"/>
        <w:rPr>
          <w:i/>
          <w:sz w:val="20"/>
        </w:rPr>
      </w:pPr>
      <w:r>
        <w:rPr>
          <w:sz w:val="20"/>
        </w:rPr>
        <w:t>In those units where prospective audit and feedback is performed, how many days per week are</w:t>
      </w:r>
      <w:r>
        <w:rPr>
          <w:spacing w:val="-30"/>
          <w:sz w:val="20"/>
        </w:rPr>
        <w:t xml:space="preserve"> </w:t>
      </w:r>
      <w:r>
        <w:rPr>
          <w:sz w:val="20"/>
        </w:rPr>
        <w:t xml:space="preserve">the antimicrobial orders reviewed by the ASP team? </w:t>
      </w:r>
      <w:r>
        <w:rPr>
          <w:i/>
          <w:sz w:val="20"/>
        </w:rPr>
        <w:t>Select</w:t>
      </w:r>
      <w:r>
        <w:rPr>
          <w:i/>
          <w:spacing w:val="-4"/>
          <w:sz w:val="20"/>
        </w:rPr>
        <w:t xml:space="preserve"> </w:t>
      </w:r>
      <w:r>
        <w:rPr>
          <w:i/>
          <w:sz w:val="20"/>
        </w:rPr>
        <w:t>one</w:t>
      </w:r>
    </w:p>
    <w:p w14:paraId="3B5FA3EA" w14:textId="77777777" w:rsidR="00E03ECA" w:rsidRDefault="00E03ECA">
      <w:pPr>
        <w:pStyle w:val="BodyText"/>
        <w:spacing w:before="1"/>
        <w:rPr>
          <w:i/>
        </w:rPr>
      </w:pPr>
    </w:p>
    <w:p w14:paraId="3B5FA3EB" w14:textId="77777777" w:rsidR="00E03ECA" w:rsidRDefault="00990632">
      <w:pPr>
        <w:pStyle w:val="BodyText"/>
        <w:spacing w:line="336" w:lineRule="auto"/>
        <w:ind w:left="860" w:right="6869"/>
        <w:jc w:val="both"/>
      </w:pPr>
      <w:proofErr w:type="gramStart"/>
      <w:r>
        <w:t>[ ]</w:t>
      </w:r>
      <w:proofErr w:type="gramEnd"/>
      <w:r>
        <w:t xml:space="preserve"> 1-3 days per </w:t>
      </w:r>
      <w:r>
        <w:rPr>
          <w:spacing w:val="-4"/>
        </w:rPr>
        <w:t xml:space="preserve">week </w:t>
      </w:r>
      <w:r>
        <w:t xml:space="preserve">[ ] 4-5 days per </w:t>
      </w:r>
      <w:r>
        <w:rPr>
          <w:spacing w:val="-4"/>
        </w:rPr>
        <w:t xml:space="preserve">week </w:t>
      </w:r>
      <w:r>
        <w:t>[ ] 6-7 days per</w:t>
      </w:r>
      <w:r>
        <w:rPr>
          <w:spacing w:val="-5"/>
        </w:rPr>
        <w:t xml:space="preserve"> </w:t>
      </w:r>
      <w:r>
        <w:rPr>
          <w:spacing w:val="-4"/>
        </w:rPr>
        <w:t>week</w:t>
      </w:r>
    </w:p>
    <w:p w14:paraId="3B5FA3EC" w14:textId="77777777" w:rsidR="00E03ECA" w:rsidRDefault="00E03ECA">
      <w:pPr>
        <w:spacing w:line="336" w:lineRule="auto"/>
        <w:jc w:val="both"/>
        <w:sectPr w:rsidR="00E03ECA">
          <w:pgSz w:w="12240" w:h="15840"/>
          <w:pgMar w:top="1340" w:right="1300" w:bottom="720" w:left="1300" w:header="520" w:footer="523" w:gutter="0"/>
          <w:cols w:space="720"/>
        </w:sectPr>
      </w:pPr>
    </w:p>
    <w:p w14:paraId="3B5FA3ED" w14:textId="77777777" w:rsidR="00E03ECA" w:rsidRDefault="00990632">
      <w:pPr>
        <w:pStyle w:val="ListParagraph"/>
        <w:numPr>
          <w:ilvl w:val="0"/>
          <w:numId w:val="1"/>
        </w:numPr>
        <w:tabs>
          <w:tab w:val="left" w:pos="501"/>
        </w:tabs>
        <w:spacing w:before="87"/>
        <w:ind w:right="387"/>
        <w:rPr>
          <w:i/>
          <w:sz w:val="20"/>
        </w:rPr>
      </w:pPr>
      <w:r>
        <w:rPr>
          <w:sz w:val="20"/>
        </w:rPr>
        <w:t>Relative to when the antimicrobial was prescribed, at what point in time are the antimicrobial</w:t>
      </w:r>
      <w:r>
        <w:rPr>
          <w:spacing w:val="-31"/>
          <w:sz w:val="20"/>
        </w:rPr>
        <w:t xml:space="preserve"> </w:t>
      </w:r>
      <w:r>
        <w:rPr>
          <w:sz w:val="20"/>
        </w:rPr>
        <w:t xml:space="preserve">orders typically reviewed on weekdays? </w:t>
      </w:r>
      <w:r>
        <w:rPr>
          <w:i/>
          <w:sz w:val="20"/>
        </w:rPr>
        <w:t>Select</w:t>
      </w:r>
      <w:r>
        <w:rPr>
          <w:i/>
          <w:spacing w:val="2"/>
          <w:sz w:val="20"/>
        </w:rPr>
        <w:t xml:space="preserve"> </w:t>
      </w:r>
      <w:r>
        <w:rPr>
          <w:i/>
          <w:sz w:val="20"/>
        </w:rPr>
        <w:t>one</w:t>
      </w:r>
    </w:p>
    <w:p w14:paraId="3B5FA3EE" w14:textId="77777777" w:rsidR="00E03ECA" w:rsidRDefault="00E03ECA">
      <w:pPr>
        <w:pStyle w:val="BodyText"/>
        <w:spacing w:before="11"/>
        <w:rPr>
          <w:i/>
          <w:sz w:val="19"/>
        </w:rPr>
      </w:pPr>
    </w:p>
    <w:p w14:paraId="3B5FA3EF" w14:textId="77777777" w:rsidR="00E03ECA" w:rsidRDefault="00990632">
      <w:pPr>
        <w:pStyle w:val="BodyText"/>
        <w:spacing w:line="338" w:lineRule="auto"/>
        <w:ind w:left="860" w:right="3361"/>
      </w:pPr>
      <w:proofErr w:type="gramStart"/>
      <w:r>
        <w:t>[ ]</w:t>
      </w:r>
      <w:proofErr w:type="gramEnd"/>
      <w:r>
        <w:t xml:space="preserve"> As soon as possible after the antimicrobial was prescribed [ ] 48-72 hours after the antimicrobial was prescribed</w:t>
      </w:r>
    </w:p>
    <w:p w14:paraId="3B5FA3F0" w14:textId="77777777" w:rsidR="00E03ECA" w:rsidRDefault="00990632">
      <w:pPr>
        <w:pStyle w:val="BodyText"/>
        <w:spacing w:line="227" w:lineRule="exact"/>
        <w:ind w:left="860"/>
      </w:pPr>
      <w:proofErr w:type="gramStart"/>
      <w:r>
        <w:t>[ ]</w:t>
      </w:r>
      <w:proofErr w:type="gramEnd"/>
      <w:r>
        <w:t xml:space="preserve"> More than 72 hours after the antimicrobial was prescribed</w:t>
      </w:r>
    </w:p>
    <w:p w14:paraId="3B5FA3F1" w14:textId="77777777" w:rsidR="00E03ECA" w:rsidRDefault="00990632">
      <w:pPr>
        <w:tabs>
          <w:tab w:val="left" w:pos="9159"/>
        </w:tabs>
        <w:spacing w:before="94"/>
        <w:ind w:left="860"/>
        <w:rPr>
          <w:i/>
          <w:sz w:val="20"/>
        </w:rPr>
      </w:pPr>
      <w:proofErr w:type="gramStart"/>
      <w:r>
        <w:rPr>
          <w:sz w:val="20"/>
        </w:rPr>
        <w:t>[  ]</w:t>
      </w:r>
      <w:proofErr w:type="gramEnd"/>
      <w:r>
        <w:rPr>
          <w:sz w:val="20"/>
        </w:rPr>
        <w:t xml:space="preserve"> Reviewed at multiple time points (e.g., 24 and 72 hours). </w:t>
      </w:r>
      <w:r>
        <w:rPr>
          <w:i/>
          <w:sz w:val="20"/>
        </w:rPr>
        <w:t>Please</w:t>
      </w:r>
      <w:r>
        <w:rPr>
          <w:i/>
          <w:spacing w:val="-19"/>
          <w:sz w:val="20"/>
        </w:rPr>
        <w:t xml:space="preserve"> </w:t>
      </w:r>
      <w:r>
        <w:rPr>
          <w:i/>
          <w:sz w:val="20"/>
        </w:rPr>
        <w:t xml:space="preserve">explain </w:t>
      </w:r>
      <w:r>
        <w:rPr>
          <w:i/>
          <w:w w:val="99"/>
          <w:sz w:val="20"/>
          <w:u w:val="single"/>
        </w:rPr>
        <w:t xml:space="preserve"> </w:t>
      </w:r>
      <w:r>
        <w:rPr>
          <w:i/>
          <w:sz w:val="20"/>
          <w:u w:val="single"/>
        </w:rPr>
        <w:tab/>
      </w:r>
    </w:p>
    <w:p w14:paraId="3B5FA3F2" w14:textId="77777777" w:rsidR="00E03ECA" w:rsidRDefault="00990632">
      <w:pPr>
        <w:tabs>
          <w:tab w:val="left" w:pos="8951"/>
        </w:tabs>
        <w:spacing w:before="94"/>
        <w:ind w:left="860"/>
        <w:rPr>
          <w:i/>
          <w:sz w:val="20"/>
        </w:rPr>
      </w:pPr>
      <w:proofErr w:type="gramStart"/>
      <w:r>
        <w:rPr>
          <w:sz w:val="20"/>
        </w:rPr>
        <w:t>[  ]</w:t>
      </w:r>
      <w:proofErr w:type="gramEnd"/>
      <w:r>
        <w:rPr>
          <w:sz w:val="20"/>
        </w:rPr>
        <w:t xml:space="preserve"> Other,</w:t>
      </w:r>
      <w:r>
        <w:rPr>
          <w:spacing w:val="-6"/>
          <w:sz w:val="20"/>
        </w:rPr>
        <w:t xml:space="preserve"> </w:t>
      </w:r>
      <w:r>
        <w:rPr>
          <w:i/>
          <w:sz w:val="20"/>
        </w:rPr>
        <w:t xml:space="preserve">describe </w:t>
      </w:r>
      <w:r>
        <w:rPr>
          <w:i/>
          <w:w w:val="99"/>
          <w:sz w:val="20"/>
          <w:u w:val="single"/>
        </w:rPr>
        <w:t xml:space="preserve"> </w:t>
      </w:r>
      <w:r>
        <w:rPr>
          <w:i/>
          <w:sz w:val="20"/>
          <w:u w:val="single"/>
        </w:rPr>
        <w:tab/>
      </w:r>
    </w:p>
    <w:p w14:paraId="3B5FA3F3" w14:textId="77777777" w:rsidR="00E03ECA" w:rsidRDefault="00E03ECA">
      <w:pPr>
        <w:pStyle w:val="BodyText"/>
        <w:spacing w:before="11"/>
        <w:rPr>
          <w:i/>
          <w:sz w:val="19"/>
        </w:rPr>
      </w:pPr>
    </w:p>
    <w:p w14:paraId="3B5FA3F4" w14:textId="77777777" w:rsidR="00E03ECA" w:rsidRDefault="00990632">
      <w:pPr>
        <w:pStyle w:val="ListParagraph"/>
        <w:numPr>
          <w:ilvl w:val="0"/>
          <w:numId w:val="1"/>
        </w:numPr>
        <w:tabs>
          <w:tab w:val="left" w:pos="501"/>
        </w:tabs>
        <w:spacing w:before="93"/>
        <w:ind w:right="793"/>
        <w:rPr>
          <w:i/>
          <w:sz w:val="20"/>
        </w:rPr>
      </w:pPr>
      <w:r>
        <w:rPr>
          <w:sz w:val="20"/>
        </w:rPr>
        <w:t>In units that perform prospective audit and feedback, does your ASP team review orders for</w:t>
      </w:r>
      <w:r>
        <w:rPr>
          <w:spacing w:val="-25"/>
          <w:sz w:val="20"/>
        </w:rPr>
        <w:t xml:space="preserve"> </w:t>
      </w:r>
      <w:r>
        <w:rPr>
          <w:sz w:val="20"/>
        </w:rPr>
        <w:t xml:space="preserve">all antimicrobials or just specific drugs / drug classes (e.g., carbapenems)? </w:t>
      </w:r>
      <w:r>
        <w:rPr>
          <w:i/>
          <w:sz w:val="20"/>
        </w:rPr>
        <w:t>Select</w:t>
      </w:r>
      <w:r>
        <w:rPr>
          <w:i/>
          <w:spacing w:val="-6"/>
          <w:sz w:val="20"/>
        </w:rPr>
        <w:t xml:space="preserve"> </w:t>
      </w:r>
      <w:r>
        <w:rPr>
          <w:i/>
          <w:sz w:val="20"/>
        </w:rPr>
        <w:t>one</w:t>
      </w:r>
    </w:p>
    <w:p w14:paraId="3B5FA3F5" w14:textId="77777777" w:rsidR="00E03ECA" w:rsidRDefault="00E03ECA">
      <w:pPr>
        <w:pStyle w:val="BodyText"/>
        <w:spacing w:before="10"/>
        <w:rPr>
          <w:i/>
          <w:sz w:val="19"/>
        </w:rPr>
      </w:pPr>
    </w:p>
    <w:p w14:paraId="3B5FA3F6" w14:textId="77777777" w:rsidR="00E03ECA" w:rsidRDefault="00990632">
      <w:pPr>
        <w:pStyle w:val="BodyText"/>
        <w:spacing w:line="338" w:lineRule="auto"/>
        <w:ind w:left="860" w:right="5515"/>
      </w:pPr>
      <w:proofErr w:type="gramStart"/>
      <w:r>
        <w:t>[ ]</w:t>
      </w:r>
      <w:proofErr w:type="gramEnd"/>
      <w:r>
        <w:t xml:space="preserve"> We review all antimicrobial orders [ ] Unknown</w:t>
      </w:r>
    </w:p>
    <w:p w14:paraId="3B5FA3F7" w14:textId="77777777" w:rsidR="00E03ECA" w:rsidRDefault="00990632">
      <w:pPr>
        <w:tabs>
          <w:tab w:val="left" w:pos="5013"/>
        </w:tabs>
        <w:spacing w:line="336" w:lineRule="auto"/>
        <w:ind w:left="1131" w:right="382" w:hanging="272"/>
        <w:rPr>
          <w:i/>
          <w:sz w:val="20"/>
        </w:rPr>
      </w:pPr>
      <w:proofErr w:type="gramStart"/>
      <w:r>
        <w:rPr>
          <w:sz w:val="20"/>
        </w:rPr>
        <w:t>[ ]</w:t>
      </w:r>
      <w:proofErr w:type="gramEnd"/>
      <w:r>
        <w:rPr>
          <w:sz w:val="20"/>
        </w:rPr>
        <w:t xml:space="preserve"> We review antimicrobial orders for specific drugs /or drug classes. </w:t>
      </w:r>
      <w:r>
        <w:rPr>
          <w:i/>
          <w:sz w:val="20"/>
        </w:rPr>
        <w:t xml:space="preserve">Describe included drugs / classes </w:t>
      </w:r>
      <w:r>
        <w:rPr>
          <w:i/>
          <w:w w:val="99"/>
          <w:sz w:val="20"/>
          <w:u w:val="single"/>
        </w:rPr>
        <w:t xml:space="preserve"> </w:t>
      </w:r>
      <w:r>
        <w:rPr>
          <w:i/>
          <w:sz w:val="20"/>
          <w:u w:val="single"/>
        </w:rPr>
        <w:tab/>
      </w:r>
    </w:p>
    <w:p w14:paraId="3B5FA3F8" w14:textId="77777777" w:rsidR="00E03ECA" w:rsidRDefault="00E03ECA">
      <w:pPr>
        <w:pStyle w:val="BodyText"/>
        <w:spacing w:before="1"/>
        <w:rPr>
          <w:i/>
          <w:sz w:val="12"/>
        </w:rPr>
      </w:pPr>
    </w:p>
    <w:p w14:paraId="3B5FA3F9" w14:textId="77777777" w:rsidR="00E03ECA" w:rsidRDefault="00990632">
      <w:pPr>
        <w:pStyle w:val="ListParagraph"/>
        <w:numPr>
          <w:ilvl w:val="0"/>
          <w:numId w:val="1"/>
        </w:numPr>
        <w:tabs>
          <w:tab w:val="left" w:pos="501"/>
        </w:tabs>
        <w:spacing w:before="93"/>
        <w:ind w:right="507"/>
        <w:rPr>
          <w:i/>
          <w:sz w:val="20"/>
        </w:rPr>
      </w:pPr>
      <w:r>
        <w:rPr>
          <w:sz w:val="20"/>
        </w:rPr>
        <w:t>Are there any other circumstances besides antimicrobial drug orders that initiate prospective</w:t>
      </w:r>
      <w:r>
        <w:rPr>
          <w:spacing w:val="-27"/>
          <w:sz w:val="20"/>
        </w:rPr>
        <w:t xml:space="preserve"> </w:t>
      </w:r>
      <w:r>
        <w:rPr>
          <w:sz w:val="20"/>
        </w:rPr>
        <w:t xml:space="preserve">audit and feedback? </w:t>
      </w:r>
      <w:r>
        <w:rPr>
          <w:i/>
          <w:sz w:val="20"/>
        </w:rPr>
        <w:t>Check all that</w:t>
      </w:r>
      <w:r>
        <w:rPr>
          <w:i/>
          <w:spacing w:val="-5"/>
          <w:sz w:val="20"/>
        </w:rPr>
        <w:t xml:space="preserve"> </w:t>
      </w:r>
      <w:r>
        <w:rPr>
          <w:i/>
          <w:sz w:val="20"/>
        </w:rPr>
        <w:t>apply</w:t>
      </w:r>
    </w:p>
    <w:p w14:paraId="3B5FA3FA" w14:textId="77777777" w:rsidR="00E03ECA" w:rsidRDefault="00E03ECA">
      <w:pPr>
        <w:pStyle w:val="BodyText"/>
        <w:spacing w:before="10"/>
        <w:rPr>
          <w:i/>
          <w:sz w:val="19"/>
        </w:rPr>
      </w:pPr>
    </w:p>
    <w:p w14:paraId="3B5FA3FB" w14:textId="77777777" w:rsidR="00E03ECA" w:rsidRDefault="00990632">
      <w:pPr>
        <w:pStyle w:val="BodyText"/>
        <w:ind w:left="860"/>
        <w:jc w:val="both"/>
      </w:pPr>
      <w:proofErr w:type="gramStart"/>
      <w:r>
        <w:t>[ ]</w:t>
      </w:r>
      <w:proofErr w:type="gramEnd"/>
      <w:r>
        <w:t xml:space="preserve"> Yes, microbiology results (e.g., blood cultures) will also trigger a review</w:t>
      </w:r>
    </w:p>
    <w:p w14:paraId="3B5FA3FC" w14:textId="77777777" w:rsidR="00E03ECA" w:rsidRDefault="00990632">
      <w:pPr>
        <w:tabs>
          <w:tab w:val="left" w:pos="8153"/>
        </w:tabs>
        <w:spacing w:before="94"/>
        <w:ind w:left="1131"/>
        <w:jc w:val="both"/>
        <w:rPr>
          <w:i/>
          <w:sz w:val="20"/>
        </w:rPr>
      </w:pPr>
      <w:r>
        <w:rPr>
          <w:i/>
          <w:sz w:val="20"/>
        </w:rPr>
        <w:t>Please</w:t>
      </w:r>
      <w:r>
        <w:rPr>
          <w:i/>
          <w:spacing w:val="-8"/>
          <w:sz w:val="20"/>
        </w:rPr>
        <w:t xml:space="preserve"> </w:t>
      </w:r>
      <w:r>
        <w:rPr>
          <w:i/>
          <w:sz w:val="20"/>
        </w:rPr>
        <w:t>explain</w:t>
      </w:r>
      <w:r>
        <w:rPr>
          <w:i/>
          <w:w w:val="99"/>
          <w:sz w:val="20"/>
          <w:u w:val="single"/>
        </w:rPr>
        <w:t xml:space="preserve"> </w:t>
      </w:r>
      <w:r>
        <w:rPr>
          <w:i/>
          <w:sz w:val="20"/>
          <w:u w:val="single"/>
        </w:rPr>
        <w:tab/>
      </w:r>
    </w:p>
    <w:p w14:paraId="3B5FA3FD" w14:textId="77777777" w:rsidR="00E03ECA" w:rsidRDefault="00990632">
      <w:pPr>
        <w:pStyle w:val="BodyText"/>
        <w:spacing w:before="92"/>
        <w:ind w:left="860"/>
        <w:jc w:val="both"/>
      </w:pPr>
      <w:proofErr w:type="gramStart"/>
      <w:r>
        <w:t>[ ]</w:t>
      </w:r>
      <w:proofErr w:type="gramEnd"/>
      <w:r>
        <w:t xml:space="preserve"> Yes, certain lab tests (e.g., procalcitonin) will also trigger a review</w:t>
      </w:r>
    </w:p>
    <w:p w14:paraId="3B5FA3FE" w14:textId="77777777" w:rsidR="00E03ECA" w:rsidRDefault="00990632">
      <w:pPr>
        <w:tabs>
          <w:tab w:val="left" w:pos="8178"/>
        </w:tabs>
        <w:spacing w:before="94" w:line="336" w:lineRule="auto"/>
        <w:ind w:left="860" w:right="1434" w:firstLine="271"/>
        <w:jc w:val="both"/>
        <w:rPr>
          <w:sz w:val="20"/>
        </w:rPr>
      </w:pPr>
      <w:r>
        <w:rPr>
          <w:i/>
          <w:sz w:val="20"/>
        </w:rPr>
        <w:t>Please</w:t>
      </w:r>
      <w:r>
        <w:rPr>
          <w:i/>
          <w:spacing w:val="-8"/>
          <w:sz w:val="20"/>
        </w:rPr>
        <w:t xml:space="preserve"> </w:t>
      </w:r>
      <w:proofErr w:type="gramStart"/>
      <w:r>
        <w:rPr>
          <w:i/>
          <w:sz w:val="20"/>
        </w:rPr>
        <w:t>explain</w:t>
      </w:r>
      <w:r>
        <w:rPr>
          <w:i/>
          <w:spacing w:val="2"/>
          <w:sz w:val="20"/>
        </w:rPr>
        <w:t xml:space="preserve"> </w:t>
      </w:r>
      <w:r>
        <w:rPr>
          <w:i/>
          <w:w w:val="99"/>
          <w:sz w:val="20"/>
          <w:u w:val="single"/>
        </w:rPr>
        <w:t xml:space="preserve"> </w:t>
      </w:r>
      <w:r>
        <w:rPr>
          <w:i/>
          <w:sz w:val="20"/>
          <w:u w:val="single"/>
        </w:rPr>
        <w:tab/>
      </w:r>
      <w:proofErr w:type="gramEnd"/>
      <w:r>
        <w:rPr>
          <w:i/>
          <w:w w:val="14"/>
          <w:sz w:val="20"/>
          <w:u w:val="single"/>
        </w:rPr>
        <w:t xml:space="preserve"> </w:t>
      </w:r>
      <w:r>
        <w:rPr>
          <w:i/>
          <w:sz w:val="20"/>
        </w:rPr>
        <w:t xml:space="preserve"> </w:t>
      </w:r>
      <w:r>
        <w:rPr>
          <w:sz w:val="20"/>
        </w:rPr>
        <w:t>[  ] Yes, other</w:t>
      </w:r>
      <w:r>
        <w:rPr>
          <w:spacing w:val="-7"/>
          <w:sz w:val="20"/>
        </w:rPr>
        <w:t xml:space="preserve"> </w:t>
      </w:r>
      <w:r>
        <w:rPr>
          <w:i/>
          <w:sz w:val="20"/>
        </w:rPr>
        <w:t>Please</w:t>
      </w:r>
      <w:r>
        <w:rPr>
          <w:i/>
          <w:spacing w:val="-2"/>
          <w:sz w:val="20"/>
        </w:rPr>
        <w:t xml:space="preserve"> </w:t>
      </w:r>
      <w:r>
        <w:rPr>
          <w:i/>
          <w:sz w:val="20"/>
        </w:rPr>
        <w:t>explain</w:t>
      </w:r>
      <w:r>
        <w:rPr>
          <w:i/>
          <w:spacing w:val="1"/>
          <w:sz w:val="20"/>
        </w:rPr>
        <w:t xml:space="preserve"> </w:t>
      </w:r>
      <w:r>
        <w:rPr>
          <w:i/>
          <w:w w:val="99"/>
          <w:sz w:val="20"/>
          <w:u w:val="single"/>
        </w:rPr>
        <w:t xml:space="preserve"> </w:t>
      </w:r>
      <w:r>
        <w:rPr>
          <w:i/>
          <w:sz w:val="20"/>
          <w:u w:val="single"/>
        </w:rPr>
        <w:tab/>
      </w:r>
      <w:r>
        <w:rPr>
          <w:i/>
          <w:sz w:val="20"/>
        </w:rPr>
        <w:t xml:space="preserve"> </w:t>
      </w:r>
      <w:r>
        <w:rPr>
          <w:sz w:val="20"/>
        </w:rPr>
        <w:t>[ ]</w:t>
      </w:r>
      <w:r>
        <w:rPr>
          <w:spacing w:val="-3"/>
          <w:sz w:val="20"/>
        </w:rPr>
        <w:t xml:space="preserve"> </w:t>
      </w:r>
      <w:r>
        <w:rPr>
          <w:sz w:val="20"/>
        </w:rPr>
        <w:t>No</w:t>
      </w:r>
    </w:p>
    <w:p w14:paraId="3B5FA3FF" w14:textId="77777777" w:rsidR="00E03ECA" w:rsidRDefault="00E03ECA">
      <w:pPr>
        <w:pStyle w:val="BodyText"/>
        <w:spacing w:before="2"/>
      </w:pPr>
    </w:p>
    <w:p w14:paraId="3B5FA400" w14:textId="77777777" w:rsidR="00E03ECA" w:rsidRDefault="00990632">
      <w:pPr>
        <w:pStyle w:val="ListParagraph"/>
        <w:numPr>
          <w:ilvl w:val="0"/>
          <w:numId w:val="1"/>
        </w:numPr>
        <w:tabs>
          <w:tab w:val="left" w:pos="501"/>
        </w:tabs>
        <w:ind w:right="252"/>
        <w:rPr>
          <w:i/>
          <w:sz w:val="20"/>
        </w:rPr>
      </w:pPr>
      <w:r>
        <w:rPr>
          <w:sz w:val="20"/>
        </w:rPr>
        <w:t xml:space="preserve">Over the course of a month, approximately what proportion of all antimicrobial orders does your ASP team review? </w:t>
      </w:r>
      <w:r>
        <w:rPr>
          <w:i/>
          <w:sz w:val="20"/>
        </w:rPr>
        <w:t>Select</w:t>
      </w:r>
      <w:r>
        <w:rPr>
          <w:i/>
          <w:spacing w:val="-4"/>
          <w:sz w:val="20"/>
        </w:rPr>
        <w:t xml:space="preserve"> </w:t>
      </w:r>
      <w:r>
        <w:rPr>
          <w:i/>
          <w:sz w:val="20"/>
        </w:rPr>
        <w:t>one</w:t>
      </w:r>
    </w:p>
    <w:p w14:paraId="3B5FA401" w14:textId="77777777" w:rsidR="00E03ECA" w:rsidRDefault="00E03ECA">
      <w:pPr>
        <w:pStyle w:val="BodyText"/>
        <w:spacing w:before="9"/>
        <w:rPr>
          <w:i/>
        </w:rPr>
      </w:pPr>
    </w:p>
    <w:tbl>
      <w:tblPr>
        <w:tblW w:w="0" w:type="auto"/>
        <w:tblInd w:w="817" w:type="dxa"/>
        <w:tblLayout w:type="fixed"/>
        <w:tblCellMar>
          <w:left w:w="0" w:type="dxa"/>
          <w:right w:w="0" w:type="dxa"/>
        </w:tblCellMar>
        <w:tblLook w:val="01E0" w:firstRow="1" w:lastRow="1" w:firstColumn="1" w:lastColumn="1" w:noHBand="0" w:noVBand="0"/>
      </w:tblPr>
      <w:tblGrid>
        <w:gridCol w:w="160"/>
        <w:gridCol w:w="903"/>
      </w:tblGrid>
      <w:tr w:rsidR="00E03ECA" w14:paraId="3B5FA404" w14:textId="77777777">
        <w:trPr>
          <w:trHeight w:val="272"/>
        </w:trPr>
        <w:tc>
          <w:tcPr>
            <w:tcW w:w="160" w:type="dxa"/>
          </w:tcPr>
          <w:p w14:paraId="3B5FA402" w14:textId="77777777" w:rsidR="00E03ECA" w:rsidRDefault="00990632">
            <w:pPr>
              <w:pStyle w:val="TableParagraph"/>
              <w:spacing w:line="223" w:lineRule="exact"/>
              <w:ind w:right="52"/>
              <w:jc w:val="right"/>
              <w:rPr>
                <w:rFonts w:ascii="Arial"/>
                <w:sz w:val="20"/>
              </w:rPr>
            </w:pPr>
            <w:r>
              <w:rPr>
                <w:rFonts w:ascii="Arial"/>
                <w:w w:val="99"/>
                <w:sz w:val="20"/>
              </w:rPr>
              <w:t>[</w:t>
            </w:r>
          </w:p>
        </w:tc>
        <w:tc>
          <w:tcPr>
            <w:tcW w:w="903" w:type="dxa"/>
          </w:tcPr>
          <w:p w14:paraId="3B5FA403" w14:textId="77777777" w:rsidR="00E03ECA" w:rsidRDefault="00990632">
            <w:pPr>
              <w:pStyle w:val="TableParagraph"/>
              <w:spacing w:line="223" w:lineRule="exact"/>
              <w:ind w:left="55"/>
              <w:rPr>
                <w:rFonts w:ascii="Arial"/>
                <w:sz w:val="20"/>
              </w:rPr>
            </w:pPr>
            <w:r>
              <w:rPr>
                <w:rFonts w:ascii="Arial"/>
                <w:sz w:val="20"/>
              </w:rPr>
              <w:t>] 1-24%</w:t>
            </w:r>
          </w:p>
        </w:tc>
      </w:tr>
      <w:tr w:rsidR="00E03ECA" w14:paraId="3B5FA407" w14:textId="77777777">
        <w:trPr>
          <w:trHeight w:val="322"/>
        </w:trPr>
        <w:tc>
          <w:tcPr>
            <w:tcW w:w="160" w:type="dxa"/>
          </w:tcPr>
          <w:p w14:paraId="3B5FA405" w14:textId="77777777" w:rsidR="00E03ECA" w:rsidRDefault="00990632">
            <w:pPr>
              <w:pStyle w:val="TableParagraph"/>
              <w:spacing w:before="42"/>
              <w:ind w:right="52"/>
              <w:jc w:val="right"/>
              <w:rPr>
                <w:rFonts w:ascii="Arial"/>
                <w:sz w:val="20"/>
              </w:rPr>
            </w:pPr>
            <w:r>
              <w:rPr>
                <w:rFonts w:ascii="Arial"/>
                <w:w w:val="99"/>
                <w:sz w:val="20"/>
              </w:rPr>
              <w:t>[</w:t>
            </w:r>
          </w:p>
        </w:tc>
        <w:tc>
          <w:tcPr>
            <w:tcW w:w="903" w:type="dxa"/>
          </w:tcPr>
          <w:p w14:paraId="3B5FA406" w14:textId="77777777" w:rsidR="00E03ECA" w:rsidRDefault="00990632">
            <w:pPr>
              <w:pStyle w:val="TableParagraph"/>
              <w:spacing w:before="42"/>
              <w:ind w:left="55"/>
              <w:rPr>
                <w:rFonts w:ascii="Arial"/>
                <w:sz w:val="20"/>
              </w:rPr>
            </w:pPr>
            <w:r>
              <w:rPr>
                <w:rFonts w:ascii="Arial"/>
                <w:sz w:val="20"/>
              </w:rPr>
              <w:t>] 25-49%</w:t>
            </w:r>
          </w:p>
        </w:tc>
      </w:tr>
      <w:tr w:rsidR="00E03ECA" w14:paraId="3B5FA40A" w14:textId="77777777">
        <w:trPr>
          <w:trHeight w:val="324"/>
        </w:trPr>
        <w:tc>
          <w:tcPr>
            <w:tcW w:w="160" w:type="dxa"/>
          </w:tcPr>
          <w:p w14:paraId="3B5FA408" w14:textId="77777777" w:rsidR="00E03ECA" w:rsidRDefault="00990632">
            <w:pPr>
              <w:pStyle w:val="TableParagraph"/>
              <w:spacing w:before="43"/>
              <w:ind w:right="52"/>
              <w:jc w:val="right"/>
              <w:rPr>
                <w:rFonts w:ascii="Arial"/>
                <w:sz w:val="20"/>
              </w:rPr>
            </w:pPr>
            <w:r>
              <w:rPr>
                <w:rFonts w:ascii="Arial"/>
                <w:w w:val="99"/>
                <w:sz w:val="20"/>
              </w:rPr>
              <w:t>[</w:t>
            </w:r>
          </w:p>
        </w:tc>
        <w:tc>
          <w:tcPr>
            <w:tcW w:w="903" w:type="dxa"/>
          </w:tcPr>
          <w:p w14:paraId="3B5FA409" w14:textId="77777777" w:rsidR="00E03ECA" w:rsidRDefault="00990632">
            <w:pPr>
              <w:pStyle w:val="TableParagraph"/>
              <w:spacing w:before="43"/>
              <w:ind w:left="55"/>
              <w:rPr>
                <w:rFonts w:ascii="Arial"/>
                <w:sz w:val="20"/>
              </w:rPr>
            </w:pPr>
            <w:r>
              <w:rPr>
                <w:rFonts w:ascii="Arial"/>
                <w:sz w:val="20"/>
              </w:rPr>
              <w:t>] 50-74%</w:t>
            </w:r>
          </w:p>
        </w:tc>
      </w:tr>
      <w:tr w:rsidR="00E03ECA" w14:paraId="3B5FA40D" w14:textId="77777777">
        <w:trPr>
          <w:trHeight w:val="273"/>
        </w:trPr>
        <w:tc>
          <w:tcPr>
            <w:tcW w:w="160" w:type="dxa"/>
          </w:tcPr>
          <w:p w14:paraId="3B5FA40B" w14:textId="77777777" w:rsidR="00E03ECA" w:rsidRDefault="00990632">
            <w:pPr>
              <w:pStyle w:val="TableParagraph"/>
              <w:spacing w:before="43" w:line="210" w:lineRule="exact"/>
              <w:ind w:right="52"/>
              <w:jc w:val="right"/>
              <w:rPr>
                <w:rFonts w:ascii="Arial"/>
                <w:sz w:val="20"/>
              </w:rPr>
            </w:pPr>
            <w:r>
              <w:rPr>
                <w:rFonts w:ascii="Arial"/>
                <w:w w:val="99"/>
                <w:sz w:val="20"/>
              </w:rPr>
              <w:t>[</w:t>
            </w:r>
          </w:p>
        </w:tc>
        <w:tc>
          <w:tcPr>
            <w:tcW w:w="903" w:type="dxa"/>
          </w:tcPr>
          <w:p w14:paraId="3B5FA40C" w14:textId="77777777" w:rsidR="00E03ECA" w:rsidRDefault="00990632">
            <w:pPr>
              <w:pStyle w:val="TableParagraph"/>
              <w:spacing w:before="43" w:line="210" w:lineRule="exact"/>
              <w:ind w:left="55"/>
              <w:rPr>
                <w:rFonts w:ascii="Arial"/>
                <w:sz w:val="20"/>
              </w:rPr>
            </w:pPr>
            <w:r>
              <w:rPr>
                <w:rFonts w:ascii="Arial"/>
                <w:sz w:val="20"/>
              </w:rPr>
              <w:t>] 75-99%</w:t>
            </w:r>
          </w:p>
        </w:tc>
      </w:tr>
    </w:tbl>
    <w:p w14:paraId="3B5FA40E" w14:textId="77777777" w:rsidR="00E03ECA" w:rsidRDefault="00E03ECA">
      <w:pPr>
        <w:pStyle w:val="BodyText"/>
        <w:rPr>
          <w:i/>
          <w:sz w:val="28"/>
        </w:rPr>
      </w:pPr>
    </w:p>
    <w:p w14:paraId="3B5FA40F" w14:textId="77777777" w:rsidR="00E03ECA" w:rsidRDefault="00990632">
      <w:pPr>
        <w:pStyle w:val="ListParagraph"/>
        <w:numPr>
          <w:ilvl w:val="0"/>
          <w:numId w:val="1"/>
        </w:numPr>
        <w:tabs>
          <w:tab w:val="left" w:pos="501"/>
        </w:tabs>
        <w:ind w:right="566"/>
        <w:rPr>
          <w:i/>
          <w:sz w:val="20"/>
        </w:rPr>
      </w:pPr>
      <w:r>
        <w:rPr>
          <w:sz w:val="20"/>
        </w:rPr>
        <w:t xml:space="preserve">When the ASP team needs to make a recommendation (e.g., intervention), who usually gives the recommendation? </w:t>
      </w:r>
      <w:r>
        <w:rPr>
          <w:i/>
          <w:sz w:val="20"/>
        </w:rPr>
        <w:t>Check all that</w:t>
      </w:r>
      <w:r>
        <w:rPr>
          <w:i/>
          <w:spacing w:val="-4"/>
          <w:sz w:val="20"/>
        </w:rPr>
        <w:t xml:space="preserve"> </w:t>
      </w:r>
      <w:r>
        <w:rPr>
          <w:i/>
          <w:sz w:val="20"/>
        </w:rPr>
        <w:t>apply</w:t>
      </w:r>
    </w:p>
    <w:p w14:paraId="3B5FA410" w14:textId="77777777" w:rsidR="00E03ECA" w:rsidRDefault="00E03ECA">
      <w:pPr>
        <w:pStyle w:val="BodyText"/>
        <w:spacing w:before="11"/>
        <w:rPr>
          <w:i/>
          <w:sz w:val="19"/>
        </w:rPr>
      </w:pPr>
    </w:p>
    <w:p w14:paraId="3B5FA411" w14:textId="77777777" w:rsidR="00E03ECA" w:rsidRDefault="00990632">
      <w:pPr>
        <w:pStyle w:val="BodyText"/>
        <w:spacing w:line="338" w:lineRule="auto"/>
        <w:ind w:left="860" w:right="7069"/>
      </w:pPr>
      <w:proofErr w:type="gramStart"/>
      <w:r>
        <w:t>[ ]</w:t>
      </w:r>
      <w:proofErr w:type="gramEnd"/>
      <w:r>
        <w:t xml:space="preserve"> ASP pharmacist [ ] ASP physician</w:t>
      </w:r>
    </w:p>
    <w:p w14:paraId="3B5FA412" w14:textId="77777777" w:rsidR="00E03ECA" w:rsidRDefault="00990632">
      <w:pPr>
        <w:pStyle w:val="BodyText"/>
        <w:spacing w:line="336" w:lineRule="auto"/>
        <w:ind w:left="860" w:right="4556"/>
      </w:pPr>
      <w:proofErr w:type="gramStart"/>
      <w:r>
        <w:t>[ ]</w:t>
      </w:r>
      <w:proofErr w:type="gramEnd"/>
      <w:r>
        <w:t xml:space="preserve"> ASP pharmacist and ASP physician</w:t>
      </w:r>
      <w:r>
        <w:rPr>
          <w:spacing w:val="-12"/>
        </w:rPr>
        <w:t xml:space="preserve"> </w:t>
      </w:r>
      <w:r>
        <w:t>together [ ] Other, pharmacist or</w:t>
      </w:r>
      <w:r>
        <w:rPr>
          <w:spacing w:val="-2"/>
        </w:rPr>
        <w:t xml:space="preserve"> </w:t>
      </w:r>
      <w:r>
        <w:t>physician</w:t>
      </w:r>
    </w:p>
    <w:p w14:paraId="3B5FA413" w14:textId="77777777" w:rsidR="00E03ECA" w:rsidRDefault="00990632">
      <w:pPr>
        <w:pStyle w:val="BodyText"/>
        <w:spacing w:before="1" w:line="336" w:lineRule="auto"/>
        <w:ind w:left="860" w:right="6223"/>
      </w:pPr>
      <w:proofErr w:type="gramStart"/>
      <w:r>
        <w:t>[ ]</w:t>
      </w:r>
      <w:proofErr w:type="gramEnd"/>
      <w:r>
        <w:t xml:space="preserve"> Nurse / Nurse practitioner [ ]</w:t>
      </w:r>
      <w:r>
        <w:rPr>
          <w:spacing w:val="-3"/>
        </w:rPr>
        <w:t xml:space="preserve"> </w:t>
      </w:r>
      <w:r>
        <w:t>Hospitalist</w:t>
      </w:r>
    </w:p>
    <w:p w14:paraId="3B5FA414" w14:textId="77777777" w:rsidR="00E03ECA" w:rsidRDefault="00990632">
      <w:pPr>
        <w:tabs>
          <w:tab w:val="left" w:pos="9506"/>
        </w:tabs>
        <w:spacing w:before="2"/>
        <w:ind w:left="860"/>
        <w:rPr>
          <w:i/>
          <w:sz w:val="20"/>
        </w:rPr>
      </w:pPr>
      <w:proofErr w:type="gramStart"/>
      <w:r>
        <w:rPr>
          <w:sz w:val="20"/>
        </w:rPr>
        <w:t>[  ]</w:t>
      </w:r>
      <w:proofErr w:type="gramEnd"/>
      <w:r>
        <w:rPr>
          <w:sz w:val="20"/>
        </w:rPr>
        <w:t xml:space="preserve"> Other,</w:t>
      </w:r>
      <w:r>
        <w:rPr>
          <w:spacing w:val="-7"/>
          <w:sz w:val="20"/>
        </w:rPr>
        <w:t xml:space="preserve"> </w:t>
      </w:r>
      <w:r>
        <w:rPr>
          <w:i/>
          <w:sz w:val="20"/>
        </w:rPr>
        <w:t xml:space="preserve">describe: </w:t>
      </w:r>
      <w:r>
        <w:rPr>
          <w:i/>
          <w:spacing w:val="-1"/>
          <w:sz w:val="20"/>
        </w:rPr>
        <w:t xml:space="preserve"> </w:t>
      </w:r>
      <w:r>
        <w:rPr>
          <w:i/>
          <w:w w:val="99"/>
          <w:sz w:val="20"/>
          <w:u w:val="single"/>
        </w:rPr>
        <w:t xml:space="preserve"> </w:t>
      </w:r>
      <w:r>
        <w:rPr>
          <w:i/>
          <w:sz w:val="20"/>
          <w:u w:val="single"/>
        </w:rPr>
        <w:tab/>
      </w:r>
    </w:p>
    <w:p w14:paraId="3B5FA415" w14:textId="77777777" w:rsidR="00E03ECA" w:rsidRDefault="00E03ECA">
      <w:pPr>
        <w:rPr>
          <w:sz w:val="20"/>
        </w:rPr>
        <w:sectPr w:rsidR="00E03ECA">
          <w:pgSz w:w="12240" w:h="15840"/>
          <w:pgMar w:top="1340" w:right="1300" w:bottom="720" w:left="1300" w:header="520" w:footer="523" w:gutter="0"/>
          <w:cols w:space="720"/>
        </w:sectPr>
      </w:pPr>
    </w:p>
    <w:p w14:paraId="3B5FA416" w14:textId="77777777" w:rsidR="00E03ECA" w:rsidRDefault="00E03ECA">
      <w:pPr>
        <w:pStyle w:val="BodyText"/>
        <w:rPr>
          <w:i/>
        </w:rPr>
      </w:pPr>
    </w:p>
    <w:p w14:paraId="3B5FA417" w14:textId="77777777" w:rsidR="00E03ECA" w:rsidRDefault="00E03ECA">
      <w:pPr>
        <w:pStyle w:val="BodyText"/>
        <w:spacing w:before="6"/>
        <w:rPr>
          <w:i/>
          <w:sz w:val="27"/>
        </w:rPr>
      </w:pPr>
    </w:p>
    <w:p w14:paraId="3B5FA418" w14:textId="77777777" w:rsidR="00E03ECA" w:rsidRDefault="00990632">
      <w:pPr>
        <w:pStyle w:val="ListParagraph"/>
        <w:numPr>
          <w:ilvl w:val="0"/>
          <w:numId w:val="1"/>
        </w:numPr>
        <w:tabs>
          <w:tab w:val="left" w:pos="501"/>
        </w:tabs>
        <w:spacing w:before="93"/>
        <w:ind w:right="280"/>
        <w:rPr>
          <w:i/>
          <w:sz w:val="20"/>
        </w:rPr>
      </w:pPr>
      <w:r>
        <w:rPr>
          <w:sz w:val="20"/>
        </w:rPr>
        <w:t>Over the course of a month, approximately what proportion of the ASP team’s recommendations</w:t>
      </w:r>
      <w:r>
        <w:rPr>
          <w:spacing w:val="-36"/>
          <w:sz w:val="20"/>
        </w:rPr>
        <w:t xml:space="preserve"> </w:t>
      </w:r>
      <w:r>
        <w:rPr>
          <w:sz w:val="20"/>
        </w:rPr>
        <w:t xml:space="preserve">are done using the following approaches? </w:t>
      </w:r>
      <w:r>
        <w:rPr>
          <w:i/>
          <w:sz w:val="20"/>
        </w:rPr>
        <w:t>Put an ‘X’ in the box that corresponds with the proportion. Categories do not need to add up to</w:t>
      </w:r>
      <w:r>
        <w:rPr>
          <w:i/>
          <w:spacing w:val="-1"/>
          <w:sz w:val="20"/>
        </w:rPr>
        <w:t xml:space="preserve"> </w:t>
      </w:r>
      <w:r>
        <w:rPr>
          <w:i/>
          <w:sz w:val="20"/>
        </w:rPr>
        <w:t>100%.</w:t>
      </w:r>
    </w:p>
    <w:p w14:paraId="3B5FA419" w14:textId="77777777" w:rsidR="00E03ECA" w:rsidRDefault="00E03ECA">
      <w:pPr>
        <w:pStyle w:val="BodyText"/>
        <w:spacing w:before="2"/>
        <w:rPr>
          <w:i/>
        </w:rPr>
      </w:pPr>
    </w:p>
    <w:p w14:paraId="3B5FA41A" w14:textId="77777777" w:rsidR="00E03ECA" w:rsidRDefault="00990632">
      <w:pPr>
        <w:pStyle w:val="ListParagraph"/>
        <w:numPr>
          <w:ilvl w:val="1"/>
          <w:numId w:val="1"/>
        </w:numPr>
        <w:tabs>
          <w:tab w:val="left" w:pos="1221"/>
        </w:tabs>
        <w:spacing w:line="229" w:lineRule="exact"/>
        <w:ind w:hanging="361"/>
        <w:rPr>
          <w:sz w:val="20"/>
        </w:rPr>
      </w:pPr>
      <w:r>
        <w:rPr>
          <w:sz w:val="20"/>
        </w:rPr>
        <w:t>Email:</w:t>
      </w:r>
    </w:p>
    <w:p w14:paraId="3B5FA41B" w14:textId="77777777" w:rsidR="00E03ECA" w:rsidRDefault="00990632">
      <w:pPr>
        <w:pStyle w:val="BodyText"/>
        <w:spacing w:line="229" w:lineRule="exact"/>
        <w:ind w:left="1220"/>
      </w:pPr>
      <w:proofErr w:type="gramStart"/>
      <w:r>
        <w:t>[ ]</w:t>
      </w:r>
      <w:proofErr w:type="gramEnd"/>
      <w:r>
        <w:t xml:space="preserve"> None; [ ] 1-24%; [ ] 25-50%; [ ] 51-74%; [ ] 75-99%; [ ]100%</w:t>
      </w:r>
    </w:p>
    <w:p w14:paraId="3B5FA41C" w14:textId="77777777" w:rsidR="00E03ECA" w:rsidRDefault="00E03ECA">
      <w:pPr>
        <w:pStyle w:val="BodyText"/>
        <w:spacing w:before="1"/>
      </w:pPr>
    </w:p>
    <w:p w14:paraId="3B5FA41D" w14:textId="77777777" w:rsidR="00E03ECA" w:rsidRDefault="00990632">
      <w:pPr>
        <w:pStyle w:val="ListParagraph"/>
        <w:numPr>
          <w:ilvl w:val="1"/>
          <w:numId w:val="1"/>
        </w:numPr>
        <w:tabs>
          <w:tab w:val="left" w:pos="1221"/>
        </w:tabs>
        <w:ind w:right="1592"/>
        <w:rPr>
          <w:sz w:val="20"/>
        </w:rPr>
      </w:pPr>
      <w:r>
        <w:rPr>
          <w:sz w:val="20"/>
        </w:rPr>
        <w:t>Telephone (calling and speaking with the clinician or leaving voice</w:t>
      </w:r>
      <w:r>
        <w:rPr>
          <w:spacing w:val="-19"/>
          <w:sz w:val="20"/>
        </w:rPr>
        <w:t xml:space="preserve"> </w:t>
      </w:r>
      <w:r>
        <w:rPr>
          <w:sz w:val="20"/>
        </w:rPr>
        <w:t xml:space="preserve">message): </w:t>
      </w:r>
      <w:proofErr w:type="gramStart"/>
      <w:r>
        <w:rPr>
          <w:sz w:val="20"/>
        </w:rPr>
        <w:t>[ ]</w:t>
      </w:r>
      <w:proofErr w:type="gramEnd"/>
      <w:r>
        <w:rPr>
          <w:sz w:val="20"/>
        </w:rPr>
        <w:t xml:space="preserve"> None; [ ] 1-24%; [ ] 25-50%; [ ] 51-74%; [ ] 75-99%; [</w:t>
      </w:r>
      <w:r>
        <w:rPr>
          <w:spacing w:val="43"/>
          <w:sz w:val="20"/>
        </w:rPr>
        <w:t xml:space="preserve"> </w:t>
      </w:r>
      <w:r>
        <w:rPr>
          <w:sz w:val="20"/>
        </w:rPr>
        <w:t>]100%</w:t>
      </w:r>
    </w:p>
    <w:p w14:paraId="3B5FA41E" w14:textId="77777777" w:rsidR="00E03ECA" w:rsidRDefault="00E03ECA">
      <w:pPr>
        <w:pStyle w:val="BodyText"/>
        <w:spacing w:before="10"/>
        <w:rPr>
          <w:sz w:val="19"/>
        </w:rPr>
      </w:pPr>
    </w:p>
    <w:p w14:paraId="3B5FA41F" w14:textId="77777777" w:rsidR="00E03ECA" w:rsidRDefault="00990632">
      <w:pPr>
        <w:pStyle w:val="ListParagraph"/>
        <w:numPr>
          <w:ilvl w:val="1"/>
          <w:numId w:val="1"/>
        </w:numPr>
        <w:tabs>
          <w:tab w:val="left" w:pos="1220"/>
          <w:tab w:val="left" w:pos="1221"/>
        </w:tabs>
        <w:ind w:hanging="361"/>
        <w:rPr>
          <w:sz w:val="20"/>
        </w:rPr>
      </w:pPr>
      <w:r>
        <w:rPr>
          <w:sz w:val="20"/>
        </w:rPr>
        <w:t>Text message/ instant</w:t>
      </w:r>
      <w:r>
        <w:rPr>
          <w:spacing w:val="-2"/>
          <w:sz w:val="20"/>
        </w:rPr>
        <w:t xml:space="preserve"> </w:t>
      </w:r>
      <w:r>
        <w:rPr>
          <w:sz w:val="20"/>
        </w:rPr>
        <w:t>message:</w:t>
      </w:r>
    </w:p>
    <w:p w14:paraId="3B5FA420" w14:textId="77777777" w:rsidR="00E03ECA" w:rsidRDefault="00990632">
      <w:pPr>
        <w:pStyle w:val="BodyText"/>
        <w:ind w:left="1220"/>
      </w:pPr>
      <w:proofErr w:type="gramStart"/>
      <w:r>
        <w:t>[ ]</w:t>
      </w:r>
      <w:proofErr w:type="gramEnd"/>
      <w:r>
        <w:t xml:space="preserve"> None; [ ] 1-24%; [ ] 25-50%; [ ] 51-74%; [ ] 75-99%; [ ]100%</w:t>
      </w:r>
    </w:p>
    <w:p w14:paraId="3B5FA421" w14:textId="77777777" w:rsidR="00E03ECA" w:rsidRDefault="00E03ECA">
      <w:pPr>
        <w:pStyle w:val="BodyText"/>
        <w:spacing w:before="2"/>
      </w:pPr>
    </w:p>
    <w:p w14:paraId="3B5FA422" w14:textId="77777777" w:rsidR="00E03ECA" w:rsidRDefault="00990632">
      <w:pPr>
        <w:pStyle w:val="ListParagraph"/>
        <w:numPr>
          <w:ilvl w:val="1"/>
          <w:numId w:val="1"/>
        </w:numPr>
        <w:tabs>
          <w:tab w:val="left" w:pos="1221"/>
        </w:tabs>
        <w:ind w:hanging="361"/>
        <w:rPr>
          <w:sz w:val="20"/>
        </w:rPr>
      </w:pPr>
      <w:r>
        <w:rPr>
          <w:sz w:val="20"/>
        </w:rPr>
        <w:t>EHR alerts or</w:t>
      </w:r>
      <w:r>
        <w:rPr>
          <w:spacing w:val="1"/>
          <w:sz w:val="20"/>
        </w:rPr>
        <w:t xml:space="preserve"> </w:t>
      </w:r>
      <w:r>
        <w:rPr>
          <w:sz w:val="20"/>
        </w:rPr>
        <w:t>notes:</w:t>
      </w:r>
    </w:p>
    <w:p w14:paraId="3B5FA423" w14:textId="77777777" w:rsidR="00E03ECA" w:rsidRDefault="00990632">
      <w:pPr>
        <w:pStyle w:val="BodyText"/>
        <w:ind w:left="1220"/>
      </w:pPr>
      <w:proofErr w:type="gramStart"/>
      <w:r>
        <w:t>[ ]</w:t>
      </w:r>
      <w:proofErr w:type="gramEnd"/>
      <w:r>
        <w:t xml:space="preserve"> None; [ ] 1-24%; [ ] 25-50%; [ ] 51-74%; [ ] 75-99%; [ ]100%</w:t>
      </w:r>
    </w:p>
    <w:p w14:paraId="3B5FA424" w14:textId="77777777" w:rsidR="00E03ECA" w:rsidRDefault="00E03ECA">
      <w:pPr>
        <w:pStyle w:val="BodyText"/>
        <w:spacing w:before="10"/>
        <w:rPr>
          <w:sz w:val="19"/>
        </w:rPr>
      </w:pPr>
    </w:p>
    <w:p w14:paraId="3B5FA425" w14:textId="77777777" w:rsidR="00E03ECA" w:rsidRDefault="00990632">
      <w:pPr>
        <w:pStyle w:val="ListParagraph"/>
        <w:numPr>
          <w:ilvl w:val="1"/>
          <w:numId w:val="1"/>
        </w:numPr>
        <w:tabs>
          <w:tab w:val="left" w:pos="1221"/>
        </w:tabs>
        <w:ind w:hanging="361"/>
        <w:rPr>
          <w:sz w:val="20"/>
        </w:rPr>
      </w:pPr>
      <w:r>
        <w:rPr>
          <w:sz w:val="20"/>
        </w:rPr>
        <w:t>Face-to-face (handshake</w:t>
      </w:r>
      <w:r>
        <w:rPr>
          <w:spacing w:val="-3"/>
          <w:sz w:val="20"/>
        </w:rPr>
        <w:t xml:space="preserve"> </w:t>
      </w:r>
      <w:r>
        <w:rPr>
          <w:sz w:val="20"/>
        </w:rPr>
        <w:t>stewardship):</w:t>
      </w:r>
    </w:p>
    <w:p w14:paraId="3B5FA426" w14:textId="77777777" w:rsidR="00E03ECA" w:rsidRDefault="00990632">
      <w:pPr>
        <w:pStyle w:val="BodyText"/>
        <w:spacing w:before="1"/>
        <w:ind w:left="1220"/>
      </w:pPr>
      <w:proofErr w:type="gramStart"/>
      <w:r>
        <w:t>[ ]</w:t>
      </w:r>
      <w:proofErr w:type="gramEnd"/>
      <w:r>
        <w:t xml:space="preserve"> None; [ ] 1-24%; [ ] 25-50%; [ ] 51-74%; [ ] 75-99%; [ ]100%</w:t>
      </w:r>
    </w:p>
    <w:p w14:paraId="3B5FA427" w14:textId="77777777" w:rsidR="00E03ECA" w:rsidRDefault="00E03ECA">
      <w:pPr>
        <w:pStyle w:val="BodyText"/>
      </w:pPr>
    </w:p>
    <w:p w14:paraId="3B5FA428" w14:textId="77777777" w:rsidR="00E03ECA" w:rsidRDefault="00990632">
      <w:pPr>
        <w:pStyle w:val="ListParagraph"/>
        <w:numPr>
          <w:ilvl w:val="1"/>
          <w:numId w:val="1"/>
        </w:numPr>
        <w:tabs>
          <w:tab w:val="left" w:pos="1220"/>
          <w:tab w:val="left" w:pos="1221"/>
        </w:tabs>
        <w:spacing w:before="1"/>
        <w:ind w:hanging="361"/>
        <w:rPr>
          <w:sz w:val="20"/>
        </w:rPr>
      </w:pPr>
      <w:r>
        <w:rPr>
          <w:sz w:val="20"/>
        </w:rPr>
        <w:t>Other:</w:t>
      </w:r>
    </w:p>
    <w:p w14:paraId="3B5FA429" w14:textId="77777777" w:rsidR="00E03ECA" w:rsidRDefault="00990632">
      <w:pPr>
        <w:pStyle w:val="BodyText"/>
        <w:ind w:left="1220"/>
      </w:pPr>
      <w:proofErr w:type="gramStart"/>
      <w:r>
        <w:t>[ ]</w:t>
      </w:r>
      <w:proofErr w:type="gramEnd"/>
      <w:r>
        <w:t xml:space="preserve"> None; [ ] 1-24%; [ ] 25-50%; [ ] 51-74%; [ ] 75-99%; [ ]100%</w:t>
      </w:r>
    </w:p>
    <w:p w14:paraId="3B5FA42A" w14:textId="77777777" w:rsidR="00E03ECA" w:rsidRDefault="00E03ECA">
      <w:pPr>
        <w:pStyle w:val="BodyText"/>
        <w:rPr>
          <w:sz w:val="22"/>
        </w:rPr>
      </w:pPr>
    </w:p>
    <w:p w14:paraId="3B5FA42B" w14:textId="77777777" w:rsidR="00E03ECA" w:rsidRDefault="00E03ECA">
      <w:pPr>
        <w:pStyle w:val="BodyText"/>
        <w:spacing w:before="10"/>
        <w:rPr>
          <w:sz w:val="17"/>
        </w:rPr>
      </w:pPr>
    </w:p>
    <w:p w14:paraId="3B5FA42C" w14:textId="77777777" w:rsidR="00E03ECA" w:rsidRDefault="00990632">
      <w:pPr>
        <w:pStyle w:val="Heading2"/>
      </w:pPr>
      <w:r>
        <w:t>DIAGNOSTIC TESTING / DIAGNOSTIC STEWARDSHIP</w:t>
      </w:r>
    </w:p>
    <w:p w14:paraId="3B5FA42D" w14:textId="77777777" w:rsidR="00E03ECA" w:rsidRDefault="00E03ECA">
      <w:pPr>
        <w:pStyle w:val="BodyText"/>
        <w:spacing w:before="1"/>
        <w:rPr>
          <w:b/>
        </w:rPr>
      </w:pPr>
    </w:p>
    <w:p w14:paraId="3B5FA42E" w14:textId="77777777" w:rsidR="00E03ECA" w:rsidRDefault="00990632">
      <w:pPr>
        <w:pStyle w:val="ListParagraph"/>
        <w:numPr>
          <w:ilvl w:val="0"/>
          <w:numId w:val="1"/>
        </w:numPr>
        <w:tabs>
          <w:tab w:val="left" w:pos="501"/>
        </w:tabs>
        <w:ind w:right="270"/>
        <w:rPr>
          <w:i/>
          <w:sz w:val="20"/>
        </w:rPr>
      </w:pPr>
      <w:r>
        <w:rPr>
          <w:sz w:val="20"/>
        </w:rPr>
        <w:t>Does your hospital or health system have any procedures in place to optimize the appropriate use</w:t>
      </w:r>
      <w:r>
        <w:rPr>
          <w:spacing w:val="-24"/>
          <w:sz w:val="20"/>
        </w:rPr>
        <w:t xml:space="preserve"> </w:t>
      </w:r>
      <w:r>
        <w:rPr>
          <w:sz w:val="20"/>
        </w:rPr>
        <w:t xml:space="preserve">of diagnostic tests? </w:t>
      </w:r>
      <w:r>
        <w:rPr>
          <w:i/>
          <w:sz w:val="20"/>
        </w:rPr>
        <w:t>Select</w:t>
      </w:r>
      <w:r>
        <w:rPr>
          <w:i/>
          <w:spacing w:val="1"/>
          <w:sz w:val="20"/>
        </w:rPr>
        <w:t xml:space="preserve"> </w:t>
      </w:r>
      <w:r>
        <w:rPr>
          <w:i/>
          <w:sz w:val="20"/>
        </w:rPr>
        <w:t>one</w:t>
      </w:r>
    </w:p>
    <w:p w14:paraId="3B5FA42F" w14:textId="77777777" w:rsidR="00E03ECA" w:rsidRDefault="00E03ECA">
      <w:pPr>
        <w:pStyle w:val="BodyText"/>
        <w:spacing w:before="7"/>
        <w:rPr>
          <w:i/>
          <w:sz w:val="21"/>
        </w:rPr>
      </w:pPr>
    </w:p>
    <w:p w14:paraId="3B5FA430" w14:textId="77777777" w:rsidR="00E03ECA" w:rsidRDefault="00990632">
      <w:pPr>
        <w:spacing w:line="259" w:lineRule="auto"/>
        <w:ind w:left="500" w:right="582"/>
        <w:rPr>
          <w:i/>
          <w:sz w:val="20"/>
        </w:rPr>
      </w:pPr>
      <w:r>
        <w:rPr>
          <w:i/>
          <w:sz w:val="20"/>
        </w:rPr>
        <w:t>Note: The procedures may include pre-agreed institutional criteria to limit testing for patients with certain clinical or syndromic criteria</w:t>
      </w:r>
      <w:r>
        <w:rPr>
          <w:sz w:val="20"/>
        </w:rPr>
        <w:t xml:space="preserve">. </w:t>
      </w:r>
      <w:r>
        <w:rPr>
          <w:i/>
          <w:sz w:val="20"/>
        </w:rPr>
        <w:t>The intent is to modify the process of ordering and / or performing diagnostic tests to ensure appropriate testing and improve the care of the patient.</w:t>
      </w:r>
    </w:p>
    <w:p w14:paraId="3B5FA431" w14:textId="77777777" w:rsidR="00E03ECA" w:rsidRDefault="00E03ECA">
      <w:pPr>
        <w:pStyle w:val="BodyText"/>
        <w:spacing w:before="7"/>
        <w:rPr>
          <w:i/>
          <w:sz w:val="21"/>
        </w:rPr>
      </w:pPr>
    </w:p>
    <w:p w14:paraId="3B5FA432" w14:textId="77777777" w:rsidR="00E03ECA" w:rsidRDefault="00990632">
      <w:pPr>
        <w:ind w:left="860"/>
        <w:rPr>
          <w:i/>
          <w:sz w:val="20"/>
        </w:rPr>
      </w:pPr>
      <w:proofErr w:type="gramStart"/>
      <w:r>
        <w:rPr>
          <w:sz w:val="20"/>
        </w:rPr>
        <w:t>[ ]</w:t>
      </w:r>
      <w:proofErr w:type="gramEnd"/>
      <w:r>
        <w:rPr>
          <w:sz w:val="20"/>
        </w:rPr>
        <w:t xml:space="preserve"> No, we do not have any procedures targeting diagnostic testing </w:t>
      </w:r>
      <w:r>
        <w:rPr>
          <w:i/>
          <w:sz w:val="20"/>
        </w:rPr>
        <w:t>Skip to question 38</w:t>
      </w:r>
    </w:p>
    <w:p w14:paraId="3B5FA433" w14:textId="77777777" w:rsidR="00E03ECA" w:rsidRDefault="00990632">
      <w:pPr>
        <w:spacing w:before="92"/>
        <w:ind w:left="860"/>
        <w:rPr>
          <w:i/>
          <w:sz w:val="20"/>
        </w:rPr>
      </w:pPr>
      <w:proofErr w:type="gramStart"/>
      <w:r>
        <w:rPr>
          <w:sz w:val="20"/>
        </w:rPr>
        <w:t>[ ]</w:t>
      </w:r>
      <w:proofErr w:type="gramEnd"/>
      <w:r>
        <w:rPr>
          <w:sz w:val="20"/>
        </w:rPr>
        <w:t xml:space="preserve"> Unknown </w:t>
      </w:r>
      <w:r>
        <w:rPr>
          <w:i/>
          <w:sz w:val="20"/>
        </w:rPr>
        <w:t>Skip to question 38</w:t>
      </w:r>
    </w:p>
    <w:p w14:paraId="3B5FA434" w14:textId="77777777" w:rsidR="00E03ECA" w:rsidRDefault="00990632">
      <w:pPr>
        <w:pStyle w:val="BodyText"/>
        <w:spacing w:before="94"/>
        <w:ind w:left="860"/>
      </w:pPr>
      <w:proofErr w:type="gramStart"/>
      <w:r>
        <w:t>[ ]</w:t>
      </w:r>
      <w:proofErr w:type="gramEnd"/>
      <w:r>
        <w:t xml:space="preserve"> Yes</w:t>
      </w:r>
    </w:p>
    <w:p w14:paraId="3B5FA435" w14:textId="77777777" w:rsidR="00E03ECA" w:rsidRDefault="00E03ECA">
      <w:pPr>
        <w:pStyle w:val="BodyText"/>
        <w:spacing w:before="9"/>
        <w:rPr>
          <w:sz w:val="19"/>
        </w:rPr>
      </w:pPr>
    </w:p>
    <w:p w14:paraId="3B5FA436" w14:textId="77777777" w:rsidR="00E03ECA" w:rsidRDefault="00990632">
      <w:pPr>
        <w:pStyle w:val="ListParagraph"/>
        <w:numPr>
          <w:ilvl w:val="0"/>
          <w:numId w:val="1"/>
        </w:numPr>
        <w:tabs>
          <w:tab w:val="left" w:pos="501"/>
        </w:tabs>
        <w:spacing w:before="1"/>
        <w:ind w:hanging="361"/>
        <w:rPr>
          <w:sz w:val="20"/>
        </w:rPr>
      </w:pPr>
      <w:r>
        <w:rPr>
          <w:sz w:val="20"/>
        </w:rPr>
        <w:t>Does your hospital have any procedures in place to prevent inappropriate diagnostic testing</w:t>
      </w:r>
      <w:r>
        <w:rPr>
          <w:spacing w:val="-13"/>
          <w:sz w:val="20"/>
        </w:rPr>
        <w:t xml:space="preserve"> </w:t>
      </w:r>
      <w:proofErr w:type="gramStart"/>
      <w:r>
        <w:rPr>
          <w:sz w:val="20"/>
        </w:rPr>
        <w:t>for</w:t>
      </w:r>
      <w:proofErr w:type="gramEnd"/>
    </w:p>
    <w:p w14:paraId="3B5FA437" w14:textId="77777777" w:rsidR="00E03ECA" w:rsidRDefault="00990632">
      <w:pPr>
        <w:ind w:left="500"/>
        <w:rPr>
          <w:sz w:val="20"/>
        </w:rPr>
      </w:pPr>
      <w:proofErr w:type="spellStart"/>
      <w:r>
        <w:rPr>
          <w:i/>
          <w:sz w:val="20"/>
        </w:rPr>
        <w:t>Clostridioides</w:t>
      </w:r>
      <w:proofErr w:type="spellEnd"/>
      <w:r>
        <w:rPr>
          <w:i/>
          <w:sz w:val="20"/>
        </w:rPr>
        <w:t xml:space="preserve"> difficile </w:t>
      </w:r>
      <w:r>
        <w:rPr>
          <w:sz w:val="20"/>
        </w:rPr>
        <w:t>infection?</w:t>
      </w:r>
    </w:p>
    <w:p w14:paraId="3B5FA438" w14:textId="77777777" w:rsidR="00E03ECA" w:rsidRDefault="00E03ECA">
      <w:pPr>
        <w:pStyle w:val="BodyText"/>
        <w:spacing w:before="1"/>
      </w:pPr>
    </w:p>
    <w:p w14:paraId="3B5FA439" w14:textId="77777777" w:rsidR="00E03ECA" w:rsidRDefault="00990632">
      <w:pPr>
        <w:ind w:left="860"/>
        <w:rPr>
          <w:i/>
          <w:sz w:val="20"/>
        </w:rPr>
      </w:pPr>
      <w:proofErr w:type="gramStart"/>
      <w:r>
        <w:rPr>
          <w:sz w:val="20"/>
        </w:rPr>
        <w:t>[ ]</w:t>
      </w:r>
      <w:proofErr w:type="gramEnd"/>
      <w:r>
        <w:rPr>
          <w:sz w:val="20"/>
        </w:rPr>
        <w:t xml:space="preserve"> No </w:t>
      </w:r>
      <w:r>
        <w:rPr>
          <w:i/>
          <w:sz w:val="20"/>
        </w:rPr>
        <w:t>Skip to question 34</w:t>
      </w:r>
    </w:p>
    <w:p w14:paraId="3B5FA43A" w14:textId="77777777" w:rsidR="00E03ECA" w:rsidRDefault="00990632">
      <w:pPr>
        <w:spacing w:before="92"/>
        <w:ind w:left="860"/>
        <w:rPr>
          <w:i/>
          <w:sz w:val="20"/>
        </w:rPr>
      </w:pPr>
      <w:proofErr w:type="gramStart"/>
      <w:r>
        <w:rPr>
          <w:sz w:val="20"/>
        </w:rPr>
        <w:t>[ ]</w:t>
      </w:r>
      <w:proofErr w:type="gramEnd"/>
      <w:r>
        <w:rPr>
          <w:sz w:val="20"/>
        </w:rPr>
        <w:t xml:space="preserve"> Unknown </w:t>
      </w:r>
      <w:r>
        <w:rPr>
          <w:i/>
          <w:sz w:val="20"/>
        </w:rPr>
        <w:t>Skip to question 34</w:t>
      </w:r>
    </w:p>
    <w:p w14:paraId="3B5FA43B" w14:textId="77777777" w:rsidR="00E03ECA" w:rsidRDefault="00990632">
      <w:pPr>
        <w:pStyle w:val="BodyText"/>
        <w:spacing w:before="94"/>
        <w:ind w:left="860"/>
      </w:pPr>
      <w:proofErr w:type="gramStart"/>
      <w:r>
        <w:t>[ ]</w:t>
      </w:r>
      <w:proofErr w:type="gramEnd"/>
      <w:r>
        <w:t xml:space="preserve"> Yes</w:t>
      </w:r>
    </w:p>
    <w:p w14:paraId="3B5FA43C" w14:textId="77777777" w:rsidR="00E03ECA" w:rsidRDefault="00E03ECA">
      <w:pPr>
        <w:pStyle w:val="BodyText"/>
        <w:spacing w:before="2"/>
        <w:rPr>
          <w:sz w:val="28"/>
        </w:rPr>
      </w:pPr>
    </w:p>
    <w:p w14:paraId="3B5FA43D" w14:textId="77777777" w:rsidR="00E03ECA" w:rsidRDefault="00990632">
      <w:pPr>
        <w:pStyle w:val="ListParagraph"/>
        <w:numPr>
          <w:ilvl w:val="0"/>
          <w:numId w:val="1"/>
        </w:numPr>
        <w:tabs>
          <w:tab w:val="left" w:pos="501"/>
        </w:tabs>
        <w:spacing w:before="1" w:line="256" w:lineRule="auto"/>
        <w:ind w:right="335"/>
        <w:rPr>
          <w:i/>
          <w:sz w:val="20"/>
        </w:rPr>
      </w:pPr>
      <w:r>
        <w:rPr>
          <w:sz w:val="20"/>
        </w:rPr>
        <w:t>Please select the mechanism(s) or strategy(s) your hospital uses to reduce inappropriate</w:t>
      </w:r>
      <w:r>
        <w:rPr>
          <w:spacing w:val="-29"/>
          <w:sz w:val="20"/>
        </w:rPr>
        <w:t xml:space="preserve"> </w:t>
      </w:r>
      <w:r>
        <w:rPr>
          <w:sz w:val="20"/>
        </w:rPr>
        <w:t xml:space="preserve">diagnostic testing for </w:t>
      </w:r>
      <w:proofErr w:type="spellStart"/>
      <w:r>
        <w:rPr>
          <w:i/>
          <w:sz w:val="20"/>
        </w:rPr>
        <w:t>Clostridioides</w:t>
      </w:r>
      <w:proofErr w:type="spellEnd"/>
      <w:r>
        <w:rPr>
          <w:i/>
          <w:sz w:val="20"/>
        </w:rPr>
        <w:t xml:space="preserve"> difficile</w:t>
      </w:r>
      <w:r>
        <w:rPr>
          <w:sz w:val="20"/>
        </w:rPr>
        <w:t xml:space="preserve">? </w:t>
      </w:r>
      <w:r>
        <w:rPr>
          <w:i/>
          <w:sz w:val="20"/>
        </w:rPr>
        <w:t>Check all that</w:t>
      </w:r>
      <w:r>
        <w:rPr>
          <w:i/>
          <w:spacing w:val="-2"/>
          <w:sz w:val="20"/>
        </w:rPr>
        <w:t xml:space="preserve"> </w:t>
      </w:r>
      <w:r>
        <w:rPr>
          <w:i/>
          <w:sz w:val="20"/>
        </w:rPr>
        <w:t>apply</w:t>
      </w:r>
    </w:p>
    <w:p w14:paraId="3B5FA43E" w14:textId="77777777" w:rsidR="00E03ECA" w:rsidRDefault="00E03ECA">
      <w:pPr>
        <w:pStyle w:val="BodyText"/>
        <w:spacing w:before="10"/>
        <w:rPr>
          <w:i/>
          <w:sz w:val="21"/>
        </w:rPr>
      </w:pPr>
    </w:p>
    <w:p w14:paraId="3B5FA43F" w14:textId="77777777" w:rsidR="00E03ECA" w:rsidRDefault="00990632">
      <w:pPr>
        <w:pStyle w:val="BodyText"/>
        <w:ind w:left="860"/>
      </w:pPr>
      <w:proofErr w:type="gramStart"/>
      <w:r>
        <w:t>[ ]</w:t>
      </w:r>
      <w:proofErr w:type="gramEnd"/>
      <w:r>
        <w:t xml:space="preserve"> Clinician education</w:t>
      </w:r>
    </w:p>
    <w:p w14:paraId="3B5FA440" w14:textId="77777777" w:rsidR="00E03ECA" w:rsidRDefault="00990632">
      <w:pPr>
        <w:pStyle w:val="BodyText"/>
        <w:spacing w:before="92" w:line="338" w:lineRule="auto"/>
        <w:ind w:left="860" w:right="3335"/>
      </w:pPr>
      <w:proofErr w:type="gramStart"/>
      <w:r>
        <w:t>[ ]</w:t>
      </w:r>
      <w:proofErr w:type="gramEnd"/>
      <w:r>
        <w:t xml:space="preserve"> Clinician or nursing checklist to determine</w:t>
      </w:r>
      <w:r>
        <w:rPr>
          <w:spacing w:val="-14"/>
        </w:rPr>
        <w:t xml:space="preserve"> </w:t>
      </w:r>
      <w:r>
        <w:t>appropriateness [ ] Hospital policy created addressing appropriate</w:t>
      </w:r>
      <w:r>
        <w:rPr>
          <w:spacing w:val="-9"/>
        </w:rPr>
        <w:t xml:space="preserve"> </w:t>
      </w:r>
      <w:r>
        <w:t>testing</w:t>
      </w:r>
    </w:p>
    <w:p w14:paraId="3B5FA441" w14:textId="77777777" w:rsidR="00E03ECA" w:rsidRDefault="00990632">
      <w:pPr>
        <w:pStyle w:val="BodyText"/>
        <w:spacing w:line="227" w:lineRule="exact"/>
        <w:ind w:left="860"/>
      </w:pPr>
      <w:proofErr w:type="gramStart"/>
      <w:r>
        <w:t>[ ]</w:t>
      </w:r>
      <w:proofErr w:type="gramEnd"/>
      <w:r>
        <w:t xml:space="preserve"> Required documentation of clinical factors indicating need for test</w:t>
      </w:r>
    </w:p>
    <w:p w14:paraId="3B5FA442" w14:textId="77777777" w:rsidR="00E03ECA" w:rsidRDefault="00E03ECA">
      <w:pPr>
        <w:spacing w:line="227" w:lineRule="exact"/>
        <w:sectPr w:rsidR="00E03ECA">
          <w:pgSz w:w="12240" w:h="15840"/>
          <w:pgMar w:top="1340" w:right="1300" w:bottom="720" w:left="1300" w:header="520" w:footer="523" w:gutter="0"/>
          <w:cols w:space="720"/>
        </w:sectPr>
      </w:pPr>
    </w:p>
    <w:p w14:paraId="3B5FA443" w14:textId="77777777" w:rsidR="00E03ECA" w:rsidRDefault="00990632">
      <w:pPr>
        <w:pStyle w:val="BodyText"/>
        <w:spacing w:before="87" w:line="336" w:lineRule="auto"/>
        <w:ind w:left="860" w:right="231"/>
      </w:pPr>
      <w:proofErr w:type="gramStart"/>
      <w:r>
        <w:t>[ ]</w:t>
      </w:r>
      <w:proofErr w:type="gramEnd"/>
      <w:r>
        <w:t xml:space="preserve"> Electronic health record (EHR alert e.g., pop-up) and clinical decision support system (CDSS) [ ] Pre-authorization by ASP or</w:t>
      </w:r>
      <w:r>
        <w:rPr>
          <w:spacing w:val="-4"/>
        </w:rPr>
        <w:t xml:space="preserve"> </w:t>
      </w:r>
      <w:r>
        <w:t>others</w:t>
      </w:r>
    </w:p>
    <w:p w14:paraId="3B5FA444" w14:textId="77777777" w:rsidR="00E03ECA" w:rsidRDefault="00990632">
      <w:pPr>
        <w:pStyle w:val="BodyText"/>
        <w:spacing w:before="2" w:line="338" w:lineRule="auto"/>
        <w:ind w:left="1136" w:right="181" w:hanging="276"/>
      </w:pPr>
      <w:proofErr w:type="gramStart"/>
      <w:r>
        <w:t>[ ]</w:t>
      </w:r>
      <w:proofErr w:type="gramEnd"/>
      <w:r>
        <w:t xml:space="preserve"> Laboratory-initiated interventions (e.g. refusal to process inappropriately collected or handled specimens, cancelling tests if sample not received within certain time period, cascading)</w:t>
      </w:r>
    </w:p>
    <w:p w14:paraId="3B5FA445" w14:textId="77777777" w:rsidR="00E03ECA" w:rsidRDefault="00990632">
      <w:pPr>
        <w:pStyle w:val="BodyText"/>
        <w:spacing w:line="227" w:lineRule="exact"/>
        <w:ind w:left="860"/>
      </w:pPr>
      <w:proofErr w:type="gramStart"/>
      <w:r>
        <w:t>[ ]</w:t>
      </w:r>
      <w:proofErr w:type="gramEnd"/>
      <w:r>
        <w:t xml:space="preserve"> Unknown</w:t>
      </w:r>
    </w:p>
    <w:p w14:paraId="3B5FA446" w14:textId="77777777" w:rsidR="00E03ECA" w:rsidRDefault="00990632">
      <w:pPr>
        <w:spacing w:before="94"/>
        <w:ind w:left="860"/>
        <w:rPr>
          <w:i/>
          <w:sz w:val="20"/>
        </w:rPr>
      </w:pPr>
      <w:proofErr w:type="gramStart"/>
      <w:r>
        <w:rPr>
          <w:sz w:val="20"/>
        </w:rPr>
        <w:t>[ ]</w:t>
      </w:r>
      <w:proofErr w:type="gramEnd"/>
      <w:r>
        <w:rPr>
          <w:sz w:val="20"/>
        </w:rPr>
        <w:t xml:space="preserve"> Other, </w:t>
      </w:r>
      <w:r>
        <w:rPr>
          <w:i/>
          <w:sz w:val="20"/>
        </w:rPr>
        <w:t>describe:</w:t>
      </w:r>
    </w:p>
    <w:p w14:paraId="3B5FA447" w14:textId="77777777" w:rsidR="00E03ECA" w:rsidRDefault="00C24109">
      <w:pPr>
        <w:pStyle w:val="BodyText"/>
        <w:spacing w:before="3"/>
        <w:rPr>
          <w:i/>
          <w:sz w:val="15"/>
        </w:rPr>
      </w:pPr>
      <w:r>
        <w:pict w14:anchorId="3B5FA5C8">
          <v:shape id="_x0000_s1387" style="position:absolute;margin-left:108pt;margin-top:11.1pt;width:344.45pt;height:.1pt;z-index:-251658239;mso-wrap-distance-left:0;mso-wrap-distance-right:0;mso-position-horizontal-relative:page" coordorigin="2160,222" coordsize="6889,0" path="m2160,222r6889,e" filled="f" strokeweight=".22136mm">
            <v:path arrowok="t"/>
            <w10:wrap type="topAndBottom" anchorx="page"/>
          </v:shape>
        </w:pict>
      </w:r>
    </w:p>
    <w:p w14:paraId="3B5FA448" w14:textId="77777777" w:rsidR="00E03ECA" w:rsidRDefault="00E03ECA">
      <w:pPr>
        <w:pStyle w:val="BodyText"/>
        <w:spacing w:before="6"/>
        <w:rPr>
          <w:i/>
          <w:sz w:val="17"/>
        </w:rPr>
      </w:pPr>
    </w:p>
    <w:p w14:paraId="3B5FA449" w14:textId="77777777" w:rsidR="00E03ECA" w:rsidRDefault="00990632">
      <w:pPr>
        <w:pStyle w:val="ListParagraph"/>
        <w:numPr>
          <w:ilvl w:val="0"/>
          <w:numId w:val="1"/>
        </w:numPr>
        <w:tabs>
          <w:tab w:val="left" w:pos="501"/>
        </w:tabs>
        <w:spacing w:before="93"/>
        <w:ind w:hanging="361"/>
        <w:rPr>
          <w:sz w:val="20"/>
        </w:rPr>
      </w:pPr>
      <w:r>
        <w:rPr>
          <w:sz w:val="20"/>
        </w:rPr>
        <w:t>Does your hospital have procedures to prevent inappropriate diagnostic testing of urine</w:t>
      </w:r>
      <w:r>
        <w:rPr>
          <w:spacing w:val="-12"/>
          <w:sz w:val="20"/>
        </w:rPr>
        <w:t xml:space="preserve"> </w:t>
      </w:r>
      <w:r>
        <w:rPr>
          <w:sz w:val="20"/>
        </w:rPr>
        <w:t>specimens?</w:t>
      </w:r>
    </w:p>
    <w:p w14:paraId="3B5FA44A" w14:textId="77777777" w:rsidR="00E03ECA" w:rsidRDefault="00E03ECA">
      <w:pPr>
        <w:pStyle w:val="BodyText"/>
        <w:spacing w:before="1"/>
      </w:pPr>
    </w:p>
    <w:p w14:paraId="3B5FA44B" w14:textId="77777777" w:rsidR="00E03ECA" w:rsidRDefault="00990632">
      <w:pPr>
        <w:ind w:left="860"/>
        <w:rPr>
          <w:i/>
          <w:sz w:val="20"/>
        </w:rPr>
      </w:pPr>
      <w:proofErr w:type="gramStart"/>
      <w:r>
        <w:rPr>
          <w:sz w:val="20"/>
        </w:rPr>
        <w:t>[ ]</w:t>
      </w:r>
      <w:proofErr w:type="gramEnd"/>
      <w:r>
        <w:rPr>
          <w:sz w:val="20"/>
        </w:rPr>
        <w:t xml:space="preserve"> No </w:t>
      </w:r>
      <w:r>
        <w:rPr>
          <w:i/>
          <w:sz w:val="20"/>
        </w:rPr>
        <w:t>Skip to question 36</w:t>
      </w:r>
    </w:p>
    <w:p w14:paraId="3B5FA44C" w14:textId="77777777" w:rsidR="00E03ECA" w:rsidRDefault="00990632">
      <w:pPr>
        <w:spacing w:before="92"/>
        <w:ind w:left="860"/>
        <w:rPr>
          <w:i/>
          <w:sz w:val="20"/>
        </w:rPr>
      </w:pPr>
      <w:proofErr w:type="gramStart"/>
      <w:r>
        <w:rPr>
          <w:sz w:val="20"/>
        </w:rPr>
        <w:t>[ ]</w:t>
      </w:r>
      <w:proofErr w:type="gramEnd"/>
      <w:r>
        <w:rPr>
          <w:sz w:val="20"/>
        </w:rPr>
        <w:t xml:space="preserve"> Unknown </w:t>
      </w:r>
      <w:r>
        <w:rPr>
          <w:i/>
          <w:sz w:val="20"/>
        </w:rPr>
        <w:t>Skip to question 36</w:t>
      </w:r>
    </w:p>
    <w:p w14:paraId="3B5FA44D" w14:textId="77777777" w:rsidR="00E03ECA" w:rsidRDefault="00990632">
      <w:pPr>
        <w:pStyle w:val="BodyText"/>
        <w:spacing w:before="94"/>
        <w:ind w:left="860"/>
      </w:pPr>
      <w:proofErr w:type="gramStart"/>
      <w:r>
        <w:t>[ ]</w:t>
      </w:r>
      <w:proofErr w:type="gramEnd"/>
      <w:r>
        <w:t xml:space="preserve"> Yes</w:t>
      </w:r>
    </w:p>
    <w:p w14:paraId="3B5FA44E" w14:textId="77777777" w:rsidR="00E03ECA" w:rsidRDefault="00E03ECA">
      <w:pPr>
        <w:pStyle w:val="BodyText"/>
        <w:rPr>
          <w:sz w:val="28"/>
        </w:rPr>
      </w:pPr>
    </w:p>
    <w:p w14:paraId="3B5FA44F" w14:textId="77777777" w:rsidR="00E03ECA" w:rsidRDefault="00990632">
      <w:pPr>
        <w:pStyle w:val="ListParagraph"/>
        <w:numPr>
          <w:ilvl w:val="0"/>
          <w:numId w:val="1"/>
        </w:numPr>
        <w:tabs>
          <w:tab w:val="left" w:pos="501"/>
        </w:tabs>
        <w:ind w:right="335"/>
        <w:rPr>
          <w:i/>
          <w:sz w:val="20"/>
        </w:rPr>
      </w:pPr>
      <w:r>
        <w:rPr>
          <w:sz w:val="20"/>
        </w:rPr>
        <w:t>Please select the mechanism(s) or strategy(s) your hospital uses to reduce inappropriate</w:t>
      </w:r>
      <w:r>
        <w:rPr>
          <w:spacing w:val="-29"/>
          <w:sz w:val="20"/>
        </w:rPr>
        <w:t xml:space="preserve"> </w:t>
      </w:r>
      <w:r>
        <w:rPr>
          <w:sz w:val="20"/>
        </w:rPr>
        <w:t xml:space="preserve">diagnostic testing of urine specimens. </w:t>
      </w:r>
      <w:r>
        <w:rPr>
          <w:i/>
          <w:sz w:val="20"/>
        </w:rPr>
        <w:t>Check all that</w:t>
      </w:r>
      <w:r>
        <w:rPr>
          <w:i/>
          <w:spacing w:val="-5"/>
          <w:sz w:val="20"/>
        </w:rPr>
        <w:t xml:space="preserve"> </w:t>
      </w:r>
      <w:r>
        <w:rPr>
          <w:i/>
          <w:sz w:val="20"/>
        </w:rPr>
        <w:t>apply</w:t>
      </w:r>
    </w:p>
    <w:p w14:paraId="3B5FA450" w14:textId="77777777" w:rsidR="00E03ECA" w:rsidRDefault="00E03ECA">
      <w:pPr>
        <w:pStyle w:val="BodyText"/>
        <w:spacing w:before="1"/>
        <w:rPr>
          <w:i/>
        </w:rPr>
      </w:pPr>
    </w:p>
    <w:p w14:paraId="3B5FA451" w14:textId="77777777" w:rsidR="00E03ECA" w:rsidRDefault="00990632">
      <w:pPr>
        <w:pStyle w:val="BodyText"/>
        <w:spacing w:before="1"/>
        <w:ind w:left="860"/>
      </w:pPr>
      <w:proofErr w:type="gramStart"/>
      <w:r>
        <w:t>[ ]</w:t>
      </w:r>
      <w:proofErr w:type="gramEnd"/>
      <w:r>
        <w:t xml:space="preserve"> Clinician education</w:t>
      </w:r>
    </w:p>
    <w:p w14:paraId="3B5FA452" w14:textId="77777777" w:rsidR="00E03ECA" w:rsidRDefault="00990632">
      <w:pPr>
        <w:pStyle w:val="BodyText"/>
        <w:spacing w:before="91"/>
        <w:ind w:left="860"/>
      </w:pPr>
      <w:proofErr w:type="gramStart"/>
      <w:r>
        <w:t>[ ]</w:t>
      </w:r>
      <w:proofErr w:type="gramEnd"/>
      <w:r>
        <w:t xml:space="preserve"> Clinician checklist to determine appropriateness</w:t>
      </w:r>
    </w:p>
    <w:p w14:paraId="3B5FA453" w14:textId="77777777" w:rsidR="00E03ECA" w:rsidRDefault="00990632">
      <w:pPr>
        <w:pStyle w:val="BodyText"/>
        <w:spacing w:before="94"/>
        <w:ind w:left="860"/>
      </w:pPr>
      <w:proofErr w:type="gramStart"/>
      <w:r>
        <w:t>[ ]</w:t>
      </w:r>
      <w:proofErr w:type="gramEnd"/>
      <w:r>
        <w:t xml:space="preserve"> Hospital guideline addressing when urine testing is indicated</w:t>
      </w:r>
    </w:p>
    <w:p w14:paraId="3B5FA454" w14:textId="77777777" w:rsidR="00E03ECA" w:rsidRDefault="00990632">
      <w:pPr>
        <w:pStyle w:val="BodyText"/>
        <w:spacing w:before="92" w:line="338" w:lineRule="auto"/>
        <w:ind w:left="860" w:right="2388"/>
      </w:pPr>
      <w:proofErr w:type="gramStart"/>
      <w:r>
        <w:t>[ ]</w:t>
      </w:r>
      <w:proofErr w:type="gramEnd"/>
      <w:r>
        <w:t xml:space="preserve"> Hospital guideline addressing appropriate methods of urine collection [ ] Required documentation of clinical factors indicating need for test</w:t>
      </w:r>
    </w:p>
    <w:p w14:paraId="3B5FA455" w14:textId="77777777" w:rsidR="00E03ECA" w:rsidRDefault="00990632">
      <w:pPr>
        <w:pStyle w:val="BodyText"/>
        <w:spacing w:line="338" w:lineRule="auto"/>
        <w:ind w:left="860" w:right="1627"/>
      </w:pPr>
      <w:proofErr w:type="gramStart"/>
      <w:r>
        <w:t>[ ]</w:t>
      </w:r>
      <w:proofErr w:type="gramEnd"/>
      <w:r>
        <w:t xml:space="preserve"> Electronic health record alert and / or clinical decision support system (CDSS) [ ] Prescriber attestation that clinical criteria are met</w:t>
      </w:r>
    </w:p>
    <w:p w14:paraId="3B5FA456" w14:textId="77777777" w:rsidR="00E03ECA" w:rsidRDefault="00990632">
      <w:pPr>
        <w:pStyle w:val="BodyText"/>
        <w:ind w:left="860"/>
      </w:pPr>
      <w:proofErr w:type="gramStart"/>
      <w:r>
        <w:t>[ ]</w:t>
      </w:r>
      <w:proofErr w:type="gramEnd"/>
      <w:r>
        <w:t xml:space="preserve"> Antimicrobial stewardship program or Infection Control-led audit and feedback</w:t>
      </w:r>
    </w:p>
    <w:p w14:paraId="3B5FA457" w14:textId="77777777" w:rsidR="00E03ECA" w:rsidRDefault="00990632">
      <w:pPr>
        <w:pStyle w:val="BodyText"/>
        <w:spacing w:before="88" w:line="338" w:lineRule="auto"/>
        <w:ind w:left="1136" w:right="181" w:hanging="276"/>
      </w:pPr>
      <w:proofErr w:type="gramStart"/>
      <w:r>
        <w:t>[ ]</w:t>
      </w:r>
      <w:proofErr w:type="gramEnd"/>
      <w:r>
        <w:t xml:space="preserve"> Laboratory-initiated interventions (e.g. refusal to process inappropriately collected or handled specimens)</w:t>
      </w:r>
    </w:p>
    <w:p w14:paraId="3B5FA458" w14:textId="77777777" w:rsidR="00E03ECA" w:rsidRDefault="00990632">
      <w:pPr>
        <w:pStyle w:val="BodyText"/>
        <w:spacing w:line="227" w:lineRule="exact"/>
        <w:ind w:left="860"/>
      </w:pPr>
      <w:proofErr w:type="gramStart"/>
      <w:r>
        <w:t>[ ]</w:t>
      </w:r>
      <w:proofErr w:type="gramEnd"/>
      <w:r>
        <w:t xml:space="preserve"> Removal of specific tests in EHR</w:t>
      </w:r>
    </w:p>
    <w:p w14:paraId="3B5FA459" w14:textId="77777777" w:rsidR="00E03ECA" w:rsidRDefault="00990632">
      <w:pPr>
        <w:pStyle w:val="BodyText"/>
        <w:spacing w:before="94" w:line="336" w:lineRule="auto"/>
        <w:ind w:left="860" w:right="1702"/>
      </w:pPr>
      <w:proofErr w:type="gramStart"/>
      <w:r>
        <w:t>[ ]</w:t>
      </w:r>
      <w:proofErr w:type="gramEnd"/>
      <w:r>
        <w:t xml:space="preserve"> Reflex urine cultures only when specific parameters are met on the urinalysis [ ] Unknown</w:t>
      </w:r>
    </w:p>
    <w:p w14:paraId="3B5FA45A" w14:textId="77777777" w:rsidR="00E03ECA" w:rsidRDefault="00990632">
      <w:pPr>
        <w:tabs>
          <w:tab w:val="left" w:pos="9222"/>
        </w:tabs>
        <w:spacing w:before="2"/>
        <w:ind w:left="860"/>
        <w:rPr>
          <w:i/>
          <w:sz w:val="20"/>
        </w:rPr>
      </w:pPr>
      <w:proofErr w:type="gramStart"/>
      <w:r>
        <w:rPr>
          <w:sz w:val="20"/>
        </w:rPr>
        <w:t>[  ]</w:t>
      </w:r>
      <w:proofErr w:type="gramEnd"/>
      <w:r>
        <w:rPr>
          <w:sz w:val="20"/>
        </w:rPr>
        <w:t xml:space="preserve"> Other,</w:t>
      </w:r>
      <w:r>
        <w:rPr>
          <w:spacing w:val="-6"/>
          <w:sz w:val="20"/>
        </w:rPr>
        <w:t xml:space="preserve"> </w:t>
      </w:r>
      <w:r>
        <w:rPr>
          <w:i/>
          <w:sz w:val="20"/>
        </w:rPr>
        <w:t xml:space="preserve">describe: </w:t>
      </w:r>
      <w:r>
        <w:rPr>
          <w:i/>
          <w:w w:val="99"/>
          <w:sz w:val="20"/>
          <w:u w:val="single"/>
        </w:rPr>
        <w:t xml:space="preserve"> </w:t>
      </w:r>
      <w:r>
        <w:rPr>
          <w:i/>
          <w:sz w:val="20"/>
          <w:u w:val="single"/>
        </w:rPr>
        <w:tab/>
      </w:r>
    </w:p>
    <w:p w14:paraId="3B5FA45B" w14:textId="77777777" w:rsidR="00E03ECA" w:rsidRDefault="00E03ECA">
      <w:pPr>
        <w:pStyle w:val="BodyText"/>
        <w:spacing w:before="5"/>
        <w:rPr>
          <w:i/>
          <w:sz w:val="13"/>
        </w:rPr>
      </w:pPr>
    </w:p>
    <w:p w14:paraId="3B5FA45C" w14:textId="77777777" w:rsidR="00E03ECA" w:rsidRDefault="00990632">
      <w:pPr>
        <w:pStyle w:val="ListParagraph"/>
        <w:numPr>
          <w:ilvl w:val="0"/>
          <w:numId w:val="1"/>
        </w:numPr>
        <w:tabs>
          <w:tab w:val="left" w:pos="501"/>
        </w:tabs>
        <w:spacing w:before="93"/>
        <w:ind w:right="478"/>
        <w:rPr>
          <w:sz w:val="20"/>
        </w:rPr>
      </w:pPr>
      <w:r>
        <w:rPr>
          <w:sz w:val="20"/>
        </w:rPr>
        <w:t>Does your hospital have procedures to prevent the inappropriate use of molecular diagnostic</w:t>
      </w:r>
      <w:r>
        <w:rPr>
          <w:spacing w:val="-18"/>
          <w:sz w:val="20"/>
        </w:rPr>
        <w:t xml:space="preserve"> </w:t>
      </w:r>
      <w:r>
        <w:rPr>
          <w:sz w:val="20"/>
        </w:rPr>
        <w:t xml:space="preserve">tests (e.g., respiratory film array panels and meningitis/encephalitis panels)? Please do not consider procedures targeting </w:t>
      </w:r>
      <w:proofErr w:type="spellStart"/>
      <w:r>
        <w:rPr>
          <w:i/>
          <w:sz w:val="20"/>
        </w:rPr>
        <w:t>Clostridioides</w:t>
      </w:r>
      <w:proofErr w:type="spellEnd"/>
      <w:r>
        <w:rPr>
          <w:i/>
          <w:sz w:val="20"/>
        </w:rPr>
        <w:t xml:space="preserve"> difficile</w:t>
      </w:r>
      <w:r>
        <w:rPr>
          <w:i/>
          <w:spacing w:val="3"/>
          <w:sz w:val="20"/>
        </w:rPr>
        <w:t xml:space="preserve"> </w:t>
      </w:r>
      <w:r>
        <w:rPr>
          <w:sz w:val="20"/>
        </w:rPr>
        <w:t>testing.</w:t>
      </w:r>
    </w:p>
    <w:p w14:paraId="3B5FA45D" w14:textId="77777777" w:rsidR="00E03ECA" w:rsidRDefault="00E03ECA">
      <w:pPr>
        <w:pStyle w:val="BodyText"/>
        <w:spacing w:before="2"/>
      </w:pPr>
    </w:p>
    <w:p w14:paraId="3B5FA45E" w14:textId="77777777" w:rsidR="00E03ECA" w:rsidRDefault="00990632">
      <w:pPr>
        <w:pStyle w:val="BodyText"/>
        <w:ind w:left="860"/>
      </w:pPr>
      <w:proofErr w:type="gramStart"/>
      <w:r>
        <w:t>[ ]</w:t>
      </w:r>
      <w:proofErr w:type="gramEnd"/>
      <w:r>
        <w:t xml:space="preserve"> No</w:t>
      </w:r>
    </w:p>
    <w:p w14:paraId="3B5FA45F" w14:textId="77777777" w:rsidR="00E03ECA" w:rsidRDefault="00990632">
      <w:pPr>
        <w:pStyle w:val="BodyText"/>
        <w:spacing w:before="92"/>
        <w:ind w:left="860"/>
      </w:pPr>
      <w:proofErr w:type="gramStart"/>
      <w:r>
        <w:t>[ ]</w:t>
      </w:r>
      <w:proofErr w:type="gramEnd"/>
      <w:r>
        <w:t xml:space="preserve"> Unknown</w:t>
      </w:r>
    </w:p>
    <w:p w14:paraId="3B5FA460" w14:textId="77777777" w:rsidR="00E03ECA" w:rsidRDefault="00990632">
      <w:pPr>
        <w:tabs>
          <w:tab w:val="left" w:pos="8577"/>
        </w:tabs>
        <w:spacing w:before="94"/>
        <w:ind w:left="860"/>
        <w:rPr>
          <w:sz w:val="20"/>
        </w:rPr>
      </w:pPr>
      <w:proofErr w:type="gramStart"/>
      <w:r>
        <w:rPr>
          <w:sz w:val="20"/>
        </w:rPr>
        <w:t>[  ]</w:t>
      </w:r>
      <w:proofErr w:type="gramEnd"/>
      <w:r>
        <w:rPr>
          <w:sz w:val="20"/>
        </w:rPr>
        <w:t xml:space="preserve"> Yes, </w:t>
      </w:r>
      <w:r>
        <w:rPr>
          <w:i/>
          <w:sz w:val="20"/>
        </w:rPr>
        <w:t>which</w:t>
      </w:r>
      <w:r>
        <w:rPr>
          <w:i/>
          <w:spacing w:val="-8"/>
          <w:sz w:val="20"/>
        </w:rPr>
        <w:t xml:space="preserve"> </w:t>
      </w:r>
      <w:r>
        <w:rPr>
          <w:i/>
          <w:sz w:val="20"/>
        </w:rPr>
        <w:t>tests</w:t>
      </w:r>
      <w:r>
        <w:rPr>
          <w:sz w:val="20"/>
        </w:rPr>
        <w:t>?</w:t>
      </w:r>
      <w:r>
        <w:rPr>
          <w:spacing w:val="2"/>
          <w:sz w:val="20"/>
        </w:rPr>
        <w:t xml:space="preserve"> </w:t>
      </w:r>
      <w:r>
        <w:rPr>
          <w:w w:val="99"/>
          <w:sz w:val="20"/>
          <w:u w:val="single"/>
        </w:rPr>
        <w:t xml:space="preserve"> </w:t>
      </w:r>
      <w:r>
        <w:rPr>
          <w:sz w:val="20"/>
          <w:u w:val="single"/>
        </w:rPr>
        <w:tab/>
      </w:r>
    </w:p>
    <w:p w14:paraId="3B5FA461" w14:textId="77777777" w:rsidR="00E03ECA" w:rsidRDefault="00E03ECA">
      <w:pPr>
        <w:pStyle w:val="BodyText"/>
        <w:spacing w:before="5"/>
        <w:rPr>
          <w:sz w:val="13"/>
        </w:rPr>
      </w:pPr>
    </w:p>
    <w:p w14:paraId="3B5FA462" w14:textId="77777777" w:rsidR="00E03ECA" w:rsidRDefault="00990632">
      <w:pPr>
        <w:pStyle w:val="ListParagraph"/>
        <w:numPr>
          <w:ilvl w:val="0"/>
          <w:numId w:val="1"/>
        </w:numPr>
        <w:tabs>
          <w:tab w:val="left" w:pos="501"/>
        </w:tabs>
        <w:spacing w:before="93"/>
        <w:ind w:hanging="361"/>
        <w:rPr>
          <w:sz w:val="20"/>
        </w:rPr>
      </w:pPr>
      <w:r>
        <w:rPr>
          <w:sz w:val="20"/>
        </w:rPr>
        <w:t>Does your hospital have procedures to prevent the inappropriate use of other diagnostic</w:t>
      </w:r>
      <w:r>
        <w:rPr>
          <w:spacing w:val="-4"/>
          <w:sz w:val="20"/>
        </w:rPr>
        <w:t xml:space="preserve"> </w:t>
      </w:r>
      <w:r>
        <w:rPr>
          <w:sz w:val="20"/>
        </w:rPr>
        <w:t>tests?</w:t>
      </w:r>
    </w:p>
    <w:p w14:paraId="3B5FA463" w14:textId="77777777" w:rsidR="00E03ECA" w:rsidRDefault="00E03ECA">
      <w:pPr>
        <w:pStyle w:val="BodyText"/>
        <w:spacing w:before="2"/>
        <w:rPr>
          <w:sz w:val="23"/>
        </w:rPr>
      </w:pPr>
    </w:p>
    <w:p w14:paraId="3B5FA464" w14:textId="77777777" w:rsidR="00E03ECA" w:rsidRDefault="00990632">
      <w:pPr>
        <w:pStyle w:val="BodyText"/>
        <w:spacing w:before="1"/>
        <w:ind w:left="860"/>
      </w:pPr>
      <w:proofErr w:type="gramStart"/>
      <w:r>
        <w:t>[ ]</w:t>
      </w:r>
      <w:proofErr w:type="gramEnd"/>
      <w:r>
        <w:t xml:space="preserve"> No</w:t>
      </w:r>
    </w:p>
    <w:p w14:paraId="3B5FA465" w14:textId="77777777" w:rsidR="00E03ECA" w:rsidRDefault="00990632">
      <w:pPr>
        <w:pStyle w:val="BodyText"/>
        <w:spacing w:before="91"/>
        <w:ind w:left="860"/>
      </w:pPr>
      <w:proofErr w:type="gramStart"/>
      <w:r>
        <w:t>[ ]</w:t>
      </w:r>
      <w:proofErr w:type="gramEnd"/>
      <w:r>
        <w:t xml:space="preserve"> Unknown</w:t>
      </w:r>
    </w:p>
    <w:p w14:paraId="3B5FA466" w14:textId="77777777" w:rsidR="00E03ECA" w:rsidRDefault="00990632">
      <w:pPr>
        <w:tabs>
          <w:tab w:val="left" w:pos="8688"/>
        </w:tabs>
        <w:spacing w:before="94"/>
        <w:ind w:left="860"/>
        <w:rPr>
          <w:i/>
          <w:sz w:val="20"/>
        </w:rPr>
      </w:pPr>
      <w:proofErr w:type="gramStart"/>
      <w:r>
        <w:rPr>
          <w:sz w:val="20"/>
        </w:rPr>
        <w:t>[  ]</w:t>
      </w:r>
      <w:proofErr w:type="gramEnd"/>
      <w:r>
        <w:rPr>
          <w:sz w:val="20"/>
        </w:rPr>
        <w:t xml:space="preserve"> Yes, </w:t>
      </w:r>
      <w:r>
        <w:rPr>
          <w:i/>
          <w:sz w:val="20"/>
        </w:rPr>
        <w:t>which</w:t>
      </w:r>
      <w:r>
        <w:rPr>
          <w:i/>
          <w:spacing w:val="-8"/>
          <w:sz w:val="20"/>
        </w:rPr>
        <w:t xml:space="preserve"> </w:t>
      </w:r>
      <w:r>
        <w:rPr>
          <w:i/>
          <w:sz w:val="20"/>
        </w:rPr>
        <w:t>tests?</w:t>
      </w:r>
      <w:r>
        <w:rPr>
          <w:i/>
          <w:spacing w:val="2"/>
          <w:sz w:val="20"/>
        </w:rPr>
        <w:t xml:space="preserve"> </w:t>
      </w:r>
      <w:r>
        <w:rPr>
          <w:i/>
          <w:w w:val="99"/>
          <w:sz w:val="20"/>
          <w:u w:val="single"/>
        </w:rPr>
        <w:t xml:space="preserve"> </w:t>
      </w:r>
      <w:r>
        <w:rPr>
          <w:i/>
          <w:sz w:val="20"/>
          <w:u w:val="single"/>
        </w:rPr>
        <w:tab/>
      </w:r>
    </w:p>
    <w:p w14:paraId="3B5FA467" w14:textId="77777777" w:rsidR="00E03ECA" w:rsidRDefault="00E03ECA">
      <w:pPr>
        <w:rPr>
          <w:sz w:val="20"/>
        </w:rPr>
        <w:sectPr w:rsidR="00E03ECA">
          <w:pgSz w:w="12240" w:h="15840"/>
          <w:pgMar w:top="1340" w:right="1300" w:bottom="720" w:left="1300" w:header="520" w:footer="523" w:gutter="0"/>
          <w:cols w:space="720"/>
        </w:sectPr>
      </w:pPr>
    </w:p>
    <w:p w14:paraId="3B5FA468" w14:textId="77777777" w:rsidR="00E03ECA" w:rsidRDefault="00990632">
      <w:pPr>
        <w:spacing w:before="82"/>
        <w:ind w:left="140"/>
        <w:rPr>
          <w:b/>
          <w:sz w:val="20"/>
        </w:rPr>
      </w:pPr>
      <w:r>
        <w:rPr>
          <w:b/>
          <w:color w:val="1D1B11"/>
          <w:sz w:val="20"/>
        </w:rPr>
        <w:t>MEASUREMENT OF ANTIMICROBIAL UTILIZATION DATA</w:t>
      </w:r>
    </w:p>
    <w:p w14:paraId="3B5FA469" w14:textId="77777777" w:rsidR="00E03ECA" w:rsidRDefault="00E03ECA">
      <w:pPr>
        <w:pStyle w:val="BodyText"/>
        <w:spacing w:before="3"/>
        <w:rPr>
          <w:b/>
          <w:sz w:val="28"/>
        </w:rPr>
      </w:pPr>
    </w:p>
    <w:p w14:paraId="3B5FA46A" w14:textId="77777777" w:rsidR="00E03ECA" w:rsidRDefault="00990632">
      <w:pPr>
        <w:pStyle w:val="ListParagraph"/>
        <w:numPr>
          <w:ilvl w:val="0"/>
          <w:numId w:val="1"/>
        </w:numPr>
        <w:tabs>
          <w:tab w:val="left" w:pos="501"/>
        </w:tabs>
        <w:ind w:hanging="361"/>
        <w:rPr>
          <w:i/>
          <w:sz w:val="20"/>
        </w:rPr>
      </w:pPr>
      <w:r>
        <w:rPr>
          <w:sz w:val="20"/>
        </w:rPr>
        <w:t xml:space="preserve">Does your ASP team routinely collect any antimicrobial usage data? </w:t>
      </w:r>
      <w:r>
        <w:rPr>
          <w:i/>
          <w:sz w:val="20"/>
        </w:rPr>
        <w:t>Select one</w:t>
      </w:r>
    </w:p>
    <w:p w14:paraId="3B5FA46B" w14:textId="77777777" w:rsidR="00E03ECA" w:rsidRDefault="00E03ECA">
      <w:pPr>
        <w:pStyle w:val="BodyText"/>
        <w:spacing w:before="3"/>
        <w:rPr>
          <w:i/>
          <w:sz w:val="28"/>
        </w:rPr>
      </w:pPr>
    </w:p>
    <w:p w14:paraId="3B5FA46C" w14:textId="77777777" w:rsidR="00E03ECA" w:rsidRDefault="00990632">
      <w:pPr>
        <w:ind w:left="860"/>
        <w:rPr>
          <w:i/>
          <w:sz w:val="20"/>
        </w:rPr>
      </w:pPr>
      <w:proofErr w:type="gramStart"/>
      <w:r>
        <w:rPr>
          <w:sz w:val="20"/>
        </w:rPr>
        <w:t>[ ]</w:t>
      </w:r>
      <w:proofErr w:type="gramEnd"/>
      <w:r>
        <w:rPr>
          <w:sz w:val="20"/>
        </w:rPr>
        <w:t xml:space="preserve"> No, we do not routinely collect antimicrobial usage data. </w:t>
      </w:r>
      <w:r>
        <w:rPr>
          <w:i/>
          <w:sz w:val="20"/>
        </w:rPr>
        <w:t>Skip to question 48</w:t>
      </w:r>
    </w:p>
    <w:p w14:paraId="3B5FA46D" w14:textId="77777777" w:rsidR="00E03ECA" w:rsidRDefault="00990632">
      <w:pPr>
        <w:spacing w:before="91"/>
        <w:ind w:left="860"/>
        <w:rPr>
          <w:i/>
          <w:sz w:val="20"/>
        </w:rPr>
      </w:pPr>
      <w:proofErr w:type="gramStart"/>
      <w:r>
        <w:rPr>
          <w:sz w:val="20"/>
        </w:rPr>
        <w:t>[ ]</w:t>
      </w:r>
      <w:proofErr w:type="gramEnd"/>
      <w:r>
        <w:rPr>
          <w:sz w:val="20"/>
        </w:rPr>
        <w:t xml:space="preserve"> Unknown </w:t>
      </w:r>
      <w:r>
        <w:rPr>
          <w:i/>
          <w:sz w:val="20"/>
        </w:rPr>
        <w:t>Skip to question 48</w:t>
      </w:r>
    </w:p>
    <w:p w14:paraId="3B5FA46E" w14:textId="77777777" w:rsidR="00E03ECA" w:rsidRDefault="00990632">
      <w:pPr>
        <w:pStyle w:val="BodyText"/>
        <w:spacing w:before="94"/>
        <w:ind w:left="860"/>
      </w:pPr>
      <w:proofErr w:type="gramStart"/>
      <w:r>
        <w:t>[ ]</w:t>
      </w:r>
      <w:proofErr w:type="gramEnd"/>
      <w:r>
        <w:t xml:space="preserve"> Yes</w:t>
      </w:r>
    </w:p>
    <w:p w14:paraId="3B5FA46F" w14:textId="77777777" w:rsidR="00E03ECA" w:rsidRDefault="00E03ECA">
      <w:pPr>
        <w:pStyle w:val="BodyText"/>
        <w:rPr>
          <w:sz w:val="28"/>
        </w:rPr>
      </w:pPr>
    </w:p>
    <w:p w14:paraId="3B5FA470" w14:textId="77777777" w:rsidR="00E03ECA" w:rsidRDefault="00990632">
      <w:pPr>
        <w:pStyle w:val="ListParagraph"/>
        <w:numPr>
          <w:ilvl w:val="0"/>
          <w:numId w:val="1"/>
        </w:numPr>
        <w:tabs>
          <w:tab w:val="left" w:pos="501"/>
        </w:tabs>
        <w:ind w:right="277"/>
        <w:rPr>
          <w:i/>
          <w:sz w:val="20"/>
        </w:rPr>
      </w:pPr>
      <w:r>
        <w:rPr>
          <w:sz w:val="20"/>
        </w:rPr>
        <w:t xml:space="preserve">Does your ASP team collect usage data for antimicrobials prescribed in all units (facility-wide) or just specific units / services in the hospital? </w:t>
      </w:r>
      <w:r>
        <w:rPr>
          <w:i/>
          <w:sz w:val="20"/>
        </w:rPr>
        <w:t>Select</w:t>
      </w:r>
      <w:r>
        <w:rPr>
          <w:i/>
          <w:spacing w:val="2"/>
          <w:sz w:val="20"/>
        </w:rPr>
        <w:t xml:space="preserve"> </w:t>
      </w:r>
      <w:r>
        <w:rPr>
          <w:i/>
          <w:sz w:val="20"/>
        </w:rPr>
        <w:t>one</w:t>
      </w:r>
    </w:p>
    <w:p w14:paraId="3B5FA471" w14:textId="77777777" w:rsidR="00E03ECA" w:rsidRDefault="00E03ECA">
      <w:pPr>
        <w:pStyle w:val="BodyText"/>
        <w:spacing w:before="1"/>
        <w:rPr>
          <w:i/>
        </w:rPr>
      </w:pPr>
    </w:p>
    <w:p w14:paraId="3B5FA472" w14:textId="77777777" w:rsidR="00E03ECA" w:rsidRDefault="00990632">
      <w:pPr>
        <w:spacing w:before="1"/>
        <w:ind w:left="500" w:right="181"/>
        <w:rPr>
          <w:i/>
          <w:sz w:val="20"/>
        </w:rPr>
      </w:pPr>
      <w:r>
        <w:rPr>
          <w:i/>
          <w:sz w:val="20"/>
        </w:rPr>
        <w:t>Note: For this question, emergency department, pre-op, and post-acute care units are not considered units of the hospital.</w:t>
      </w:r>
    </w:p>
    <w:p w14:paraId="3B5FA473" w14:textId="77777777" w:rsidR="00E03ECA" w:rsidRDefault="00E03ECA">
      <w:pPr>
        <w:pStyle w:val="BodyText"/>
        <w:spacing w:before="10"/>
        <w:rPr>
          <w:i/>
          <w:sz w:val="19"/>
        </w:rPr>
      </w:pPr>
    </w:p>
    <w:p w14:paraId="3B5FA474" w14:textId="77777777" w:rsidR="00E03ECA" w:rsidRDefault="00990632">
      <w:pPr>
        <w:pStyle w:val="BodyText"/>
        <w:spacing w:before="1" w:line="338" w:lineRule="auto"/>
        <w:ind w:left="860" w:right="4333"/>
      </w:pPr>
      <w:proofErr w:type="gramStart"/>
      <w:r>
        <w:t>[ ]</w:t>
      </w:r>
      <w:proofErr w:type="gramEnd"/>
      <w:r>
        <w:t xml:space="preserve"> We collect antimicrobial usage data for all units [ ]</w:t>
      </w:r>
      <w:r>
        <w:rPr>
          <w:spacing w:val="-3"/>
        </w:rPr>
        <w:t xml:space="preserve"> </w:t>
      </w:r>
      <w:r>
        <w:t>Unknown</w:t>
      </w:r>
    </w:p>
    <w:p w14:paraId="3B5FA475" w14:textId="77777777" w:rsidR="00E03ECA" w:rsidRDefault="00990632">
      <w:pPr>
        <w:spacing w:line="338" w:lineRule="auto"/>
        <w:ind w:left="1136" w:right="181" w:hanging="276"/>
        <w:rPr>
          <w:i/>
          <w:sz w:val="20"/>
        </w:rPr>
      </w:pPr>
      <w:proofErr w:type="gramStart"/>
      <w:r>
        <w:rPr>
          <w:sz w:val="20"/>
        </w:rPr>
        <w:t>[ ]</w:t>
      </w:r>
      <w:proofErr w:type="gramEnd"/>
      <w:r>
        <w:rPr>
          <w:sz w:val="20"/>
        </w:rPr>
        <w:t xml:space="preserve"> We collect antimicrobial usage data for some units / services </w:t>
      </w:r>
      <w:r>
        <w:rPr>
          <w:i/>
          <w:sz w:val="20"/>
        </w:rPr>
        <w:t>Describe which units or services are included and / or excluded</w:t>
      </w:r>
    </w:p>
    <w:p w14:paraId="3B5FA476" w14:textId="77777777" w:rsidR="00E03ECA" w:rsidRDefault="00C24109">
      <w:pPr>
        <w:pStyle w:val="BodyText"/>
        <w:spacing w:before="10"/>
        <w:rPr>
          <w:i/>
          <w:sz w:val="14"/>
        </w:rPr>
      </w:pPr>
      <w:r>
        <w:pict w14:anchorId="3B5FA5C9">
          <v:shape id="_x0000_s1386" style="position:absolute;margin-left:121.8pt;margin-top:10.85pt;width:377.9pt;height:.1pt;z-index:-251658238;mso-wrap-distance-left:0;mso-wrap-distance-right:0;mso-position-horizontal-relative:page" coordorigin="2436,217" coordsize="7558,0" path="m2436,217r7558,e" filled="f" strokeweight=".22136mm">
            <v:path arrowok="t"/>
            <w10:wrap type="topAndBottom" anchorx="page"/>
          </v:shape>
        </w:pict>
      </w:r>
    </w:p>
    <w:p w14:paraId="3B5FA477" w14:textId="77777777" w:rsidR="00E03ECA" w:rsidRDefault="00E03ECA">
      <w:pPr>
        <w:pStyle w:val="BodyText"/>
        <w:spacing w:before="5"/>
        <w:rPr>
          <w:i/>
          <w:sz w:val="9"/>
        </w:rPr>
      </w:pPr>
    </w:p>
    <w:p w14:paraId="3B5FA478" w14:textId="77777777" w:rsidR="00E03ECA" w:rsidRDefault="00990632">
      <w:pPr>
        <w:pStyle w:val="ListParagraph"/>
        <w:numPr>
          <w:ilvl w:val="0"/>
          <w:numId w:val="1"/>
        </w:numPr>
        <w:tabs>
          <w:tab w:val="left" w:pos="501"/>
        </w:tabs>
        <w:spacing w:before="93"/>
        <w:ind w:right="465"/>
        <w:rPr>
          <w:i/>
          <w:sz w:val="20"/>
        </w:rPr>
      </w:pPr>
      <w:r>
        <w:rPr>
          <w:sz w:val="20"/>
        </w:rPr>
        <w:t xml:space="preserve">Does your ASP collect usage data for all antimicrobials or for specific drugs / drug classes? </w:t>
      </w:r>
      <w:r>
        <w:rPr>
          <w:i/>
          <w:sz w:val="20"/>
        </w:rPr>
        <w:t>Select one</w:t>
      </w:r>
    </w:p>
    <w:p w14:paraId="3B5FA479" w14:textId="77777777" w:rsidR="00E03ECA" w:rsidRDefault="00E03ECA">
      <w:pPr>
        <w:pStyle w:val="BodyText"/>
        <w:spacing w:before="1"/>
        <w:rPr>
          <w:i/>
        </w:rPr>
      </w:pPr>
    </w:p>
    <w:p w14:paraId="3B5FA47A" w14:textId="77777777" w:rsidR="00E03ECA" w:rsidRDefault="00990632">
      <w:pPr>
        <w:pStyle w:val="BodyText"/>
        <w:spacing w:line="336" w:lineRule="auto"/>
        <w:ind w:left="860" w:right="4725"/>
      </w:pPr>
      <w:proofErr w:type="gramStart"/>
      <w:r>
        <w:t>[ ]</w:t>
      </w:r>
      <w:proofErr w:type="gramEnd"/>
      <w:r>
        <w:t xml:space="preserve"> We collect usage data for all</w:t>
      </w:r>
      <w:r>
        <w:rPr>
          <w:spacing w:val="-14"/>
        </w:rPr>
        <w:t xml:space="preserve"> </w:t>
      </w:r>
      <w:r>
        <w:t>antimicrobials [ ]</w:t>
      </w:r>
      <w:r>
        <w:rPr>
          <w:spacing w:val="-3"/>
        </w:rPr>
        <w:t xml:space="preserve"> </w:t>
      </w:r>
      <w:r>
        <w:t>Unknown</w:t>
      </w:r>
    </w:p>
    <w:p w14:paraId="3B5FA47B" w14:textId="77777777" w:rsidR="00E03ECA" w:rsidRDefault="00990632">
      <w:pPr>
        <w:pStyle w:val="BodyText"/>
        <w:spacing w:before="2"/>
        <w:ind w:left="860"/>
        <w:rPr>
          <w:i/>
        </w:rPr>
      </w:pPr>
      <w:proofErr w:type="gramStart"/>
      <w:r>
        <w:t>[ ]</w:t>
      </w:r>
      <w:proofErr w:type="gramEnd"/>
      <w:r>
        <w:t xml:space="preserve"> We collect usage data only for specific drugs / drug classes of antimicrobials. </w:t>
      </w:r>
      <w:r>
        <w:rPr>
          <w:i/>
        </w:rPr>
        <w:t>Describe</w:t>
      </w:r>
    </w:p>
    <w:p w14:paraId="3B5FA47C" w14:textId="77777777" w:rsidR="00E03ECA" w:rsidRDefault="00990632">
      <w:pPr>
        <w:tabs>
          <w:tab w:val="left" w:pos="8054"/>
          <w:tab w:val="left" w:pos="9245"/>
        </w:tabs>
        <w:spacing w:before="92" w:line="338" w:lineRule="auto"/>
        <w:ind w:left="860" w:right="392" w:firstLine="331"/>
        <w:rPr>
          <w:i/>
          <w:sz w:val="20"/>
        </w:rPr>
      </w:pPr>
      <w:r>
        <w:rPr>
          <w:sz w:val="20"/>
        </w:rPr>
        <w:t>_</w:t>
      </w:r>
      <w:r>
        <w:rPr>
          <w:sz w:val="20"/>
          <w:u w:val="single"/>
        </w:rPr>
        <w:tab/>
      </w:r>
      <w:r>
        <w:rPr>
          <w:sz w:val="20"/>
          <w:u w:val="single"/>
        </w:rPr>
        <w:tab/>
      </w:r>
      <w:r>
        <w:rPr>
          <w:sz w:val="20"/>
        </w:rPr>
        <w:t xml:space="preserve"> </w:t>
      </w:r>
      <w:proofErr w:type="gramStart"/>
      <w:r>
        <w:rPr>
          <w:sz w:val="20"/>
        </w:rPr>
        <w:t>[  ]</w:t>
      </w:r>
      <w:proofErr w:type="gramEnd"/>
      <w:r>
        <w:rPr>
          <w:sz w:val="20"/>
        </w:rPr>
        <w:t xml:space="preserve"> Other,</w:t>
      </w:r>
      <w:r>
        <w:rPr>
          <w:spacing w:val="-7"/>
          <w:sz w:val="20"/>
        </w:rPr>
        <w:t xml:space="preserve"> </w:t>
      </w:r>
      <w:r>
        <w:rPr>
          <w:i/>
          <w:sz w:val="20"/>
        </w:rPr>
        <w:t xml:space="preserve">describe </w:t>
      </w:r>
      <w:r>
        <w:rPr>
          <w:i/>
          <w:w w:val="99"/>
          <w:sz w:val="20"/>
          <w:u w:val="single"/>
        </w:rPr>
        <w:t xml:space="preserve"> </w:t>
      </w:r>
      <w:r>
        <w:rPr>
          <w:i/>
          <w:sz w:val="20"/>
          <w:u w:val="single"/>
        </w:rPr>
        <w:tab/>
      </w:r>
    </w:p>
    <w:p w14:paraId="3B5FA47D" w14:textId="77777777" w:rsidR="00E03ECA" w:rsidRDefault="00E03ECA">
      <w:pPr>
        <w:pStyle w:val="BodyText"/>
        <w:spacing w:before="8"/>
        <w:rPr>
          <w:i/>
          <w:sz w:val="11"/>
        </w:rPr>
      </w:pPr>
    </w:p>
    <w:p w14:paraId="3B5FA47E" w14:textId="77777777" w:rsidR="00E03ECA" w:rsidRDefault="00990632">
      <w:pPr>
        <w:pStyle w:val="ListParagraph"/>
        <w:numPr>
          <w:ilvl w:val="0"/>
          <w:numId w:val="1"/>
        </w:numPr>
        <w:tabs>
          <w:tab w:val="left" w:pos="501"/>
        </w:tabs>
        <w:spacing w:before="93"/>
        <w:ind w:right="543"/>
        <w:jc w:val="both"/>
        <w:rPr>
          <w:sz w:val="20"/>
        </w:rPr>
      </w:pPr>
      <w:r>
        <w:rPr>
          <w:sz w:val="20"/>
        </w:rPr>
        <w:t>Is your hospital enrolled in the National Healthcare Safety Network (NHSN) optional Antimicrobial Use module through which you can measure the Standardized Antimicrobial Administration Ratio (SAAR)?</w:t>
      </w:r>
    </w:p>
    <w:p w14:paraId="3B5FA47F" w14:textId="77777777" w:rsidR="00E03ECA" w:rsidRDefault="00E03ECA">
      <w:pPr>
        <w:pStyle w:val="BodyText"/>
        <w:spacing w:before="1"/>
      </w:pPr>
    </w:p>
    <w:p w14:paraId="3B5FA480" w14:textId="77777777" w:rsidR="00E03ECA" w:rsidRDefault="00990632">
      <w:pPr>
        <w:pStyle w:val="BodyText"/>
        <w:ind w:left="860"/>
      </w:pPr>
      <w:proofErr w:type="gramStart"/>
      <w:r>
        <w:t>[ ]</w:t>
      </w:r>
      <w:proofErr w:type="gramEnd"/>
      <w:r>
        <w:t xml:space="preserve"> No</w:t>
      </w:r>
    </w:p>
    <w:p w14:paraId="3B5FA481" w14:textId="77777777" w:rsidR="00E03ECA" w:rsidRDefault="00990632">
      <w:pPr>
        <w:pStyle w:val="BodyText"/>
        <w:spacing w:before="92" w:line="338" w:lineRule="auto"/>
        <w:ind w:left="860" w:right="7689"/>
      </w:pPr>
      <w:proofErr w:type="gramStart"/>
      <w:r>
        <w:t>[ ]</w:t>
      </w:r>
      <w:proofErr w:type="gramEnd"/>
      <w:r>
        <w:t xml:space="preserve"> </w:t>
      </w:r>
      <w:r>
        <w:rPr>
          <w:spacing w:val="-3"/>
        </w:rPr>
        <w:t xml:space="preserve">Unknown </w:t>
      </w:r>
      <w:r>
        <w:t>[ ]</w:t>
      </w:r>
      <w:r>
        <w:rPr>
          <w:spacing w:val="-3"/>
        </w:rPr>
        <w:t xml:space="preserve"> </w:t>
      </w:r>
      <w:r>
        <w:t>Yes</w:t>
      </w:r>
    </w:p>
    <w:p w14:paraId="3B5FA482" w14:textId="77777777" w:rsidR="00E03ECA" w:rsidRDefault="00E03ECA">
      <w:pPr>
        <w:pStyle w:val="BodyText"/>
        <w:spacing w:before="4"/>
        <w:rPr>
          <w:sz w:val="19"/>
        </w:rPr>
      </w:pPr>
    </w:p>
    <w:p w14:paraId="3B5FA483" w14:textId="77777777" w:rsidR="00E03ECA" w:rsidRDefault="00990632">
      <w:pPr>
        <w:pStyle w:val="ListParagraph"/>
        <w:numPr>
          <w:ilvl w:val="0"/>
          <w:numId w:val="1"/>
        </w:numPr>
        <w:tabs>
          <w:tab w:val="left" w:pos="501"/>
        </w:tabs>
        <w:ind w:hanging="361"/>
        <w:rPr>
          <w:i/>
          <w:color w:val="1D1B11"/>
          <w:sz w:val="20"/>
        </w:rPr>
      </w:pPr>
      <w:r>
        <w:rPr>
          <w:color w:val="1D1B11"/>
          <w:sz w:val="20"/>
        </w:rPr>
        <w:t xml:space="preserve">Which of the following antimicrobial usage metrics does your facility collect? </w:t>
      </w:r>
      <w:r>
        <w:rPr>
          <w:i/>
          <w:sz w:val="20"/>
        </w:rPr>
        <w:t>Check all that</w:t>
      </w:r>
      <w:r>
        <w:rPr>
          <w:i/>
          <w:spacing w:val="-24"/>
          <w:sz w:val="20"/>
        </w:rPr>
        <w:t xml:space="preserve"> </w:t>
      </w:r>
      <w:r>
        <w:rPr>
          <w:i/>
          <w:sz w:val="20"/>
        </w:rPr>
        <w:t>apply</w:t>
      </w:r>
    </w:p>
    <w:p w14:paraId="3B5FA484" w14:textId="77777777" w:rsidR="00E03ECA" w:rsidRDefault="00E03ECA">
      <w:pPr>
        <w:pStyle w:val="BodyText"/>
        <w:spacing w:before="10"/>
        <w:rPr>
          <w:i/>
          <w:sz w:val="19"/>
        </w:rPr>
      </w:pPr>
    </w:p>
    <w:p w14:paraId="3B5FA485" w14:textId="77777777" w:rsidR="00E03ECA" w:rsidRDefault="00990632">
      <w:pPr>
        <w:spacing w:before="1"/>
        <w:ind w:left="500" w:right="181"/>
        <w:rPr>
          <w:i/>
          <w:sz w:val="20"/>
        </w:rPr>
      </w:pPr>
      <w:r>
        <w:rPr>
          <w:i/>
          <w:color w:val="1D1B11"/>
          <w:sz w:val="20"/>
        </w:rPr>
        <w:t>Note: Days present is the number of patients who were present for any portion of each day in a specific patient care location. Patient days is the number of patients who were present in a specific patient care location during the once daily census count.</w:t>
      </w:r>
    </w:p>
    <w:p w14:paraId="3B5FA486" w14:textId="77777777" w:rsidR="00E03ECA" w:rsidRDefault="00E03ECA">
      <w:pPr>
        <w:pStyle w:val="BodyText"/>
        <w:spacing w:before="1"/>
        <w:rPr>
          <w:i/>
        </w:rPr>
      </w:pPr>
    </w:p>
    <w:p w14:paraId="3B5FA487" w14:textId="77777777" w:rsidR="00E03ECA" w:rsidRDefault="00990632">
      <w:pPr>
        <w:pStyle w:val="BodyText"/>
        <w:spacing w:line="336" w:lineRule="auto"/>
        <w:ind w:left="860" w:right="4199"/>
      </w:pPr>
      <w:proofErr w:type="gramStart"/>
      <w:r>
        <w:rPr>
          <w:color w:val="1D1B11"/>
        </w:rPr>
        <w:t>[  ]</w:t>
      </w:r>
      <w:proofErr w:type="gramEnd"/>
      <w:r>
        <w:rPr>
          <w:color w:val="1D1B11"/>
        </w:rPr>
        <w:t xml:space="preserve"> Defined daily dose (DDD) per 1000 patient days [ ] Defined daily dose (DDD) per 1000 days</w:t>
      </w:r>
      <w:r>
        <w:rPr>
          <w:color w:val="1D1B11"/>
          <w:spacing w:val="-10"/>
        </w:rPr>
        <w:t xml:space="preserve"> </w:t>
      </w:r>
      <w:r>
        <w:rPr>
          <w:color w:val="1D1B11"/>
        </w:rPr>
        <w:t>present [ ] Days of therapy per 1000 patient</w:t>
      </w:r>
      <w:r>
        <w:rPr>
          <w:color w:val="1D1B11"/>
          <w:spacing w:val="-6"/>
        </w:rPr>
        <w:t xml:space="preserve"> </w:t>
      </w:r>
      <w:r>
        <w:rPr>
          <w:color w:val="1D1B11"/>
        </w:rPr>
        <w:t>days</w:t>
      </w:r>
    </w:p>
    <w:p w14:paraId="3B5FA488" w14:textId="77777777" w:rsidR="00E03ECA" w:rsidRDefault="00990632">
      <w:pPr>
        <w:pStyle w:val="BodyText"/>
        <w:spacing w:before="1"/>
        <w:ind w:left="860"/>
      </w:pPr>
      <w:proofErr w:type="gramStart"/>
      <w:r>
        <w:rPr>
          <w:color w:val="1D1B11"/>
        </w:rPr>
        <w:t>[ ]</w:t>
      </w:r>
      <w:proofErr w:type="gramEnd"/>
      <w:r>
        <w:rPr>
          <w:color w:val="1D1B11"/>
        </w:rPr>
        <w:t xml:space="preserve"> Days of therapy per 1000 days present (as required by NHSN)</w:t>
      </w:r>
    </w:p>
    <w:p w14:paraId="3B5FA489" w14:textId="77777777" w:rsidR="00E03ECA" w:rsidRDefault="00E03ECA">
      <w:pPr>
        <w:sectPr w:rsidR="00E03ECA">
          <w:pgSz w:w="12240" w:h="15840"/>
          <w:pgMar w:top="1340" w:right="1300" w:bottom="720" w:left="1300" w:header="520" w:footer="523" w:gutter="0"/>
          <w:cols w:space="720"/>
        </w:sectPr>
      </w:pPr>
    </w:p>
    <w:p w14:paraId="3B5FA48A" w14:textId="77777777" w:rsidR="00E03ECA" w:rsidRDefault="00990632">
      <w:pPr>
        <w:pStyle w:val="BodyText"/>
        <w:spacing w:before="82"/>
        <w:ind w:left="860"/>
      </w:pPr>
      <w:proofErr w:type="gramStart"/>
      <w:r>
        <w:rPr>
          <w:color w:val="1D1B11"/>
        </w:rPr>
        <w:t>[ ]</w:t>
      </w:r>
      <w:proofErr w:type="gramEnd"/>
      <w:r>
        <w:rPr>
          <w:color w:val="1D1B11"/>
        </w:rPr>
        <w:t xml:space="preserve"> Antimicrobial expenditures (e.g., purchasing costs)</w:t>
      </w:r>
    </w:p>
    <w:p w14:paraId="3B5FA48B" w14:textId="77777777" w:rsidR="00E03ECA" w:rsidRDefault="00990632">
      <w:pPr>
        <w:tabs>
          <w:tab w:val="left" w:pos="6666"/>
        </w:tabs>
        <w:spacing w:before="92"/>
        <w:ind w:left="860"/>
        <w:rPr>
          <w:i/>
          <w:sz w:val="20"/>
        </w:rPr>
      </w:pPr>
      <w:proofErr w:type="gramStart"/>
      <w:r>
        <w:rPr>
          <w:color w:val="1D1B11"/>
          <w:sz w:val="20"/>
        </w:rPr>
        <w:t>[  ]</w:t>
      </w:r>
      <w:proofErr w:type="gramEnd"/>
      <w:r>
        <w:rPr>
          <w:color w:val="1D1B11"/>
          <w:sz w:val="20"/>
        </w:rPr>
        <w:t xml:space="preserve"> Other,</w:t>
      </w:r>
      <w:r>
        <w:rPr>
          <w:color w:val="1D1B11"/>
          <w:spacing w:val="-7"/>
          <w:sz w:val="20"/>
        </w:rPr>
        <w:t xml:space="preserve"> </w:t>
      </w:r>
      <w:r>
        <w:rPr>
          <w:i/>
          <w:color w:val="1D1B11"/>
          <w:sz w:val="20"/>
        </w:rPr>
        <w:t xml:space="preserve">describe: </w:t>
      </w:r>
      <w:r>
        <w:rPr>
          <w:i/>
          <w:color w:val="1D1B11"/>
          <w:w w:val="99"/>
          <w:sz w:val="20"/>
          <w:u w:val="single" w:color="1C1A10"/>
        </w:rPr>
        <w:t xml:space="preserve"> </w:t>
      </w:r>
      <w:r>
        <w:rPr>
          <w:i/>
          <w:color w:val="1D1B11"/>
          <w:sz w:val="20"/>
          <w:u w:val="single" w:color="1C1A10"/>
        </w:rPr>
        <w:tab/>
      </w:r>
    </w:p>
    <w:p w14:paraId="3B5FA48C" w14:textId="77777777" w:rsidR="00E03ECA" w:rsidRDefault="00990632">
      <w:pPr>
        <w:pStyle w:val="BodyText"/>
        <w:spacing w:before="94"/>
        <w:ind w:left="860"/>
      </w:pPr>
      <w:proofErr w:type="gramStart"/>
      <w:r>
        <w:rPr>
          <w:color w:val="1D1B11"/>
        </w:rPr>
        <w:t>[ ]</w:t>
      </w:r>
      <w:proofErr w:type="gramEnd"/>
      <w:r>
        <w:rPr>
          <w:color w:val="1D1B11"/>
        </w:rPr>
        <w:t xml:space="preserve"> None</w:t>
      </w:r>
    </w:p>
    <w:p w14:paraId="3B5FA48D" w14:textId="77777777" w:rsidR="00E03ECA" w:rsidRDefault="00E03ECA">
      <w:pPr>
        <w:pStyle w:val="BodyText"/>
        <w:spacing w:before="1"/>
      </w:pPr>
    </w:p>
    <w:p w14:paraId="3B5FA48E" w14:textId="77777777" w:rsidR="00E03ECA" w:rsidRDefault="00990632">
      <w:pPr>
        <w:pStyle w:val="ListParagraph"/>
        <w:numPr>
          <w:ilvl w:val="0"/>
          <w:numId w:val="1"/>
        </w:numPr>
        <w:tabs>
          <w:tab w:val="left" w:pos="501"/>
        </w:tabs>
        <w:ind w:right="225"/>
        <w:rPr>
          <w:i/>
          <w:sz w:val="20"/>
        </w:rPr>
      </w:pPr>
      <w:r>
        <w:rPr>
          <w:sz w:val="20"/>
        </w:rPr>
        <w:t xml:space="preserve">What is the source of the numerator used in your usage metric? </w:t>
      </w:r>
      <w:r>
        <w:rPr>
          <w:i/>
          <w:sz w:val="20"/>
        </w:rPr>
        <w:t>(</w:t>
      </w:r>
      <w:proofErr w:type="gramStart"/>
      <w:r>
        <w:rPr>
          <w:i/>
          <w:sz w:val="20"/>
        </w:rPr>
        <w:t>may</w:t>
      </w:r>
      <w:proofErr w:type="gramEnd"/>
      <w:r>
        <w:rPr>
          <w:i/>
          <w:sz w:val="20"/>
        </w:rPr>
        <w:t xml:space="preserve"> select more than one answer</w:t>
      </w:r>
      <w:r>
        <w:rPr>
          <w:i/>
          <w:spacing w:val="-29"/>
          <w:sz w:val="20"/>
        </w:rPr>
        <w:t xml:space="preserve"> </w:t>
      </w:r>
      <w:r>
        <w:rPr>
          <w:i/>
          <w:sz w:val="20"/>
        </w:rPr>
        <w:t>if you have more than one</w:t>
      </w:r>
      <w:r>
        <w:rPr>
          <w:i/>
          <w:spacing w:val="-2"/>
          <w:sz w:val="20"/>
        </w:rPr>
        <w:t xml:space="preserve"> </w:t>
      </w:r>
      <w:r>
        <w:rPr>
          <w:i/>
          <w:sz w:val="20"/>
        </w:rPr>
        <w:t>metric)</w:t>
      </w:r>
    </w:p>
    <w:p w14:paraId="3B5FA48F" w14:textId="77777777" w:rsidR="00E03ECA" w:rsidRDefault="00E03ECA">
      <w:pPr>
        <w:pStyle w:val="BodyText"/>
        <w:spacing w:before="1"/>
        <w:rPr>
          <w:i/>
          <w:sz w:val="28"/>
        </w:rPr>
      </w:pPr>
    </w:p>
    <w:p w14:paraId="3B5FA490" w14:textId="77777777" w:rsidR="00E03ECA" w:rsidRDefault="00990632">
      <w:pPr>
        <w:pStyle w:val="BodyText"/>
        <w:ind w:left="860"/>
      </w:pPr>
      <w:proofErr w:type="gramStart"/>
      <w:r>
        <w:t>[ ]</w:t>
      </w:r>
      <w:proofErr w:type="gramEnd"/>
      <w:r>
        <w:t xml:space="preserve"> Pharmacy purchasing records, electronic</w:t>
      </w:r>
    </w:p>
    <w:p w14:paraId="3B5FA491" w14:textId="77777777" w:rsidR="00E03ECA" w:rsidRDefault="00990632">
      <w:pPr>
        <w:pStyle w:val="BodyText"/>
        <w:spacing w:before="94" w:line="336" w:lineRule="auto"/>
        <w:ind w:left="860" w:right="4448"/>
      </w:pPr>
      <w:proofErr w:type="gramStart"/>
      <w:r>
        <w:t>[ ]</w:t>
      </w:r>
      <w:proofErr w:type="gramEnd"/>
      <w:r>
        <w:t xml:space="preserve"> Pharmacy purchasing records, manual review [ ] Electronic aggregated dispensing data</w:t>
      </w:r>
    </w:p>
    <w:p w14:paraId="3B5FA492" w14:textId="77777777" w:rsidR="00E03ECA" w:rsidRDefault="00990632">
      <w:pPr>
        <w:pStyle w:val="BodyText"/>
        <w:spacing w:before="1"/>
        <w:ind w:left="860"/>
      </w:pPr>
      <w:proofErr w:type="gramStart"/>
      <w:r>
        <w:t>[ ]</w:t>
      </w:r>
      <w:proofErr w:type="gramEnd"/>
      <w:r>
        <w:t xml:space="preserve"> Manual counting</w:t>
      </w:r>
    </w:p>
    <w:p w14:paraId="3B5FA493" w14:textId="77777777" w:rsidR="00E03ECA" w:rsidRDefault="00990632">
      <w:pPr>
        <w:pStyle w:val="BodyText"/>
        <w:spacing w:before="92"/>
        <w:ind w:left="860"/>
      </w:pPr>
      <w:proofErr w:type="gramStart"/>
      <w:r>
        <w:t>[ ]</w:t>
      </w:r>
      <w:proofErr w:type="gramEnd"/>
      <w:r>
        <w:t xml:space="preserve"> EHR Medication Administration Records (MAR)</w:t>
      </w:r>
    </w:p>
    <w:p w14:paraId="3B5FA494" w14:textId="77777777" w:rsidR="00E03ECA" w:rsidRDefault="00990632">
      <w:pPr>
        <w:pStyle w:val="BodyText"/>
        <w:spacing w:before="95"/>
        <w:ind w:left="860"/>
      </w:pPr>
      <w:proofErr w:type="gramStart"/>
      <w:r>
        <w:t>[ ]</w:t>
      </w:r>
      <w:proofErr w:type="gramEnd"/>
      <w:r>
        <w:t xml:space="preserve"> Charges for medication billed during acute care stay</w:t>
      </w:r>
    </w:p>
    <w:p w14:paraId="3B5FA495" w14:textId="77777777" w:rsidR="00E03ECA" w:rsidRDefault="00990632">
      <w:pPr>
        <w:tabs>
          <w:tab w:val="left" w:pos="6221"/>
        </w:tabs>
        <w:spacing w:before="94"/>
        <w:ind w:left="860"/>
        <w:rPr>
          <w:i/>
          <w:sz w:val="20"/>
        </w:rPr>
      </w:pPr>
      <w:proofErr w:type="gramStart"/>
      <w:r>
        <w:rPr>
          <w:sz w:val="20"/>
        </w:rPr>
        <w:t>[  ]</w:t>
      </w:r>
      <w:proofErr w:type="gramEnd"/>
      <w:r>
        <w:rPr>
          <w:sz w:val="20"/>
        </w:rPr>
        <w:t xml:space="preserve"> Other,</w:t>
      </w:r>
      <w:r>
        <w:rPr>
          <w:spacing w:val="-5"/>
          <w:sz w:val="20"/>
        </w:rPr>
        <w:t xml:space="preserve"> </w:t>
      </w:r>
      <w:r>
        <w:rPr>
          <w:i/>
          <w:sz w:val="20"/>
        </w:rPr>
        <w:t xml:space="preserve">describe: </w:t>
      </w:r>
      <w:r>
        <w:rPr>
          <w:i/>
          <w:w w:val="99"/>
          <w:sz w:val="20"/>
          <w:u w:val="single"/>
        </w:rPr>
        <w:t xml:space="preserve"> </w:t>
      </w:r>
      <w:r>
        <w:rPr>
          <w:i/>
          <w:sz w:val="20"/>
          <w:u w:val="single"/>
        </w:rPr>
        <w:tab/>
      </w:r>
    </w:p>
    <w:p w14:paraId="3B5FA496" w14:textId="77777777" w:rsidR="00E03ECA" w:rsidRDefault="00E03ECA">
      <w:pPr>
        <w:pStyle w:val="BodyText"/>
        <w:rPr>
          <w:i/>
          <w:sz w:val="12"/>
        </w:rPr>
      </w:pPr>
    </w:p>
    <w:p w14:paraId="3B5FA497" w14:textId="77777777" w:rsidR="00E03ECA" w:rsidRDefault="00990632">
      <w:pPr>
        <w:pStyle w:val="ListParagraph"/>
        <w:numPr>
          <w:ilvl w:val="0"/>
          <w:numId w:val="1"/>
        </w:numPr>
        <w:tabs>
          <w:tab w:val="left" w:pos="501"/>
        </w:tabs>
        <w:spacing w:before="93"/>
        <w:ind w:hanging="361"/>
        <w:rPr>
          <w:sz w:val="20"/>
        </w:rPr>
      </w:pPr>
      <w:r>
        <w:rPr>
          <w:sz w:val="20"/>
        </w:rPr>
        <w:t>What is the source of the denominator for your antimicrobial usage</w:t>
      </w:r>
      <w:r>
        <w:rPr>
          <w:spacing w:val="-6"/>
          <w:sz w:val="20"/>
        </w:rPr>
        <w:t xml:space="preserve"> </w:t>
      </w:r>
      <w:r>
        <w:rPr>
          <w:sz w:val="20"/>
        </w:rPr>
        <w:t>metrics?</w:t>
      </w:r>
    </w:p>
    <w:p w14:paraId="3B5FA498" w14:textId="77777777" w:rsidR="00E03ECA" w:rsidRDefault="00E03ECA">
      <w:pPr>
        <w:pStyle w:val="BodyText"/>
        <w:spacing w:before="9"/>
        <w:rPr>
          <w:sz w:val="19"/>
        </w:rPr>
      </w:pPr>
    </w:p>
    <w:p w14:paraId="3B5FA499" w14:textId="77777777" w:rsidR="00E03ECA" w:rsidRDefault="00990632">
      <w:pPr>
        <w:pStyle w:val="BodyText"/>
        <w:spacing w:line="338" w:lineRule="auto"/>
        <w:ind w:left="860" w:right="2566"/>
      </w:pPr>
      <w:proofErr w:type="gramStart"/>
      <w:r>
        <w:t>[ ]</w:t>
      </w:r>
      <w:proofErr w:type="gramEnd"/>
      <w:r>
        <w:t xml:space="preserve"> Administrative data from EHR (admission, transfer, discharge data) [ ] Infection control</w:t>
      </w:r>
      <w:r>
        <w:rPr>
          <w:spacing w:val="-6"/>
        </w:rPr>
        <w:t xml:space="preserve"> </w:t>
      </w:r>
      <w:r>
        <w:t>staff</w:t>
      </w:r>
    </w:p>
    <w:p w14:paraId="3B5FA49A" w14:textId="77777777" w:rsidR="00E03ECA" w:rsidRDefault="00990632">
      <w:pPr>
        <w:pStyle w:val="BodyText"/>
        <w:spacing w:line="229" w:lineRule="exact"/>
        <w:ind w:left="860"/>
      </w:pPr>
      <w:proofErr w:type="gramStart"/>
      <w:r>
        <w:t>[ ]</w:t>
      </w:r>
      <w:proofErr w:type="gramEnd"/>
      <w:r>
        <w:t xml:space="preserve"> Manual counting</w:t>
      </w:r>
    </w:p>
    <w:p w14:paraId="3B5FA49B" w14:textId="77777777" w:rsidR="00E03ECA" w:rsidRDefault="00990632">
      <w:pPr>
        <w:pStyle w:val="BodyText"/>
        <w:spacing w:before="92"/>
        <w:ind w:left="860"/>
      </w:pPr>
      <w:proofErr w:type="gramStart"/>
      <w:r>
        <w:t>[ ]</w:t>
      </w:r>
      <w:proofErr w:type="gramEnd"/>
      <w:r>
        <w:t xml:space="preserve"> Billing or finance data</w:t>
      </w:r>
    </w:p>
    <w:p w14:paraId="3B5FA49C" w14:textId="77777777" w:rsidR="00E03ECA" w:rsidRDefault="00E03ECA">
      <w:pPr>
        <w:pStyle w:val="BodyText"/>
        <w:rPr>
          <w:sz w:val="28"/>
        </w:rPr>
      </w:pPr>
    </w:p>
    <w:p w14:paraId="3B5FA49D" w14:textId="77777777" w:rsidR="00E03ECA" w:rsidRDefault="00990632">
      <w:pPr>
        <w:pStyle w:val="ListParagraph"/>
        <w:numPr>
          <w:ilvl w:val="0"/>
          <w:numId w:val="1"/>
        </w:numPr>
        <w:tabs>
          <w:tab w:val="left" w:pos="501"/>
        </w:tabs>
        <w:ind w:hanging="361"/>
        <w:rPr>
          <w:sz w:val="20"/>
        </w:rPr>
      </w:pPr>
      <w:r>
        <w:rPr>
          <w:sz w:val="20"/>
        </w:rPr>
        <w:t>Does your ASP team monitor trends in antimicrobial usage over time</w:t>
      </w:r>
      <w:r>
        <w:rPr>
          <w:spacing w:val="-3"/>
          <w:sz w:val="20"/>
        </w:rPr>
        <w:t xml:space="preserve"> </w:t>
      </w:r>
      <w:r>
        <w:rPr>
          <w:sz w:val="20"/>
        </w:rPr>
        <w:t>(longitudinally)?</w:t>
      </w:r>
    </w:p>
    <w:p w14:paraId="3B5FA49E" w14:textId="77777777" w:rsidR="00E03ECA" w:rsidRDefault="00E03ECA">
      <w:pPr>
        <w:pStyle w:val="BodyText"/>
        <w:spacing w:before="1"/>
      </w:pPr>
    </w:p>
    <w:p w14:paraId="3B5FA49F" w14:textId="77777777" w:rsidR="00E03ECA" w:rsidRDefault="00990632">
      <w:pPr>
        <w:ind w:left="860"/>
        <w:rPr>
          <w:i/>
          <w:sz w:val="20"/>
        </w:rPr>
      </w:pPr>
      <w:proofErr w:type="gramStart"/>
      <w:r>
        <w:rPr>
          <w:sz w:val="20"/>
        </w:rPr>
        <w:t>[ ]</w:t>
      </w:r>
      <w:proofErr w:type="gramEnd"/>
      <w:r>
        <w:rPr>
          <w:sz w:val="20"/>
        </w:rPr>
        <w:t xml:space="preserve"> No, ASP team does not monitor trends in antimicrobial usage over time </w:t>
      </w:r>
      <w:r>
        <w:rPr>
          <w:i/>
          <w:sz w:val="20"/>
        </w:rPr>
        <w:t>Skip to question 48</w:t>
      </w:r>
    </w:p>
    <w:p w14:paraId="3B5FA4A0" w14:textId="77777777" w:rsidR="00E03ECA" w:rsidRDefault="00990632">
      <w:pPr>
        <w:spacing w:before="94"/>
        <w:ind w:left="860"/>
        <w:rPr>
          <w:i/>
          <w:sz w:val="20"/>
        </w:rPr>
      </w:pPr>
      <w:proofErr w:type="gramStart"/>
      <w:r>
        <w:rPr>
          <w:sz w:val="20"/>
        </w:rPr>
        <w:t>[ ]</w:t>
      </w:r>
      <w:proofErr w:type="gramEnd"/>
      <w:r>
        <w:rPr>
          <w:sz w:val="20"/>
        </w:rPr>
        <w:t xml:space="preserve"> Unknown </w:t>
      </w:r>
      <w:r>
        <w:rPr>
          <w:i/>
          <w:sz w:val="20"/>
        </w:rPr>
        <w:t>Skip to question 48</w:t>
      </w:r>
    </w:p>
    <w:p w14:paraId="3B5FA4A1" w14:textId="77777777" w:rsidR="00E03ECA" w:rsidRDefault="00990632">
      <w:pPr>
        <w:pStyle w:val="BodyText"/>
        <w:spacing w:before="92"/>
        <w:ind w:left="860"/>
      </w:pPr>
      <w:proofErr w:type="gramStart"/>
      <w:r>
        <w:t>[ ]</w:t>
      </w:r>
      <w:proofErr w:type="gramEnd"/>
      <w:r>
        <w:t xml:space="preserve"> Yes, ASP team monitors trends in antimicrobial usage over time</w:t>
      </w:r>
    </w:p>
    <w:p w14:paraId="3B5FA4A2" w14:textId="77777777" w:rsidR="00E03ECA" w:rsidRDefault="00E03ECA">
      <w:pPr>
        <w:pStyle w:val="BodyText"/>
        <w:rPr>
          <w:sz w:val="22"/>
        </w:rPr>
      </w:pPr>
    </w:p>
    <w:p w14:paraId="3B5FA4A3" w14:textId="77777777" w:rsidR="00E03ECA" w:rsidRDefault="00E03ECA">
      <w:pPr>
        <w:pStyle w:val="BodyText"/>
        <w:spacing w:before="1"/>
        <w:rPr>
          <w:sz w:val="18"/>
        </w:rPr>
      </w:pPr>
    </w:p>
    <w:p w14:paraId="3B5FA4A4" w14:textId="77777777" w:rsidR="00E03ECA" w:rsidRDefault="00990632">
      <w:pPr>
        <w:pStyle w:val="ListParagraph"/>
        <w:numPr>
          <w:ilvl w:val="0"/>
          <w:numId w:val="1"/>
        </w:numPr>
        <w:tabs>
          <w:tab w:val="left" w:pos="501"/>
        </w:tabs>
        <w:ind w:hanging="361"/>
        <w:rPr>
          <w:i/>
          <w:sz w:val="20"/>
        </w:rPr>
      </w:pPr>
      <w:r>
        <w:rPr>
          <w:sz w:val="20"/>
        </w:rPr>
        <w:t xml:space="preserve">Which antimicrobial usage trends do you monitor? </w:t>
      </w:r>
      <w:r>
        <w:rPr>
          <w:i/>
          <w:sz w:val="20"/>
        </w:rPr>
        <w:t>Check all that</w:t>
      </w:r>
      <w:r>
        <w:rPr>
          <w:i/>
          <w:spacing w:val="-6"/>
          <w:sz w:val="20"/>
        </w:rPr>
        <w:t xml:space="preserve"> </w:t>
      </w:r>
      <w:r>
        <w:rPr>
          <w:i/>
          <w:sz w:val="20"/>
        </w:rPr>
        <w:t>apply</w:t>
      </w:r>
    </w:p>
    <w:p w14:paraId="3B5FA4A5" w14:textId="77777777" w:rsidR="00E03ECA" w:rsidRDefault="00990632">
      <w:pPr>
        <w:pStyle w:val="BodyText"/>
        <w:spacing w:before="92"/>
        <w:ind w:left="860"/>
      </w:pPr>
      <w:proofErr w:type="gramStart"/>
      <w:r>
        <w:t>[ ]</w:t>
      </w:r>
      <w:proofErr w:type="gramEnd"/>
      <w:r>
        <w:t xml:space="preserve"> We monitor house-wide trends</w:t>
      </w:r>
    </w:p>
    <w:p w14:paraId="3B5FA4A6" w14:textId="77777777" w:rsidR="00E03ECA" w:rsidRDefault="00990632">
      <w:pPr>
        <w:pStyle w:val="BodyText"/>
        <w:spacing w:before="94" w:line="336" w:lineRule="auto"/>
        <w:ind w:left="860" w:right="4101"/>
      </w:pPr>
      <w:proofErr w:type="gramStart"/>
      <w:r>
        <w:t>[ ]</w:t>
      </w:r>
      <w:proofErr w:type="gramEnd"/>
      <w:r>
        <w:t xml:space="preserve"> We monitor unit-specific or service-specific trends [ ] We monitor drug or drug class-specific trends</w:t>
      </w:r>
    </w:p>
    <w:p w14:paraId="3B5FA4A7" w14:textId="77777777" w:rsidR="00E03ECA" w:rsidRDefault="00990632">
      <w:pPr>
        <w:pStyle w:val="BodyText"/>
        <w:spacing w:before="2" w:line="338" w:lineRule="auto"/>
        <w:ind w:left="860" w:right="5356"/>
      </w:pPr>
      <w:proofErr w:type="gramStart"/>
      <w:r>
        <w:t>[ ]</w:t>
      </w:r>
      <w:proofErr w:type="gramEnd"/>
      <w:r>
        <w:t xml:space="preserve"> We monitor provider-specific trends [ ]</w:t>
      </w:r>
      <w:r>
        <w:rPr>
          <w:spacing w:val="-3"/>
        </w:rPr>
        <w:t xml:space="preserve"> </w:t>
      </w:r>
      <w:r>
        <w:t>Unknown</w:t>
      </w:r>
    </w:p>
    <w:p w14:paraId="3B5FA4A8" w14:textId="77777777" w:rsidR="00E03ECA" w:rsidRDefault="00990632">
      <w:pPr>
        <w:pStyle w:val="ListParagraph"/>
        <w:numPr>
          <w:ilvl w:val="0"/>
          <w:numId w:val="1"/>
        </w:numPr>
        <w:tabs>
          <w:tab w:val="left" w:pos="501"/>
        </w:tabs>
        <w:spacing w:before="133"/>
        <w:ind w:hanging="361"/>
        <w:rPr>
          <w:i/>
          <w:sz w:val="20"/>
        </w:rPr>
      </w:pPr>
      <w:r>
        <w:rPr>
          <w:sz w:val="20"/>
        </w:rPr>
        <w:t xml:space="preserve">How does your ASP team use information related to antimicrobial utilization? </w:t>
      </w:r>
      <w:r>
        <w:rPr>
          <w:i/>
          <w:sz w:val="20"/>
        </w:rPr>
        <w:t>Check all that</w:t>
      </w:r>
      <w:r>
        <w:rPr>
          <w:i/>
          <w:spacing w:val="-14"/>
          <w:sz w:val="20"/>
        </w:rPr>
        <w:t xml:space="preserve"> </w:t>
      </w:r>
      <w:r>
        <w:rPr>
          <w:i/>
          <w:sz w:val="20"/>
        </w:rPr>
        <w:t>apply</w:t>
      </w:r>
    </w:p>
    <w:p w14:paraId="3B5FA4A9" w14:textId="77777777" w:rsidR="00E03ECA" w:rsidRDefault="00990632">
      <w:pPr>
        <w:pStyle w:val="BodyText"/>
        <w:spacing w:before="94"/>
        <w:ind w:left="860"/>
      </w:pPr>
      <w:proofErr w:type="gramStart"/>
      <w:r>
        <w:t>[ ]</w:t>
      </w:r>
      <w:proofErr w:type="gramEnd"/>
      <w:r>
        <w:t xml:space="preserve"> To evaluate the effectiveness of ASP interventions</w:t>
      </w:r>
    </w:p>
    <w:p w14:paraId="3B5FA4AA" w14:textId="77777777" w:rsidR="00E03ECA" w:rsidRDefault="00990632">
      <w:pPr>
        <w:pStyle w:val="BodyText"/>
        <w:spacing w:before="93"/>
        <w:ind w:left="860"/>
      </w:pPr>
      <w:proofErr w:type="gramStart"/>
      <w:r>
        <w:t>[ ]</w:t>
      </w:r>
      <w:proofErr w:type="gramEnd"/>
      <w:r>
        <w:t xml:space="preserve"> To look for overuse or underuse of certain drug classes</w:t>
      </w:r>
    </w:p>
    <w:p w14:paraId="3B5FA4AB" w14:textId="77777777" w:rsidR="00E03ECA" w:rsidRDefault="00990632">
      <w:pPr>
        <w:pStyle w:val="BodyText"/>
        <w:spacing w:before="94" w:line="338" w:lineRule="auto"/>
        <w:ind w:left="860" w:right="3300"/>
        <w:rPr>
          <w:i/>
        </w:rPr>
      </w:pPr>
      <w:proofErr w:type="gramStart"/>
      <w:r>
        <w:t>[ ]</w:t>
      </w:r>
      <w:proofErr w:type="gramEnd"/>
      <w:r>
        <w:t xml:space="preserve"> To report to the NHSN (optional Antimicrobial Use module) [ ] Other,</w:t>
      </w:r>
      <w:r>
        <w:rPr>
          <w:spacing w:val="-2"/>
        </w:rPr>
        <w:t xml:space="preserve"> </w:t>
      </w:r>
      <w:r>
        <w:rPr>
          <w:i/>
        </w:rPr>
        <w:t>describe:</w:t>
      </w:r>
    </w:p>
    <w:p w14:paraId="3B5FA4AC" w14:textId="77777777" w:rsidR="00E03ECA" w:rsidRDefault="00990632">
      <w:pPr>
        <w:pStyle w:val="BodyText"/>
        <w:tabs>
          <w:tab w:val="left" w:pos="6590"/>
          <w:tab w:val="left" w:pos="9532"/>
        </w:tabs>
        <w:spacing w:line="227" w:lineRule="exact"/>
        <w:ind w:left="1138"/>
      </w:pPr>
      <w:r>
        <w:rPr>
          <w:w w:val="99"/>
          <w:u w:val="single"/>
        </w:rPr>
        <w:t xml:space="preserve"> </w:t>
      </w:r>
      <w:r>
        <w:rPr>
          <w:u w:val="single"/>
        </w:rPr>
        <w:tab/>
      </w:r>
      <w:r>
        <w:t>__</w:t>
      </w:r>
      <w:r>
        <w:rPr>
          <w:w w:val="99"/>
          <w:u w:val="single"/>
        </w:rPr>
        <w:t xml:space="preserve"> </w:t>
      </w:r>
      <w:r>
        <w:rPr>
          <w:u w:val="single"/>
        </w:rPr>
        <w:tab/>
      </w:r>
    </w:p>
    <w:p w14:paraId="3B5FA4AD" w14:textId="77777777" w:rsidR="00E03ECA" w:rsidRDefault="00E03ECA">
      <w:pPr>
        <w:pStyle w:val="BodyText"/>
      </w:pPr>
    </w:p>
    <w:p w14:paraId="3B5FA4AE" w14:textId="77777777" w:rsidR="00E03ECA" w:rsidRDefault="00E03ECA">
      <w:pPr>
        <w:pStyle w:val="BodyText"/>
      </w:pPr>
    </w:p>
    <w:p w14:paraId="3B5FA4AF" w14:textId="77777777" w:rsidR="00E03ECA" w:rsidRDefault="00C24109">
      <w:pPr>
        <w:pStyle w:val="BodyText"/>
        <w:spacing w:before="4"/>
        <w:rPr>
          <w:sz w:val="11"/>
        </w:rPr>
      </w:pPr>
      <w:r>
        <w:pict w14:anchorId="3B5FA5CA">
          <v:shape id="_x0000_s1385" style="position:absolute;margin-left:121.95pt;margin-top:8.85pt;width:416.75pt;height:.1pt;z-index:-251658237;mso-wrap-distance-left:0;mso-wrap-distance-right:0;mso-position-horizontal-relative:page" coordorigin="2439,177" coordsize="8335,0" path="m2439,177r8334,e" filled="f" strokeweight=".22136mm">
            <v:path arrowok="t"/>
            <w10:wrap type="topAndBottom" anchorx="page"/>
          </v:shape>
        </w:pict>
      </w:r>
    </w:p>
    <w:p w14:paraId="3B5FA4B0" w14:textId="77777777" w:rsidR="00E03ECA" w:rsidRDefault="00E03ECA">
      <w:pPr>
        <w:rPr>
          <w:sz w:val="11"/>
        </w:rPr>
        <w:sectPr w:rsidR="00E03ECA">
          <w:pgSz w:w="12240" w:h="15840"/>
          <w:pgMar w:top="1340" w:right="1300" w:bottom="720" w:left="1300" w:header="520" w:footer="523" w:gutter="0"/>
          <w:cols w:space="720"/>
        </w:sectPr>
      </w:pPr>
    </w:p>
    <w:p w14:paraId="3B5FA4B1" w14:textId="77777777" w:rsidR="00E03ECA" w:rsidRDefault="00990632">
      <w:pPr>
        <w:spacing w:before="87"/>
        <w:ind w:left="140"/>
        <w:rPr>
          <w:b/>
          <w:sz w:val="20"/>
        </w:rPr>
      </w:pPr>
      <w:r>
        <w:rPr>
          <w:b/>
          <w:sz w:val="20"/>
        </w:rPr>
        <w:t xml:space="preserve">MEASUREMENT OF </w:t>
      </w:r>
      <w:r>
        <w:rPr>
          <w:b/>
          <w:i/>
          <w:sz w:val="20"/>
        </w:rPr>
        <w:t xml:space="preserve">CLOSTRIDIOIDES DIFFICILE </w:t>
      </w:r>
      <w:r>
        <w:rPr>
          <w:b/>
          <w:sz w:val="20"/>
        </w:rPr>
        <w:t>INFECTION</w:t>
      </w:r>
    </w:p>
    <w:p w14:paraId="3B5FA4B2" w14:textId="77777777" w:rsidR="00E03ECA" w:rsidRDefault="00E03ECA">
      <w:pPr>
        <w:pStyle w:val="BodyText"/>
        <w:spacing w:before="10"/>
        <w:rPr>
          <w:b/>
          <w:sz w:val="19"/>
        </w:rPr>
      </w:pPr>
    </w:p>
    <w:p w14:paraId="3B5FA4B3" w14:textId="77777777" w:rsidR="00E03ECA" w:rsidRDefault="00990632">
      <w:pPr>
        <w:pStyle w:val="ListParagraph"/>
        <w:numPr>
          <w:ilvl w:val="0"/>
          <w:numId w:val="1"/>
        </w:numPr>
        <w:tabs>
          <w:tab w:val="left" w:pos="501"/>
        </w:tabs>
        <w:spacing w:before="1"/>
        <w:ind w:right="477"/>
        <w:rPr>
          <w:i/>
          <w:sz w:val="20"/>
        </w:rPr>
      </w:pPr>
      <w:r>
        <w:rPr>
          <w:sz w:val="20"/>
        </w:rPr>
        <w:t xml:space="preserve">Does your hospital report hospital-onset </w:t>
      </w:r>
      <w:proofErr w:type="spellStart"/>
      <w:r>
        <w:rPr>
          <w:i/>
          <w:sz w:val="20"/>
        </w:rPr>
        <w:t>Clostridioides</w:t>
      </w:r>
      <w:proofErr w:type="spellEnd"/>
      <w:r>
        <w:rPr>
          <w:i/>
          <w:sz w:val="20"/>
        </w:rPr>
        <w:t xml:space="preserve"> difficile </w:t>
      </w:r>
      <w:r>
        <w:rPr>
          <w:sz w:val="20"/>
        </w:rPr>
        <w:t xml:space="preserve">infection rates to the NHSN? </w:t>
      </w:r>
      <w:r>
        <w:rPr>
          <w:i/>
          <w:sz w:val="20"/>
        </w:rPr>
        <w:t>Select one</w:t>
      </w:r>
    </w:p>
    <w:p w14:paraId="3B5FA4B4" w14:textId="77777777" w:rsidR="00E03ECA" w:rsidRDefault="00990632">
      <w:pPr>
        <w:spacing w:before="94" w:line="336" w:lineRule="auto"/>
        <w:ind w:left="860" w:right="2165"/>
        <w:rPr>
          <w:sz w:val="20"/>
        </w:rPr>
      </w:pPr>
      <w:proofErr w:type="gramStart"/>
      <w:r>
        <w:rPr>
          <w:sz w:val="20"/>
        </w:rPr>
        <w:t>[ ]</w:t>
      </w:r>
      <w:proofErr w:type="gramEnd"/>
      <w:r>
        <w:rPr>
          <w:sz w:val="20"/>
        </w:rPr>
        <w:t xml:space="preserve"> No, we do not report hospital-onset </w:t>
      </w:r>
      <w:proofErr w:type="spellStart"/>
      <w:r>
        <w:rPr>
          <w:i/>
          <w:sz w:val="20"/>
        </w:rPr>
        <w:t>Clostridioides</w:t>
      </w:r>
      <w:proofErr w:type="spellEnd"/>
      <w:r>
        <w:rPr>
          <w:i/>
          <w:sz w:val="20"/>
        </w:rPr>
        <w:t xml:space="preserve"> difficile </w:t>
      </w:r>
      <w:r>
        <w:rPr>
          <w:sz w:val="20"/>
        </w:rPr>
        <w:t>infection rates [ ]</w:t>
      </w:r>
      <w:r>
        <w:rPr>
          <w:spacing w:val="-3"/>
          <w:sz w:val="20"/>
        </w:rPr>
        <w:t xml:space="preserve"> </w:t>
      </w:r>
      <w:r>
        <w:rPr>
          <w:sz w:val="20"/>
        </w:rPr>
        <w:t>Unknown</w:t>
      </w:r>
    </w:p>
    <w:p w14:paraId="3B5FA4B5" w14:textId="77777777" w:rsidR="00E03ECA" w:rsidRDefault="00990632">
      <w:pPr>
        <w:spacing w:before="2"/>
        <w:ind w:left="860"/>
        <w:rPr>
          <w:i/>
          <w:sz w:val="20"/>
        </w:rPr>
      </w:pPr>
      <w:proofErr w:type="gramStart"/>
      <w:r>
        <w:rPr>
          <w:sz w:val="20"/>
        </w:rPr>
        <w:t>[ ]</w:t>
      </w:r>
      <w:proofErr w:type="gramEnd"/>
      <w:r>
        <w:rPr>
          <w:sz w:val="20"/>
        </w:rPr>
        <w:t xml:space="preserve"> Yes, s</w:t>
      </w:r>
      <w:r>
        <w:rPr>
          <w:i/>
          <w:sz w:val="20"/>
        </w:rPr>
        <w:t>kip to question 50</w:t>
      </w:r>
    </w:p>
    <w:p w14:paraId="3B5FA4B6" w14:textId="77777777" w:rsidR="00E03ECA" w:rsidRDefault="00E03ECA">
      <w:pPr>
        <w:pStyle w:val="BodyText"/>
        <w:rPr>
          <w:i/>
          <w:sz w:val="28"/>
        </w:rPr>
      </w:pPr>
    </w:p>
    <w:p w14:paraId="3B5FA4B7" w14:textId="77777777" w:rsidR="00E03ECA" w:rsidRDefault="00990632">
      <w:pPr>
        <w:pStyle w:val="ListParagraph"/>
        <w:numPr>
          <w:ilvl w:val="0"/>
          <w:numId w:val="1"/>
        </w:numPr>
        <w:tabs>
          <w:tab w:val="left" w:pos="501"/>
        </w:tabs>
        <w:ind w:right="490"/>
        <w:rPr>
          <w:sz w:val="20"/>
        </w:rPr>
      </w:pPr>
      <w:r>
        <w:rPr>
          <w:sz w:val="20"/>
        </w:rPr>
        <w:t xml:space="preserve">If your hospital does not report </w:t>
      </w:r>
      <w:proofErr w:type="spellStart"/>
      <w:r>
        <w:rPr>
          <w:i/>
          <w:sz w:val="20"/>
        </w:rPr>
        <w:t>Clostridioides</w:t>
      </w:r>
      <w:proofErr w:type="spellEnd"/>
      <w:r>
        <w:rPr>
          <w:i/>
          <w:sz w:val="20"/>
        </w:rPr>
        <w:t xml:space="preserve"> difficile </w:t>
      </w:r>
      <w:r>
        <w:rPr>
          <w:sz w:val="20"/>
        </w:rPr>
        <w:t>infection rates to the NHSN, do you</w:t>
      </w:r>
      <w:r>
        <w:rPr>
          <w:spacing w:val="-25"/>
          <w:sz w:val="20"/>
        </w:rPr>
        <w:t xml:space="preserve"> </w:t>
      </w:r>
      <w:r>
        <w:rPr>
          <w:sz w:val="20"/>
        </w:rPr>
        <w:t>measure this rate using another</w:t>
      </w:r>
      <w:r>
        <w:rPr>
          <w:spacing w:val="-1"/>
          <w:sz w:val="20"/>
        </w:rPr>
        <w:t xml:space="preserve"> </w:t>
      </w:r>
      <w:r>
        <w:rPr>
          <w:sz w:val="20"/>
        </w:rPr>
        <w:t>approach?</w:t>
      </w:r>
    </w:p>
    <w:p w14:paraId="3B5FA4B8" w14:textId="77777777" w:rsidR="00E03ECA" w:rsidRDefault="00E03ECA">
      <w:pPr>
        <w:pStyle w:val="BodyText"/>
        <w:spacing w:before="1"/>
      </w:pPr>
    </w:p>
    <w:p w14:paraId="3B5FA4B9" w14:textId="77777777" w:rsidR="00E03ECA" w:rsidRDefault="00990632">
      <w:pPr>
        <w:pStyle w:val="BodyText"/>
        <w:ind w:left="860"/>
      </w:pPr>
      <w:proofErr w:type="gramStart"/>
      <w:r>
        <w:t>[ ]</w:t>
      </w:r>
      <w:proofErr w:type="gramEnd"/>
      <w:r>
        <w:t xml:space="preserve"> No</w:t>
      </w:r>
    </w:p>
    <w:p w14:paraId="3B5FA4BA" w14:textId="77777777" w:rsidR="00E03ECA" w:rsidRDefault="00990632">
      <w:pPr>
        <w:pStyle w:val="BodyText"/>
        <w:spacing w:before="92"/>
        <w:ind w:left="860"/>
      </w:pPr>
      <w:proofErr w:type="gramStart"/>
      <w:r>
        <w:t>[ ]</w:t>
      </w:r>
      <w:proofErr w:type="gramEnd"/>
      <w:r>
        <w:t xml:space="preserve"> Unknown</w:t>
      </w:r>
    </w:p>
    <w:p w14:paraId="3B5FA4BB" w14:textId="77777777" w:rsidR="00E03ECA" w:rsidRDefault="00990632">
      <w:pPr>
        <w:tabs>
          <w:tab w:val="left" w:pos="9464"/>
        </w:tabs>
        <w:spacing w:before="94"/>
        <w:ind w:left="860"/>
        <w:rPr>
          <w:i/>
          <w:sz w:val="20"/>
        </w:rPr>
      </w:pPr>
      <w:proofErr w:type="gramStart"/>
      <w:r>
        <w:rPr>
          <w:sz w:val="20"/>
        </w:rPr>
        <w:t>[  ]</w:t>
      </w:r>
      <w:proofErr w:type="gramEnd"/>
      <w:r>
        <w:rPr>
          <w:sz w:val="20"/>
        </w:rPr>
        <w:t xml:space="preserve"> Yes,</w:t>
      </w:r>
      <w:r>
        <w:rPr>
          <w:spacing w:val="-8"/>
          <w:sz w:val="20"/>
        </w:rPr>
        <w:t xml:space="preserve"> </w:t>
      </w:r>
      <w:r>
        <w:rPr>
          <w:i/>
          <w:sz w:val="20"/>
        </w:rPr>
        <w:t>describe:</w:t>
      </w:r>
      <w:r>
        <w:rPr>
          <w:i/>
          <w:sz w:val="20"/>
          <w:u w:val="single"/>
        </w:rPr>
        <w:t xml:space="preserve"> </w:t>
      </w:r>
      <w:r>
        <w:rPr>
          <w:i/>
          <w:sz w:val="20"/>
          <w:u w:val="single"/>
        </w:rPr>
        <w:tab/>
      </w:r>
    </w:p>
    <w:p w14:paraId="3B5FA4BC" w14:textId="77777777" w:rsidR="00E03ECA" w:rsidRDefault="00E03ECA">
      <w:pPr>
        <w:pStyle w:val="BodyText"/>
        <w:spacing w:before="11"/>
        <w:rPr>
          <w:i/>
          <w:sz w:val="19"/>
        </w:rPr>
      </w:pPr>
    </w:p>
    <w:p w14:paraId="3B5FA4BD" w14:textId="77777777" w:rsidR="00E03ECA" w:rsidRDefault="00990632">
      <w:pPr>
        <w:pStyle w:val="ListParagraph"/>
        <w:numPr>
          <w:ilvl w:val="0"/>
          <w:numId w:val="1"/>
        </w:numPr>
        <w:tabs>
          <w:tab w:val="left" w:pos="501"/>
        </w:tabs>
        <w:spacing w:before="93"/>
        <w:ind w:right="353"/>
        <w:rPr>
          <w:i/>
          <w:sz w:val="20"/>
        </w:rPr>
      </w:pPr>
      <w:r>
        <w:rPr>
          <w:sz w:val="20"/>
        </w:rPr>
        <w:t xml:space="preserve">How does the ASP team use the information related to </w:t>
      </w:r>
      <w:proofErr w:type="spellStart"/>
      <w:r>
        <w:rPr>
          <w:i/>
          <w:sz w:val="20"/>
        </w:rPr>
        <w:t>Clostridioides</w:t>
      </w:r>
      <w:proofErr w:type="spellEnd"/>
      <w:r>
        <w:rPr>
          <w:i/>
          <w:sz w:val="20"/>
        </w:rPr>
        <w:t xml:space="preserve"> difficile </w:t>
      </w:r>
      <w:r>
        <w:rPr>
          <w:sz w:val="20"/>
        </w:rPr>
        <w:t xml:space="preserve">infection rates? </w:t>
      </w:r>
      <w:r>
        <w:rPr>
          <w:i/>
          <w:sz w:val="20"/>
        </w:rPr>
        <w:t>Check all that</w:t>
      </w:r>
      <w:r>
        <w:rPr>
          <w:i/>
          <w:spacing w:val="-1"/>
          <w:sz w:val="20"/>
        </w:rPr>
        <w:t xml:space="preserve"> </w:t>
      </w:r>
      <w:r>
        <w:rPr>
          <w:i/>
          <w:sz w:val="20"/>
        </w:rPr>
        <w:t>apply</w:t>
      </w:r>
    </w:p>
    <w:p w14:paraId="3B5FA4BE" w14:textId="77777777" w:rsidR="00E03ECA" w:rsidRDefault="00E03ECA">
      <w:pPr>
        <w:pStyle w:val="BodyText"/>
        <w:spacing w:before="1"/>
        <w:rPr>
          <w:i/>
        </w:rPr>
      </w:pPr>
    </w:p>
    <w:p w14:paraId="3B5FA4BF" w14:textId="77777777" w:rsidR="00E03ECA" w:rsidRDefault="00990632">
      <w:pPr>
        <w:pStyle w:val="BodyText"/>
        <w:ind w:left="860"/>
      </w:pPr>
      <w:proofErr w:type="gramStart"/>
      <w:r>
        <w:t>[ ]</w:t>
      </w:r>
      <w:proofErr w:type="gramEnd"/>
      <w:r>
        <w:t xml:space="preserve"> To evaluate the effectiveness of ASP interventions</w:t>
      </w:r>
    </w:p>
    <w:p w14:paraId="3B5FA4C0" w14:textId="77777777" w:rsidR="00E03ECA" w:rsidRDefault="00990632">
      <w:pPr>
        <w:pStyle w:val="BodyText"/>
        <w:spacing w:before="92"/>
        <w:ind w:left="860"/>
      </w:pPr>
      <w:proofErr w:type="gramStart"/>
      <w:r>
        <w:t>[ ]</w:t>
      </w:r>
      <w:proofErr w:type="gramEnd"/>
      <w:r>
        <w:t xml:space="preserve"> To look for overuse or underuse of certain drug classes</w:t>
      </w:r>
    </w:p>
    <w:p w14:paraId="3B5FA4C1" w14:textId="77777777" w:rsidR="00E03ECA" w:rsidRDefault="00990632">
      <w:pPr>
        <w:spacing w:before="94" w:line="338" w:lineRule="auto"/>
        <w:ind w:left="860" w:right="2799"/>
        <w:rPr>
          <w:sz w:val="20"/>
        </w:rPr>
      </w:pPr>
      <w:proofErr w:type="gramStart"/>
      <w:r>
        <w:rPr>
          <w:sz w:val="20"/>
        </w:rPr>
        <w:t>[ ]</w:t>
      </w:r>
      <w:proofErr w:type="gramEnd"/>
      <w:r>
        <w:rPr>
          <w:sz w:val="20"/>
        </w:rPr>
        <w:t xml:space="preserve"> To look for opportunities to improve </w:t>
      </w:r>
      <w:proofErr w:type="spellStart"/>
      <w:r>
        <w:rPr>
          <w:i/>
          <w:sz w:val="20"/>
        </w:rPr>
        <w:t>Clostridioides</w:t>
      </w:r>
      <w:proofErr w:type="spellEnd"/>
      <w:r>
        <w:rPr>
          <w:i/>
          <w:sz w:val="20"/>
        </w:rPr>
        <w:t xml:space="preserve"> difficile </w:t>
      </w:r>
      <w:r>
        <w:rPr>
          <w:sz w:val="20"/>
        </w:rPr>
        <w:t>testing [ ] To report to the</w:t>
      </w:r>
      <w:r>
        <w:rPr>
          <w:spacing w:val="-7"/>
          <w:sz w:val="20"/>
        </w:rPr>
        <w:t xml:space="preserve"> </w:t>
      </w:r>
      <w:r>
        <w:rPr>
          <w:sz w:val="20"/>
        </w:rPr>
        <w:t>NHSN</w:t>
      </w:r>
    </w:p>
    <w:p w14:paraId="3B5FA4C2" w14:textId="77777777" w:rsidR="00E03ECA" w:rsidRDefault="00990632">
      <w:pPr>
        <w:tabs>
          <w:tab w:val="left" w:pos="9445"/>
        </w:tabs>
        <w:spacing w:line="227" w:lineRule="exact"/>
        <w:ind w:left="860"/>
        <w:rPr>
          <w:i/>
          <w:sz w:val="20"/>
        </w:rPr>
      </w:pPr>
      <w:proofErr w:type="gramStart"/>
      <w:r>
        <w:rPr>
          <w:sz w:val="20"/>
        </w:rPr>
        <w:t>[  ]</w:t>
      </w:r>
      <w:proofErr w:type="gramEnd"/>
      <w:r>
        <w:rPr>
          <w:sz w:val="20"/>
        </w:rPr>
        <w:t xml:space="preserve"> Other,</w:t>
      </w:r>
      <w:r>
        <w:rPr>
          <w:spacing w:val="-7"/>
          <w:sz w:val="20"/>
        </w:rPr>
        <w:t xml:space="preserve"> </w:t>
      </w:r>
      <w:r>
        <w:rPr>
          <w:i/>
          <w:sz w:val="20"/>
        </w:rPr>
        <w:t xml:space="preserve">describe: </w:t>
      </w:r>
      <w:r>
        <w:rPr>
          <w:i/>
          <w:w w:val="99"/>
          <w:sz w:val="20"/>
          <w:u w:val="single"/>
        </w:rPr>
        <w:t xml:space="preserve"> </w:t>
      </w:r>
      <w:r>
        <w:rPr>
          <w:i/>
          <w:sz w:val="20"/>
          <w:u w:val="single"/>
        </w:rPr>
        <w:tab/>
      </w:r>
    </w:p>
    <w:p w14:paraId="3B5FA4C3" w14:textId="77777777" w:rsidR="00E03ECA" w:rsidRDefault="00C24109">
      <w:pPr>
        <w:pStyle w:val="BodyText"/>
        <w:spacing w:before="4"/>
        <w:rPr>
          <w:i/>
          <w:sz w:val="23"/>
        </w:rPr>
      </w:pPr>
      <w:r>
        <w:pict w14:anchorId="3B5FA5CB">
          <v:group id="_x0000_s1382" style="position:absolute;margin-left:121.8pt;margin-top:15.45pt;width:417.2pt;height:.65pt;z-index:-251658236;mso-wrap-distance-left:0;mso-wrap-distance-right:0;mso-position-horizontal-relative:page" coordorigin="2436,309" coordsize="8344,13">
            <v:line id="_x0000_s1384" style="position:absolute" from="2436,315" to="9325,315" strokeweight=".22136mm"/>
            <v:line id="_x0000_s1383" style="position:absolute" from="9336,315" to="10780,315" strokeweight=".22136mm"/>
            <w10:wrap type="topAndBottom" anchorx="page"/>
          </v:group>
        </w:pict>
      </w:r>
    </w:p>
    <w:p w14:paraId="3B5FA4C4" w14:textId="77777777" w:rsidR="00E03ECA" w:rsidRDefault="00E03ECA">
      <w:pPr>
        <w:pStyle w:val="BodyText"/>
        <w:rPr>
          <w:i/>
        </w:rPr>
      </w:pPr>
    </w:p>
    <w:p w14:paraId="3B5FA4C5" w14:textId="77777777" w:rsidR="00E03ECA" w:rsidRDefault="00E03ECA">
      <w:pPr>
        <w:pStyle w:val="BodyText"/>
        <w:rPr>
          <w:i/>
        </w:rPr>
      </w:pPr>
    </w:p>
    <w:p w14:paraId="3B5FA4C6" w14:textId="77777777" w:rsidR="00E03ECA" w:rsidRDefault="00E03ECA">
      <w:pPr>
        <w:pStyle w:val="BodyText"/>
        <w:spacing w:before="9"/>
        <w:rPr>
          <w:i/>
          <w:sz w:val="25"/>
        </w:rPr>
      </w:pPr>
    </w:p>
    <w:p w14:paraId="3B5FA4C7" w14:textId="77777777" w:rsidR="00E03ECA" w:rsidRDefault="00990632">
      <w:pPr>
        <w:pStyle w:val="ListParagraph"/>
        <w:numPr>
          <w:ilvl w:val="0"/>
          <w:numId w:val="1"/>
        </w:numPr>
        <w:tabs>
          <w:tab w:val="left" w:pos="501"/>
        </w:tabs>
        <w:spacing w:before="93"/>
        <w:ind w:right="356"/>
        <w:rPr>
          <w:sz w:val="20"/>
        </w:rPr>
      </w:pPr>
      <w:r>
        <w:rPr>
          <w:sz w:val="20"/>
        </w:rPr>
        <w:t>Optional: Please provide any additional general comments or comments about specific questions</w:t>
      </w:r>
      <w:r>
        <w:rPr>
          <w:spacing w:val="-26"/>
          <w:sz w:val="20"/>
        </w:rPr>
        <w:t xml:space="preserve"> </w:t>
      </w:r>
      <w:r>
        <w:rPr>
          <w:sz w:val="20"/>
        </w:rPr>
        <w:t>in the space</w:t>
      </w:r>
      <w:r>
        <w:rPr>
          <w:spacing w:val="-1"/>
          <w:sz w:val="20"/>
        </w:rPr>
        <w:t xml:space="preserve"> </w:t>
      </w:r>
      <w:r>
        <w:rPr>
          <w:sz w:val="20"/>
        </w:rPr>
        <w:t>below.</w:t>
      </w:r>
    </w:p>
    <w:p w14:paraId="3B5FA4C8" w14:textId="77777777" w:rsidR="00E03ECA" w:rsidRDefault="00E03ECA">
      <w:pPr>
        <w:pStyle w:val="BodyText"/>
      </w:pPr>
    </w:p>
    <w:p w14:paraId="3B5FA4C9" w14:textId="77777777" w:rsidR="00E03ECA" w:rsidRDefault="00C24109">
      <w:pPr>
        <w:pStyle w:val="BodyText"/>
        <w:spacing w:before="2"/>
        <w:rPr>
          <w:sz w:val="19"/>
        </w:rPr>
      </w:pPr>
      <w:r>
        <w:pict w14:anchorId="3B5FA5CC">
          <v:shape id="_x0000_s1381" style="position:absolute;margin-left:1in;margin-top:13.35pt;width:459.05pt;height:.1pt;z-index:-251658235;mso-wrap-distance-left:0;mso-wrap-distance-right:0;mso-position-horizontal-relative:page" coordorigin="1440,267" coordsize="9181,0" path="m1440,267r9181,e" filled="f" strokecolor="#3f3f3f" strokeweight=".24536mm">
            <v:path arrowok="t"/>
            <w10:wrap type="topAndBottom" anchorx="page"/>
          </v:shape>
        </w:pict>
      </w:r>
    </w:p>
    <w:p w14:paraId="3B5FA4CA" w14:textId="77777777" w:rsidR="00E03ECA" w:rsidRDefault="00E03ECA">
      <w:pPr>
        <w:pStyle w:val="BodyText"/>
      </w:pPr>
    </w:p>
    <w:p w14:paraId="3B5FA4CB" w14:textId="77777777" w:rsidR="00E03ECA" w:rsidRDefault="00E03ECA">
      <w:pPr>
        <w:pStyle w:val="BodyText"/>
      </w:pPr>
    </w:p>
    <w:p w14:paraId="3B5FA4CC" w14:textId="77777777" w:rsidR="00E03ECA" w:rsidRDefault="00C24109">
      <w:pPr>
        <w:pStyle w:val="BodyText"/>
        <w:spacing w:before="9"/>
        <w:rPr>
          <w:sz w:val="18"/>
        </w:rPr>
      </w:pPr>
      <w:r>
        <w:pict w14:anchorId="3B5FA5CD">
          <v:shape id="_x0000_s1380" style="position:absolute;margin-left:1in;margin-top:13.1pt;width:459.1pt;height:.1pt;z-index:-251658234;mso-wrap-distance-left:0;mso-wrap-distance-right:0;mso-position-horizontal-relative:page" coordorigin="1440,262" coordsize="9182,0" path="m1440,262r9182,e" filled="f" strokecolor="#3f3f3f" strokeweight=".24536mm">
            <v:path arrowok="t"/>
            <w10:wrap type="topAndBottom" anchorx="page"/>
          </v:shape>
        </w:pict>
      </w:r>
    </w:p>
    <w:p w14:paraId="3B5FA4CD" w14:textId="77777777" w:rsidR="00E03ECA" w:rsidRDefault="00E03ECA">
      <w:pPr>
        <w:pStyle w:val="BodyText"/>
      </w:pPr>
    </w:p>
    <w:p w14:paraId="3B5FA4CE" w14:textId="77777777" w:rsidR="00E03ECA" w:rsidRDefault="00E03ECA">
      <w:pPr>
        <w:pStyle w:val="BodyText"/>
      </w:pPr>
    </w:p>
    <w:p w14:paraId="3B5FA4CF" w14:textId="77777777" w:rsidR="00E03ECA" w:rsidRDefault="00C24109">
      <w:pPr>
        <w:pStyle w:val="BodyText"/>
        <w:spacing w:before="9"/>
        <w:rPr>
          <w:sz w:val="18"/>
        </w:rPr>
      </w:pPr>
      <w:r>
        <w:pict w14:anchorId="3B5FA5CE">
          <v:shape id="_x0000_s1379" style="position:absolute;margin-left:1in;margin-top:13.1pt;width:459.05pt;height:.1pt;z-index:-251658233;mso-wrap-distance-left:0;mso-wrap-distance-right:0;mso-position-horizontal-relative:page" coordorigin="1440,262" coordsize="9181,0" path="m1440,262r9181,e" filled="f" strokecolor="#3f3f3f" strokeweight=".24536mm">
            <v:path arrowok="t"/>
            <w10:wrap type="topAndBottom" anchorx="page"/>
          </v:shape>
        </w:pict>
      </w:r>
    </w:p>
    <w:p w14:paraId="3B5FA4D0" w14:textId="77777777" w:rsidR="00E03ECA" w:rsidRDefault="00E03ECA">
      <w:pPr>
        <w:pStyle w:val="BodyText"/>
      </w:pPr>
    </w:p>
    <w:p w14:paraId="3B5FA4D1" w14:textId="77777777" w:rsidR="00E03ECA" w:rsidRDefault="00E03ECA">
      <w:pPr>
        <w:pStyle w:val="BodyText"/>
      </w:pPr>
    </w:p>
    <w:p w14:paraId="3B5FA4D2" w14:textId="77777777" w:rsidR="00E03ECA" w:rsidRDefault="00C24109">
      <w:pPr>
        <w:pStyle w:val="BodyText"/>
        <w:spacing w:before="10"/>
        <w:rPr>
          <w:sz w:val="18"/>
        </w:rPr>
      </w:pPr>
      <w:r>
        <w:pict w14:anchorId="3B5FA5CF">
          <v:shape id="_x0000_s1378" style="position:absolute;margin-left:1in;margin-top:13.15pt;width:459.05pt;height:.1pt;z-index:-251658232;mso-wrap-distance-left:0;mso-wrap-distance-right:0;mso-position-horizontal-relative:page" coordorigin="1440,263" coordsize="9181,0" path="m1440,263r9181,e" filled="f" strokecolor="#3f3f3f" strokeweight=".24536mm">
            <v:path arrowok="t"/>
            <w10:wrap type="topAndBottom" anchorx="page"/>
          </v:shape>
        </w:pict>
      </w:r>
    </w:p>
    <w:p w14:paraId="3B5FA4D3" w14:textId="77777777" w:rsidR="00E03ECA" w:rsidRDefault="00E03ECA">
      <w:pPr>
        <w:pStyle w:val="BodyText"/>
      </w:pPr>
    </w:p>
    <w:p w14:paraId="3B5FA4D4" w14:textId="77777777" w:rsidR="00E03ECA" w:rsidRDefault="00E03ECA">
      <w:pPr>
        <w:pStyle w:val="BodyText"/>
      </w:pPr>
    </w:p>
    <w:p w14:paraId="3B5FA4D5" w14:textId="77777777" w:rsidR="00E03ECA" w:rsidRDefault="00C24109">
      <w:pPr>
        <w:pStyle w:val="BodyText"/>
        <w:rPr>
          <w:sz w:val="22"/>
        </w:rPr>
      </w:pPr>
      <w:r>
        <w:pict w14:anchorId="3B5FA5D0">
          <v:shape id="_x0000_s1377" style="position:absolute;margin-left:70.6pt;margin-top:15.35pt;width:470.95pt;height:.1pt;z-index:-251658231;mso-wrap-distance-left:0;mso-wrap-distance-right:0;mso-position-horizontal-relative:page" coordorigin="1412,307" coordsize="9419,0" path="m1412,307r9419,e" filled="f" strokeweight="1.44pt">
            <v:path arrowok="t"/>
            <w10:wrap type="topAndBottom" anchorx="page"/>
          </v:shape>
        </w:pict>
      </w:r>
    </w:p>
    <w:p w14:paraId="3B5FA4D6" w14:textId="77777777" w:rsidR="00E03ECA" w:rsidRDefault="00E03ECA">
      <w:pPr>
        <w:pStyle w:val="BodyText"/>
      </w:pPr>
    </w:p>
    <w:p w14:paraId="3B5FA4D7" w14:textId="77777777" w:rsidR="00E03ECA" w:rsidRDefault="00E03ECA">
      <w:pPr>
        <w:pStyle w:val="BodyText"/>
        <w:spacing w:before="7"/>
        <w:rPr>
          <w:sz w:val="21"/>
        </w:rPr>
      </w:pPr>
    </w:p>
    <w:p w14:paraId="3B5FA4D9" w14:textId="42D11812" w:rsidR="00E03ECA" w:rsidRDefault="00990632" w:rsidP="006B4EDB">
      <w:pPr>
        <w:ind w:left="140" w:right="382"/>
        <w:sectPr w:rsidR="00E03ECA">
          <w:pgSz w:w="12240" w:h="15840"/>
          <w:pgMar w:top="1340" w:right="1300" w:bottom="720" w:left="1300" w:header="520" w:footer="523" w:gutter="0"/>
          <w:cols w:space="720"/>
        </w:sectPr>
      </w:pPr>
      <w:r>
        <w:t>Thank you very much for taking the time to provide us with the information requested in this questionnaire. Your participation is a significant contribution to efforts to improve antimicrobial stewardship and patient safety.</w:t>
      </w:r>
    </w:p>
    <w:p w14:paraId="04CFC9ED" w14:textId="057ACD9F" w:rsidR="006B4EDB" w:rsidRPr="00EE244C" w:rsidRDefault="00DC47FF">
      <w:pPr>
        <w:rPr>
          <w:b/>
          <w:bCs/>
        </w:rPr>
      </w:pPr>
      <w:proofErr w:type="spellStart"/>
      <w:r w:rsidRPr="00EE244C">
        <w:rPr>
          <w:b/>
          <w:bCs/>
        </w:rPr>
        <w:t>eMethods</w:t>
      </w:r>
      <w:proofErr w:type="spellEnd"/>
      <w:r w:rsidRPr="00EE244C">
        <w:rPr>
          <w:b/>
          <w:bCs/>
        </w:rPr>
        <w:t xml:space="preserve"> 2 - Algorithms</w:t>
      </w:r>
    </w:p>
    <w:p w14:paraId="098A07A5" w14:textId="77777777" w:rsidR="006B4EDB" w:rsidRDefault="006B4EDB" w:rsidP="00FA61F8">
      <w:pPr>
        <w:pStyle w:val="BodyText"/>
        <w:ind w:left="92"/>
      </w:pPr>
    </w:p>
    <w:p w14:paraId="23E0ED5F" w14:textId="381ACC27" w:rsidR="006B4EDB" w:rsidRDefault="00C20469">
      <w:pPr>
        <w:rPr>
          <w:sz w:val="20"/>
          <w:szCs w:val="20"/>
        </w:rPr>
      </w:pPr>
      <w:r>
        <w:object w:dxaOrig="10330" w:dyaOrig="12071" w14:anchorId="0BB8F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601.5pt" o:ole="">
            <v:imagedata r:id="rId13" o:title=""/>
          </v:shape>
          <o:OLEObject Type="Embed" ProgID="Visio.Drawing.15" ShapeID="_x0000_i1025" DrawAspect="Content" ObjectID="_1722326749" r:id="rId14"/>
        </w:object>
      </w:r>
      <w:r w:rsidR="006B4EDB">
        <w:br w:type="page"/>
      </w:r>
    </w:p>
    <w:p w14:paraId="050235CE" w14:textId="0C2B2FA2" w:rsidR="006B4EDB" w:rsidRDefault="006B4EDB" w:rsidP="00FA61F8">
      <w:pPr>
        <w:pStyle w:val="BodyText"/>
        <w:ind w:left="92"/>
      </w:pPr>
    </w:p>
    <w:p w14:paraId="6FCF1BF0" w14:textId="5D349AB8" w:rsidR="006B4EDB" w:rsidRDefault="00525B65">
      <w:pPr>
        <w:rPr>
          <w:sz w:val="20"/>
          <w:szCs w:val="20"/>
        </w:rPr>
      </w:pPr>
      <w:r>
        <w:object w:dxaOrig="8940" w:dyaOrig="13781" w14:anchorId="55A0FF5F">
          <v:shape id="_x0000_i1026" type="#_x0000_t75" style="width:447.5pt;height:689pt" o:ole="">
            <v:imagedata r:id="rId15" o:title=""/>
          </v:shape>
          <o:OLEObject Type="Embed" ProgID="Visio.Drawing.15" ShapeID="_x0000_i1026" DrawAspect="Content" ObjectID="_1722326750" r:id="rId16"/>
        </w:object>
      </w:r>
    </w:p>
    <w:p w14:paraId="186F981C" w14:textId="370215BA" w:rsidR="006B4EDB" w:rsidRDefault="006B4EDB" w:rsidP="00FA61F8">
      <w:pPr>
        <w:pStyle w:val="BodyText"/>
        <w:ind w:left="92"/>
      </w:pPr>
    </w:p>
    <w:p w14:paraId="660852FD" w14:textId="77777777" w:rsidR="006B4EDB" w:rsidRDefault="006B4EDB">
      <w:pPr>
        <w:rPr>
          <w:sz w:val="20"/>
          <w:szCs w:val="20"/>
        </w:rPr>
      </w:pPr>
      <w:r>
        <w:br w:type="page"/>
      </w:r>
    </w:p>
    <w:p w14:paraId="118BB096" w14:textId="05010395" w:rsidR="006B4EDB" w:rsidRDefault="006B4EDB" w:rsidP="00FA61F8">
      <w:pPr>
        <w:pStyle w:val="BodyText"/>
        <w:ind w:left="92"/>
      </w:pPr>
    </w:p>
    <w:p w14:paraId="12F313F8" w14:textId="5A9A9ACE" w:rsidR="006B4EDB" w:rsidRDefault="0034224D">
      <w:pPr>
        <w:rPr>
          <w:sz w:val="20"/>
          <w:szCs w:val="20"/>
        </w:rPr>
      </w:pPr>
      <w:r>
        <w:object w:dxaOrig="8121" w:dyaOrig="12051" w14:anchorId="2A763EA1">
          <v:shape id="_x0000_i1027" type="#_x0000_t75" style="width:406.5pt;height:602pt" o:ole="">
            <v:imagedata r:id="rId17" o:title=""/>
          </v:shape>
          <o:OLEObject Type="Embed" ProgID="Visio.Drawing.15" ShapeID="_x0000_i1027" DrawAspect="Content" ObjectID="_1722326751" r:id="rId18"/>
        </w:object>
      </w:r>
    </w:p>
    <w:p w14:paraId="793F1B23" w14:textId="4E426FD6" w:rsidR="006B4EDB" w:rsidRDefault="006B4EDB" w:rsidP="00FA61F8">
      <w:pPr>
        <w:pStyle w:val="BodyText"/>
        <w:ind w:left="92"/>
      </w:pPr>
    </w:p>
    <w:p w14:paraId="65C931D7" w14:textId="77777777" w:rsidR="006B4EDB" w:rsidRDefault="006B4EDB">
      <w:pPr>
        <w:rPr>
          <w:sz w:val="20"/>
          <w:szCs w:val="20"/>
        </w:rPr>
      </w:pPr>
      <w:r>
        <w:br w:type="page"/>
      </w:r>
    </w:p>
    <w:p w14:paraId="65E64719" w14:textId="77777777" w:rsidR="006B4EDB" w:rsidRDefault="006B4EDB" w:rsidP="00FA61F8">
      <w:pPr>
        <w:pStyle w:val="BodyText"/>
        <w:ind w:left="92"/>
      </w:pPr>
    </w:p>
    <w:p w14:paraId="0C3BF853" w14:textId="27889DBD" w:rsidR="006B4EDB" w:rsidRDefault="009B5865">
      <w:pPr>
        <w:rPr>
          <w:sz w:val="20"/>
          <w:szCs w:val="20"/>
        </w:rPr>
      </w:pPr>
      <w:r>
        <w:object w:dxaOrig="10341" w:dyaOrig="12281" w14:anchorId="52006E21">
          <v:shape id="_x0000_i1028" type="#_x0000_t75" style="width:519.5pt;height:612pt" o:ole="">
            <v:imagedata r:id="rId19" o:title=""/>
          </v:shape>
          <o:OLEObject Type="Embed" ProgID="Visio.Drawing.15" ShapeID="_x0000_i1028" DrawAspect="Content" ObjectID="_1722326752" r:id="rId20"/>
        </w:object>
      </w:r>
    </w:p>
    <w:p w14:paraId="3B5FA5C6" w14:textId="7D1EA80C" w:rsidR="009B5865" w:rsidRDefault="009B5865" w:rsidP="00FA61F8">
      <w:pPr>
        <w:pStyle w:val="BodyText"/>
        <w:ind w:left="92"/>
        <w:rPr>
          <w:rFonts w:ascii="Calibri"/>
          <w:sz w:val="13"/>
        </w:rPr>
      </w:pPr>
    </w:p>
    <w:p w14:paraId="1C21C8A7" w14:textId="77777777" w:rsidR="009B5865" w:rsidRDefault="009B5865">
      <w:pPr>
        <w:rPr>
          <w:rFonts w:ascii="Calibri"/>
          <w:sz w:val="13"/>
          <w:szCs w:val="20"/>
        </w:rPr>
      </w:pPr>
      <w:r>
        <w:rPr>
          <w:rFonts w:ascii="Calibri"/>
          <w:sz w:val="13"/>
        </w:rPr>
        <w:br w:type="page"/>
      </w:r>
    </w:p>
    <w:p w14:paraId="1B53E902" w14:textId="3731122C" w:rsidR="009B5865" w:rsidRDefault="009B5865" w:rsidP="00FA61F8">
      <w:pPr>
        <w:pStyle w:val="BodyText"/>
        <w:ind w:left="92"/>
        <w:rPr>
          <w:rFonts w:ascii="Calibri"/>
          <w:sz w:val="13"/>
        </w:rPr>
      </w:pPr>
    </w:p>
    <w:p w14:paraId="70930496" w14:textId="70E8397F" w:rsidR="009B5865" w:rsidRDefault="00617D66">
      <w:pPr>
        <w:rPr>
          <w:rFonts w:ascii="Calibri"/>
          <w:sz w:val="13"/>
          <w:szCs w:val="20"/>
        </w:rPr>
      </w:pPr>
      <w:r>
        <w:object w:dxaOrig="7980" w:dyaOrig="11770" w14:anchorId="46513519">
          <v:shape id="_x0000_i1029" type="#_x0000_t75" style="width:401pt;height:586pt" o:ole="">
            <v:imagedata r:id="rId21" o:title=""/>
          </v:shape>
          <o:OLEObject Type="Embed" ProgID="Visio.Drawing.15" ShapeID="_x0000_i1029" DrawAspect="Content" ObjectID="_1722326753" r:id="rId22"/>
        </w:object>
      </w:r>
    </w:p>
    <w:p w14:paraId="5006FD52" w14:textId="19CFF9D1" w:rsidR="00E03ECA" w:rsidRDefault="00AE5213" w:rsidP="00FA61F8">
      <w:pPr>
        <w:pStyle w:val="BodyText"/>
        <w:ind w:left="92"/>
      </w:pPr>
      <w:r>
        <w:object w:dxaOrig="10751" w:dyaOrig="13091" w14:anchorId="5F6AA886">
          <v:shape id="_x0000_i1030" type="#_x0000_t75" style="width:540pt;height:653pt" o:ole="">
            <v:imagedata r:id="rId23" o:title=""/>
          </v:shape>
          <o:OLEObject Type="Embed" ProgID="Visio.Drawing.15" ShapeID="_x0000_i1030" DrawAspect="Content" ObjectID="_1722326754" r:id="rId24"/>
        </w:object>
      </w:r>
    </w:p>
    <w:p w14:paraId="2C61136A" w14:textId="77777777" w:rsidR="001E28A1" w:rsidRDefault="001E28A1" w:rsidP="001E28A1">
      <w:pPr>
        <w:spacing w:line="480" w:lineRule="auto"/>
        <w:contextualSpacing/>
        <w:rPr>
          <w:rFonts w:ascii="Times New Roman" w:hAnsi="Times New Roman" w:cs="Times New Roman"/>
          <w:sz w:val="24"/>
          <w:szCs w:val="24"/>
        </w:rPr>
      </w:pPr>
    </w:p>
    <w:p w14:paraId="67866C74" w14:textId="77777777" w:rsidR="001E28A1" w:rsidRDefault="001E28A1" w:rsidP="001E28A1">
      <w:pPr>
        <w:spacing w:line="480" w:lineRule="auto"/>
        <w:contextualSpacing/>
        <w:rPr>
          <w:rFonts w:ascii="Times New Roman" w:hAnsi="Times New Roman" w:cs="Times New Roman"/>
          <w:sz w:val="24"/>
          <w:szCs w:val="24"/>
        </w:rPr>
      </w:pPr>
    </w:p>
    <w:p w14:paraId="0D225F41" w14:textId="77777777" w:rsidR="001E28A1" w:rsidRDefault="001E28A1" w:rsidP="001E28A1">
      <w:pPr>
        <w:spacing w:line="480" w:lineRule="auto"/>
        <w:contextualSpacing/>
        <w:rPr>
          <w:rFonts w:ascii="Times New Roman" w:hAnsi="Times New Roman" w:cs="Times New Roman"/>
          <w:sz w:val="24"/>
          <w:szCs w:val="24"/>
        </w:rPr>
      </w:pPr>
    </w:p>
    <w:p w14:paraId="59255C21" w14:textId="77777777" w:rsidR="001E28A1" w:rsidRDefault="001E28A1" w:rsidP="001E28A1">
      <w:pPr>
        <w:spacing w:line="480" w:lineRule="auto"/>
        <w:contextualSpacing/>
        <w:rPr>
          <w:rFonts w:ascii="Times New Roman" w:hAnsi="Times New Roman" w:cs="Times New Roman"/>
          <w:sz w:val="24"/>
          <w:szCs w:val="24"/>
        </w:rPr>
      </w:pPr>
    </w:p>
    <w:p w14:paraId="52B634B7" w14:textId="77777777" w:rsidR="00EE244C" w:rsidRDefault="001E28A1" w:rsidP="002B49EB">
      <w:pPr>
        <w:spacing w:line="480" w:lineRule="auto"/>
        <w:contextualSpacing/>
        <w:rPr>
          <w:b/>
          <w:bCs/>
        </w:rPr>
      </w:pPr>
      <w:proofErr w:type="spellStart"/>
      <w:r w:rsidRPr="00EE244C">
        <w:rPr>
          <w:b/>
          <w:bCs/>
        </w:rPr>
        <w:t>eMethods</w:t>
      </w:r>
      <w:proofErr w:type="spellEnd"/>
      <w:r w:rsidRPr="00EE244C">
        <w:rPr>
          <w:b/>
          <w:bCs/>
        </w:rPr>
        <w:t xml:space="preserve"> 3</w:t>
      </w:r>
    </w:p>
    <w:p w14:paraId="62BA5F2B" w14:textId="2597FC49" w:rsidR="001E28A1" w:rsidRPr="00411F95" w:rsidDel="002B3B5F" w:rsidRDefault="001E28A1" w:rsidP="002B49EB">
      <w:pPr>
        <w:spacing w:line="480" w:lineRule="auto"/>
        <w:contextualSpacing/>
        <w:rPr>
          <w:i/>
        </w:rPr>
      </w:pPr>
      <w:r w:rsidRPr="00411F95">
        <w:rPr>
          <w:i/>
        </w:rPr>
        <w:t>Questionnaire implementation</w:t>
      </w:r>
    </w:p>
    <w:p w14:paraId="22E1EE4F" w14:textId="440FDA82" w:rsidR="001E28A1" w:rsidRPr="00411F95" w:rsidRDefault="001E28A1" w:rsidP="002B49EB">
      <w:pPr>
        <w:spacing w:line="480" w:lineRule="auto"/>
        <w:contextualSpacing/>
      </w:pPr>
      <w:r w:rsidRPr="00411F95">
        <w:t xml:space="preserve">Hospitals were invited to participate in two stages.  On 1/29/20, the Joint Commission Department of Research’s senior leadership sent a hard-copy letter to the hospital’s primary accreditation contact (usually director of quality or similar title) introducing the study and stating they would receive an email message requesting participation and the ASP leader’s contact information.  The recruitment email invitation on 2/19/20 included confidentiality and voluntary participation statements indicating separation between research and accreditation activities. Thereafter, a 50-item questionnaire was sent via </w:t>
      </w:r>
      <w:proofErr w:type="spellStart"/>
      <w:r w:rsidRPr="00411F95">
        <w:t>Qualtrics</w:t>
      </w:r>
      <w:r w:rsidRPr="00411F95">
        <w:rPr>
          <w:vertAlign w:val="superscript"/>
        </w:rPr>
        <w:t>XM</w:t>
      </w:r>
      <w:proofErr w:type="spellEnd"/>
      <w:r w:rsidRPr="00411F95">
        <w:t xml:space="preserve"> platform to the designated ASP leader in hospitals that agreed to participate.  Up to four follow-up emails were sent to non-respondents through August 2020.</w:t>
      </w:r>
    </w:p>
    <w:p w14:paraId="429EB9E3" w14:textId="7175A406" w:rsidR="00ED1382" w:rsidRDefault="00ED1382">
      <w:r>
        <w:br w:type="page"/>
      </w:r>
    </w:p>
    <w:p w14:paraId="6C033EFE" w14:textId="77777777" w:rsidR="00DD2686" w:rsidRDefault="00DD2686" w:rsidP="00C00E43">
      <w:pPr>
        <w:pStyle w:val="BodyText"/>
        <w:ind w:left="92"/>
        <w:rPr>
          <w:sz w:val="22"/>
          <w:szCs w:val="22"/>
        </w:rPr>
      </w:pPr>
    </w:p>
    <w:p w14:paraId="01501245" w14:textId="77777777" w:rsidR="00DD2686" w:rsidRDefault="00DD2686" w:rsidP="00C00E43">
      <w:pPr>
        <w:pStyle w:val="BodyText"/>
        <w:ind w:left="92"/>
        <w:rPr>
          <w:sz w:val="22"/>
          <w:szCs w:val="22"/>
        </w:rPr>
      </w:pPr>
    </w:p>
    <w:p w14:paraId="6E52EAA1" w14:textId="77777777" w:rsidR="00DD2686" w:rsidRDefault="00DD2686" w:rsidP="00C00E43">
      <w:pPr>
        <w:pStyle w:val="BodyText"/>
        <w:ind w:left="92"/>
        <w:rPr>
          <w:sz w:val="22"/>
          <w:szCs w:val="22"/>
        </w:rPr>
      </w:pPr>
    </w:p>
    <w:p w14:paraId="6C2AE89C" w14:textId="78718A9C" w:rsidR="00927517" w:rsidRPr="003D0BC2" w:rsidRDefault="004C3884" w:rsidP="003D0BC2">
      <w:pPr>
        <w:pStyle w:val="BodyText"/>
        <w:ind w:left="92" w:hanging="272"/>
        <w:rPr>
          <w:b/>
        </w:rPr>
      </w:pPr>
      <w:proofErr w:type="spellStart"/>
      <w:r w:rsidRPr="00CD2DBB">
        <w:rPr>
          <w:b/>
          <w:bCs/>
        </w:rPr>
        <w:t>eT</w:t>
      </w:r>
      <w:r w:rsidR="00C22745" w:rsidRPr="00CD2DBB">
        <w:rPr>
          <w:b/>
          <w:bCs/>
        </w:rPr>
        <w:t>able</w:t>
      </w:r>
      <w:proofErr w:type="spellEnd"/>
      <w:r w:rsidR="00C22745" w:rsidRPr="00CD2DBB">
        <w:rPr>
          <w:b/>
          <w:bCs/>
        </w:rPr>
        <w:t xml:space="preserve"> 1</w:t>
      </w:r>
      <w:r w:rsidR="00CD2DBB">
        <w:rPr>
          <w:b/>
        </w:rPr>
        <w:t>:</w:t>
      </w:r>
      <w:r w:rsidR="00C00E43" w:rsidRPr="00CD2DBB">
        <w:rPr>
          <w:b/>
        </w:rPr>
        <w:t xml:space="preserve">  </w:t>
      </w:r>
      <w:r w:rsidR="00C00E43" w:rsidRPr="003D0BC2">
        <w:rPr>
          <w:b/>
        </w:rPr>
        <w:t xml:space="preserve">Monitoring Adherence for Facility-specific </w:t>
      </w:r>
      <w:r w:rsidR="00783595">
        <w:rPr>
          <w:b/>
        </w:rPr>
        <w:t>T</w:t>
      </w:r>
      <w:r w:rsidR="00C00E43" w:rsidRPr="003D0BC2">
        <w:rPr>
          <w:b/>
        </w:rPr>
        <w:t xml:space="preserve">reatment </w:t>
      </w:r>
      <w:r w:rsidR="00783595">
        <w:rPr>
          <w:b/>
        </w:rPr>
        <w:t>G</w:t>
      </w:r>
      <w:r w:rsidR="00C00E43" w:rsidRPr="003D0BC2">
        <w:rPr>
          <w:b/>
        </w:rPr>
        <w:t>uidelines</w:t>
      </w:r>
    </w:p>
    <w:tbl>
      <w:tblPr>
        <w:tblStyle w:val="TableGrid"/>
        <w:tblpPr w:leftFromText="180" w:rightFromText="180" w:vertAnchor="text" w:horzAnchor="margin" w:tblpY="124"/>
        <w:tblW w:w="9918" w:type="dxa"/>
        <w:tblLook w:val="04A0" w:firstRow="1" w:lastRow="0" w:firstColumn="1" w:lastColumn="0" w:noHBand="0" w:noVBand="1"/>
      </w:tblPr>
      <w:tblGrid>
        <w:gridCol w:w="5238"/>
        <w:gridCol w:w="2098"/>
        <w:gridCol w:w="2582"/>
      </w:tblGrid>
      <w:tr w:rsidR="003D0BC2" w:rsidRPr="005C1E7C" w14:paraId="0720E0F1" w14:textId="77777777" w:rsidTr="00910538">
        <w:trPr>
          <w:trHeight w:val="710"/>
        </w:trPr>
        <w:tc>
          <w:tcPr>
            <w:tcW w:w="5238" w:type="dxa"/>
            <w:tcBorders>
              <w:left w:val="nil"/>
              <w:right w:val="nil"/>
            </w:tcBorders>
          </w:tcPr>
          <w:p w14:paraId="448CEF01" w14:textId="77777777" w:rsidR="003D0BC2" w:rsidRPr="005C1E7C" w:rsidRDefault="003D0BC2" w:rsidP="00136E04">
            <w:pPr>
              <w:pStyle w:val="BodyText"/>
              <w:spacing w:line="480" w:lineRule="auto"/>
              <w:ind w:left="86"/>
              <w:contextualSpacing/>
              <w:rPr>
                <w:b/>
                <w:bCs/>
                <w:iCs/>
              </w:rPr>
            </w:pPr>
            <w:r w:rsidRPr="005C1E7C">
              <w:rPr>
                <w:b/>
                <w:bCs/>
                <w:iCs/>
              </w:rPr>
              <w:t>Condition addressed in facility-specific treatment guideline</w:t>
            </w:r>
          </w:p>
        </w:tc>
        <w:tc>
          <w:tcPr>
            <w:tcW w:w="2098" w:type="dxa"/>
            <w:tcBorders>
              <w:left w:val="nil"/>
              <w:right w:val="nil"/>
            </w:tcBorders>
          </w:tcPr>
          <w:p w14:paraId="6DB9CCAE" w14:textId="77777777" w:rsidR="003D0BC2" w:rsidRPr="005C1E7C" w:rsidRDefault="003D0BC2" w:rsidP="00136E04">
            <w:pPr>
              <w:pStyle w:val="BodyText"/>
              <w:spacing w:line="480" w:lineRule="auto"/>
              <w:ind w:left="86"/>
              <w:contextualSpacing/>
              <w:rPr>
                <w:b/>
                <w:bCs/>
                <w:iCs/>
              </w:rPr>
            </w:pPr>
            <w:r w:rsidRPr="005C1E7C">
              <w:rPr>
                <w:b/>
                <w:bCs/>
                <w:iCs/>
              </w:rPr>
              <w:t xml:space="preserve">Developed Guideline </w:t>
            </w:r>
          </w:p>
          <w:p w14:paraId="0BEE2ED1" w14:textId="77777777" w:rsidR="003D0BC2" w:rsidRPr="005C1E7C" w:rsidRDefault="003D0BC2" w:rsidP="00136E04">
            <w:pPr>
              <w:pStyle w:val="BodyText"/>
              <w:spacing w:line="480" w:lineRule="auto"/>
              <w:ind w:left="86"/>
              <w:contextualSpacing/>
              <w:rPr>
                <w:b/>
                <w:bCs/>
                <w:iCs/>
              </w:rPr>
            </w:pPr>
            <w:r w:rsidRPr="005C1E7C">
              <w:rPr>
                <w:b/>
                <w:bCs/>
                <w:iCs/>
              </w:rPr>
              <w:t>No. (%) (n = 288)</w:t>
            </w:r>
          </w:p>
        </w:tc>
        <w:tc>
          <w:tcPr>
            <w:tcW w:w="2582" w:type="dxa"/>
            <w:tcBorders>
              <w:left w:val="nil"/>
              <w:right w:val="nil"/>
            </w:tcBorders>
          </w:tcPr>
          <w:p w14:paraId="4B86C84A" w14:textId="77777777" w:rsidR="003D0BC2" w:rsidRPr="005C1E7C" w:rsidRDefault="003D0BC2" w:rsidP="00136E04">
            <w:pPr>
              <w:pStyle w:val="BodyText"/>
              <w:spacing w:line="480" w:lineRule="auto"/>
              <w:ind w:left="86" w:right="30"/>
              <w:contextualSpacing/>
              <w:rPr>
                <w:b/>
                <w:bCs/>
                <w:iCs/>
              </w:rPr>
            </w:pPr>
            <w:r w:rsidRPr="005C1E7C">
              <w:rPr>
                <w:b/>
                <w:bCs/>
                <w:iCs/>
              </w:rPr>
              <w:t xml:space="preserve">Monitors Adherence </w:t>
            </w:r>
          </w:p>
          <w:p w14:paraId="0CBE99D9" w14:textId="6943BF1C" w:rsidR="003D0BC2" w:rsidRPr="005C1E7C" w:rsidRDefault="003D0BC2" w:rsidP="00136E04">
            <w:pPr>
              <w:pStyle w:val="BodyText"/>
              <w:spacing w:line="480" w:lineRule="auto"/>
              <w:ind w:left="86" w:right="660"/>
              <w:contextualSpacing/>
              <w:rPr>
                <w:b/>
                <w:bCs/>
                <w:iCs/>
              </w:rPr>
            </w:pPr>
            <w:r w:rsidRPr="005C1E7C">
              <w:rPr>
                <w:b/>
                <w:bCs/>
                <w:iCs/>
              </w:rPr>
              <w:t>No. (%)</w:t>
            </w:r>
            <w:r w:rsidR="00871FBF">
              <w:rPr>
                <w:b/>
                <w:bCs/>
                <w:iCs/>
              </w:rPr>
              <w:t xml:space="preserve"> </w:t>
            </w:r>
            <w:r w:rsidRPr="005C1E7C">
              <w:rPr>
                <w:b/>
                <w:bCs/>
                <w:iCs/>
              </w:rPr>
              <w:t>(n</w:t>
            </w:r>
            <w:r w:rsidR="0032169C">
              <w:rPr>
                <w:b/>
                <w:bCs/>
                <w:iCs/>
              </w:rPr>
              <w:t xml:space="preserve"> </w:t>
            </w:r>
            <w:r w:rsidRPr="005C1E7C">
              <w:rPr>
                <w:b/>
                <w:bCs/>
                <w:iCs/>
              </w:rPr>
              <w:t>=</w:t>
            </w:r>
            <w:r w:rsidR="0032169C">
              <w:rPr>
                <w:b/>
                <w:bCs/>
                <w:iCs/>
              </w:rPr>
              <w:t xml:space="preserve"> </w:t>
            </w:r>
            <w:r w:rsidRPr="005C1E7C">
              <w:rPr>
                <w:b/>
                <w:bCs/>
                <w:iCs/>
              </w:rPr>
              <w:t>288)</w:t>
            </w:r>
          </w:p>
        </w:tc>
      </w:tr>
      <w:tr w:rsidR="003D0BC2" w:rsidRPr="005C1E7C" w14:paraId="26B31FDF" w14:textId="77777777" w:rsidTr="00910538">
        <w:tc>
          <w:tcPr>
            <w:tcW w:w="5238" w:type="dxa"/>
            <w:tcBorders>
              <w:left w:val="nil"/>
              <w:right w:val="nil"/>
            </w:tcBorders>
          </w:tcPr>
          <w:p w14:paraId="13623F7E" w14:textId="77777777" w:rsidR="003D0BC2" w:rsidRPr="005C1E7C" w:rsidRDefault="003D0BC2" w:rsidP="00136E04">
            <w:pPr>
              <w:pStyle w:val="BodyText"/>
              <w:spacing w:line="480" w:lineRule="auto"/>
              <w:ind w:left="86"/>
              <w:contextualSpacing/>
            </w:pPr>
            <w:r w:rsidRPr="005C1E7C">
              <w:t>Specific condition addressed in guideline:</w:t>
            </w:r>
          </w:p>
        </w:tc>
        <w:tc>
          <w:tcPr>
            <w:tcW w:w="2098" w:type="dxa"/>
            <w:tcBorders>
              <w:left w:val="nil"/>
              <w:right w:val="nil"/>
            </w:tcBorders>
          </w:tcPr>
          <w:p w14:paraId="3B2A7241" w14:textId="77777777" w:rsidR="003D0BC2" w:rsidRPr="005C1E7C" w:rsidRDefault="003D0BC2" w:rsidP="00136E04">
            <w:pPr>
              <w:pStyle w:val="BodyText"/>
              <w:spacing w:line="480" w:lineRule="auto"/>
              <w:ind w:left="86"/>
              <w:contextualSpacing/>
            </w:pPr>
          </w:p>
        </w:tc>
        <w:tc>
          <w:tcPr>
            <w:tcW w:w="2582" w:type="dxa"/>
            <w:tcBorders>
              <w:left w:val="nil"/>
              <w:right w:val="nil"/>
            </w:tcBorders>
          </w:tcPr>
          <w:p w14:paraId="666E0B44" w14:textId="77777777" w:rsidR="003D0BC2" w:rsidRPr="005C1E7C" w:rsidRDefault="003D0BC2" w:rsidP="00136E04">
            <w:pPr>
              <w:pStyle w:val="BodyText"/>
              <w:spacing w:line="480" w:lineRule="auto"/>
              <w:ind w:left="86" w:right="790"/>
              <w:contextualSpacing/>
            </w:pPr>
          </w:p>
        </w:tc>
      </w:tr>
      <w:tr w:rsidR="003D0BC2" w:rsidRPr="005C1E7C" w14:paraId="7770BA23" w14:textId="77777777" w:rsidTr="00910538">
        <w:tc>
          <w:tcPr>
            <w:tcW w:w="5238" w:type="dxa"/>
            <w:tcBorders>
              <w:left w:val="nil"/>
              <w:right w:val="nil"/>
            </w:tcBorders>
          </w:tcPr>
          <w:p w14:paraId="40DA84A1" w14:textId="77777777" w:rsidR="003D0BC2" w:rsidRPr="005C1E7C" w:rsidRDefault="003D0BC2" w:rsidP="00136E04">
            <w:pPr>
              <w:pStyle w:val="BodyText"/>
              <w:spacing w:line="480" w:lineRule="auto"/>
              <w:ind w:left="86"/>
              <w:contextualSpacing/>
            </w:pPr>
            <w:r w:rsidRPr="005C1E7C">
              <w:t xml:space="preserve">Community-acquired pneumonia </w:t>
            </w:r>
          </w:p>
        </w:tc>
        <w:tc>
          <w:tcPr>
            <w:tcW w:w="2098" w:type="dxa"/>
            <w:tcBorders>
              <w:left w:val="nil"/>
              <w:right w:val="nil"/>
            </w:tcBorders>
          </w:tcPr>
          <w:p w14:paraId="1A1EED6E" w14:textId="77777777" w:rsidR="003D0BC2" w:rsidRPr="005C1E7C" w:rsidRDefault="003D0BC2" w:rsidP="00136E04">
            <w:pPr>
              <w:pStyle w:val="BodyText"/>
              <w:spacing w:line="480" w:lineRule="auto"/>
              <w:ind w:left="86"/>
              <w:contextualSpacing/>
            </w:pPr>
            <w:r w:rsidRPr="005C1E7C">
              <w:t>246 (85.4)</w:t>
            </w:r>
          </w:p>
        </w:tc>
        <w:tc>
          <w:tcPr>
            <w:tcW w:w="2582" w:type="dxa"/>
            <w:tcBorders>
              <w:left w:val="nil"/>
              <w:right w:val="nil"/>
            </w:tcBorders>
          </w:tcPr>
          <w:p w14:paraId="2F875FBE" w14:textId="77777777" w:rsidR="003D0BC2" w:rsidRPr="005C1E7C" w:rsidRDefault="003D0BC2" w:rsidP="00136E04">
            <w:pPr>
              <w:pStyle w:val="BodyText"/>
              <w:spacing w:line="480" w:lineRule="auto"/>
              <w:ind w:left="86" w:right="790"/>
              <w:contextualSpacing/>
            </w:pPr>
            <w:r w:rsidRPr="005C1E7C">
              <w:t>70 (24.3)</w:t>
            </w:r>
          </w:p>
        </w:tc>
      </w:tr>
      <w:tr w:rsidR="003D0BC2" w:rsidRPr="005C1E7C" w14:paraId="57278C98" w14:textId="77777777" w:rsidTr="00760588">
        <w:trPr>
          <w:trHeight w:hRule="exact" w:val="469"/>
        </w:trPr>
        <w:tc>
          <w:tcPr>
            <w:tcW w:w="5238" w:type="dxa"/>
            <w:tcBorders>
              <w:left w:val="nil"/>
              <w:right w:val="nil"/>
            </w:tcBorders>
          </w:tcPr>
          <w:p w14:paraId="3AA1C0CF" w14:textId="77777777" w:rsidR="003D0BC2" w:rsidRPr="005C1E7C" w:rsidRDefault="003D0BC2" w:rsidP="00136E04">
            <w:pPr>
              <w:pStyle w:val="BodyText"/>
              <w:spacing w:line="480" w:lineRule="auto"/>
              <w:ind w:left="86"/>
              <w:contextualSpacing/>
            </w:pPr>
            <w:r w:rsidRPr="005C1E7C">
              <w:t xml:space="preserve">Sepsis </w:t>
            </w:r>
          </w:p>
        </w:tc>
        <w:tc>
          <w:tcPr>
            <w:tcW w:w="2098" w:type="dxa"/>
            <w:tcBorders>
              <w:left w:val="nil"/>
              <w:right w:val="nil"/>
            </w:tcBorders>
          </w:tcPr>
          <w:p w14:paraId="6A6E94D9" w14:textId="77777777" w:rsidR="003D0BC2" w:rsidRPr="005C1E7C" w:rsidRDefault="003D0BC2" w:rsidP="00136E04">
            <w:pPr>
              <w:pStyle w:val="BodyText"/>
              <w:spacing w:line="480" w:lineRule="auto"/>
              <w:ind w:left="86"/>
              <w:contextualSpacing/>
            </w:pPr>
            <w:r w:rsidRPr="005C1E7C">
              <w:t>232 (80.6)</w:t>
            </w:r>
          </w:p>
        </w:tc>
        <w:tc>
          <w:tcPr>
            <w:tcW w:w="2582" w:type="dxa"/>
            <w:tcBorders>
              <w:left w:val="nil"/>
              <w:right w:val="nil"/>
            </w:tcBorders>
          </w:tcPr>
          <w:p w14:paraId="2F5125E5" w14:textId="77777777" w:rsidR="003D0BC2" w:rsidRPr="005C1E7C" w:rsidRDefault="003D0BC2" w:rsidP="00136E04">
            <w:pPr>
              <w:pStyle w:val="BodyText"/>
              <w:spacing w:line="480" w:lineRule="auto"/>
              <w:ind w:left="86" w:right="790"/>
              <w:contextualSpacing/>
            </w:pPr>
            <w:r w:rsidRPr="005C1E7C">
              <w:t>71 (24.7)</w:t>
            </w:r>
          </w:p>
        </w:tc>
      </w:tr>
      <w:tr w:rsidR="003D0BC2" w:rsidRPr="005C1E7C" w14:paraId="27049B38" w14:textId="77777777" w:rsidTr="00910538">
        <w:tc>
          <w:tcPr>
            <w:tcW w:w="5238" w:type="dxa"/>
            <w:tcBorders>
              <w:left w:val="nil"/>
              <w:right w:val="nil"/>
            </w:tcBorders>
          </w:tcPr>
          <w:p w14:paraId="23498B39" w14:textId="77777777" w:rsidR="003D0BC2" w:rsidRPr="005C1E7C" w:rsidRDefault="003D0BC2" w:rsidP="00136E04">
            <w:pPr>
              <w:pStyle w:val="BodyText"/>
              <w:spacing w:line="480" w:lineRule="auto"/>
              <w:ind w:left="86"/>
              <w:contextualSpacing/>
            </w:pPr>
            <w:r w:rsidRPr="005C1E7C">
              <w:t xml:space="preserve">Urinary tract infection and / or asymptomatic bacteriuria </w:t>
            </w:r>
          </w:p>
        </w:tc>
        <w:tc>
          <w:tcPr>
            <w:tcW w:w="2098" w:type="dxa"/>
            <w:tcBorders>
              <w:left w:val="nil"/>
              <w:right w:val="nil"/>
            </w:tcBorders>
          </w:tcPr>
          <w:p w14:paraId="576EC1AD" w14:textId="77777777" w:rsidR="003D0BC2" w:rsidRPr="005C1E7C" w:rsidRDefault="003D0BC2" w:rsidP="00136E04">
            <w:pPr>
              <w:pStyle w:val="BodyText"/>
              <w:spacing w:line="480" w:lineRule="auto"/>
              <w:ind w:left="86"/>
              <w:contextualSpacing/>
            </w:pPr>
            <w:r w:rsidRPr="005C1E7C">
              <w:t xml:space="preserve">215 (74.7) </w:t>
            </w:r>
          </w:p>
        </w:tc>
        <w:tc>
          <w:tcPr>
            <w:tcW w:w="2582" w:type="dxa"/>
            <w:tcBorders>
              <w:left w:val="nil"/>
              <w:right w:val="nil"/>
            </w:tcBorders>
          </w:tcPr>
          <w:p w14:paraId="4F08FDFC" w14:textId="77777777" w:rsidR="003D0BC2" w:rsidRPr="005C1E7C" w:rsidRDefault="003D0BC2" w:rsidP="00136E04">
            <w:pPr>
              <w:pStyle w:val="BodyText"/>
              <w:spacing w:line="480" w:lineRule="auto"/>
              <w:ind w:left="86" w:right="790"/>
              <w:contextualSpacing/>
            </w:pPr>
            <w:r w:rsidRPr="005C1E7C">
              <w:t>73 (25.3)</w:t>
            </w:r>
          </w:p>
        </w:tc>
      </w:tr>
      <w:tr w:rsidR="003D0BC2" w:rsidRPr="005C1E7C" w14:paraId="45A49AF9" w14:textId="77777777" w:rsidTr="00910538">
        <w:tc>
          <w:tcPr>
            <w:tcW w:w="5238" w:type="dxa"/>
            <w:tcBorders>
              <w:left w:val="nil"/>
              <w:right w:val="nil"/>
            </w:tcBorders>
          </w:tcPr>
          <w:p w14:paraId="76C371AE" w14:textId="77777777" w:rsidR="003D0BC2" w:rsidRPr="005C1E7C" w:rsidRDefault="003D0BC2" w:rsidP="00136E04">
            <w:pPr>
              <w:pStyle w:val="BodyText"/>
              <w:spacing w:line="480" w:lineRule="auto"/>
              <w:ind w:left="86"/>
              <w:contextualSpacing/>
            </w:pPr>
            <w:r w:rsidRPr="005C1E7C">
              <w:t>Surgical prophylaxis</w:t>
            </w:r>
          </w:p>
        </w:tc>
        <w:tc>
          <w:tcPr>
            <w:tcW w:w="2098" w:type="dxa"/>
            <w:tcBorders>
              <w:left w:val="nil"/>
              <w:right w:val="nil"/>
            </w:tcBorders>
          </w:tcPr>
          <w:p w14:paraId="42ED2535" w14:textId="77777777" w:rsidR="003D0BC2" w:rsidRPr="005C1E7C" w:rsidRDefault="003D0BC2" w:rsidP="00136E04">
            <w:pPr>
              <w:pStyle w:val="BodyText"/>
              <w:spacing w:line="480" w:lineRule="auto"/>
              <w:ind w:left="86"/>
              <w:contextualSpacing/>
            </w:pPr>
            <w:r w:rsidRPr="005C1E7C">
              <w:t>212 (73.6)</w:t>
            </w:r>
          </w:p>
        </w:tc>
        <w:tc>
          <w:tcPr>
            <w:tcW w:w="2582" w:type="dxa"/>
            <w:tcBorders>
              <w:left w:val="nil"/>
              <w:right w:val="nil"/>
            </w:tcBorders>
          </w:tcPr>
          <w:p w14:paraId="1EB94BFB" w14:textId="77777777" w:rsidR="003D0BC2" w:rsidRPr="005C1E7C" w:rsidRDefault="003D0BC2" w:rsidP="00136E04">
            <w:pPr>
              <w:pStyle w:val="BodyText"/>
              <w:spacing w:line="480" w:lineRule="auto"/>
              <w:ind w:left="86" w:right="790"/>
              <w:contextualSpacing/>
            </w:pPr>
            <w:r w:rsidRPr="005C1E7C">
              <w:t>60 (20.8)</w:t>
            </w:r>
          </w:p>
        </w:tc>
      </w:tr>
      <w:tr w:rsidR="003D0BC2" w:rsidRPr="005C1E7C" w14:paraId="3BF99F64" w14:textId="77777777" w:rsidTr="00910538">
        <w:tc>
          <w:tcPr>
            <w:tcW w:w="5238" w:type="dxa"/>
            <w:tcBorders>
              <w:left w:val="nil"/>
              <w:right w:val="nil"/>
            </w:tcBorders>
          </w:tcPr>
          <w:p w14:paraId="56DA2489" w14:textId="77777777" w:rsidR="003D0BC2" w:rsidRPr="005C1E7C" w:rsidRDefault="003D0BC2" w:rsidP="00136E04">
            <w:pPr>
              <w:pStyle w:val="BodyText"/>
              <w:spacing w:line="480" w:lineRule="auto"/>
              <w:ind w:left="86"/>
              <w:contextualSpacing/>
            </w:pPr>
            <w:r w:rsidRPr="005C1E7C">
              <w:t>Hospital or ventilator-associated pneumonia</w:t>
            </w:r>
          </w:p>
        </w:tc>
        <w:tc>
          <w:tcPr>
            <w:tcW w:w="2098" w:type="dxa"/>
            <w:tcBorders>
              <w:left w:val="nil"/>
              <w:right w:val="nil"/>
            </w:tcBorders>
          </w:tcPr>
          <w:p w14:paraId="09B8930F" w14:textId="77777777" w:rsidR="003D0BC2" w:rsidRPr="005C1E7C" w:rsidRDefault="003D0BC2" w:rsidP="00136E04">
            <w:pPr>
              <w:pStyle w:val="BodyText"/>
              <w:spacing w:line="480" w:lineRule="auto"/>
              <w:ind w:left="86"/>
              <w:contextualSpacing/>
            </w:pPr>
            <w:r w:rsidRPr="005C1E7C">
              <w:t xml:space="preserve">207 (71.9) </w:t>
            </w:r>
          </w:p>
        </w:tc>
        <w:tc>
          <w:tcPr>
            <w:tcW w:w="2582" w:type="dxa"/>
            <w:tcBorders>
              <w:left w:val="nil"/>
              <w:bottom w:val="single" w:sz="4" w:space="0" w:color="auto"/>
              <w:right w:val="nil"/>
            </w:tcBorders>
          </w:tcPr>
          <w:p w14:paraId="08EE6086" w14:textId="77777777" w:rsidR="003D0BC2" w:rsidRPr="005C1E7C" w:rsidRDefault="003D0BC2" w:rsidP="00136E04">
            <w:pPr>
              <w:pStyle w:val="BodyText"/>
              <w:spacing w:line="480" w:lineRule="auto"/>
              <w:ind w:left="86" w:right="790"/>
              <w:contextualSpacing/>
            </w:pPr>
            <w:r w:rsidRPr="005C1E7C">
              <w:t>38 (13.2)</w:t>
            </w:r>
          </w:p>
        </w:tc>
      </w:tr>
      <w:tr w:rsidR="003D0BC2" w:rsidRPr="005C1E7C" w14:paraId="5B4C412E" w14:textId="77777777" w:rsidTr="00910538">
        <w:tc>
          <w:tcPr>
            <w:tcW w:w="5238" w:type="dxa"/>
            <w:tcBorders>
              <w:left w:val="nil"/>
              <w:bottom w:val="single" w:sz="4" w:space="0" w:color="auto"/>
              <w:right w:val="nil"/>
            </w:tcBorders>
          </w:tcPr>
          <w:p w14:paraId="72648755" w14:textId="77777777" w:rsidR="003D0BC2" w:rsidRPr="005C1E7C" w:rsidRDefault="003D0BC2" w:rsidP="00136E04">
            <w:pPr>
              <w:pStyle w:val="BodyText"/>
              <w:spacing w:line="480" w:lineRule="auto"/>
              <w:ind w:left="86"/>
              <w:contextualSpacing/>
            </w:pPr>
            <w:r w:rsidRPr="005C1E7C">
              <w:t xml:space="preserve">Skin and soft tissue infection </w:t>
            </w:r>
          </w:p>
        </w:tc>
        <w:tc>
          <w:tcPr>
            <w:tcW w:w="2098" w:type="dxa"/>
            <w:tcBorders>
              <w:left w:val="nil"/>
              <w:bottom w:val="single" w:sz="4" w:space="0" w:color="auto"/>
              <w:right w:val="nil"/>
            </w:tcBorders>
          </w:tcPr>
          <w:p w14:paraId="15A8B713" w14:textId="77777777" w:rsidR="003D0BC2" w:rsidRPr="005C1E7C" w:rsidRDefault="003D0BC2" w:rsidP="00136E04">
            <w:pPr>
              <w:pStyle w:val="BodyText"/>
              <w:spacing w:line="480" w:lineRule="auto"/>
              <w:ind w:left="86"/>
              <w:contextualSpacing/>
            </w:pPr>
            <w:r w:rsidRPr="005C1E7C">
              <w:t>199 (69.1)</w:t>
            </w:r>
          </w:p>
        </w:tc>
        <w:tc>
          <w:tcPr>
            <w:tcW w:w="2582" w:type="dxa"/>
            <w:tcBorders>
              <w:left w:val="nil"/>
              <w:right w:val="nil"/>
            </w:tcBorders>
          </w:tcPr>
          <w:p w14:paraId="04841CA9" w14:textId="77777777" w:rsidR="003D0BC2" w:rsidRPr="005C1E7C" w:rsidRDefault="003D0BC2" w:rsidP="00136E04">
            <w:pPr>
              <w:pStyle w:val="BodyText"/>
              <w:spacing w:line="480" w:lineRule="auto"/>
              <w:ind w:left="86" w:right="790"/>
              <w:contextualSpacing/>
            </w:pPr>
            <w:r w:rsidRPr="005C1E7C">
              <w:t>46 (16.0)</w:t>
            </w:r>
          </w:p>
        </w:tc>
      </w:tr>
      <w:tr w:rsidR="003D0BC2" w:rsidRPr="005C1E7C" w14:paraId="77623F3B" w14:textId="77777777" w:rsidTr="00910538">
        <w:tc>
          <w:tcPr>
            <w:tcW w:w="5238" w:type="dxa"/>
            <w:tcBorders>
              <w:left w:val="nil"/>
              <w:right w:val="nil"/>
            </w:tcBorders>
          </w:tcPr>
          <w:p w14:paraId="176D6DFC" w14:textId="77777777" w:rsidR="003D0BC2" w:rsidRPr="005C1E7C" w:rsidRDefault="003D0BC2" w:rsidP="00136E04">
            <w:pPr>
              <w:pStyle w:val="BodyText"/>
              <w:spacing w:line="480" w:lineRule="auto"/>
              <w:ind w:left="86"/>
              <w:contextualSpacing/>
            </w:pPr>
            <w:proofErr w:type="spellStart"/>
            <w:r w:rsidRPr="005C1E7C">
              <w:rPr>
                <w:i/>
              </w:rPr>
              <w:t>Clostridioides</w:t>
            </w:r>
            <w:proofErr w:type="spellEnd"/>
            <w:r w:rsidRPr="005C1E7C">
              <w:rPr>
                <w:i/>
              </w:rPr>
              <w:t xml:space="preserve"> difficile</w:t>
            </w:r>
            <w:r w:rsidRPr="005C1E7C">
              <w:t xml:space="preserve"> infection  </w:t>
            </w:r>
          </w:p>
        </w:tc>
        <w:tc>
          <w:tcPr>
            <w:tcW w:w="2098" w:type="dxa"/>
            <w:tcBorders>
              <w:left w:val="nil"/>
              <w:right w:val="nil"/>
            </w:tcBorders>
          </w:tcPr>
          <w:p w14:paraId="5C212214" w14:textId="77777777" w:rsidR="003D0BC2" w:rsidRPr="005C1E7C" w:rsidRDefault="003D0BC2" w:rsidP="00136E04">
            <w:pPr>
              <w:pStyle w:val="BodyText"/>
              <w:spacing w:line="480" w:lineRule="auto"/>
              <w:ind w:left="86"/>
              <w:contextualSpacing/>
            </w:pPr>
            <w:r w:rsidRPr="005C1E7C">
              <w:t>193 (67.0)</w:t>
            </w:r>
          </w:p>
        </w:tc>
        <w:tc>
          <w:tcPr>
            <w:tcW w:w="2582" w:type="dxa"/>
            <w:tcBorders>
              <w:left w:val="nil"/>
              <w:right w:val="nil"/>
            </w:tcBorders>
          </w:tcPr>
          <w:p w14:paraId="7E2548AE" w14:textId="77777777" w:rsidR="003D0BC2" w:rsidRPr="005C1E7C" w:rsidRDefault="003D0BC2" w:rsidP="00136E04">
            <w:pPr>
              <w:pStyle w:val="BodyText"/>
              <w:spacing w:line="480" w:lineRule="auto"/>
              <w:ind w:left="86" w:right="790"/>
              <w:contextualSpacing/>
            </w:pPr>
            <w:r w:rsidRPr="005C1E7C">
              <w:t>60 (20.8)</w:t>
            </w:r>
          </w:p>
        </w:tc>
      </w:tr>
      <w:tr w:rsidR="003D0BC2" w:rsidRPr="005C1E7C" w14:paraId="76986880" w14:textId="77777777" w:rsidTr="00910538">
        <w:tc>
          <w:tcPr>
            <w:tcW w:w="5238" w:type="dxa"/>
            <w:tcBorders>
              <w:left w:val="nil"/>
              <w:right w:val="nil"/>
            </w:tcBorders>
          </w:tcPr>
          <w:p w14:paraId="0F20BCBD" w14:textId="77777777" w:rsidR="003D0BC2" w:rsidRPr="005C1E7C" w:rsidRDefault="003D0BC2" w:rsidP="00136E04">
            <w:pPr>
              <w:pStyle w:val="BodyText"/>
              <w:spacing w:line="480" w:lineRule="auto"/>
              <w:ind w:left="86"/>
              <w:contextualSpacing/>
            </w:pPr>
            <w:r w:rsidRPr="005C1E7C">
              <w:t>Intra-abdominal infections (e.g., appendicitis)</w:t>
            </w:r>
          </w:p>
        </w:tc>
        <w:tc>
          <w:tcPr>
            <w:tcW w:w="2098" w:type="dxa"/>
            <w:tcBorders>
              <w:left w:val="nil"/>
              <w:right w:val="nil"/>
            </w:tcBorders>
          </w:tcPr>
          <w:p w14:paraId="75F54D56" w14:textId="77777777" w:rsidR="003D0BC2" w:rsidRPr="005C1E7C" w:rsidRDefault="003D0BC2" w:rsidP="00136E04">
            <w:pPr>
              <w:pStyle w:val="BodyText"/>
              <w:spacing w:line="480" w:lineRule="auto"/>
              <w:ind w:left="86"/>
              <w:contextualSpacing/>
            </w:pPr>
            <w:r w:rsidRPr="005C1E7C">
              <w:t>146 (50.7)</w:t>
            </w:r>
          </w:p>
        </w:tc>
        <w:tc>
          <w:tcPr>
            <w:tcW w:w="2582" w:type="dxa"/>
            <w:tcBorders>
              <w:left w:val="nil"/>
              <w:right w:val="nil"/>
            </w:tcBorders>
          </w:tcPr>
          <w:p w14:paraId="5EA4E2A9" w14:textId="77777777" w:rsidR="003D0BC2" w:rsidRPr="005C1E7C" w:rsidRDefault="003D0BC2" w:rsidP="00136E04">
            <w:pPr>
              <w:pStyle w:val="BodyText"/>
              <w:spacing w:line="480" w:lineRule="auto"/>
              <w:ind w:left="86" w:right="790"/>
              <w:contextualSpacing/>
            </w:pPr>
            <w:r w:rsidRPr="005C1E7C">
              <w:t>26 (9.0)</w:t>
            </w:r>
          </w:p>
        </w:tc>
      </w:tr>
      <w:tr w:rsidR="003D0BC2" w:rsidRPr="005C1E7C" w14:paraId="3851F673" w14:textId="77777777" w:rsidTr="00910538">
        <w:tc>
          <w:tcPr>
            <w:tcW w:w="5238" w:type="dxa"/>
            <w:tcBorders>
              <w:left w:val="nil"/>
              <w:right w:val="nil"/>
            </w:tcBorders>
          </w:tcPr>
          <w:p w14:paraId="4FEDE10C" w14:textId="77777777" w:rsidR="003D0BC2" w:rsidRPr="005C1E7C" w:rsidRDefault="003D0BC2" w:rsidP="00136E04">
            <w:pPr>
              <w:pStyle w:val="BodyText"/>
              <w:spacing w:line="480" w:lineRule="auto"/>
              <w:ind w:left="86"/>
              <w:contextualSpacing/>
            </w:pPr>
            <w:r w:rsidRPr="005C1E7C">
              <w:t>Febrile neutropenia</w:t>
            </w:r>
          </w:p>
        </w:tc>
        <w:tc>
          <w:tcPr>
            <w:tcW w:w="2098" w:type="dxa"/>
            <w:tcBorders>
              <w:left w:val="nil"/>
              <w:right w:val="nil"/>
            </w:tcBorders>
          </w:tcPr>
          <w:p w14:paraId="73DF6E96" w14:textId="77777777" w:rsidR="003D0BC2" w:rsidRPr="005C1E7C" w:rsidRDefault="003D0BC2" w:rsidP="00136E04">
            <w:pPr>
              <w:pStyle w:val="BodyText"/>
              <w:spacing w:line="480" w:lineRule="auto"/>
              <w:ind w:left="86"/>
              <w:contextualSpacing/>
            </w:pPr>
            <w:r w:rsidRPr="005C1E7C">
              <w:t>129 (44.8)</w:t>
            </w:r>
          </w:p>
        </w:tc>
        <w:tc>
          <w:tcPr>
            <w:tcW w:w="2582" w:type="dxa"/>
            <w:tcBorders>
              <w:left w:val="nil"/>
              <w:right w:val="nil"/>
            </w:tcBorders>
          </w:tcPr>
          <w:p w14:paraId="5DA2598A" w14:textId="77777777" w:rsidR="003D0BC2" w:rsidRPr="005C1E7C" w:rsidRDefault="003D0BC2" w:rsidP="00136E04">
            <w:pPr>
              <w:pStyle w:val="BodyText"/>
              <w:spacing w:line="480" w:lineRule="auto"/>
              <w:ind w:left="86" w:right="790"/>
              <w:contextualSpacing/>
            </w:pPr>
            <w:r w:rsidRPr="005C1E7C">
              <w:t>18 (6.3)</w:t>
            </w:r>
          </w:p>
        </w:tc>
      </w:tr>
      <w:tr w:rsidR="003D0BC2" w:rsidRPr="005C1E7C" w14:paraId="4C4FEE71" w14:textId="77777777" w:rsidTr="00910538">
        <w:tc>
          <w:tcPr>
            <w:tcW w:w="5238" w:type="dxa"/>
            <w:tcBorders>
              <w:left w:val="nil"/>
              <w:bottom w:val="single" w:sz="4" w:space="0" w:color="auto"/>
              <w:right w:val="nil"/>
            </w:tcBorders>
          </w:tcPr>
          <w:p w14:paraId="3B686229" w14:textId="77777777" w:rsidR="003D0BC2" w:rsidRPr="005C1E7C" w:rsidRDefault="003D0BC2" w:rsidP="00136E04">
            <w:pPr>
              <w:pStyle w:val="BodyText"/>
              <w:spacing w:line="480" w:lineRule="auto"/>
              <w:ind w:left="86"/>
              <w:contextualSpacing/>
            </w:pPr>
            <w:r w:rsidRPr="005C1E7C">
              <w:t>Meningitis</w:t>
            </w:r>
          </w:p>
        </w:tc>
        <w:tc>
          <w:tcPr>
            <w:tcW w:w="2098" w:type="dxa"/>
            <w:tcBorders>
              <w:left w:val="nil"/>
              <w:bottom w:val="single" w:sz="4" w:space="0" w:color="auto"/>
              <w:right w:val="nil"/>
            </w:tcBorders>
          </w:tcPr>
          <w:p w14:paraId="2E8A8434" w14:textId="77777777" w:rsidR="003D0BC2" w:rsidRPr="005C1E7C" w:rsidRDefault="003D0BC2" w:rsidP="00136E04">
            <w:pPr>
              <w:pStyle w:val="BodyText"/>
              <w:spacing w:line="480" w:lineRule="auto"/>
              <w:ind w:left="86"/>
              <w:contextualSpacing/>
            </w:pPr>
            <w:r w:rsidRPr="005C1E7C">
              <w:t>125 (43.4)</w:t>
            </w:r>
          </w:p>
        </w:tc>
        <w:tc>
          <w:tcPr>
            <w:tcW w:w="2582" w:type="dxa"/>
            <w:tcBorders>
              <w:left w:val="nil"/>
              <w:bottom w:val="single" w:sz="4" w:space="0" w:color="auto"/>
              <w:right w:val="nil"/>
            </w:tcBorders>
          </w:tcPr>
          <w:p w14:paraId="12FE9968" w14:textId="77777777" w:rsidR="003D0BC2" w:rsidRPr="005C1E7C" w:rsidRDefault="003D0BC2" w:rsidP="00136E04">
            <w:pPr>
              <w:pStyle w:val="BodyText"/>
              <w:spacing w:line="480" w:lineRule="auto"/>
              <w:ind w:left="86" w:right="790"/>
              <w:contextualSpacing/>
            </w:pPr>
            <w:r w:rsidRPr="005C1E7C">
              <w:t>19 (6.6)</w:t>
            </w:r>
          </w:p>
        </w:tc>
      </w:tr>
      <w:tr w:rsidR="003D0BC2" w:rsidRPr="005C1E7C" w14:paraId="40EB0849" w14:textId="77777777" w:rsidTr="00910538">
        <w:tc>
          <w:tcPr>
            <w:tcW w:w="5238" w:type="dxa"/>
            <w:tcBorders>
              <w:left w:val="nil"/>
              <w:right w:val="nil"/>
            </w:tcBorders>
          </w:tcPr>
          <w:p w14:paraId="317B3FB7" w14:textId="77777777" w:rsidR="003D0BC2" w:rsidRPr="005C1E7C" w:rsidRDefault="003D0BC2" w:rsidP="00136E04">
            <w:pPr>
              <w:pStyle w:val="BodyText"/>
              <w:spacing w:line="480" w:lineRule="auto"/>
              <w:ind w:left="86"/>
              <w:contextualSpacing/>
            </w:pPr>
            <w:r w:rsidRPr="005C1E7C">
              <w:t>Other</w:t>
            </w:r>
          </w:p>
        </w:tc>
        <w:tc>
          <w:tcPr>
            <w:tcW w:w="2098" w:type="dxa"/>
            <w:tcBorders>
              <w:left w:val="nil"/>
              <w:right w:val="nil"/>
            </w:tcBorders>
          </w:tcPr>
          <w:p w14:paraId="60482113" w14:textId="77777777" w:rsidR="003D0BC2" w:rsidRPr="005C1E7C" w:rsidRDefault="003D0BC2" w:rsidP="00136E04">
            <w:pPr>
              <w:pStyle w:val="BodyText"/>
              <w:spacing w:line="480" w:lineRule="auto"/>
              <w:ind w:left="86"/>
              <w:contextualSpacing/>
            </w:pPr>
            <w:r w:rsidRPr="005C1E7C">
              <w:t>59 (20.5)</w:t>
            </w:r>
          </w:p>
        </w:tc>
        <w:tc>
          <w:tcPr>
            <w:tcW w:w="2582" w:type="dxa"/>
            <w:tcBorders>
              <w:left w:val="nil"/>
              <w:right w:val="nil"/>
            </w:tcBorders>
          </w:tcPr>
          <w:p w14:paraId="4A29CEB0" w14:textId="77777777" w:rsidR="003D0BC2" w:rsidRPr="005C1E7C" w:rsidRDefault="003D0BC2" w:rsidP="00136E04">
            <w:pPr>
              <w:pStyle w:val="BodyText"/>
              <w:spacing w:line="480" w:lineRule="auto"/>
              <w:ind w:left="86" w:right="790"/>
              <w:contextualSpacing/>
            </w:pPr>
            <w:r w:rsidRPr="005C1E7C">
              <w:t>19 (6.6)</w:t>
            </w:r>
          </w:p>
        </w:tc>
      </w:tr>
      <w:tr w:rsidR="003D0BC2" w:rsidRPr="005C1E7C" w14:paraId="21212044" w14:textId="77777777" w:rsidTr="00910538">
        <w:trPr>
          <w:trHeight w:val="404"/>
        </w:trPr>
        <w:tc>
          <w:tcPr>
            <w:tcW w:w="5238" w:type="dxa"/>
            <w:tcBorders>
              <w:left w:val="nil"/>
              <w:right w:val="nil"/>
            </w:tcBorders>
            <w:shd w:val="clear" w:color="auto" w:fill="auto"/>
          </w:tcPr>
          <w:p w14:paraId="13A9A3E7" w14:textId="77777777" w:rsidR="003D0BC2" w:rsidRPr="005C1E7C" w:rsidRDefault="003D0BC2" w:rsidP="00136E04">
            <w:pPr>
              <w:pStyle w:val="BodyText"/>
              <w:spacing w:line="480" w:lineRule="auto"/>
              <w:ind w:left="86"/>
              <w:contextualSpacing/>
            </w:pPr>
            <w:r w:rsidRPr="005C1E7C">
              <w:t>At least one condition</w:t>
            </w:r>
          </w:p>
        </w:tc>
        <w:tc>
          <w:tcPr>
            <w:tcW w:w="2098" w:type="dxa"/>
            <w:tcBorders>
              <w:left w:val="nil"/>
              <w:right w:val="nil"/>
            </w:tcBorders>
            <w:shd w:val="clear" w:color="auto" w:fill="auto"/>
          </w:tcPr>
          <w:p w14:paraId="6E017E0D" w14:textId="77777777" w:rsidR="003D0BC2" w:rsidRPr="005C1E7C" w:rsidRDefault="003D0BC2" w:rsidP="00136E04">
            <w:pPr>
              <w:pStyle w:val="BodyText"/>
              <w:spacing w:line="480" w:lineRule="auto"/>
              <w:ind w:left="86"/>
              <w:contextualSpacing/>
            </w:pPr>
            <w:r w:rsidRPr="005C1E7C">
              <w:t>268 (93.1)</w:t>
            </w:r>
          </w:p>
        </w:tc>
        <w:tc>
          <w:tcPr>
            <w:tcW w:w="2582" w:type="dxa"/>
            <w:tcBorders>
              <w:left w:val="nil"/>
              <w:right w:val="nil"/>
            </w:tcBorders>
            <w:shd w:val="clear" w:color="auto" w:fill="auto"/>
          </w:tcPr>
          <w:p w14:paraId="4A4DAE36" w14:textId="77777777" w:rsidR="003D0BC2" w:rsidRPr="005C1E7C" w:rsidRDefault="003D0BC2" w:rsidP="00136E04">
            <w:pPr>
              <w:pStyle w:val="BodyText"/>
              <w:spacing w:line="480" w:lineRule="auto"/>
              <w:ind w:left="86" w:right="790"/>
              <w:contextualSpacing/>
            </w:pPr>
            <w:r w:rsidRPr="005C1E7C">
              <w:t>127 (44.1)</w:t>
            </w:r>
          </w:p>
        </w:tc>
      </w:tr>
      <w:tr w:rsidR="003D0BC2" w:rsidRPr="005C1E7C" w14:paraId="6C1FE3D7" w14:textId="77777777" w:rsidTr="00910538">
        <w:tc>
          <w:tcPr>
            <w:tcW w:w="5238" w:type="dxa"/>
            <w:tcBorders>
              <w:left w:val="nil"/>
              <w:right w:val="nil"/>
            </w:tcBorders>
            <w:shd w:val="clear" w:color="auto" w:fill="auto"/>
          </w:tcPr>
          <w:p w14:paraId="0EDF9198" w14:textId="77777777" w:rsidR="003D0BC2" w:rsidRPr="005C1E7C" w:rsidRDefault="003D0BC2" w:rsidP="00136E04">
            <w:pPr>
              <w:pStyle w:val="BodyText"/>
              <w:spacing w:line="480" w:lineRule="auto"/>
              <w:ind w:left="86"/>
              <w:contextualSpacing/>
            </w:pPr>
            <w:r w:rsidRPr="005C1E7C">
              <w:t>CAP, UTI, SSTI, and sepsis</w:t>
            </w:r>
          </w:p>
        </w:tc>
        <w:tc>
          <w:tcPr>
            <w:tcW w:w="2098" w:type="dxa"/>
            <w:tcBorders>
              <w:left w:val="nil"/>
              <w:right w:val="nil"/>
            </w:tcBorders>
            <w:shd w:val="clear" w:color="auto" w:fill="auto"/>
          </w:tcPr>
          <w:p w14:paraId="31E1333C" w14:textId="77777777" w:rsidR="003D0BC2" w:rsidRPr="005C1E7C" w:rsidRDefault="003D0BC2" w:rsidP="00136E04">
            <w:pPr>
              <w:pStyle w:val="BodyText"/>
              <w:spacing w:line="480" w:lineRule="auto"/>
              <w:ind w:left="86"/>
              <w:contextualSpacing/>
            </w:pPr>
            <w:r w:rsidRPr="005C1E7C">
              <w:t xml:space="preserve">161 (55.9) </w:t>
            </w:r>
          </w:p>
          <w:p w14:paraId="2777556C" w14:textId="77777777" w:rsidR="003D0BC2" w:rsidRPr="005C1E7C" w:rsidRDefault="003D0BC2" w:rsidP="00136E04">
            <w:pPr>
              <w:pStyle w:val="BodyText"/>
              <w:spacing w:line="480" w:lineRule="auto"/>
              <w:ind w:left="86"/>
              <w:contextualSpacing/>
            </w:pPr>
            <w:r w:rsidRPr="005C1E7C">
              <w:t>(</w:t>
            </w:r>
            <w:proofErr w:type="gramStart"/>
            <w:r w:rsidRPr="005C1E7C">
              <w:t>all</w:t>
            </w:r>
            <w:proofErr w:type="gramEnd"/>
            <w:r w:rsidRPr="005C1E7C">
              <w:t xml:space="preserve"> four)</w:t>
            </w:r>
          </w:p>
        </w:tc>
        <w:tc>
          <w:tcPr>
            <w:tcW w:w="2582" w:type="dxa"/>
            <w:tcBorders>
              <w:left w:val="nil"/>
              <w:right w:val="nil"/>
            </w:tcBorders>
            <w:shd w:val="clear" w:color="auto" w:fill="auto"/>
          </w:tcPr>
          <w:p w14:paraId="2814D4CC" w14:textId="77777777" w:rsidR="003D0BC2" w:rsidRPr="005C1E7C" w:rsidRDefault="003D0BC2" w:rsidP="00136E04">
            <w:pPr>
              <w:pStyle w:val="BodyText"/>
              <w:spacing w:line="480" w:lineRule="auto"/>
              <w:ind w:left="86" w:right="790"/>
              <w:contextualSpacing/>
            </w:pPr>
            <w:r w:rsidRPr="005C1E7C">
              <w:t xml:space="preserve">107 (37.2) </w:t>
            </w:r>
          </w:p>
          <w:p w14:paraId="4234514E" w14:textId="20285275" w:rsidR="003D0BC2" w:rsidRPr="005C1E7C" w:rsidRDefault="003D0BC2" w:rsidP="00136E04">
            <w:pPr>
              <w:pStyle w:val="BodyText"/>
              <w:spacing w:line="480" w:lineRule="auto"/>
              <w:ind w:left="86" w:right="-20"/>
              <w:contextualSpacing/>
            </w:pPr>
            <w:r w:rsidRPr="005C1E7C">
              <w:t>(at least one of</w:t>
            </w:r>
            <w:r w:rsidR="0032169C">
              <w:t xml:space="preserve"> </w:t>
            </w:r>
            <w:r w:rsidRPr="005C1E7C">
              <w:t>the four)</w:t>
            </w:r>
          </w:p>
        </w:tc>
      </w:tr>
    </w:tbl>
    <w:p w14:paraId="21369D20" w14:textId="131B13A0" w:rsidR="005C1E7C" w:rsidRPr="005C1E7C" w:rsidRDefault="005C1E7C" w:rsidP="003D0BC2">
      <w:pPr>
        <w:pStyle w:val="BodyText"/>
        <w:ind w:left="-90"/>
      </w:pPr>
      <w:r w:rsidRPr="005C1E7C">
        <w:t>Abbreviations: CAP, community-acquired pneumonia; UTI, urinary tract infection and / or asymptomatic bacteriuria; SSTI, skin and soft tissue infection</w:t>
      </w:r>
    </w:p>
    <w:p w14:paraId="47368D7F" w14:textId="77777777" w:rsidR="005C1E7C" w:rsidRPr="005C1E7C" w:rsidRDefault="005C1E7C" w:rsidP="003D0BC2">
      <w:pPr>
        <w:pStyle w:val="BodyText"/>
        <w:ind w:hanging="90"/>
      </w:pPr>
      <w:r w:rsidRPr="005C1E7C">
        <w:t>Percentages are unweighted</w:t>
      </w:r>
    </w:p>
    <w:p w14:paraId="12DF15CF" w14:textId="77777777" w:rsidR="005C1E7C" w:rsidRPr="005C1E7C" w:rsidRDefault="005C1E7C" w:rsidP="005C1E7C">
      <w:pPr>
        <w:pStyle w:val="BodyText"/>
        <w:ind w:left="92"/>
      </w:pPr>
    </w:p>
    <w:p w14:paraId="0CA998A6" w14:textId="56805BFC" w:rsidR="008569DF" w:rsidRDefault="008569DF">
      <w:r>
        <w:br w:type="page"/>
      </w:r>
    </w:p>
    <w:p w14:paraId="3C784267" w14:textId="77777777" w:rsidR="009F67C3" w:rsidRDefault="009F67C3" w:rsidP="008569DF">
      <w:pPr>
        <w:pStyle w:val="BodyText"/>
        <w:ind w:left="92"/>
      </w:pPr>
    </w:p>
    <w:p w14:paraId="25A44BD1" w14:textId="77777777" w:rsidR="009F67C3" w:rsidRDefault="009F67C3" w:rsidP="008569DF">
      <w:pPr>
        <w:pStyle w:val="BodyText"/>
        <w:ind w:left="92"/>
      </w:pPr>
    </w:p>
    <w:p w14:paraId="56437AE4" w14:textId="77777777" w:rsidR="009F67C3" w:rsidRDefault="009F67C3" w:rsidP="008569DF">
      <w:pPr>
        <w:pStyle w:val="BodyText"/>
        <w:ind w:left="92"/>
      </w:pPr>
    </w:p>
    <w:tbl>
      <w:tblPr>
        <w:tblStyle w:val="TableGrid"/>
        <w:tblpPr w:leftFromText="180" w:rightFromText="180" w:vertAnchor="text" w:horzAnchor="margin" w:tblpXSpec="center" w:tblpY="312"/>
        <w:tblW w:w="9828" w:type="dxa"/>
        <w:tblLook w:val="04A0" w:firstRow="1" w:lastRow="0" w:firstColumn="1" w:lastColumn="0" w:noHBand="0" w:noVBand="1"/>
      </w:tblPr>
      <w:tblGrid>
        <w:gridCol w:w="7668"/>
        <w:gridCol w:w="2160"/>
      </w:tblGrid>
      <w:tr w:rsidR="003D0BC2" w:rsidRPr="008569DF" w14:paraId="371A2E79" w14:textId="77777777" w:rsidTr="005E30AB">
        <w:tc>
          <w:tcPr>
            <w:tcW w:w="7668" w:type="dxa"/>
            <w:tcBorders>
              <w:left w:val="nil"/>
              <w:right w:val="nil"/>
            </w:tcBorders>
            <w:shd w:val="clear" w:color="auto" w:fill="auto"/>
          </w:tcPr>
          <w:p w14:paraId="4D16E5CC" w14:textId="77777777" w:rsidR="003D0BC2" w:rsidRPr="008569DF" w:rsidRDefault="003D0BC2" w:rsidP="00F34083">
            <w:pPr>
              <w:pStyle w:val="BodyText"/>
              <w:spacing w:line="480" w:lineRule="auto"/>
              <w:ind w:left="90" w:firstLine="2"/>
              <w:contextualSpacing/>
              <w:rPr>
                <w:b/>
                <w:bCs/>
                <w:iCs/>
              </w:rPr>
            </w:pPr>
            <w:r w:rsidRPr="008569DF">
              <w:rPr>
                <w:b/>
                <w:bCs/>
                <w:iCs/>
              </w:rPr>
              <w:t>Mechanisms to optimize diagnostic testing</w:t>
            </w:r>
          </w:p>
        </w:tc>
        <w:tc>
          <w:tcPr>
            <w:tcW w:w="2160" w:type="dxa"/>
            <w:tcBorders>
              <w:left w:val="nil"/>
              <w:bottom w:val="single" w:sz="4" w:space="0" w:color="auto"/>
              <w:right w:val="nil"/>
            </w:tcBorders>
            <w:shd w:val="clear" w:color="auto" w:fill="auto"/>
          </w:tcPr>
          <w:p w14:paraId="027AABB7" w14:textId="77777777" w:rsidR="003D0BC2" w:rsidRPr="008569DF" w:rsidRDefault="003D0BC2" w:rsidP="00F34083">
            <w:pPr>
              <w:pStyle w:val="BodyText"/>
              <w:spacing w:line="480" w:lineRule="auto"/>
              <w:ind w:left="92" w:right="250"/>
              <w:contextualSpacing/>
              <w:rPr>
                <w:b/>
                <w:bCs/>
                <w:iCs/>
              </w:rPr>
            </w:pPr>
            <w:r w:rsidRPr="008569DF">
              <w:rPr>
                <w:b/>
                <w:bCs/>
                <w:iCs/>
              </w:rPr>
              <w:t>No. (%) (n = 288)</w:t>
            </w:r>
          </w:p>
        </w:tc>
      </w:tr>
      <w:tr w:rsidR="003D0BC2" w:rsidRPr="008569DF" w14:paraId="78AC6A13" w14:textId="77777777" w:rsidTr="005E30AB">
        <w:tc>
          <w:tcPr>
            <w:tcW w:w="7668" w:type="dxa"/>
            <w:tcBorders>
              <w:left w:val="nil"/>
              <w:right w:val="nil"/>
            </w:tcBorders>
            <w:shd w:val="clear" w:color="auto" w:fill="EAF1DD" w:themeFill="accent3" w:themeFillTint="33"/>
          </w:tcPr>
          <w:p w14:paraId="0275AB22" w14:textId="77777777" w:rsidR="003D0BC2" w:rsidRPr="008569DF" w:rsidRDefault="003D0BC2" w:rsidP="00F34083">
            <w:pPr>
              <w:pStyle w:val="BodyText"/>
              <w:spacing w:line="480" w:lineRule="auto"/>
              <w:ind w:left="92"/>
              <w:contextualSpacing/>
            </w:pPr>
            <w:r w:rsidRPr="008569DF">
              <w:t xml:space="preserve">Hospital has procedure(s) to prevent inappropriate testing for </w:t>
            </w:r>
            <w:proofErr w:type="spellStart"/>
            <w:r w:rsidRPr="008569DF">
              <w:rPr>
                <w:i/>
              </w:rPr>
              <w:t>Clostridioides</w:t>
            </w:r>
            <w:proofErr w:type="spellEnd"/>
            <w:r w:rsidRPr="008569DF">
              <w:rPr>
                <w:i/>
              </w:rPr>
              <w:t xml:space="preserve"> difficile</w:t>
            </w:r>
            <w:r w:rsidRPr="008569DF">
              <w:t xml:space="preserve"> infection</w:t>
            </w:r>
          </w:p>
        </w:tc>
        <w:tc>
          <w:tcPr>
            <w:tcW w:w="2160" w:type="dxa"/>
            <w:tcBorders>
              <w:left w:val="nil"/>
              <w:right w:val="nil"/>
            </w:tcBorders>
            <w:shd w:val="clear" w:color="auto" w:fill="EAF1DD" w:themeFill="accent3" w:themeFillTint="33"/>
          </w:tcPr>
          <w:p w14:paraId="7732F34B" w14:textId="77777777" w:rsidR="003D0BC2" w:rsidRPr="008569DF" w:rsidRDefault="003D0BC2" w:rsidP="00F34083">
            <w:pPr>
              <w:pStyle w:val="BodyText"/>
              <w:spacing w:line="480" w:lineRule="auto"/>
              <w:ind w:left="92" w:right="250"/>
              <w:contextualSpacing/>
            </w:pPr>
            <w:r w:rsidRPr="008569DF">
              <w:t>190 (66.0)</w:t>
            </w:r>
          </w:p>
        </w:tc>
      </w:tr>
      <w:tr w:rsidR="003D0BC2" w:rsidRPr="008569DF" w14:paraId="667F5106" w14:textId="77777777" w:rsidTr="003D0BC2">
        <w:tc>
          <w:tcPr>
            <w:tcW w:w="9828" w:type="dxa"/>
            <w:gridSpan w:val="2"/>
            <w:tcBorders>
              <w:left w:val="nil"/>
              <w:right w:val="nil"/>
            </w:tcBorders>
            <w:shd w:val="clear" w:color="auto" w:fill="auto"/>
          </w:tcPr>
          <w:p w14:paraId="096E45FB" w14:textId="77777777" w:rsidR="003D0BC2" w:rsidRPr="008569DF" w:rsidRDefault="003D0BC2" w:rsidP="00F34083">
            <w:pPr>
              <w:pStyle w:val="BodyText"/>
              <w:spacing w:line="480" w:lineRule="auto"/>
              <w:ind w:left="92" w:right="250"/>
              <w:contextualSpacing/>
              <w:rPr>
                <w:vertAlign w:val="superscript"/>
              </w:rPr>
            </w:pPr>
            <w:r w:rsidRPr="008569DF">
              <w:t>Mechanism(s) to prevent inappropriate testing for</w:t>
            </w:r>
            <w:r w:rsidRPr="008569DF">
              <w:rPr>
                <w:i/>
              </w:rPr>
              <w:t xml:space="preserve"> C. difficile</w:t>
            </w:r>
            <w:r w:rsidRPr="008569DF">
              <w:t xml:space="preserve"> </w:t>
            </w:r>
            <w:proofErr w:type="spellStart"/>
            <w:r w:rsidRPr="008569DF">
              <w:t>infection</w:t>
            </w:r>
            <w:r w:rsidRPr="008569DF">
              <w:rPr>
                <w:vertAlign w:val="superscript"/>
              </w:rPr>
              <w:t>a</w:t>
            </w:r>
            <w:proofErr w:type="spellEnd"/>
          </w:p>
        </w:tc>
      </w:tr>
      <w:tr w:rsidR="003D0BC2" w:rsidRPr="008569DF" w14:paraId="69139EE2" w14:textId="77777777" w:rsidTr="005E30AB">
        <w:tc>
          <w:tcPr>
            <w:tcW w:w="7668" w:type="dxa"/>
            <w:tcBorders>
              <w:left w:val="nil"/>
              <w:right w:val="nil"/>
            </w:tcBorders>
          </w:tcPr>
          <w:p w14:paraId="3D543EC7" w14:textId="77777777" w:rsidR="003D0BC2" w:rsidRPr="008569DF" w:rsidRDefault="003D0BC2" w:rsidP="00F34083">
            <w:pPr>
              <w:pStyle w:val="BodyText"/>
              <w:spacing w:line="480" w:lineRule="auto"/>
              <w:ind w:left="92"/>
              <w:contextualSpacing/>
            </w:pPr>
            <w:r w:rsidRPr="008569DF">
              <w:t xml:space="preserve">Clinician education </w:t>
            </w:r>
          </w:p>
        </w:tc>
        <w:tc>
          <w:tcPr>
            <w:tcW w:w="2160" w:type="dxa"/>
            <w:tcBorders>
              <w:left w:val="nil"/>
              <w:right w:val="nil"/>
            </w:tcBorders>
          </w:tcPr>
          <w:p w14:paraId="63F92BD6" w14:textId="77777777" w:rsidR="003D0BC2" w:rsidRPr="008569DF" w:rsidRDefault="003D0BC2" w:rsidP="00F34083">
            <w:pPr>
              <w:pStyle w:val="BodyText"/>
              <w:spacing w:line="480" w:lineRule="auto"/>
              <w:ind w:left="92" w:right="250"/>
              <w:contextualSpacing/>
            </w:pPr>
            <w:r w:rsidRPr="008569DF">
              <w:t>162 (56.3)</w:t>
            </w:r>
          </w:p>
        </w:tc>
      </w:tr>
      <w:tr w:rsidR="003D0BC2" w:rsidRPr="008569DF" w14:paraId="5A6B3F75" w14:textId="77777777" w:rsidTr="005E30AB">
        <w:tc>
          <w:tcPr>
            <w:tcW w:w="7668" w:type="dxa"/>
            <w:tcBorders>
              <w:left w:val="nil"/>
              <w:right w:val="nil"/>
            </w:tcBorders>
          </w:tcPr>
          <w:p w14:paraId="30C344C1" w14:textId="77777777" w:rsidR="003D0BC2" w:rsidRPr="008569DF" w:rsidRDefault="003D0BC2" w:rsidP="00F34083">
            <w:pPr>
              <w:pStyle w:val="BodyText"/>
              <w:spacing w:line="480" w:lineRule="auto"/>
              <w:ind w:left="92"/>
              <w:contextualSpacing/>
            </w:pPr>
            <w:r w:rsidRPr="008569DF">
              <w:t xml:space="preserve">Clinician or nursing checklist to determine appropriateness </w:t>
            </w:r>
          </w:p>
        </w:tc>
        <w:tc>
          <w:tcPr>
            <w:tcW w:w="2160" w:type="dxa"/>
            <w:tcBorders>
              <w:left w:val="nil"/>
              <w:right w:val="nil"/>
            </w:tcBorders>
          </w:tcPr>
          <w:p w14:paraId="4E31753B" w14:textId="77777777" w:rsidR="003D0BC2" w:rsidRPr="008569DF" w:rsidRDefault="003D0BC2" w:rsidP="00F34083">
            <w:pPr>
              <w:pStyle w:val="BodyText"/>
              <w:spacing w:line="480" w:lineRule="auto"/>
              <w:ind w:left="92" w:right="250"/>
              <w:contextualSpacing/>
            </w:pPr>
            <w:r w:rsidRPr="008569DF">
              <w:t>117 (40.6)</w:t>
            </w:r>
          </w:p>
        </w:tc>
      </w:tr>
      <w:tr w:rsidR="003D0BC2" w:rsidRPr="008569DF" w14:paraId="55B50AA7" w14:textId="77777777" w:rsidTr="005E30AB">
        <w:tc>
          <w:tcPr>
            <w:tcW w:w="7668" w:type="dxa"/>
            <w:tcBorders>
              <w:left w:val="nil"/>
              <w:right w:val="nil"/>
            </w:tcBorders>
          </w:tcPr>
          <w:p w14:paraId="5F6E6257" w14:textId="77777777" w:rsidR="003D0BC2" w:rsidRPr="008569DF" w:rsidRDefault="003D0BC2" w:rsidP="00F34083">
            <w:pPr>
              <w:pStyle w:val="BodyText"/>
              <w:spacing w:line="480" w:lineRule="auto"/>
              <w:ind w:left="92"/>
              <w:contextualSpacing/>
            </w:pPr>
            <w:r w:rsidRPr="008569DF">
              <w:t>Hospital policy on appropriate testing</w:t>
            </w:r>
          </w:p>
        </w:tc>
        <w:tc>
          <w:tcPr>
            <w:tcW w:w="2160" w:type="dxa"/>
            <w:tcBorders>
              <w:left w:val="nil"/>
              <w:right w:val="nil"/>
            </w:tcBorders>
          </w:tcPr>
          <w:p w14:paraId="28BF8098" w14:textId="77777777" w:rsidR="003D0BC2" w:rsidRPr="008569DF" w:rsidRDefault="003D0BC2" w:rsidP="00F34083">
            <w:pPr>
              <w:pStyle w:val="BodyText"/>
              <w:spacing w:line="480" w:lineRule="auto"/>
              <w:ind w:left="92" w:right="250"/>
              <w:contextualSpacing/>
            </w:pPr>
            <w:r w:rsidRPr="008569DF">
              <w:t>102 (35.4)</w:t>
            </w:r>
          </w:p>
        </w:tc>
      </w:tr>
      <w:tr w:rsidR="003D0BC2" w:rsidRPr="008569DF" w14:paraId="1DC5EC45" w14:textId="77777777" w:rsidTr="005E30AB">
        <w:tc>
          <w:tcPr>
            <w:tcW w:w="7668" w:type="dxa"/>
            <w:tcBorders>
              <w:left w:val="nil"/>
              <w:right w:val="nil"/>
            </w:tcBorders>
          </w:tcPr>
          <w:p w14:paraId="1D6694CB" w14:textId="77777777" w:rsidR="003D0BC2" w:rsidRPr="008569DF" w:rsidRDefault="003D0BC2" w:rsidP="00F34083">
            <w:pPr>
              <w:pStyle w:val="BodyText"/>
              <w:spacing w:line="480" w:lineRule="auto"/>
              <w:ind w:left="92"/>
              <w:contextualSpacing/>
            </w:pPr>
            <w:r w:rsidRPr="008569DF">
              <w:t>Required documentation of clinical factors indicating need for test</w:t>
            </w:r>
          </w:p>
        </w:tc>
        <w:tc>
          <w:tcPr>
            <w:tcW w:w="2160" w:type="dxa"/>
            <w:tcBorders>
              <w:left w:val="nil"/>
              <w:right w:val="nil"/>
            </w:tcBorders>
          </w:tcPr>
          <w:p w14:paraId="0366E759" w14:textId="77777777" w:rsidR="003D0BC2" w:rsidRPr="008569DF" w:rsidRDefault="003D0BC2" w:rsidP="00F34083">
            <w:pPr>
              <w:pStyle w:val="BodyText"/>
              <w:spacing w:line="480" w:lineRule="auto"/>
              <w:ind w:left="92" w:right="250"/>
              <w:contextualSpacing/>
            </w:pPr>
            <w:r w:rsidRPr="008569DF">
              <w:t>80 (27.8)</w:t>
            </w:r>
          </w:p>
        </w:tc>
      </w:tr>
      <w:tr w:rsidR="003D0BC2" w:rsidRPr="008569DF" w14:paraId="14EE0488" w14:textId="77777777" w:rsidTr="005E30AB">
        <w:tc>
          <w:tcPr>
            <w:tcW w:w="7668" w:type="dxa"/>
            <w:tcBorders>
              <w:left w:val="nil"/>
              <w:right w:val="nil"/>
            </w:tcBorders>
          </w:tcPr>
          <w:p w14:paraId="4D05C99D" w14:textId="77777777" w:rsidR="003D0BC2" w:rsidRPr="008569DF" w:rsidRDefault="003D0BC2" w:rsidP="00F34083">
            <w:pPr>
              <w:pStyle w:val="BodyText"/>
              <w:spacing w:line="480" w:lineRule="auto"/>
              <w:ind w:left="92"/>
              <w:contextualSpacing/>
            </w:pPr>
            <w:r w:rsidRPr="008569DF">
              <w:t>Electronic health record (EHR alert e.g., pop-up) and / or CDSS</w:t>
            </w:r>
          </w:p>
        </w:tc>
        <w:tc>
          <w:tcPr>
            <w:tcW w:w="2160" w:type="dxa"/>
            <w:tcBorders>
              <w:left w:val="nil"/>
              <w:right w:val="nil"/>
            </w:tcBorders>
          </w:tcPr>
          <w:p w14:paraId="72146EDD" w14:textId="77777777" w:rsidR="003D0BC2" w:rsidRPr="008569DF" w:rsidRDefault="003D0BC2" w:rsidP="00F34083">
            <w:pPr>
              <w:pStyle w:val="BodyText"/>
              <w:spacing w:line="480" w:lineRule="auto"/>
              <w:ind w:left="92" w:right="250"/>
              <w:contextualSpacing/>
            </w:pPr>
            <w:r w:rsidRPr="008569DF">
              <w:t>120 (41.7)</w:t>
            </w:r>
          </w:p>
        </w:tc>
      </w:tr>
      <w:tr w:rsidR="003D0BC2" w:rsidRPr="008569DF" w14:paraId="1BEA62A3" w14:textId="77777777" w:rsidTr="005E30AB">
        <w:tc>
          <w:tcPr>
            <w:tcW w:w="7668" w:type="dxa"/>
            <w:tcBorders>
              <w:left w:val="nil"/>
              <w:right w:val="nil"/>
            </w:tcBorders>
          </w:tcPr>
          <w:p w14:paraId="0A308CC8" w14:textId="77777777" w:rsidR="003D0BC2" w:rsidRPr="008569DF" w:rsidRDefault="003D0BC2" w:rsidP="00F34083">
            <w:pPr>
              <w:pStyle w:val="BodyText"/>
              <w:spacing w:line="480" w:lineRule="auto"/>
              <w:ind w:left="92"/>
              <w:contextualSpacing/>
            </w:pPr>
            <w:r w:rsidRPr="008569DF">
              <w:t>Pre-authorization by ASP or others</w:t>
            </w:r>
          </w:p>
        </w:tc>
        <w:tc>
          <w:tcPr>
            <w:tcW w:w="2160" w:type="dxa"/>
            <w:tcBorders>
              <w:left w:val="nil"/>
              <w:right w:val="nil"/>
            </w:tcBorders>
          </w:tcPr>
          <w:p w14:paraId="0395910D" w14:textId="77777777" w:rsidR="003D0BC2" w:rsidRPr="008569DF" w:rsidRDefault="003D0BC2" w:rsidP="00F34083">
            <w:pPr>
              <w:pStyle w:val="BodyText"/>
              <w:spacing w:line="480" w:lineRule="auto"/>
              <w:ind w:left="92" w:right="250"/>
              <w:contextualSpacing/>
            </w:pPr>
            <w:r w:rsidRPr="008569DF">
              <w:t>19 (6.6)</w:t>
            </w:r>
          </w:p>
        </w:tc>
      </w:tr>
      <w:tr w:rsidR="003D0BC2" w:rsidRPr="008569DF" w14:paraId="11323D5F" w14:textId="77777777" w:rsidTr="005E30AB">
        <w:tc>
          <w:tcPr>
            <w:tcW w:w="7668" w:type="dxa"/>
            <w:tcBorders>
              <w:left w:val="nil"/>
              <w:bottom w:val="single" w:sz="4" w:space="0" w:color="auto"/>
              <w:right w:val="nil"/>
            </w:tcBorders>
          </w:tcPr>
          <w:p w14:paraId="09D6C290" w14:textId="77777777" w:rsidR="003D0BC2" w:rsidRPr="008569DF" w:rsidRDefault="003D0BC2" w:rsidP="00F34083">
            <w:pPr>
              <w:pStyle w:val="BodyText"/>
              <w:spacing w:line="480" w:lineRule="auto"/>
              <w:ind w:left="92"/>
              <w:contextualSpacing/>
              <w:rPr>
                <w:vertAlign w:val="superscript"/>
              </w:rPr>
            </w:pPr>
            <w:r w:rsidRPr="008569DF">
              <w:t xml:space="preserve">Laboratory-initiated </w:t>
            </w:r>
            <w:proofErr w:type="spellStart"/>
            <w:r w:rsidRPr="008569DF">
              <w:t>interventions</w:t>
            </w:r>
            <w:r w:rsidRPr="008569DF">
              <w:rPr>
                <w:vertAlign w:val="superscript"/>
              </w:rPr>
              <w:t>b</w:t>
            </w:r>
            <w:proofErr w:type="spellEnd"/>
          </w:p>
        </w:tc>
        <w:tc>
          <w:tcPr>
            <w:tcW w:w="2160" w:type="dxa"/>
            <w:tcBorders>
              <w:left w:val="nil"/>
              <w:bottom w:val="single" w:sz="4" w:space="0" w:color="auto"/>
              <w:right w:val="nil"/>
            </w:tcBorders>
          </w:tcPr>
          <w:p w14:paraId="0EF2BC66" w14:textId="77777777" w:rsidR="003D0BC2" w:rsidRPr="008569DF" w:rsidRDefault="003D0BC2" w:rsidP="00F34083">
            <w:pPr>
              <w:pStyle w:val="BodyText"/>
              <w:spacing w:line="480" w:lineRule="auto"/>
              <w:ind w:left="92" w:right="250"/>
              <w:contextualSpacing/>
            </w:pPr>
            <w:r w:rsidRPr="008569DF">
              <w:t>165 (57.3)</w:t>
            </w:r>
          </w:p>
        </w:tc>
      </w:tr>
      <w:tr w:rsidR="003D0BC2" w:rsidRPr="008569DF" w14:paraId="3180380C" w14:textId="77777777" w:rsidTr="005E30AB">
        <w:tc>
          <w:tcPr>
            <w:tcW w:w="7668" w:type="dxa"/>
            <w:tcBorders>
              <w:left w:val="nil"/>
              <w:right w:val="nil"/>
            </w:tcBorders>
          </w:tcPr>
          <w:p w14:paraId="4F690E59" w14:textId="77777777" w:rsidR="003D0BC2" w:rsidRPr="008569DF" w:rsidRDefault="003D0BC2" w:rsidP="00F34083">
            <w:pPr>
              <w:pStyle w:val="BodyText"/>
              <w:spacing w:line="480" w:lineRule="auto"/>
              <w:ind w:left="92"/>
              <w:contextualSpacing/>
            </w:pPr>
            <w:r w:rsidRPr="008569DF">
              <w:t xml:space="preserve">Other </w:t>
            </w:r>
          </w:p>
        </w:tc>
        <w:tc>
          <w:tcPr>
            <w:tcW w:w="2160" w:type="dxa"/>
            <w:tcBorders>
              <w:left w:val="nil"/>
              <w:right w:val="nil"/>
            </w:tcBorders>
          </w:tcPr>
          <w:p w14:paraId="0C5845F3" w14:textId="77777777" w:rsidR="003D0BC2" w:rsidRPr="008569DF" w:rsidRDefault="003D0BC2" w:rsidP="00F34083">
            <w:pPr>
              <w:pStyle w:val="BodyText"/>
              <w:spacing w:line="480" w:lineRule="auto"/>
              <w:ind w:left="92" w:right="250"/>
              <w:contextualSpacing/>
            </w:pPr>
            <w:r w:rsidRPr="008569DF">
              <w:t>8 (2.8)</w:t>
            </w:r>
          </w:p>
        </w:tc>
      </w:tr>
      <w:tr w:rsidR="003D0BC2" w:rsidRPr="008569DF" w14:paraId="203EC684" w14:textId="77777777" w:rsidTr="005E30AB">
        <w:tc>
          <w:tcPr>
            <w:tcW w:w="7668" w:type="dxa"/>
            <w:tcBorders>
              <w:left w:val="nil"/>
              <w:bottom w:val="single" w:sz="4" w:space="0" w:color="auto"/>
              <w:right w:val="nil"/>
            </w:tcBorders>
            <w:shd w:val="clear" w:color="auto" w:fill="EAF1DD" w:themeFill="accent3" w:themeFillTint="33"/>
          </w:tcPr>
          <w:p w14:paraId="1EF2E3C0" w14:textId="77777777" w:rsidR="003D0BC2" w:rsidRPr="008569DF" w:rsidRDefault="003D0BC2" w:rsidP="00F34083">
            <w:pPr>
              <w:pStyle w:val="BodyText"/>
              <w:spacing w:line="480" w:lineRule="auto"/>
              <w:ind w:left="92"/>
              <w:contextualSpacing/>
            </w:pPr>
            <w:r w:rsidRPr="008569DF">
              <w:t>Hospital has procedure(s) to prevent inappropriate testing of urine specimens</w:t>
            </w:r>
          </w:p>
        </w:tc>
        <w:tc>
          <w:tcPr>
            <w:tcW w:w="2160" w:type="dxa"/>
            <w:tcBorders>
              <w:left w:val="nil"/>
              <w:bottom w:val="single" w:sz="4" w:space="0" w:color="auto"/>
              <w:right w:val="nil"/>
            </w:tcBorders>
            <w:shd w:val="clear" w:color="auto" w:fill="EAF1DD" w:themeFill="accent3" w:themeFillTint="33"/>
          </w:tcPr>
          <w:p w14:paraId="671809D9" w14:textId="77777777" w:rsidR="003D0BC2" w:rsidRPr="008569DF" w:rsidRDefault="003D0BC2" w:rsidP="00F34083">
            <w:pPr>
              <w:pStyle w:val="BodyText"/>
              <w:spacing w:line="480" w:lineRule="auto"/>
              <w:ind w:left="92" w:right="250"/>
              <w:contextualSpacing/>
            </w:pPr>
            <w:r w:rsidRPr="008569DF">
              <w:t>112 (38.9)</w:t>
            </w:r>
          </w:p>
        </w:tc>
      </w:tr>
      <w:tr w:rsidR="003D0BC2" w:rsidRPr="008569DF" w14:paraId="2D136215" w14:textId="77777777" w:rsidTr="003D0BC2">
        <w:tc>
          <w:tcPr>
            <w:tcW w:w="9828" w:type="dxa"/>
            <w:gridSpan w:val="2"/>
            <w:tcBorders>
              <w:left w:val="nil"/>
              <w:right w:val="nil"/>
            </w:tcBorders>
            <w:shd w:val="clear" w:color="auto" w:fill="auto"/>
          </w:tcPr>
          <w:p w14:paraId="23527306" w14:textId="77777777" w:rsidR="003D0BC2" w:rsidRPr="008569DF" w:rsidRDefault="003D0BC2" w:rsidP="00F34083">
            <w:pPr>
              <w:pStyle w:val="BodyText"/>
              <w:spacing w:line="480" w:lineRule="auto"/>
              <w:ind w:left="92" w:right="250"/>
              <w:contextualSpacing/>
              <w:rPr>
                <w:vertAlign w:val="superscript"/>
              </w:rPr>
            </w:pPr>
            <w:r w:rsidRPr="008569DF">
              <w:t xml:space="preserve">Mechanism(s) to prevent inappropriate testing of urine </w:t>
            </w:r>
            <w:proofErr w:type="spellStart"/>
            <w:r w:rsidRPr="008569DF">
              <w:t>specimens</w:t>
            </w:r>
            <w:r w:rsidRPr="008569DF">
              <w:rPr>
                <w:vertAlign w:val="superscript"/>
              </w:rPr>
              <w:t>a</w:t>
            </w:r>
            <w:proofErr w:type="spellEnd"/>
          </w:p>
        </w:tc>
      </w:tr>
      <w:tr w:rsidR="003D0BC2" w:rsidRPr="008569DF" w14:paraId="243352BC" w14:textId="77777777" w:rsidTr="005E30AB">
        <w:tc>
          <w:tcPr>
            <w:tcW w:w="7668" w:type="dxa"/>
            <w:tcBorders>
              <w:left w:val="nil"/>
              <w:bottom w:val="single" w:sz="4" w:space="0" w:color="auto"/>
              <w:right w:val="nil"/>
            </w:tcBorders>
          </w:tcPr>
          <w:p w14:paraId="5BA67C3F" w14:textId="77777777" w:rsidR="003D0BC2" w:rsidRPr="008569DF" w:rsidRDefault="003D0BC2" w:rsidP="00F34083">
            <w:pPr>
              <w:pStyle w:val="BodyText"/>
              <w:spacing w:line="480" w:lineRule="auto"/>
              <w:ind w:left="92"/>
              <w:contextualSpacing/>
            </w:pPr>
            <w:r w:rsidRPr="008569DF">
              <w:t>Clinician education</w:t>
            </w:r>
          </w:p>
        </w:tc>
        <w:tc>
          <w:tcPr>
            <w:tcW w:w="2160" w:type="dxa"/>
            <w:tcBorders>
              <w:left w:val="nil"/>
              <w:bottom w:val="single" w:sz="4" w:space="0" w:color="auto"/>
              <w:right w:val="nil"/>
            </w:tcBorders>
          </w:tcPr>
          <w:p w14:paraId="1CF954B5" w14:textId="77777777" w:rsidR="003D0BC2" w:rsidRPr="008569DF" w:rsidRDefault="003D0BC2" w:rsidP="00F34083">
            <w:pPr>
              <w:pStyle w:val="BodyText"/>
              <w:spacing w:line="480" w:lineRule="auto"/>
              <w:ind w:left="92" w:right="250"/>
              <w:contextualSpacing/>
            </w:pPr>
            <w:r w:rsidRPr="008569DF">
              <w:t>87 (30.2)</w:t>
            </w:r>
          </w:p>
        </w:tc>
      </w:tr>
      <w:tr w:rsidR="003D0BC2" w:rsidRPr="008569DF" w14:paraId="0B123B97" w14:textId="77777777" w:rsidTr="005E30AB">
        <w:tc>
          <w:tcPr>
            <w:tcW w:w="7668" w:type="dxa"/>
            <w:tcBorders>
              <w:left w:val="nil"/>
              <w:right w:val="nil"/>
            </w:tcBorders>
          </w:tcPr>
          <w:p w14:paraId="5FF9CBDD" w14:textId="77777777" w:rsidR="003D0BC2" w:rsidRPr="008569DF" w:rsidRDefault="003D0BC2" w:rsidP="00F34083">
            <w:pPr>
              <w:pStyle w:val="BodyText"/>
              <w:spacing w:line="480" w:lineRule="auto"/>
              <w:ind w:left="92"/>
              <w:contextualSpacing/>
            </w:pPr>
            <w:r w:rsidRPr="008569DF">
              <w:t>Clinician checklist to determine appropriateness</w:t>
            </w:r>
          </w:p>
        </w:tc>
        <w:tc>
          <w:tcPr>
            <w:tcW w:w="2160" w:type="dxa"/>
            <w:tcBorders>
              <w:left w:val="nil"/>
              <w:right w:val="nil"/>
            </w:tcBorders>
          </w:tcPr>
          <w:p w14:paraId="0D0EC7C3" w14:textId="77777777" w:rsidR="003D0BC2" w:rsidRPr="008569DF" w:rsidRDefault="003D0BC2" w:rsidP="00F34083">
            <w:pPr>
              <w:pStyle w:val="BodyText"/>
              <w:spacing w:line="480" w:lineRule="auto"/>
              <w:ind w:left="92" w:right="250"/>
              <w:contextualSpacing/>
            </w:pPr>
            <w:r w:rsidRPr="008569DF">
              <w:t>21 (7.3)</w:t>
            </w:r>
          </w:p>
        </w:tc>
      </w:tr>
      <w:tr w:rsidR="003D0BC2" w:rsidRPr="008569DF" w14:paraId="688073BD" w14:textId="77777777" w:rsidTr="005E30AB">
        <w:tc>
          <w:tcPr>
            <w:tcW w:w="7668" w:type="dxa"/>
            <w:tcBorders>
              <w:left w:val="nil"/>
              <w:right w:val="nil"/>
            </w:tcBorders>
          </w:tcPr>
          <w:p w14:paraId="5584C8BA" w14:textId="77777777" w:rsidR="003D0BC2" w:rsidRPr="008569DF" w:rsidRDefault="003D0BC2" w:rsidP="00F34083">
            <w:pPr>
              <w:pStyle w:val="BodyText"/>
              <w:spacing w:line="480" w:lineRule="auto"/>
              <w:ind w:left="92"/>
              <w:contextualSpacing/>
            </w:pPr>
            <w:r w:rsidRPr="008569DF">
              <w:t>Hospital guideline addressing when urine testing is indicated</w:t>
            </w:r>
          </w:p>
        </w:tc>
        <w:tc>
          <w:tcPr>
            <w:tcW w:w="2160" w:type="dxa"/>
            <w:tcBorders>
              <w:left w:val="nil"/>
              <w:right w:val="nil"/>
            </w:tcBorders>
          </w:tcPr>
          <w:p w14:paraId="62155C3D" w14:textId="77777777" w:rsidR="003D0BC2" w:rsidRPr="008569DF" w:rsidRDefault="003D0BC2" w:rsidP="00F34083">
            <w:pPr>
              <w:pStyle w:val="BodyText"/>
              <w:spacing w:line="480" w:lineRule="auto"/>
              <w:ind w:left="92" w:right="250"/>
              <w:contextualSpacing/>
            </w:pPr>
            <w:r w:rsidRPr="008569DF">
              <w:t>45 (15.6)</w:t>
            </w:r>
          </w:p>
        </w:tc>
      </w:tr>
      <w:tr w:rsidR="003D0BC2" w:rsidRPr="008569DF" w14:paraId="3E4007F6" w14:textId="77777777" w:rsidTr="005E30AB">
        <w:tc>
          <w:tcPr>
            <w:tcW w:w="7668" w:type="dxa"/>
            <w:tcBorders>
              <w:left w:val="nil"/>
              <w:right w:val="nil"/>
            </w:tcBorders>
          </w:tcPr>
          <w:p w14:paraId="22E502DD" w14:textId="77777777" w:rsidR="003D0BC2" w:rsidRPr="008569DF" w:rsidRDefault="003D0BC2" w:rsidP="00F34083">
            <w:pPr>
              <w:pStyle w:val="BodyText"/>
              <w:spacing w:line="480" w:lineRule="auto"/>
              <w:ind w:left="92"/>
              <w:contextualSpacing/>
            </w:pPr>
            <w:r w:rsidRPr="008569DF">
              <w:t>Hospital guideline addressing appropriate methods of urine collection</w:t>
            </w:r>
          </w:p>
        </w:tc>
        <w:tc>
          <w:tcPr>
            <w:tcW w:w="2160" w:type="dxa"/>
            <w:tcBorders>
              <w:left w:val="nil"/>
              <w:right w:val="nil"/>
            </w:tcBorders>
          </w:tcPr>
          <w:p w14:paraId="46AB8CA9" w14:textId="77777777" w:rsidR="003D0BC2" w:rsidRPr="008569DF" w:rsidRDefault="003D0BC2" w:rsidP="00F34083">
            <w:pPr>
              <w:pStyle w:val="BodyText"/>
              <w:spacing w:line="480" w:lineRule="auto"/>
              <w:ind w:left="92" w:right="250"/>
              <w:contextualSpacing/>
            </w:pPr>
            <w:r w:rsidRPr="008569DF">
              <w:t>32 (11.1)</w:t>
            </w:r>
          </w:p>
        </w:tc>
      </w:tr>
      <w:tr w:rsidR="003D0BC2" w:rsidRPr="008569DF" w14:paraId="4906F653" w14:textId="77777777" w:rsidTr="005E30AB">
        <w:tc>
          <w:tcPr>
            <w:tcW w:w="7668" w:type="dxa"/>
            <w:tcBorders>
              <w:left w:val="nil"/>
              <w:right w:val="nil"/>
            </w:tcBorders>
          </w:tcPr>
          <w:p w14:paraId="397E36AB" w14:textId="77777777" w:rsidR="003D0BC2" w:rsidRPr="008569DF" w:rsidRDefault="003D0BC2" w:rsidP="00F34083">
            <w:pPr>
              <w:pStyle w:val="BodyText"/>
              <w:spacing w:line="480" w:lineRule="auto"/>
              <w:ind w:left="92"/>
              <w:contextualSpacing/>
            </w:pPr>
            <w:r w:rsidRPr="008569DF">
              <w:t>Required documentation of clinical factors indicating need for test</w:t>
            </w:r>
          </w:p>
        </w:tc>
        <w:tc>
          <w:tcPr>
            <w:tcW w:w="2160" w:type="dxa"/>
            <w:tcBorders>
              <w:left w:val="nil"/>
              <w:right w:val="nil"/>
            </w:tcBorders>
          </w:tcPr>
          <w:p w14:paraId="3A0410D8" w14:textId="77777777" w:rsidR="003D0BC2" w:rsidRPr="008569DF" w:rsidRDefault="003D0BC2" w:rsidP="00F34083">
            <w:pPr>
              <w:pStyle w:val="BodyText"/>
              <w:spacing w:line="480" w:lineRule="auto"/>
              <w:ind w:left="92" w:right="250"/>
              <w:contextualSpacing/>
            </w:pPr>
            <w:r w:rsidRPr="008569DF">
              <w:t>16, (5.6)</w:t>
            </w:r>
          </w:p>
        </w:tc>
      </w:tr>
      <w:tr w:rsidR="003D0BC2" w:rsidRPr="008569DF" w14:paraId="375FEC7B" w14:textId="77777777" w:rsidTr="005E30AB">
        <w:tc>
          <w:tcPr>
            <w:tcW w:w="7668" w:type="dxa"/>
            <w:tcBorders>
              <w:left w:val="nil"/>
              <w:right w:val="nil"/>
            </w:tcBorders>
          </w:tcPr>
          <w:p w14:paraId="2B24AF69" w14:textId="77777777" w:rsidR="003D0BC2" w:rsidRPr="008569DF" w:rsidRDefault="003D0BC2" w:rsidP="00F34083">
            <w:pPr>
              <w:pStyle w:val="BodyText"/>
              <w:spacing w:line="480" w:lineRule="auto"/>
              <w:ind w:left="92"/>
              <w:contextualSpacing/>
            </w:pPr>
            <w:r w:rsidRPr="008569DF">
              <w:t>Electronic health record alert and / or CDSS</w:t>
            </w:r>
          </w:p>
        </w:tc>
        <w:tc>
          <w:tcPr>
            <w:tcW w:w="2160" w:type="dxa"/>
            <w:tcBorders>
              <w:left w:val="nil"/>
              <w:right w:val="nil"/>
            </w:tcBorders>
          </w:tcPr>
          <w:p w14:paraId="396A2025" w14:textId="77777777" w:rsidR="003D0BC2" w:rsidRPr="008569DF" w:rsidRDefault="003D0BC2" w:rsidP="00F34083">
            <w:pPr>
              <w:pStyle w:val="BodyText"/>
              <w:spacing w:line="480" w:lineRule="auto"/>
              <w:ind w:left="92" w:right="250"/>
              <w:contextualSpacing/>
            </w:pPr>
            <w:r w:rsidRPr="008569DF">
              <w:t>34 (11.8)</w:t>
            </w:r>
          </w:p>
        </w:tc>
      </w:tr>
      <w:tr w:rsidR="003D0BC2" w:rsidRPr="008569DF" w14:paraId="65D9E30A" w14:textId="77777777" w:rsidTr="005E30AB">
        <w:tc>
          <w:tcPr>
            <w:tcW w:w="7668" w:type="dxa"/>
            <w:tcBorders>
              <w:left w:val="nil"/>
              <w:right w:val="nil"/>
            </w:tcBorders>
          </w:tcPr>
          <w:p w14:paraId="75FFF7A2" w14:textId="77777777" w:rsidR="003D0BC2" w:rsidRPr="008569DF" w:rsidRDefault="003D0BC2" w:rsidP="00F34083">
            <w:pPr>
              <w:pStyle w:val="BodyText"/>
              <w:spacing w:line="480" w:lineRule="auto"/>
              <w:ind w:left="92"/>
              <w:contextualSpacing/>
            </w:pPr>
            <w:r w:rsidRPr="008569DF">
              <w:t>Prescriber attestation that clinical criteria are met</w:t>
            </w:r>
          </w:p>
        </w:tc>
        <w:tc>
          <w:tcPr>
            <w:tcW w:w="2160" w:type="dxa"/>
            <w:tcBorders>
              <w:left w:val="nil"/>
              <w:right w:val="nil"/>
            </w:tcBorders>
          </w:tcPr>
          <w:p w14:paraId="77CBF098" w14:textId="77777777" w:rsidR="003D0BC2" w:rsidRPr="008569DF" w:rsidRDefault="003D0BC2" w:rsidP="00F34083">
            <w:pPr>
              <w:pStyle w:val="BodyText"/>
              <w:spacing w:line="480" w:lineRule="auto"/>
              <w:ind w:left="92" w:right="250"/>
              <w:contextualSpacing/>
            </w:pPr>
            <w:r w:rsidRPr="008569DF">
              <w:t>7 (2.4)</w:t>
            </w:r>
          </w:p>
        </w:tc>
      </w:tr>
      <w:tr w:rsidR="003D0BC2" w:rsidRPr="008569DF" w14:paraId="07F0A39A" w14:textId="77777777" w:rsidTr="005E30AB">
        <w:tc>
          <w:tcPr>
            <w:tcW w:w="7668" w:type="dxa"/>
            <w:tcBorders>
              <w:left w:val="nil"/>
              <w:right w:val="nil"/>
            </w:tcBorders>
          </w:tcPr>
          <w:p w14:paraId="72E7DF28" w14:textId="77777777" w:rsidR="003D0BC2" w:rsidRPr="008569DF" w:rsidRDefault="003D0BC2" w:rsidP="00F34083">
            <w:pPr>
              <w:pStyle w:val="BodyText"/>
              <w:spacing w:line="480" w:lineRule="auto"/>
              <w:ind w:left="92"/>
              <w:contextualSpacing/>
            </w:pPr>
            <w:r w:rsidRPr="008569DF">
              <w:t>Antimicrobial stewardship program or infection control-led audit and feedback</w:t>
            </w:r>
          </w:p>
        </w:tc>
        <w:tc>
          <w:tcPr>
            <w:tcW w:w="2160" w:type="dxa"/>
            <w:tcBorders>
              <w:left w:val="nil"/>
              <w:right w:val="nil"/>
            </w:tcBorders>
          </w:tcPr>
          <w:p w14:paraId="4468EA48" w14:textId="77777777" w:rsidR="003D0BC2" w:rsidRPr="008569DF" w:rsidRDefault="003D0BC2" w:rsidP="00F34083">
            <w:pPr>
              <w:pStyle w:val="BodyText"/>
              <w:spacing w:line="480" w:lineRule="auto"/>
              <w:ind w:left="92" w:right="250"/>
              <w:contextualSpacing/>
            </w:pPr>
            <w:r w:rsidRPr="008569DF">
              <w:t>31 (10.8)</w:t>
            </w:r>
          </w:p>
        </w:tc>
      </w:tr>
      <w:tr w:rsidR="003D0BC2" w:rsidRPr="008569DF" w14:paraId="5B32AB17" w14:textId="77777777" w:rsidTr="005E30AB">
        <w:tc>
          <w:tcPr>
            <w:tcW w:w="7668" w:type="dxa"/>
            <w:tcBorders>
              <w:left w:val="nil"/>
              <w:right w:val="nil"/>
            </w:tcBorders>
          </w:tcPr>
          <w:p w14:paraId="35C0FD73" w14:textId="77777777" w:rsidR="003D0BC2" w:rsidRPr="008569DF" w:rsidRDefault="003D0BC2" w:rsidP="00F34083">
            <w:pPr>
              <w:pStyle w:val="BodyText"/>
              <w:spacing w:line="480" w:lineRule="auto"/>
              <w:ind w:left="92"/>
              <w:contextualSpacing/>
            </w:pPr>
            <w:r w:rsidRPr="008569DF">
              <w:t>Laboratory-initiated interventions</w:t>
            </w:r>
          </w:p>
        </w:tc>
        <w:tc>
          <w:tcPr>
            <w:tcW w:w="2160" w:type="dxa"/>
            <w:tcBorders>
              <w:left w:val="nil"/>
              <w:right w:val="nil"/>
            </w:tcBorders>
          </w:tcPr>
          <w:p w14:paraId="47C7E896" w14:textId="77777777" w:rsidR="003D0BC2" w:rsidRPr="008569DF" w:rsidRDefault="003D0BC2" w:rsidP="00F34083">
            <w:pPr>
              <w:pStyle w:val="BodyText"/>
              <w:spacing w:line="480" w:lineRule="auto"/>
              <w:ind w:left="92" w:right="250"/>
              <w:contextualSpacing/>
            </w:pPr>
            <w:r w:rsidRPr="008569DF">
              <w:t>26 (9.0)</w:t>
            </w:r>
          </w:p>
        </w:tc>
      </w:tr>
      <w:tr w:rsidR="003D0BC2" w:rsidRPr="008569DF" w14:paraId="08156936" w14:textId="77777777" w:rsidTr="005E30AB">
        <w:tc>
          <w:tcPr>
            <w:tcW w:w="7668" w:type="dxa"/>
            <w:tcBorders>
              <w:left w:val="nil"/>
              <w:right w:val="nil"/>
            </w:tcBorders>
          </w:tcPr>
          <w:p w14:paraId="41DA8113" w14:textId="77777777" w:rsidR="003D0BC2" w:rsidRPr="008569DF" w:rsidRDefault="003D0BC2" w:rsidP="00F34083">
            <w:pPr>
              <w:pStyle w:val="BodyText"/>
              <w:spacing w:line="480" w:lineRule="auto"/>
              <w:ind w:left="92"/>
              <w:contextualSpacing/>
            </w:pPr>
            <w:r w:rsidRPr="008569DF">
              <w:t>Removal of specific tests in EHR</w:t>
            </w:r>
          </w:p>
        </w:tc>
        <w:tc>
          <w:tcPr>
            <w:tcW w:w="2160" w:type="dxa"/>
            <w:tcBorders>
              <w:left w:val="nil"/>
              <w:right w:val="nil"/>
            </w:tcBorders>
          </w:tcPr>
          <w:p w14:paraId="76968912" w14:textId="77777777" w:rsidR="003D0BC2" w:rsidRPr="008569DF" w:rsidRDefault="003D0BC2" w:rsidP="00F34083">
            <w:pPr>
              <w:pStyle w:val="BodyText"/>
              <w:spacing w:line="480" w:lineRule="auto"/>
              <w:ind w:left="92" w:right="250"/>
              <w:contextualSpacing/>
            </w:pPr>
            <w:r w:rsidRPr="008569DF">
              <w:t>14 (4.9)</w:t>
            </w:r>
          </w:p>
        </w:tc>
      </w:tr>
      <w:tr w:rsidR="003D0BC2" w:rsidRPr="008569DF" w14:paraId="4C30A4DD" w14:textId="77777777" w:rsidTr="005E30AB">
        <w:tc>
          <w:tcPr>
            <w:tcW w:w="7668" w:type="dxa"/>
            <w:tcBorders>
              <w:left w:val="nil"/>
              <w:bottom w:val="single" w:sz="4" w:space="0" w:color="auto"/>
              <w:right w:val="nil"/>
            </w:tcBorders>
          </w:tcPr>
          <w:p w14:paraId="3871DEDC" w14:textId="77777777" w:rsidR="003D0BC2" w:rsidRPr="008569DF" w:rsidRDefault="003D0BC2" w:rsidP="00F34083">
            <w:pPr>
              <w:pStyle w:val="BodyText"/>
              <w:spacing w:line="480" w:lineRule="auto"/>
              <w:ind w:left="92"/>
              <w:contextualSpacing/>
            </w:pPr>
            <w:r w:rsidRPr="008569DF">
              <w:t xml:space="preserve">Reflex urine cultures only when specific parameters are met on the urinalysis   </w:t>
            </w:r>
          </w:p>
        </w:tc>
        <w:tc>
          <w:tcPr>
            <w:tcW w:w="2160" w:type="dxa"/>
            <w:tcBorders>
              <w:left w:val="nil"/>
              <w:bottom w:val="single" w:sz="4" w:space="0" w:color="auto"/>
              <w:right w:val="nil"/>
            </w:tcBorders>
          </w:tcPr>
          <w:p w14:paraId="037F7824" w14:textId="77777777" w:rsidR="003D0BC2" w:rsidRPr="008569DF" w:rsidRDefault="003D0BC2" w:rsidP="00F34083">
            <w:pPr>
              <w:pStyle w:val="BodyText"/>
              <w:spacing w:line="480" w:lineRule="auto"/>
              <w:ind w:left="92" w:right="250"/>
              <w:contextualSpacing/>
            </w:pPr>
            <w:r w:rsidRPr="008569DF">
              <w:t>91 (31.6)</w:t>
            </w:r>
          </w:p>
        </w:tc>
      </w:tr>
      <w:tr w:rsidR="003D0BC2" w:rsidRPr="008569DF" w14:paraId="0798BEBF" w14:textId="77777777" w:rsidTr="005E30AB">
        <w:tc>
          <w:tcPr>
            <w:tcW w:w="7668" w:type="dxa"/>
            <w:tcBorders>
              <w:left w:val="nil"/>
              <w:right w:val="nil"/>
            </w:tcBorders>
          </w:tcPr>
          <w:p w14:paraId="01319D70" w14:textId="77777777" w:rsidR="003D0BC2" w:rsidRPr="008569DF" w:rsidRDefault="003D0BC2" w:rsidP="00F34083">
            <w:pPr>
              <w:pStyle w:val="BodyText"/>
              <w:spacing w:line="480" w:lineRule="auto"/>
              <w:ind w:left="92"/>
              <w:contextualSpacing/>
            </w:pPr>
            <w:r w:rsidRPr="008569DF">
              <w:t>Other</w:t>
            </w:r>
          </w:p>
        </w:tc>
        <w:tc>
          <w:tcPr>
            <w:tcW w:w="2160" w:type="dxa"/>
            <w:tcBorders>
              <w:left w:val="nil"/>
              <w:right w:val="nil"/>
            </w:tcBorders>
          </w:tcPr>
          <w:p w14:paraId="67717B6C" w14:textId="77777777" w:rsidR="003D0BC2" w:rsidRPr="008569DF" w:rsidRDefault="003D0BC2" w:rsidP="00F34083">
            <w:pPr>
              <w:pStyle w:val="BodyText"/>
              <w:spacing w:line="480" w:lineRule="auto"/>
              <w:ind w:left="92" w:right="250"/>
              <w:contextualSpacing/>
            </w:pPr>
            <w:r w:rsidRPr="008569DF">
              <w:t>5 (1.7)</w:t>
            </w:r>
          </w:p>
        </w:tc>
      </w:tr>
      <w:tr w:rsidR="003D0BC2" w:rsidRPr="008569DF" w14:paraId="753DD749" w14:textId="77777777" w:rsidTr="005E30AB">
        <w:tc>
          <w:tcPr>
            <w:tcW w:w="7668" w:type="dxa"/>
            <w:tcBorders>
              <w:left w:val="nil"/>
              <w:right w:val="nil"/>
            </w:tcBorders>
          </w:tcPr>
          <w:p w14:paraId="09DA6288" w14:textId="77777777" w:rsidR="003D0BC2" w:rsidRPr="008569DF" w:rsidRDefault="003D0BC2" w:rsidP="00F34083">
            <w:pPr>
              <w:pStyle w:val="BodyText"/>
              <w:spacing w:line="480" w:lineRule="auto"/>
              <w:ind w:left="92"/>
              <w:contextualSpacing/>
            </w:pPr>
            <w:r w:rsidRPr="008569DF">
              <w:t>Unknown</w:t>
            </w:r>
          </w:p>
        </w:tc>
        <w:tc>
          <w:tcPr>
            <w:tcW w:w="2160" w:type="dxa"/>
            <w:tcBorders>
              <w:left w:val="nil"/>
              <w:right w:val="nil"/>
            </w:tcBorders>
          </w:tcPr>
          <w:p w14:paraId="1A02B747" w14:textId="77777777" w:rsidR="003D0BC2" w:rsidRPr="008569DF" w:rsidRDefault="003D0BC2" w:rsidP="00F34083">
            <w:pPr>
              <w:pStyle w:val="BodyText"/>
              <w:spacing w:line="480" w:lineRule="auto"/>
              <w:ind w:left="92" w:right="250"/>
              <w:contextualSpacing/>
            </w:pPr>
            <w:r w:rsidRPr="008569DF">
              <w:t xml:space="preserve">1 (0.3)  </w:t>
            </w:r>
          </w:p>
        </w:tc>
      </w:tr>
    </w:tbl>
    <w:p w14:paraId="09C459E4" w14:textId="467838B8" w:rsidR="008569DF" w:rsidRPr="008569DF" w:rsidRDefault="008569DF" w:rsidP="006260E4">
      <w:pPr>
        <w:pStyle w:val="BodyText"/>
        <w:rPr>
          <w:iCs/>
        </w:rPr>
      </w:pPr>
      <w:proofErr w:type="spellStart"/>
      <w:r w:rsidRPr="00CD2DBB">
        <w:rPr>
          <w:b/>
          <w:bCs/>
        </w:rPr>
        <w:t>eTable</w:t>
      </w:r>
      <w:proofErr w:type="spellEnd"/>
      <w:r w:rsidRPr="00CD2DBB">
        <w:rPr>
          <w:b/>
          <w:bCs/>
        </w:rPr>
        <w:t xml:space="preserve"> 2</w:t>
      </w:r>
      <w:r w:rsidR="00CD2DBB">
        <w:t xml:space="preserve">:  </w:t>
      </w:r>
      <w:r w:rsidRPr="00CD2DBB">
        <w:rPr>
          <w:b/>
          <w:bCs/>
          <w:iCs/>
        </w:rPr>
        <w:t>Mechanisms to Optimize Diagnostic Testing</w:t>
      </w:r>
    </w:p>
    <w:p w14:paraId="1A273DC7" w14:textId="77777777" w:rsidR="008569DF" w:rsidRPr="008569DF" w:rsidRDefault="008569DF" w:rsidP="003D0BC2">
      <w:pPr>
        <w:pStyle w:val="BodyText"/>
        <w:ind w:left="-90"/>
      </w:pPr>
      <w:r w:rsidRPr="008569DF">
        <w:t>Abbreviations: EHR, electronic health records; CDSS, clinical decision support system</w:t>
      </w:r>
    </w:p>
    <w:p w14:paraId="6E79B1FD" w14:textId="580A1B4B" w:rsidR="008569DF" w:rsidRPr="008569DF" w:rsidRDefault="008569DF" w:rsidP="006260E4">
      <w:pPr>
        <w:pStyle w:val="BodyText"/>
        <w:ind w:left="-90"/>
      </w:pPr>
      <w:r w:rsidRPr="008569DF">
        <w:t>Percentages are unweighted</w:t>
      </w:r>
    </w:p>
    <w:p w14:paraId="4DAE27AD" w14:textId="77777777" w:rsidR="008569DF" w:rsidRPr="008569DF" w:rsidRDefault="008569DF" w:rsidP="003D0BC2">
      <w:pPr>
        <w:pStyle w:val="BodyText"/>
        <w:ind w:left="-90"/>
      </w:pPr>
      <w:proofErr w:type="spellStart"/>
      <w:r w:rsidRPr="008569DF">
        <w:rPr>
          <w:vertAlign w:val="superscript"/>
        </w:rPr>
        <w:t>a</w:t>
      </w:r>
      <w:r w:rsidRPr="008569DF">
        <w:t>Respondents</w:t>
      </w:r>
      <w:proofErr w:type="spellEnd"/>
      <w:r w:rsidRPr="008569DF">
        <w:t xml:space="preserve"> were asked to select all applicable responses</w:t>
      </w:r>
    </w:p>
    <w:p w14:paraId="1555BC20" w14:textId="255BC5A7" w:rsidR="00927517" w:rsidRPr="005E30AB" w:rsidRDefault="008569DF" w:rsidP="005E30AB">
      <w:pPr>
        <w:pStyle w:val="BodyText"/>
        <w:ind w:left="-90"/>
      </w:pPr>
      <w:proofErr w:type="spellStart"/>
      <w:r w:rsidRPr="008569DF">
        <w:rPr>
          <w:vertAlign w:val="superscript"/>
        </w:rPr>
        <w:t>b</w:t>
      </w:r>
      <w:r w:rsidRPr="008569DF">
        <w:t>Laboratory</w:t>
      </w:r>
      <w:proofErr w:type="spellEnd"/>
      <w:r w:rsidRPr="008569DF">
        <w:t xml:space="preserve">-initiated interventions (e.g., refusal to process inappropriately collected or handled specimens, cancelling tests if sample not received within certain </w:t>
      </w:r>
      <w:proofErr w:type="gramStart"/>
      <w:r w:rsidRPr="008569DF">
        <w:t>time period</w:t>
      </w:r>
      <w:proofErr w:type="gramEnd"/>
      <w:r w:rsidRPr="008569DF">
        <w:t>, cascading)</w:t>
      </w:r>
    </w:p>
    <w:sectPr w:rsidR="00927517" w:rsidRPr="005E30AB" w:rsidSect="003D0BC2">
      <w:headerReference w:type="default" r:id="rId25"/>
      <w:footerReference w:type="default" r:id="rId26"/>
      <w:pgSz w:w="12240" w:h="15840"/>
      <w:pgMar w:top="240" w:right="1260" w:bottom="260" w:left="1260" w:header="0" w:footer="3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CA75" w14:textId="77777777" w:rsidR="007450A1" w:rsidRDefault="007450A1">
      <w:r>
        <w:separator/>
      </w:r>
    </w:p>
  </w:endnote>
  <w:endnote w:type="continuationSeparator" w:id="0">
    <w:p w14:paraId="67309C4A" w14:textId="77777777" w:rsidR="007450A1" w:rsidRDefault="007450A1">
      <w:r>
        <w:continuationSeparator/>
      </w:r>
    </w:p>
  </w:endnote>
  <w:endnote w:type="continuationNotice" w:id="1">
    <w:p w14:paraId="522F390F" w14:textId="77777777" w:rsidR="007450A1" w:rsidRDefault="00745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A5FB" w14:textId="77777777" w:rsidR="00E03ECA" w:rsidRDefault="00C24109">
    <w:pPr>
      <w:pStyle w:val="BodyText"/>
      <w:spacing w:line="14" w:lineRule="auto"/>
    </w:pPr>
    <w:r>
      <w:pict w14:anchorId="3B5FA609">
        <v:shapetype id="_x0000_t202" coordsize="21600,21600" o:spt="202" path="m,l,21600r21600,l21600,xe">
          <v:stroke joinstyle="miter"/>
          <v:path gradientshapeok="t" o:connecttype="rect"/>
        </v:shapetype>
        <v:shape id="_x0000_s2054" type="#_x0000_t202" style="position:absolute;margin-left:528.1pt;margin-top:754.85pt;width:14.9pt;height:10.95pt;z-index:-251658752;mso-position-horizontal-relative:page;mso-position-vertical-relative:page" filled="f" stroked="f">
          <v:textbox inset="0,0,0,0">
            <w:txbxContent>
              <w:p w14:paraId="3B5FA6A5" w14:textId="77777777" w:rsidR="00E03ECA" w:rsidRDefault="00990632">
                <w:pPr>
                  <w:spacing w:before="14"/>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18058"/>
      <w:docPartObj>
        <w:docPartGallery w:val="Page Numbers (Bottom of Page)"/>
        <w:docPartUnique/>
      </w:docPartObj>
    </w:sdtPr>
    <w:sdtEndPr>
      <w:rPr>
        <w:noProof/>
        <w:sz w:val="18"/>
        <w:szCs w:val="18"/>
      </w:rPr>
    </w:sdtEndPr>
    <w:sdtContent>
      <w:p w14:paraId="116FC6D3" w14:textId="7D3F8F8E" w:rsidR="00AE5213" w:rsidRPr="00AE5213" w:rsidRDefault="00AE5213" w:rsidP="00AE5213">
        <w:pPr>
          <w:pStyle w:val="Footer"/>
          <w:ind w:left="6120" w:firstLine="3960"/>
          <w:jc w:val="center"/>
          <w:rPr>
            <w:sz w:val="18"/>
            <w:szCs w:val="18"/>
          </w:rPr>
        </w:pPr>
        <w:r w:rsidRPr="00AE5213">
          <w:rPr>
            <w:sz w:val="18"/>
            <w:szCs w:val="18"/>
          </w:rPr>
          <w:fldChar w:fldCharType="begin"/>
        </w:r>
        <w:r w:rsidRPr="00AE5213">
          <w:rPr>
            <w:sz w:val="18"/>
            <w:szCs w:val="18"/>
          </w:rPr>
          <w:instrText xml:space="preserve"> PAGE   \* MERGEFORMAT </w:instrText>
        </w:r>
        <w:r w:rsidRPr="00AE5213">
          <w:rPr>
            <w:sz w:val="18"/>
            <w:szCs w:val="18"/>
          </w:rPr>
          <w:fldChar w:fldCharType="separate"/>
        </w:r>
        <w:r w:rsidRPr="00AE5213">
          <w:rPr>
            <w:noProof/>
            <w:sz w:val="18"/>
            <w:szCs w:val="18"/>
          </w:rPr>
          <w:t>2</w:t>
        </w:r>
        <w:r w:rsidRPr="00AE5213">
          <w:rPr>
            <w:noProof/>
            <w:sz w:val="18"/>
            <w:szCs w:val="18"/>
          </w:rPr>
          <w:fldChar w:fldCharType="end"/>
        </w:r>
      </w:p>
    </w:sdtContent>
  </w:sdt>
  <w:p w14:paraId="3B5FA607" w14:textId="32A57B16" w:rsidR="00E03ECA" w:rsidRDefault="00E03EC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0447" w14:textId="77777777" w:rsidR="007450A1" w:rsidRDefault="007450A1">
      <w:r>
        <w:separator/>
      </w:r>
    </w:p>
  </w:footnote>
  <w:footnote w:type="continuationSeparator" w:id="0">
    <w:p w14:paraId="0F480A0E" w14:textId="77777777" w:rsidR="007450A1" w:rsidRDefault="007450A1">
      <w:r>
        <w:continuationSeparator/>
      </w:r>
    </w:p>
  </w:footnote>
  <w:footnote w:type="continuationNotice" w:id="1">
    <w:p w14:paraId="454C6C8A" w14:textId="77777777" w:rsidR="007450A1" w:rsidRDefault="00745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B702" w14:textId="4349EDFD" w:rsidR="00966E9B" w:rsidRDefault="00966E9B">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A606" w14:textId="77777777" w:rsidR="00E03ECA" w:rsidRDefault="00E03EC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33CD1"/>
    <w:multiLevelType w:val="hybridMultilevel"/>
    <w:tmpl w:val="C00E5C12"/>
    <w:lvl w:ilvl="0" w:tplc="B33C981A">
      <w:start w:val="1"/>
      <w:numFmt w:val="decimal"/>
      <w:lvlText w:val="%1."/>
      <w:lvlJc w:val="left"/>
      <w:pPr>
        <w:ind w:left="500" w:hanging="360"/>
      </w:pPr>
      <w:rPr>
        <w:rFonts w:hint="default"/>
        <w:spacing w:val="-1"/>
        <w:w w:val="99"/>
      </w:rPr>
    </w:lvl>
    <w:lvl w:ilvl="1" w:tplc="A352EC22">
      <w:start w:val="1"/>
      <w:numFmt w:val="lowerLetter"/>
      <w:lvlText w:val="%2."/>
      <w:lvlJc w:val="left"/>
      <w:pPr>
        <w:ind w:left="1220" w:hanging="360"/>
      </w:pPr>
      <w:rPr>
        <w:rFonts w:ascii="Arial" w:eastAsia="Arial" w:hAnsi="Arial" w:cs="Arial" w:hint="default"/>
        <w:spacing w:val="-1"/>
        <w:w w:val="99"/>
        <w:sz w:val="20"/>
        <w:szCs w:val="20"/>
      </w:rPr>
    </w:lvl>
    <w:lvl w:ilvl="2" w:tplc="9C5ACBEE">
      <w:numFmt w:val="bullet"/>
      <w:lvlText w:val="•"/>
      <w:lvlJc w:val="left"/>
      <w:pPr>
        <w:ind w:left="2155" w:hanging="360"/>
      </w:pPr>
      <w:rPr>
        <w:rFonts w:hint="default"/>
      </w:rPr>
    </w:lvl>
    <w:lvl w:ilvl="3" w:tplc="18061F08">
      <w:numFmt w:val="bullet"/>
      <w:lvlText w:val="•"/>
      <w:lvlJc w:val="left"/>
      <w:pPr>
        <w:ind w:left="3091" w:hanging="360"/>
      </w:pPr>
      <w:rPr>
        <w:rFonts w:hint="default"/>
      </w:rPr>
    </w:lvl>
    <w:lvl w:ilvl="4" w:tplc="F3B070E0">
      <w:numFmt w:val="bullet"/>
      <w:lvlText w:val="•"/>
      <w:lvlJc w:val="left"/>
      <w:pPr>
        <w:ind w:left="4026" w:hanging="360"/>
      </w:pPr>
      <w:rPr>
        <w:rFonts w:hint="default"/>
      </w:rPr>
    </w:lvl>
    <w:lvl w:ilvl="5" w:tplc="D0168DA2">
      <w:numFmt w:val="bullet"/>
      <w:lvlText w:val="•"/>
      <w:lvlJc w:val="left"/>
      <w:pPr>
        <w:ind w:left="4962" w:hanging="360"/>
      </w:pPr>
      <w:rPr>
        <w:rFonts w:hint="default"/>
      </w:rPr>
    </w:lvl>
    <w:lvl w:ilvl="6" w:tplc="09F2F384">
      <w:numFmt w:val="bullet"/>
      <w:lvlText w:val="•"/>
      <w:lvlJc w:val="left"/>
      <w:pPr>
        <w:ind w:left="5897" w:hanging="360"/>
      </w:pPr>
      <w:rPr>
        <w:rFonts w:hint="default"/>
      </w:rPr>
    </w:lvl>
    <w:lvl w:ilvl="7" w:tplc="B8983164">
      <w:numFmt w:val="bullet"/>
      <w:lvlText w:val="•"/>
      <w:lvlJc w:val="left"/>
      <w:pPr>
        <w:ind w:left="6833" w:hanging="360"/>
      </w:pPr>
      <w:rPr>
        <w:rFonts w:hint="default"/>
      </w:rPr>
    </w:lvl>
    <w:lvl w:ilvl="8" w:tplc="3C96C046">
      <w:numFmt w:val="bullet"/>
      <w:lvlText w:val="•"/>
      <w:lvlJc w:val="left"/>
      <w:pPr>
        <w:ind w:left="77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E03ECA"/>
    <w:rsid w:val="00023420"/>
    <w:rsid w:val="00050D2C"/>
    <w:rsid w:val="0005759E"/>
    <w:rsid w:val="00064AC9"/>
    <w:rsid w:val="000B3D2F"/>
    <w:rsid w:val="000B5ED9"/>
    <w:rsid w:val="001074A1"/>
    <w:rsid w:val="0013345C"/>
    <w:rsid w:val="00136E04"/>
    <w:rsid w:val="001C4797"/>
    <w:rsid w:val="001E28A1"/>
    <w:rsid w:val="001F5152"/>
    <w:rsid w:val="0022076D"/>
    <w:rsid w:val="002544EA"/>
    <w:rsid w:val="00263DBE"/>
    <w:rsid w:val="00270D86"/>
    <w:rsid w:val="002B49EB"/>
    <w:rsid w:val="002D070B"/>
    <w:rsid w:val="00313F78"/>
    <w:rsid w:val="00314837"/>
    <w:rsid w:val="0032169C"/>
    <w:rsid w:val="0034224D"/>
    <w:rsid w:val="00390C02"/>
    <w:rsid w:val="003D0BC2"/>
    <w:rsid w:val="003E2B6E"/>
    <w:rsid w:val="004074E0"/>
    <w:rsid w:val="00411F95"/>
    <w:rsid w:val="00467097"/>
    <w:rsid w:val="00477809"/>
    <w:rsid w:val="0048006E"/>
    <w:rsid w:val="004A2185"/>
    <w:rsid w:val="004C2445"/>
    <w:rsid w:val="004C3884"/>
    <w:rsid w:val="00517E82"/>
    <w:rsid w:val="00525B65"/>
    <w:rsid w:val="00537371"/>
    <w:rsid w:val="005C1E7C"/>
    <w:rsid w:val="005C43F5"/>
    <w:rsid w:val="005D092B"/>
    <w:rsid w:val="005E30AB"/>
    <w:rsid w:val="005F5D62"/>
    <w:rsid w:val="00617D66"/>
    <w:rsid w:val="006260E4"/>
    <w:rsid w:val="00686FF6"/>
    <w:rsid w:val="006B4EDB"/>
    <w:rsid w:val="006B635B"/>
    <w:rsid w:val="006D5944"/>
    <w:rsid w:val="00704108"/>
    <w:rsid w:val="00705BA7"/>
    <w:rsid w:val="0073396D"/>
    <w:rsid w:val="007450A1"/>
    <w:rsid w:val="00746577"/>
    <w:rsid w:val="00760588"/>
    <w:rsid w:val="00783595"/>
    <w:rsid w:val="007C0894"/>
    <w:rsid w:val="00815AA6"/>
    <w:rsid w:val="00830776"/>
    <w:rsid w:val="00831A09"/>
    <w:rsid w:val="008344E8"/>
    <w:rsid w:val="008569DF"/>
    <w:rsid w:val="00865547"/>
    <w:rsid w:val="00871FBF"/>
    <w:rsid w:val="009057BD"/>
    <w:rsid w:val="00910538"/>
    <w:rsid w:val="00927517"/>
    <w:rsid w:val="00950F59"/>
    <w:rsid w:val="00964C8E"/>
    <w:rsid w:val="00966E9B"/>
    <w:rsid w:val="00990632"/>
    <w:rsid w:val="009B5865"/>
    <w:rsid w:val="009C4478"/>
    <w:rsid w:val="009F1FDE"/>
    <w:rsid w:val="009F67C3"/>
    <w:rsid w:val="00A6178A"/>
    <w:rsid w:val="00A7745E"/>
    <w:rsid w:val="00A83518"/>
    <w:rsid w:val="00AB2697"/>
    <w:rsid w:val="00AD74E7"/>
    <w:rsid w:val="00AE5213"/>
    <w:rsid w:val="00B5624D"/>
    <w:rsid w:val="00C00E43"/>
    <w:rsid w:val="00C061A0"/>
    <w:rsid w:val="00C06C60"/>
    <w:rsid w:val="00C20469"/>
    <w:rsid w:val="00C22745"/>
    <w:rsid w:val="00C24109"/>
    <w:rsid w:val="00C84837"/>
    <w:rsid w:val="00CD2DBB"/>
    <w:rsid w:val="00CD4C30"/>
    <w:rsid w:val="00CD69A5"/>
    <w:rsid w:val="00CF496A"/>
    <w:rsid w:val="00D20330"/>
    <w:rsid w:val="00D24E5B"/>
    <w:rsid w:val="00D52161"/>
    <w:rsid w:val="00D77C19"/>
    <w:rsid w:val="00DB6EFD"/>
    <w:rsid w:val="00DC47FF"/>
    <w:rsid w:val="00DC6B04"/>
    <w:rsid w:val="00DD2686"/>
    <w:rsid w:val="00DF52A2"/>
    <w:rsid w:val="00E03ECA"/>
    <w:rsid w:val="00E12EA2"/>
    <w:rsid w:val="00E24A72"/>
    <w:rsid w:val="00EA69F7"/>
    <w:rsid w:val="00ED059B"/>
    <w:rsid w:val="00ED1382"/>
    <w:rsid w:val="00EE244C"/>
    <w:rsid w:val="00F056CE"/>
    <w:rsid w:val="00F16A55"/>
    <w:rsid w:val="00F21346"/>
    <w:rsid w:val="00F34083"/>
    <w:rsid w:val="00F40BBC"/>
    <w:rsid w:val="00F760F0"/>
    <w:rsid w:val="00F83BDB"/>
    <w:rsid w:val="00FA61F8"/>
    <w:rsid w:val="00FB3BE8"/>
    <w:rsid w:val="00FC5206"/>
    <w:rsid w:val="00FC6472"/>
    <w:rsid w:val="00FD077A"/>
    <w:rsid w:val="00FD5248"/>
    <w:rsid w:val="00FE14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B5FA32F"/>
  <w15:docId w15:val="{37843368-85BA-4D47-AC83-05DC274D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96"/>
      <w:outlineLvl w:val="0"/>
    </w:pPr>
    <w:rPr>
      <w:rFonts w:ascii="Calibri" w:eastAsia="Calibri" w:hAnsi="Calibri" w:cs="Calibri"/>
      <w:sz w:val="24"/>
      <w:szCs w:val="24"/>
    </w:rPr>
  </w:style>
  <w:style w:type="paragraph" w:styleId="Heading2">
    <w:name w:val="heading 2"/>
    <w:basedOn w:val="Normal"/>
    <w:uiPriority w:val="9"/>
    <w:unhideWhenUsed/>
    <w:qFormat/>
    <w:pPr>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815AA6"/>
    <w:pPr>
      <w:tabs>
        <w:tab w:val="center" w:pos="4680"/>
        <w:tab w:val="right" w:pos="9360"/>
      </w:tabs>
    </w:pPr>
  </w:style>
  <w:style w:type="character" w:customStyle="1" w:styleId="HeaderChar">
    <w:name w:val="Header Char"/>
    <w:basedOn w:val="DefaultParagraphFont"/>
    <w:link w:val="Header"/>
    <w:uiPriority w:val="99"/>
    <w:rsid w:val="00815AA6"/>
    <w:rPr>
      <w:rFonts w:ascii="Arial" w:eastAsia="Arial" w:hAnsi="Arial" w:cs="Arial"/>
    </w:rPr>
  </w:style>
  <w:style w:type="paragraph" w:styleId="Footer">
    <w:name w:val="footer"/>
    <w:basedOn w:val="Normal"/>
    <w:link w:val="FooterChar"/>
    <w:uiPriority w:val="99"/>
    <w:unhideWhenUsed/>
    <w:rsid w:val="00815AA6"/>
    <w:pPr>
      <w:tabs>
        <w:tab w:val="center" w:pos="4680"/>
        <w:tab w:val="right" w:pos="9360"/>
      </w:tabs>
    </w:pPr>
  </w:style>
  <w:style w:type="character" w:customStyle="1" w:styleId="FooterChar">
    <w:name w:val="Footer Char"/>
    <w:basedOn w:val="DefaultParagraphFont"/>
    <w:link w:val="Footer"/>
    <w:uiPriority w:val="99"/>
    <w:rsid w:val="00815AA6"/>
    <w:rPr>
      <w:rFonts w:ascii="Arial" w:eastAsia="Arial" w:hAnsi="Arial" w:cs="Arial"/>
    </w:rPr>
  </w:style>
  <w:style w:type="character" w:styleId="CommentReference">
    <w:name w:val="annotation reference"/>
    <w:basedOn w:val="DefaultParagraphFont"/>
    <w:uiPriority w:val="99"/>
    <w:semiHidden/>
    <w:unhideWhenUsed/>
    <w:rsid w:val="00F16A55"/>
    <w:rPr>
      <w:sz w:val="16"/>
      <w:szCs w:val="16"/>
    </w:rPr>
  </w:style>
  <w:style w:type="paragraph" w:styleId="CommentText">
    <w:name w:val="annotation text"/>
    <w:basedOn w:val="Normal"/>
    <w:link w:val="CommentTextChar"/>
    <w:uiPriority w:val="99"/>
    <w:unhideWhenUsed/>
    <w:rsid w:val="00F16A55"/>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16A55"/>
    <w:rPr>
      <w:sz w:val="20"/>
      <w:szCs w:val="20"/>
    </w:rPr>
  </w:style>
  <w:style w:type="table" w:styleId="TableGrid">
    <w:name w:val="Table Grid"/>
    <w:basedOn w:val="TableNormal"/>
    <w:uiPriority w:val="39"/>
    <w:rsid w:val="005C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Visio_Drawing5.vsdx"/><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fidential1 xmlns="5f889c01-6895-43f5-8a5e-b173dc02010d">false</Confidential1>
    <_ip_UnifiedCompliancePolicyUIAction xmlns="http://schemas.microsoft.com/sharepoint/v3" xsi:nil="true"/>
    <_ip_UnifiedCompliancePolicyProperties xmlns="http://schemas.microsoft.com/sharepoint/v3" xsi:nil="true"/>
    <lcf76f155ced4ddcb4097134ff3c332f xmlns="9a007fae-ef30-4d2d-ad52-2ef0b1137d37">
      <Terms xmlns="http://schemas.microsoft.com/office/infopath/2007/PartnerControls"/>
    </lcf76f155ced4ddcb4097134ff3c332f>
    <TaxCatchAll xmlns="893ade0e-8789-4b5a-b483-a6c6de01bd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classified" ma:contentTypeID="0x010100D14BCD0F663D8E4194E27DF1F2E21DA10200394392CB8B598443B4B6DE3CB2A9841E" ma:contentTypeVersion="24" ma:contentTypeDescription="" ma:contentTypeScope="" ma:versionID="c522154aee991cf4a679410b613a7164">
  <xsd:schema xmlns:xsd="http://www.w3.org/2001/XMLSchema" xmlns:xs="http://www.w3.org/2001/XMLSchema" xmlns:p="http://schemas.microsoft.com/office/2006/metadata/properties" xmlns:ns1="http://schemas.microsoft.com/sharepoint/v3" xmlns:ns2="5f889c01-6895-43f5-8a5e-b173dc02010d" xmlns:ns3="9a007fae-ef30-4d2d-ad52-2ef0b1137d37" xmlns:ns4="893ade0e-8789-4b5a-b483-a6c6de01bd61" targetNamespace="http://schemas.microsoft.com/office/2006/metadata/properties" ma:root="true" ma:fieldsID="9c68fd157165ae931364720cc017ad93" ns1:_="" ns2:_="" ns3:_="" ns4:_="">
    <xsd:import namespace="http://schemas.microsoft.com/sharepoint/v3"/>
    <xsd:import namespace="5f889c01-6895-43f5-8a5e-b173dc02010d"/>
    <xsd:import namespace="9a007fae-ef30-4d2d-ad52-2ef0b1137d37"/>
    <xsd:import namespace="893ade0e-8789-4b5a-b483-a6c6de01bd61"/>
    <xsd:element name="properties">
      <xsd:complexType>
        <xsd:sequence>
          <xsd:element name="documentManagement">
            <xsd:complexType>
              <xsd:all>
                <xsd:element ref="ns2:SharedWithUsers" minOccurs="0"/>
                <xsd:element ref="ns2:SharedWithDetails" minOccurs="0"/>
                <xsd:element ref="ns2:Confidential1"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89c01-6895-43f5-8a5e-b173dc0201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Confidential1" ma:index="10" nillable="true" ma:displayName="Confidential" ma:default="0" ma:internalName="Confidential1">
      <xsd:simpleType>
        <xsd:restriction base="dms:Boolea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07fae-ef30-4d2d-ad52-2ef0b1137d3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3ade0e-8789-4b5a-b483-a6c6de01bd61"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A143D76-17C4-4AEC-913B-9B7D7F2DFEF9}" ma:internalName="TaxCatchAll" ma:showField="CatchAllData" ma:web="{5f889c01-6895-43f5-8a5e-b173dc020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ECE93-C2FD-413C-9853-C0BD0A59306F}">
  <ds:schemaRefs>
    <ds:schemaRef ds:uri="http://schemas.openxmlformats.org/officeDocument/2006/bibliography"/>
  </ds:schemaRefs>
</ds:datastoreItem>
</file>

<file path=customXml/itemProps2.xml><?xml version="1.0" encoding="utf-8"?>
<ds:datastoreItem xmlns:ds="http://schemas.openxmlformats.org/officeDocument/2006/customXml" ds:itemID="{D83F5C03-A177-4A2A-99E3-4B6E126DCD7D}">
  <ds:schemaRefs>
    <ds:schemaRef ds:uri="http://schemas.microsoft.com/office/2006/metadata/properties"/>
    <ds:schemaRef ds:uri="http://schemas.microsoft.com/office/infopath/2007/PartnerControls"/>
    <ds:schemaRef ds:uri="5f889c01-6895-43f5-8a5e-b173dc02010d"/>
    <ds:schemaRef ds:uri="http://schemas.microsoft.com/sharepoint/v3"/>
    <ds:schemaRef ds:uri="9a007fae-ef30-4d2d-ad52-2ef0b1137d37"/>
    <ds:schemaRef ds:uri="893ade0e-8789-4b5a-b483-a6c6de01bd61"/>
  </ds:schemaRefs>
</ds:datastoreItem>
</file>

<file path=customXml/itemProps3.xml><?xml version="1.0" encoding="utf-8"?>
<ds:datastoreItem xmlns:ds="http://schemas.openxmlformats.org/officeDocument/2006/customXml" ds:itemID="{4DEACF22-D230-4FD9-AC0D-BAF518853A1C}">
  <ds:schemaRefs>
    <ds:schemaRef ds:uri="http://schemas.microsoft.com/sharepoint/v3/contenttype/forms"/>
  </ds:schemaRefs>
</ds:datastoreItem>
</file>

<file path=customXml/itemProps4.xml><?xml version="1.0" encoding="utf-8"?>
<ds:datastoreItem xmlns:ds="http://schemas.openxmlformats.org/officeDocument/2006/customXml" ds:itemID="{82D52DF5-66C2-45C1-9D14-95ACF96D0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89c01-6895-43f5-8a5e-b173dc02010d"/>
    <ds:schemaRef ds:uri="9a007fae-ef30-4d2d-ad52-2ef0b1137d37"/>
    <ds:schemaRef ds:uri="893ade0e-8789-4b5a-b483-a6c6de01b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44</TotalTime>
  <Pages>23</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Chitavi, Salome</dc:creator>
  <cp:keywords/>
  <cp:lastModifiedBy>Braun, Barbara</cp:lastModifiedBy>
  <cp:revision>39</cp:revision>
  <dcterms:created xsi:type="dcterms:W3CDTF">2022-08-12T16:07:00Z</dcterms:created>
  <dcterms:modified xsi:type="dcterms:W3CDTF">2022-08-18T16:19:00Z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Adobe Acrobat Pro 2017 17.11.30207</vt:lpwstr>
  </property>
  <property fmtid="{D5CDD505-2E9C-101B-9397-08002B2CF9AE}" pid="4" name="LastSaved">
    <vt:filetime>2022-02-15T00:00:00Z</vt:filetime>
  </property>
  <property fmtid="{D5CDD505-2E9C-101B-9397-08002B2CF9AE}" pid="5" name="ContentTypeId">
    <vt:lpwstr>0x010100D14BCD0F663D8E4194E27DF1F2E21DA10200394392CB8B598443B4B6DE3CB2A9841E</vt:lpwstr>
  </property>
  <property fmtid="{D5CDD505-2E9C-101B-9397-08002B2CF9AE}" pid="6" name="MediaServiceImageTags">
    <vt:lpwstr/>
  </property>
</Properties>
</file>