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2021" w14:textId="3C7D4710" w:rsidR="2D46F48A" w:rsidRDefault="2D46F48A" w:rsidP="2D46F48A">
      <w:pPr>
        <w:rPr>
          <w:rFonts w:ascii="Arial" w:eastAsia="Arial" w:hAnsi="Arial" w:cs="Arial"/>
          <w:color w:val="000000" w:themeColor="text1"/>
        </w:rPr>
      </w:pPr>
      <w:r w:rsidRPr="2D46F48A">
        <w:rPr>
          <w:rFonts w:ascii="Arial" w:eastAsia="Arial" w:hAnsi="Arial" w:cs="Arial"/>
          <w:b/>
          <w:bCs/>
          <w:color w:val="000000" w:themeColor="text1"/>
        </w:rPr>
        <w:t>Title:</w:t>
      </w:r>
      <w:r w:rsidRPr="2D46F48A">
        <w:rPr>
          <w:rFonts w:ascii="Arial" w:eastAsia="Arial" w:hAnsi="Arial" w:cs="Arial"/>
          <w:color w:val="000000" w:themeColor="text1"/>
        </w:rPr>
        <w:t xml:space="preserve"> </w:t>
      </w:r>
      <w:r w:rsidR="00C91F7A">
        <w:rPr>
          <w:rFonts w:ascii="Arial" w:eastAsia="Arial" w:hAnsi="Arial" w:cs="Arial"/>
          <w:color w:val="000000" w:themeColor="text1"/>
        </w:rPr>
        <w:t>Development and Deployment of Tools for Rapid Response</w:t>
      </w:r>
      <w:r w:rsidR="00C91F7A" w:rsidRPr="2D46F48A" w:rsidDel="00C91F7A">
        <w:rPr>
          <w:rFonts w:ascii="Arial" w:eastAsia="Arial" w:hAnsi="Arial" w:cs="Arial"/>
          <w:color w:val="000000" w:themeColor="text1"/>
        </w:rPr>
        <w:t xml:space="preserve"> </w:t>
      </w:r>
      <w:r w:rsidRPr="2D46F48A">
        <w:rPr>
          <w:rFonts w:ascii="Arial" w:eastAsia="Arial" w:hAnsi="Arial" w:cs="Arial"/>
          <w:color w:val="000000" w:themeColor="text1"/>
        </w:rPr>
        <w:t>Notification of Monkeypox Exposure, Exposure Risk Assessment and Stratification, and Symptom Monitoring</w:t>
      </w:r>
    </w:p>
    <w:p w14:paraId="3F191DD6" w14:textId="65B2628F" w:rsidR="2D46F48A" w:rsidRDefault="2D46F48A" w:rsidP="2D46F48A">
      <w:pPr>
        <w:rPr>
          <w:rFonts w:ascii="Arial" w:eastAsia="Arial" w:hAnsi="Arial" w:cs="Arial"/>
          <w:color w:val="000000" w:themeColor="text1"/>
        </w:rPr>
      </w:pPr>
    </w:p>
    <w:p w14:paraId="4124A448" w14:textId="2D1BFE37" w:rsidR="2D46F48A" w:rsidRDefault="2D46F48A" w:rsidP="2D46F48A">
      <w:pPr>
        <w:rPr>
          <w:rFonts w:ascii="Arial" w:eastAsia="Arial" w:hAnsi="Arial" w:cs="Arial"/>
          <w:color w:val="000000" w:themeColor="text1"/>
        </w:rPr>
      </w:pPr>
      <w:r w:rsidRPr="2D46F48A">
        <w:rPr>
          <w:rFonts w:ascii="Arial" w:eastAsia="Arial" w:hAnsi="Arial" w:cs="Arial"/>
          <w:b/>
          <w:bCs/>
          <w:color w:val="000000" w:themeColor="text1"/>
        </w:rPr>
        <w:t>Running title:</w:t>
      </w:r>
      <w:r w:rsidRPr="2D46F48A">
        <w:rPr>
          <w:rFonts w:ascii="Arial" w:eastAsia="Arial" w:hAnsi="Arial" w:cs="Arial"/>
          <w:color w:val="000000" w:themeColor="text1"/>
        </w:rPr>
        <w:t xml:space="preserve"> Rapid Response for MPX</w:t>
      </w:r>
    </w:p>
    <w:p w14:paraId="5097AAE4" w14:textId="04031DF9" w:rsidR="2D46F48A" w:rsidRDefault="2D46F48A" w:rsidP="2D46F48A">
      <w:pPr>
        <w:rPr>
          <w:rFonts w:ascii="Arial" w:eastAsia="Arial" w:hAnsi="Arial" w:cs="Arial"/>
          <w:color w:val="000000" w:themeColor="text1"/>
        </w:rPr>
      </w:pPr>
    </w:p>
    <w:p w14:paraId="5F560D4E" w14:textId="2DB1A52A" w:rsidR="2D46F48A" w:rsidRDefault="2D46F48A" w:rsidP="2D46F48A">
      <w:pPr>
        <w:rPr>
          <w:rFonts w:ascii="Arial" w:eastAsia="Arial" w:hAnsi="Arial" w:cs="Arial"/>
          <w:color w:val="000000" w:themeColor="text1"/>
        </w:rPr>
      </w:pPr>
      <w:r w:rsidRPr="2D46F48A">
        <w:rPr>
          <w:rFonts w:ascii="Arial" w:eastAsia="Arial" w:hAnsi="Arial" w:cs="Arial"/>
          <w:b/>
          <w:bCs/>
          <w:color w:val="000000" w:themeColor="text1"/>
        </w:rPr>
        <w:t>Authors</w:t>
      </w:r>
    </w:p>
    <w:p w14:paraId="488F4061" w14:textId="5C1CA940" w:rsidR="2D46F48A" w:rsidRDefault="2D46F48A" w:rsidP="2D46F48A">
      <w:pPr>
        <w:rPr>
          <w:rFonts w:ascii="Arial" w:eastAsia="Arial" w:hAnsi="Arial" w:cs="Arial"/>
          <w:color w:val="000000" w:themeColor="text1"/>
          <w:sz w:val="19"/>
          <w:szCs w:val="19"/>
        </w:rPr>
      </w:pPr>
      <w:r w:rsidRPr="2D46F48A">
        <w:rPr>
          <w:rFonts w:ascii="Arial" w:eastAsia="Arial" w:hAnsi="Arial" w:cs="Arial"/>
          <w:color w:val="000000" w:themeColor="text1"/>
        </w:rPr>
        <w:t>Lynn A. Simpson, MPH</w:t>
      </w:r>
      <w:r w:rsidRPr="2D46F48A">
        <w:rPr>
          <w:rFonts w:ascii="Arial" w:eastAsia="Arial" w:hAnsi="Arial" w:cs="Arial"/>
          <w:color w:val="000000" w:themeColor="text1"/>
          <w:vertAlign w:val="superscript"/>
        </w:rPr>
        <w:t>1,2</w:t>
      </w:r>
    </w:p>
    <w:p w14:paraId="76C99395" w14:textId="71A7D72A" w:rsidR="2D46F48A" w:rsidRDefault="2D46F48A" w:rsidP="2D46F48A">
      <w:pPr>
        <w:rPr>
          <w:rFonts w:ascii="Arial" w:eastAsia="Arial" w:hAnsi="Arial" w:cs="Arial"/>
          <w:color w:val="000000" w:themeColor="text1"/>
          <w:sz w:val="19"/>
          <w:szCs w:val="19"/>
        </w:rPr>
      </w:pPr>
      <w:r w:rsidRPr="2D46F48A">
        <w:rPr>
          <w:rFonts w:ascii="Arial" w:eastAsia="Arial" w:hAnsi="Arial" w:cs="Arial"/>
          <w:color w:val="000000" w:themeColor="text1"/>
        </w:rPr>
        <w:t>Kaitlin Macdonald, MSN, ANP-BC, COHN-S</w:t>
      </w:r>
      <w:r w:rsidRPr="2D46F48A">
        <w:rPr>
          <w:rFonts w:ascii="Arial" w:eastAsia="Arial" w:hAnsi="Arial" w:cs="Arial"/>
          <w:color w:val="000000" w:themeColor="text1"/>
          <w:vertAlign w:val="superscript"/>
        </w:rPr>
        <w:t>3</w:t>
      </w:r>
    </w:p>
    <w:p w14:paraId="1D47F8FB" w14:textId="01C1DD08" w:rsidR="2D46F48A" w:rsidRDefault="2D46F48A" w:rsidP="2D46F48A">
      <w:pPr>
        <w:rPr>
          <w:rFonts w:ascii="Arial" w:eastAsia="Arial" w:hAnsi="Arial" w:cs="Arial"/>
          <w:color w:val="000000" w:themeColor="text1"/>
          <w:sz w:val="19"/>
          <w:szCs w:val="19"/>
        </w:rPr>
      </w:pPr>
      <w:r w:rsidRPr="2D46F48A">
        <w:rPr>
          <w:rFonts w:ascii="Arial" w:eastAsia="Arial" w:hAnsi="Arial" w:cs="Arial"/>
          <w:color w:val="000000" w:themeColor="text1"/>
        </w:rPr>
        <w:t>Eileen F. Searle, PhD, RN, CCRN</w:t>
      </w:r>
      <w:r w:rsidRPr="2D46F48A">
        <w:rPr>
          <w:rFonts w:ascii="Arial" w:eastAsia="Arial" w:hAnsi="Arial" w:cs="Arial"/>
          <w:color w:val="000000" w:themeColor="text1"/>
          <w:vertAlign w:val="superscript"/>
        </w:rPr>
        <w:t xml:space="preserve"> 4,6</w:t>
      </w:r>
    </w:p>
    <w:p w14:paraId="2D2302D7" w14:textId="6C6FBC17" w:rsidR="2D46F48A" w:rsidRDefault="2D46F48A" w:rsidP="2D46F48A">
      <w:pPr>
        <w:rPr>
          <w:rFonts w:ascii="Arial" w:eastAsia="Arial" w:hAnsi="Arial" w:cs="Arial"/>
          <w:color w:val="000000" w:themeColor="text1"/>
          <w:sz w:val="19"/>
          <w:szCs w:val="19"/>
        </w:rPr>
      </w:pPr>
      <w:r w:rsidRPr="2D46F48A">
        <w:rPr>
          <w:rFonts w:ascii="Arial" w:eastAsia="Arial" w:hAnsi="Arial" w:cs="Arial"/>
          <w:color w:val="000000" w:themeColor="text1"/>
        </w:rPr>
        <w:t>Jennifer A. Shearer, MPH</w:t>
      </w:r>
      <w:r w:rsidRPr="2D46F48A">
        <w:rPr>
          <w:rFonts w:ascii="Arial" w:eastAsia="Arial" w:hAnsi="Arial" w:cs="Arial"/>
          <w:color w:val="000000" w:themeColor="text1"/>
          <w:vertAlign w:val="superscript"/>
        </w:rPr>
        <w:t xml:space="preserve"> 4,5</w:t>
      </w:r>
    </w:p>
    <w:p w14:paraId="726B4345" w14:textId="37EDF090" w:rsidR="2D46F48A" w:rsidRDefault="2D46F48A" w:rsidP="2D46F48A">
      <w:pPr>
        <w:rPr>
          <w:rFonts w:ascii="Arial" w:eastAsia="Arial" w:hAnsi="Arial" w:cs="Arial"/>
          <w:color w:val="000000" w:themeColor="text1"/>
          <w:sz w:val="19"/>
          <w:szCs w:val="19"/>
        </w:rPr>
      </w:pPr>
      <w:r w:rsidRPr="2D46F48A">
        <w:rPr>
          <w:rFonts w:ascii="Arial" w:eastAsia="Arial" w:hAnsi="Arial" w:cs="Arial"/>
          <w:color w:val="000000" w:themeColor="text1"/>
        </w:rPr>
        <w:t>Dimitar Dimitrov, MSSE</w:t>
      </w:r>
      <w:r w:rsidRPr="2D46F48A">
        <w:rPr>
          <w:rFonts w:ascii="Arial" w:eastAsia="Arial" w:hAnsi="Arial" w:cs="Arial"/>
          <w:color w:val="000000" w:themeColor="text1"/>
          <w:vertAlign w:val="superscript"/>
        </w:rPr>
        <w:t xml:space="preserve"> 2</w:t>
      </w:r>
    </w:p>
    <w:p w14:paraId="039EB13D" w14:textId="12FC7EDB" w:rsidR="2D46F48A" w:rsidRDefault="2D46F48A" w:rsidP="2D46F48A">
      <w:pPr>
        <w:rPr>
          <w:rFonts w:ascii="Arial" w:eastAsia="Arial" w:hAnsi="Arial" w:cs="Arial"/>
          <w:color w:val="000000" w:themeColor="text1"/>
          <w:sz w:val="19"/>
          <w:szCs w:val="19"/>
        </w:rPr>
      </w:pPr>
      <w:r w:rsidRPr="2D46F48A">
        <w:rPr>
          <w:rFonts w:ascii="Arial" w:eastAsia="Arial" w:hAnsi="Arial" w:cs="Arial"/>
          <w:color w:val="000000" w:themeColor="text1"/>
        </w:rPr>
        <w:t>Daniel Foley, BA</w:t>
      </w:r>
      <w:r w:rsidRPr="2D46F48A">
        <w:rPr>
          <w:rFonts w:ascii="Arial" w:eastAsia="Arial" w:hAnsi="Arial" w:cs="Arial"/>
          <w:color w:val="000000" w:themeColor="text1"/>
          <w:vertAlign w:val="superscript"/>
        </w:rPr>
        <w:t xml:space="preserve"> 2</w:t>
      </w:r>
    </w:p>
    <w:p w14:paraId="0BCBE5B4" w14:textId="165731A9" w:rsidR="2D46F48A" w:rsidRDefault="2D46F48A" w:rsidP="2D46F48A">
      <w:pPr>
        <w:rPr>
          <w:rFonts w:ascii="Arial" w:eastAsia="Arial" w:hAnsi="Arial" w:cs="Arial"/>
          <w:color w:val="000000" w:themeColor="text1"/>
          <w:sz w:val="19"/>
          <w:szCs w:val="19"/>
        </w:rPr>
      </w:pPr>
      <w:r w:rsidRPr="2D46F48A">
        <w:rPr>
          <w:rFonts w:ascii="Arial" w:eastAsia="Arial" w:hAnsi="Arial" w:cs="Arial"/>
          <w:color w:val="000000" w:themeColor="text1"/>
        </w:rPr>
        <w:t>Eduardo Morales, PhD</w:t>
      </w:r>
      <w:r w:rsidRPr="2D46F48A">
        <w:rPr>
          <w:rFonts w:ascii="Arial" w:eastAsia="Arial" w:hAnsi="Arial" w:cs="Arial"/>
          <w:color w:val="000000" w:themeColor="text1"/>
          <w:vertAlign w:val="superscript"/>
        </w:rPr>
        <w:t xml:space="preserve"> 2</w:t>
      </w:r>
    </w:p>
    <w:p w14:paraId="1B3B7194" w14:textId="0A13599C" w:rsidR="2D46F48A" w:rsidRDefault="2D46F48A" w:rsidP="2D46F48A">
      <w:pPr>
        <w:rPr>
          <w:rFonts w:ascii="Arial" w:eastAsia="Arial" w:hAnsi="Arial" w:cs="Arial"/>
          <w:color w:val="000000" w:themeColor="text1"/>
          <w:sz w:val="19"/>
          <w:szCs w:val="19"/>
        </w:rPr>
      </w:pPr>
      <w:r w:rsidRPr="2D46F48A">
        <w:rPr>
          <w:rFonts w:ascii="Arial" w:eastAsia="Arial" w:hAnsi="Arial" w:cs="Arial"/>
          <w:color w:val="000000" w:themeColor="text1"/>
        </w:rPr>
        <w:t>Erica S. Shenoy, MD, PhD*</w:t>
      </w:r>
      <w:r w:rsidRPr="2D46F48A">
        <w:rPr>
          <w:rFonts w:ascii="Arial" w:eastAsia="Arial" w:hAnsi="Arial" w:cs="Arial"/>
          <w:color w:val="000000" w:themeColor="text1"/>
          <w:vertAlign w:val="superscript"/>
        </w:rPr>
        <w:t>‡6,7,8,9</w:t>
      </w:r>
    </w:p>
    <w:p w14:paraId="05D551FD" w14:textId="1DD3E45C" w:rsidR="2D46F48A" w:rsidRDefault="2D46F48A" w:rsidP="2D46F48A">
      <w:pPr>
        <w:rPr>
          <w:rFonts w:ascii="Arial" w:eastAsia="Arial" w:hAnsi="Arial" w:cs="Arial"/>
          <w:color w:val="000000" w:themeColor="text1"/>
        </w:rPr>
      </w:pPr>
    </w:p>
    <w:p w14:paraId="4F51D11C" w14:textId="75A7DB0E" w:rsidR="2D46F48A" w:rsidRDefault="2D46F48A" w:rsidP="2D46F48A">
      <w:pPr>
        <w:rPr>
          <w:rFonts w:ascii="Arial" w:eastAsia="Arial" w:hAnsi="Arial" w:cs="Arial"/>
          <w:color w:val="000000" w:themeColor="text1"/>
        </w:rPr>
      </w:pPr>
      <w:r w:rsidRPr="2D46F48A">
        <w:rPr>
          <w:rFonts w:ascii="Arial" w:eastAsia="Arial" w:hAnsi="Arial" w:cs="Arial"/>
          <w:color w:val="000000" w:themeColor="text1"/>
          <w:vertAlign w:val="superscript"/>
        </w:rPr>
        <w:t>1</w:t>
      </w:r>
      <w:r w:rsidRPr="2D46F48A">
        <w:rPr>
          <w:rFonts w:ascii="Arial" w:eastAsia="Arial" w:hAnsi="Arial" w:cs="Arial"/>
          <w:color w:val="000000" w:themeColor="text1"/>
        </w:rPr>
        <w:t>Harvard Catalyst, The Harvard Clinical and Translational Science Center</w:t>
      </w:r>
    </w:p>
    <w:p w14:paraId="617A9F3A" w14:textId="4979533E" w:rsidR="2D46F48A" w:rsidRDefault="2D46F48A" w:rsidP="2D46F48A">
      <w:pPr>
        <w:rPr>
          <w:rFonts w:ascii="Arial" w:eastAsia="Arial" w:hAnsi="Arial" w:cs="Arial"/>
          <w:color w:val="000000" w:themeColor="text1"/>
        </w:rPr>
      </w:pPr>
      <w:r w:rsidRPr="2D46F48A">
        <w:rPr>
          <w:rFonts w:ascii="Arial" w:eastAsia="Arial" w:hAnsi="Arial" w:cs="Arial"/>
          <w:color w:val="000000" w:themeColor="text1"/>
          <w:vertAlign w:val="superscript"/>
        </w:rPr>
        <w:t>2</w:t>
      </w:r>
      <w:r w:rsidRPr="2D46F48A">
        <w:rPr>
          <w:rFonts w:ascii="Arial" w:eastAsia="Arial" w:hAnsi="Arial" w:cs="Arial"/>
          <w:color w:val="000000" w:themeColor="text1"/>
        </w:rPr>
        <w:t>Mass General Brigham Research Information Science &amp; Computing</w:t>
      </w:r>
    </w:p>
    <w:p w14:paraId="0C4ADF6A" w14:textId="52022FC7" w:rsidR="2D46F48A" w:rsidRDefault="2D46F48A" w:rsidP="2D46F48A">
      <w:pPr>
        <w:rPr>
          <w:rFonts w:ascii="Arial" w:eastAsia="Arial" w:hAnsi="Arial" w:cs="Arial"/>
          <w:color w:val="000000" w:themeColor="text1"/>
        </w:rPr>
      </w:pPr>
      <w:r w:rsidRPr="2D46F48A">
        <w:rPr>
          <w:rFonts w:ascii="Arial" w:eastAsia="Arial" w:hAnsi="Arial" w:cs="Arial"/>
          <w:color w:val="000000" w:themeColor="text1"/>
          <w:vertAlign w:val="superscript"/>
        </w:rPr>
        <w:t>3</w:t>
      </w:r>
      <w:r w:rsidRPr="2D46F48A">
        <w:rPr>
          <w:rFonts w:ascii="Arial" w:eastAsia="Arial" w:hAnsi="Arial" w:cs="Arial"/>
          <w:color w:val="000000" w:themeColor="text1"/>
        </w:rPr>
        <w:t>Mass General Brigham Occupational Health Services</w:t>
      </w:r>
    </w:p>
    <w:p w14:paraId="7BCC1064" w14:textId="592A5C78" w:rsidR="2D46F48A" w:rsidRDefault="2D46F48A" w:rsidP="2D46F48A">
      <w:pPr>
        <w:rPr>
          <w:rFonts w:ascii="Arial" w:eastAsia="Arial" w:hAnsi="Arial" w:cs="Arial"/>
          <w:color w:val="000000" w:themeColor="text1"/>
        </w:rPr>
      </w:pPr>
      <w:r w:rsidRPr="2D46F48A">
        <w:rPr>
          <w:rFonts w:ascii="Arial" w:eastAsia="Arial" w:hAnsi="Arial" w:cs="Arial"/>
          <w:color w:val="000000" w:themeColor="text1"/>
          <w:vertAlign w:val="superscript"/>
        </w:rPr>
        <w:t>4</w:t>
      </w:r>
      <w:r w:rsidRPr="2D46F48A">
        <w:rPr>
          <w:rFonts w:ascii="Arial" w:eastAsia="Arial" w:hAnsi="Arial" w:cs="Arial"/>
          <w:color w:val="000000" w:themeColor="text1"/>
        </w:rPr>
        <w:t>Center for Disaster Medicine, Massachusetts General Hospital</w:t>
      </w:r>
    </w:p>
    <w:p w14:paraId="03BAB8A5" w14:textId="38E05950" w:rsidR="2D46F48A" w:rsidRDefault="2D46F48A" w:rsidP="2D46F48A">
      <w:pPr>
        <w:rPr>
          <w:rFonts w:ascii="Arial" w:eastAsia="Arial" w:hAnsi="Arial" w:cs="Arial"/>
          <w:color w:val="000000" w:themeColor="text1"/>
        </w:rPr>
      </w:pPr>
      <w:r w:rsidRPr="2D46F48A">
        <w:rPr>
          <w:rFonts w:ascii="Arial" w:eastAsia="Arial" w:hAnsi="Arial" w:cs="Arial"/>
          <w:color w:val="000000" w:themeColor="text1"/>
          <w:vertAlign w:val="superscript"/>
        </w:rPr>
        <w:t>5</w:t>
      </w:r>
      <w:r w:rsidRPr="2D46F48A">
        <w:rPr>
          <w:rFonts w:ascii="Arial" w:eastAsia="Arial" w:hAnsi="Arial" w:cs="Arial"/>
          <w:color w:val="000000" w:themeColor="text1"/>
        </w:rPr>
        <w:t>Department of Emergency Preparedness and Business Continuity, Mass General Brigham</w:t>
      </w:r>
    </w:p>
    <w:p w14:paraId="0A665EAB" w14:textId="2BE049DC" w:rsidR="2D46F48A" w:rsidRDefault="2D46F48A" w:rsidP="2D46F48A">
      <w:pPr>
        <w:rPr>
          <w:rFonts w:ascii="Arial" w:eastAsia="Arial" w:hAnsi="Arial" w:cs="Arial"/>
          <w:color w:val="000000" w:themeColor="text1"/>
        </w:rPr>
      </w:pPr>
      <w:r w:rsidRPr="2D46F48A">
        <w:rPr>
          <w:rFonts w:ascii="Arial" w:eastAsia="Arial" w:hAnsi="Arial" w:cs="Arial"/>
          <w:color w:val="000000" w:themeColor="text1"/>
          <w:vertAlign w:val="superscript"/>
        </w:rPr>
        <w:t>6</w:t>
      </w:r>
      <w:r w:rsidRPr="2D46F48A">
        <w:rPr>
          <w:rFonts w:ascii="Arial" w:eastAsia="Arial" w:hAnsi="Arial" w:cs="Arial"/>
          <w:color w:val="000000" w:themeColor="text1"/>
        </w:rPr>
        <w:t xml:space="preserve"> Regional Emerging Special Pathogens Treatment Center, Massachusetts General Hospital</w:t>
      </w:r>
    </w:p>
    <w:p w14:paraId="413636D6" w14:textId="3BD22FFA" w:rsidR="2D46F48A" w:rsidRDefault="2D46F48A" w:rsidP="2D46F48A">
      <w:pPr>
        <w:rPr>
          <w:rFonts w:ascii="Arial" w:eastAsia="Arial" w:hAnsi="Arial" w:cs="Arial"/>
          <w:color w:val="000000" w:themeColor="text1"/>
        </w:rPr>
      </w:pPr>
      <w:r w:rsidRPr="2D46F48A">
        <w:rPr>
          <w:rFonts w:ascii="Arial" w:eastAsia="Arial" w:hAnsi="Arial" w:cs="Arial"/>
          <w:color w:val="000000" w:themeColor="text1"/>
          <w:vertAlign w:val="superscript"/>
        </w:rPr>
        <w:t>7</w:t>
      </w:r>
      <w:r w:rsidRPr="2D46F48A">
        <w:rPr>
          <w:rFonts w:ascii="Arial" w:eastAsia="Arial" w:hAnsi="Arial" w:cs="Arial"/>
          <w:color w:val="000000" w:themeColor="text1"/>
        </w:rPr>
        <w:t xml:space="preserve"> Infection Control Unit, Massachusetts General Hospital, Boston, MA</w:t>
      </w:r>
    </w:p>
    <w:p w14:paraId="53C13C54" w14:textId="78401F4F" w:rsidR="2D46F48A" w:rsidRDefault="2D46F48A" w:rsidP="2D46F48A">
      <w:pPr>
        <w:rPr>
          <w:rFonts w:ascii="Arial" w:eastAsia="Arial" w:hAnsi="Arial" w:cs="Arial"/>
          <w:color w:val="000000" w:themeColor="text1"/>
        </w:rPr>
      </w:pPr>
      <w:r w:rsidRPr="2D46F48A">
        <w:rPr>
          <w:rFonts w:ascii="Arial" w:eastAsia="Arial" w:hAnsi="Arial" w:cs="Arial"/>
          <w:color w:val="000000" w:themeColor="text1"/>
          <w:vertAlign w:val="superscript"/>
        </w:rPr>
        <w:t>8</w:t>
      </w:r>
      <w:r w:rsidRPr="2D46F48A">
        <w:rPr>
          <w:rFonts w:ascii="Arial" w:eastAsia="Arial" w:hAnsi="Arial" w:cs="Arial"/>
          <w:color w:val="000000" w:themeColor="text1"/>
        </w:rPr>
        <w:t xml:space="preserve"> Division of Infectious Diseases, Department of Medicine, Massachusetts General Hospital</w:t>
      </w:r>
    </w:p>
    <w:p w14:paraId="3685C98C" w14:textId="2C2FFF13" w:rsidR="2D46F48A" w:rsidRDefault="2D46F48A" w:rsidP="2D46F48A">
      <w:pPr>
        <w:rPr>
          <w:rFonts w:ascii="Arial" w:eastAsia="Arial" w:hAnsi="Arial" w:cs="Arial"/>
          <w:color w:val="000000" w:themeColor="text1"/>
        </w:rPr>
      </w:pPr>
      <w:r w:rsidRPr="2D46F48A">
        <w:rPr>
          <w:rFonts w:ascii="Arial" w:eastAsia="Arial" w:hAnsi="Arial" w:cs="Arial"/>
          <w:color w:val="000000" w:themeColor="text1"/>
          <w:vertAlign w:val="superscript"/>
        </w:rPr>
        <w:t>9</w:t>
      </w:r>
      <w:r w:rsidRPr="2D46F48A">
        <w:rPr>
          <w:rFonts w:ascii="Arial" w:eastAsia="Arial" w:hAnsi="Arial" w:cs="Arial"/>
          <w:color w:val="000000" w:themeColor="text1"/>
        </w:rPr>
        <w:t xml:space="preserve"> Harvard Medical School</w:t>
      </w:r>
    </w:p>
    <w:p w14:paraId="7CD292E4" w14:textId="040D0843" w:rsidR="2D46F48A" w:rsidRDefault="2D46F48A" w:rsidP="2D46F48A">
      <w:pPr>
        <w:rPr>
          <w:rFonts w:ascii="Arial" w:eastAsia="Arial" w:hAnsi="Arial" w:cs="Arial"/>
          <w:color w:val="000000" w:themeColor="text1"/>
        </w:rPr>
      </w:pPr>
    </w:p>
    <w:p w14:paraId="6C1108A6" w14:textId="41E516C1" w:rsidR="2D46F48A" w:rsidRDefault="2D46F48A" w:rsidP="2D46F48A">
      <w:pPr>
        <w:rPr>
          <w:rFonts w:ascii="Arial" w:eastAsia="Arial" w:hAnsi="Arial" w:cs="Arial"/>
          <w:color w:val="000000" w:themeColor="text1"/>
        </w:rPr>
      </w:pPr>
      <w:r w:rsidRPr="2D46F48A">
        <w:rPr>
          <w:rFonts w:ascii="Arial" w:eastAsia="Arial" w:hAnsi="Arial" w:cs="Arial"/>
          <w:color w:val="000000" w:themeColor="text1"/>
        </w:rPr>
        <w:t>All in Boston, MA</w:t>
      </w:r>
    </w:p>
    <w:p w14:paraId="229FAB2B" w14:textId="553ECF89" w:rsidR="2D46F48A" w:rsidRDefault="2D46F48A" w:rsidP="2D46F48A">
      <w:pPr>
        <w:rPr>
          <w:rFonts w:ascii="Arial" w:eastAsia="Arial" w:hAnsi="Arial" w:cs="Arial"/>
        </w:rPr>
      </w:pPr>
    </w:p>
    <w:p w14:paraId="78B1D8B1" w14:textId="7B2217D9" w:rsidR="00F06579" w:rsidRDefault="00F06579" w:rsidP="136D18B9">
      <w:pPr>
        <w:rPr>
          <w:rFonts w:ascii="Arial" w:eastAsia="Arial" w:hAnsi="Arial" w:cs="Arial"/>
          <w:b/>
          <w:bCs/>
        </w:rPr>
      </w:pPr>
    </w:p>
    <w:p w14:paraId="42BF2498" w14:textId="5D49055E" w:rsidR="00F06579" w:rsidRDefault="0062478E">
      <w:pPr>
        <w:rPr>
          <w:rFonts w:ascii="Arial" w:eastAsia="Arial" w:hAnsi="Arial" w:cs="Arial"/>
          <w:b/>
        </w:rPr>
      </w:pPr>
      <w:r w:rsidRPr="002F4026">
        <w:rPr>
          <w:rFonts w:ascii="Arial" w:eastAsia="Arial" w:hAnsi="Arial" w:cs="Arial"/>
          <w:b/>
        </w:rPr>
        <w:t>SUPPLEMENT</w:t>
      </w:r>
    </w:p>
    <w:p w14:paraId="555FC0FD" w14:textId="77777777" w:rsidR="0062478E" w:rsidRDefault="0062478E">
      <w:pPr>
        <w:rPr>
          <w:rFonts w:ascii="Arial" w:eastAsia="Arial" w:hAnsi="Arial" w:cs="Arial"/>
        </w:rPr>
      </w:pPr>
    </w:p>
    <w:p w14:paraId="39EBA6D2" w14:textId="77777777" w:rsidR="00F06579" w:rsidRDefault="00910E3F">
      <w:pPr>
        <w:rPr>
          <w:rFonts w:ascii="Arial" w:eastAsia="Arial" w:hAnsi="Arial" w:cs="Arial"/>
        </w:rPr>
      </w:pPr>
      <w:r>
        <w:rPr>
          <w:rFonts w:ascii="Arial" w:eastAsia="Arial" w:hAnsi="Arial" w:cs="Arial"/>
          <w:b/>
          <w:vertAlign w:val="superscript"/>
        </w:rPr>
        <w:t xml:space="preserve">‡ </w:t>
      </w:r>
      <w:r>
        <w:rPr>
          <w:rFonts w:ascii="Arial" w:eastAsia="Arial" w:hAnsi="Arial" w:cs="Arial"/>
          <w:b/>
        </w:rPr>
        <w:t>Corresponding author: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206BAAB2" w14:textId="77777777" w:rsidR="00F06579" w:rsidRDefault="00910E3F">
      <w:pPr>
        <w:rPr>
          <w:rFonts w:ascii="Arial" w:eastAsia="Arial" w:hAnsi="Arial" w:cs="Arial"/>
        </w:rPr>
      </w:pPr>
      <w:r>
        <w:rPr>
          <w:rFonts w:ascii="Arial" w:eastAsia="Arial" w:hAnsi="Arial" w:cs="Arial"/>
        </w:rPr>
        <w:t>Erica S. Shenoy, MD, PhD</w:t>
      </w:r>
    </w:p>
    <w:p w14:paraId="5D80316C" w14:textId="77777777" w:rsidR="00F06579" w:rsidRDefault="00910E3F">
      <w:pPr>
        <w:rPr>
          <w:rFonts w:ascii="Arial" w:eastAsia="Arial" w:hAnsi="Arial" w:cs="Arial"/>
        </w:rPr>
      </w:pPr>
      <w:r>
        <w:rPr>
          <w:rFonts w:ascii="Arial" w:eastAsia="Arial" w:hAnsi="Arial" w:cs="Arial"/>
        </w:rPr>
        <w:t>Massachusetts General Hospital</w:t>
      </w:r>
    </w:p>
    <w:p w14:paraId="19F4F65F" w14:textId="77777777" w:rsidR="00F06579" w:rsidRDefault="00910E3F">
      <w:pPr>
        <w:rPr>
          <w:rFonts w:ascii="Arial" w:eastAsia="Arial" w:hAnsi="Arial" w:cs="Arial"/>
        </w:rPr>
      </w:pPr>
      <w:r>
        <w:rPr>
          <w:rFonts w:ascii="Arial" w:eastAsia="Arial" w:hAnsi="Arial" w:cs="Arial"/>
        </w:rPr>
        <w:t>Infection Control Unit</w:t>
      </w:r>
    </w:p>
    <w:p w14:paraId="659C50D5" w14:textId="77777777" w:rsidR="00F06579" w:rsidRDefault="00910E3F">
      <w:pPr>
        <w:rPr>
          <w:rFonts w:ascii="Arial" w:eastAsia="Arial" w:hAnsi="Arial" w:cs="Arial"/>
        </w:rPr>
      </w:pPr>
      <w:r>
        <w:rPr>
          <w:rFonts w:ascii="Arial" w:eastAsia="Arial" w:hAnsi="Arial" w:cs="Arial"/>
        </w:rPr>
        <w:t>55 Fruit Street, Bulfinch 334</w:t>
      </w:r>
    </w:p>
    <w:p w14:paraId="38D5EFAB" w14:textId="77777777" w:rsidR="00F06579" w:rsidRDefault="00910E3F">
      <w:pPr>
        <w:rPr>
          <w:rFonts w:ascii="Arial" w:eastAsia="Arial" w:hAnsi="Arial" w:cs="Arial"/>
        </w:rPr>
      </w:pPr>
      <w:r>
        <w:rPr>
          <w:rFonts w:ascii="Arial" w:eastAsia="Arial" w:hAnsi="Arial" w:cs="Arial"/>
        </w:rPr>
        <w:t>Boston, MA, 02114</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258495E" w14:textId="77777777" w:rsidR="00F06579" w:rsidRDefault="00910E3F">
      <w:pPr>
        <w:rPr>
          <w:rFonts w:ascii="Arial" w:eastAsia="Arial" w:hAnsi="Arial" w:cs="Arial"/>
        </w:rPr>
      </w:pPr>
      <w:r>
        <w:rPr>
          <w:rFonts w:ascii="Arial" w:eastAsia="Arial" w:hAnsi="Arial" w:cs="Arial"/>
        </w:rPr>
        <w:t>Phone: 617-643-5637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10035140" w14:textId="77777777" w:rsidR="00F06579" w:rsidRDefault="00910E3F">
      <w:pPr>
        <w:rPr>
          <w:rFonts w:ascii="Arial" w:eastAsia="Arial" w:hAnsi="Arial" w:cs="Arial"/>
        </w:rPr>
      </w:pPr>
      <w:r>
        <w:rPr>
          <w:rFonts w:ascii="Arial" w:eastAsia="Arial" w:hAnsi="Arial" w:cs="Arial"/>
        </w:rPr>
        <w:t>Fax: 617-724-0267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2E6B70F4" w14:textId="77777777" w:rsidR="0062478E" w:rsidRDefault="00910E3F">
      <w:r>
        <w:rPr>
          <w:rFonts w:ascii="Arial" w:eastAsia="Arial" w:hAnsi="Arial" w:cs="Arial"/>
        </w:rPr>
        <w:t>eshenoy@mgh.harvard.edu</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250D9B8A" w14:textId="77777777" w:rsidR="0062478E" w:rsidRDefault="0062478E">
      <w:r>
        <w:br w:type="page"/>
      </w:r>
    </w:p>
    <w:p w14:paraId="28F1ABDA" w14:textId="0F6F1772" w:rsidR="002F4026" w:rsidRPr="002F4026" w:rsidRDefault="002F4026" w:rsidP="0A076937">
      <w:pPr>
        <w:rPr>
          <w:rFonts w:ascii="Arial" w:eastAsia="Arial" w:hAnsi="Arial" w:cs="Arial"/>
          <w:b/>
          <w:bCs/>
        </w:rPr>
      </w:pPr>
      <w:r w:rsidRPr="002F4026">
        <w:rPr>
          <w:rFonts w:ascii="Arial" w:eastAsia="Arial" w:hAnsi="Arial" w:cs="Arial"/>
          <w:b/>
          <w:bCs/>
        </w:rPr>
        <w:lastRenderedPageBreak/>
        <w:t>About REDCap</w:t>
      </w:r>
    </w:p>
    <w:p w14:paraId="009A3DAB" w14:textId="64764994" w:rsidR="00715270" w:rsidRPr="0062478E" w:rsidRDefault="0A076937" w:rsidP="0A076937">
      <w:pPr>
        <w:rPr>
          <w:rFonts w:ascii="Arial" w:eastAsia="Arial" w:hAnsi="Arial" w:cs="Arial"/>
        </w:rPr>
      </w:pPr>
      <w:r w:rsidRPr="39B98203">
        <w:rPr>
          <w:rFonts w:ascii="Arial" w:eastAsia="Arial" w:hAnsi="Arial" w:cs="Arial"/>
        </w:rPr>
        <w:t>REDCap (</w:t>
      </w:r>
      <w:r w:rsidRPr="39B98203">
        <w:rPr>
          <w:rFonts w:ascii="Arial" w:eastAsia="Arial" w:hAnsi="Arial" w:cs="Arial"/>
          <w:b/>
          <w:bCs/>
          <w:u w:val="single"/>
        </w:rPr>
        <w:t>R</w:t>
      </w:r>
      <w:r w:rsidRPr="39B98203">
        <w:rPr>
          <w:rFonts w:ascii="Arial" w:eastAsia="Arial" w:hAnsi="Arial" w:cs="Arial"/>
        </w:rPr>
        <w:t xml:space="preserve">esearch </w:t>
      </w:r>
      <w:r w:rsidRPr="39B98203">
        <w:rPr>
          <w:rFonts w:ascii="Arial" w:eastAsia="Arial" w:hAnsi="Arial" w:cs="Arial"/>
          <w:b/>
          <w:bCs/>
          <w:u w:val="single"/>
        </w:rPr>
        <w:t>E</w:t>
      </w:r>
      <w:r w:rsidRPr="39B98203">
        <w:rPr>
          <w:rFonts w:ascii="Arial" w:eastAsia="Arial" w:hAnsi="Arial" w:cs="Arial"/>
        </w:rPr>
        <w:t xml:space="preserve">lectronic </w:t>
      </w:r>
      <w:r w:rsidRPr="39B98203">
        <w:rPr>
          <w:rFonts w:ascii="Arial" w:eastAsia="Arial" w:hAnsi="Arial" w:cs="Arial"/>
          <w:b/>
          <w:bCs/>
          <w:u w:val="single"/>
        </w:rPr>
        <w:t>D</w:t>
      </w:r>
      <w:r w:rsidRPr="39B98203">
        <w:rPr>
          <w:rFonts w:ascii="Arial" w:eastAsia="Arial" w:hAnsi="Arial" w:cs="Arial"/>
        </w:rPr>
        <w:t xml:space="preserve">ata </w:t>
      </w:r>
      <w:r w:rsidRPr="39B98203">
        <w:rPr>
          <w:rFonts w:ascii="Arial" w:eastAsia="Arial" w:hAnsi="Arial" w:cs="Arial"/>
          <w:b/>
          <w:bCs/>
          <w:u w:val="single"/>
        </w:rPr>
        <w:t>Cap</w:t>
      </w:r>
      <w:r w:rsidRPr="39B98203">
        <w:rPr>
          <w:rFonts w:ascii="Arial" w:eastAsia="Arial" w:hAnsi="Arial" w:cs="Arial"/>
        </w:rPr>
        <w:t xml:space="preserve">ture), </w:t>
      </w:r>
      <w:hyperlink r:id="rId11">
        <w:r w:rsidRPr="39B98203">
          <w:rPr>
            <w:rStyle w:val="Hyperlink"/>
            <w:rFonts w:ascii="Arial" w:eastAsia="Arial" w:hAnsi="Arial" w:cs="Arial"/>
          </w:rPr>
          <w:t>https://www.project-redcap.org/</w:t>
        </w:r>
      </w:hyperlink>
      <w:r w:rsidRPr="39B98203">
        <w:rPr>
          <w:rFonts w:ascii="Arial" w:eastAsia="Arial" w:hAnsi="Arial" w:cs="Arial"/>
        </w:rPr>
        <w:t xml:space="preserve">  Vanderbilt University, with collaboration from a consortium of academic and non-profit institutional partners, develops this software application for electronic collection and management of research and clinical study data.</w:t>
      </w:r>
      <w:r w:rsidR="00BB3D2B">
        <w:rPr>
          <w:rFonts w:ascii="Arial" w:eastAsia="Arial" w:hAnsi="Arial" w:cs="Arial"/>
        </w:rPr>
        <w:fldChar w:fldCharType="begin">
          <w:fldData xml:space="preserve">PEVuZE5vdGU+PENpdGU+PEF1dGhvcj5IYXJyaXM8L0F1dGhvcj48WWVhcj4yMDE5PC9ZZWFyPjxS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</w:fldData>
        </w:fldChar>
      </w:r>
      <w:r w:rsidR="00BB3D2B">
        <w:rPr>
          <w:rFonts w:ascii="Arial" w:eastAsia="Arial" w:hAnsi="Arial" w:cs="Arial"/>
        </w:rPr>
        <w:instrText xml:space="preserve"> ADDIN EN.CITE </w:instrText>
      </w:r>
      <w:r w:rsidR="00BB3D2B">
        <w:rPr>
          <w:rFonts w:ascii="Arial" w:eastAsia="Arial" w:hAnsi="Arial" w:cs="Arial"/>
        </w:rPr>
        <w:fldChar w:fldCharType="begin">
          <w:fldData xml:space="preserve">PEVuZE5vdGU+PENpdGU+PEF1dGhvcj5IYXJyaXM8L0F1dGhvcj48WWVhcj4yMDE5PC9ZZWFyPjxS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</w:fldData>
        </w:fldChar>
      </w:r>
      <w:r w:rsidR="00BB3D2B">
        <w:rPr>
          <w:rFonts w:ascii="Arial" w:eastAsia="Arial" w:hAnsi="Arial" w:cs="Arial"/>
        </w:rPr>
        <w:instrText xml:space="preserve"> ADDIN EN.CITE.DATA </w:instrText>
      </w:r>
      <w:r w:rsidR="00BB3D2B">
        <w:rPr>
          <w:rFonts w:ascii="Arial" w:eastAsia="Arial" w:hAnsi="Arial" w:cs="Arial"/>
        </w:rPr>
      </w:r>
      <w:r w:rsidR="00BB3D2B">
        <w:rPr>
          <w:rFonts w:ascii="Arial" w:eastAsia="Arial" w:hAnsi="Arial" w:cs="Arial"/>
        </w:rPr>
        <w:fldChar w:fldCharType="end"/>
      </w:r>
      <w:r w:rsidR="00BB3D2B">
        <w:rPr>
          <w:rFonts w:ascii="Arial" w:eastAsia="Arial" w:hAnsi="Arial" w:cs="Arial"/>
        </w:rPr>
      </w:r>
      <w:r w:rsidR="00BB3D2B">
        <w:rPr>
          <w:rFonts w:ascii="Arial" w:eastAsia="Arial" w:hAnsi="Arial" w:cs="Arial"/>
        </w:rPr>
        <w:fldChar w:fldCharType="separate"/>
      </w:r>
      <w:r w:rsidR="00BB3D2B" w:rsidRPr="00BB3D2B">
        <w:rPr>
          <w:rFonts w:ascii="Arial" w:eastAsia="Arial" w:hAnsi="Arial" w:cs="Arial"/>
          <w:noProof/>
          <w:vertAlign w:val="superscript"/>
        </w:rPr>
        <w:t>1,2</w:t>
      </w:r>
      <w:r w:rsidR="00BB3D2B">
        <w:rPr>
          <w:rFonts w:ascii="Arial" w:eastAsia="Arial" w:hAnsi="Arial" w:cs="Arial"/>
        </w:rPr>
        <w:fldChar w:fldCharType="end"/>
      </w:r>
      <w:r w:rsidRPr="39B98203">
        <w:rPr>
          <w:rFonts w:ascii="Arial" w:eastAsia="Arial" w:hAnsi="Arial" w:cs="Arial"/>
        </w:rPr>
        <w:t xml:space="preserve"> For non-profit and not for profit organizations, the licensing is free. More info is available to REDCap administrators: </w:t>
      </w:r>
      <w:hyperlink r:id="rId12">
        <w:r w:rsidRPr="39B98203">
          <w:rPr>
            <w:rStyle w:val="Hyperlink"/>
            <w:rFonts w:ascii="Arial" w:eastAsia="Arial" w:hAnsi="Arial" w:cs="Arial"/>
          </w:rPr>
          <w:t>https://projectredcap.org/partners/termsofuse/</w:t>
        </w:r>
      </w:hyperlink>
      <w:r w:rsidRPr="39B98203">
        <w:rPr>
          <w:rFonts w:ascii="Arial" w:eastAsia="Arial" w:hAnsi="Arial" w:cs="Arial"/>
        </w:rPr>
        <w:t xml:space="preserve">  Over 5900 institutions and 145 countries have implemented REDCap at their institutions.</w:t>
      </w:r>
      <w:r w:rsidR="00BB3D2B">
        <w:rPr>
          <w:rFonts w:ascii="Arial" w:eastAsia="Arial" w:hAnsi="Arial" w:cs="Arial"/>
        </w:rPr>
        <w:t xml:space="preserve"> </w:t>
      </w:r>
    </w:p>
    <w:p w14:paraId="445DEC6B" w14:textId="12EA9642" w:rsidR="6A3C3DB7" w:rsidRDefault="6A3C3DB7" w:rsidP="6A3C3DB7">
      <w:pPr>
        <w:rPr>
          <w:rFonts w:ascii="Arial" w:eastAsia="Arial" w:hAnsi="Arial" w:cs="Arial"/>
        </w:rPr>
      </w:pPr>
    </w:p>
    <w:p w14:paraId="686C3D26" w14:textId="12BF6112" w:rsidR="002F4026" w:rsidRPr="002F4026" w:rsidRDefault="002F4026" w:rsidP="136D18B9">
      <w:pPr>
        <w:rPr>
          <w:rFonts w:ascii="Arial" w:eastAsia="Arial" w:hAnsi="Arial" w:cs="Arial"/>
          <w:b/>
          <w:bCs/>
        </w:rPr>
      </w:pPr>
      <w:r w:rsidRPr="002F4026">
        <w:rPr>
          <w:rFonts w:ascii="Arial" w:eastAsia="Arial" w:hAnsi="Arial" w:cs="Arial"/>
          <w:b/>
          <w:bCs/>
        </w:rPr>
        <w:t>Accessing the MGH Monkeypox REDCap Toolkit</w:t>
      </w:r>
    </w:p>
    <w:p w14:paraId="04CE5924" w14:textId="027F4AFB" w:rsidR="002F4026" w:rsidRDefault="6A3C3DB7" w:rsidP="136D18B9">
      <w:pPr>
        <w:rPr>
          <w:rFonts w:ascii="Arial" w:eastAsia="Arial" w:hAnsi="Arial" w:cs="Arial"/>
        </w:rPr>
      </w:pPr>
      <w:r w:rsidRPr="39B98203">
        <w:rPr>
          <w:rFonts w:ascii="Arial" w:eastAsia="Arial" w:hAnsi="Arial" w:cs="Arial"/>
        </w:rPr>
        <w:t xml:space="preserve">The MGH </w:t>
      </w:r>
      <w:r w:rsidR="136D18B9" w:rsidRPr="39B98203">
        <w:rPr>
          <w:rFonts w:ascii="Arial" w:eastAsia="Arial" w:hAnsi="Arial" w:cs="Arial"/>
          <w:color w:val="000000" w:themeColor="text1"/>
        </w:rPr>
        <w:t>Monkeypox REDCap Toolkit</w:t>
      </w:r>
      <w:r w:rsidRPr="39B98203">
        <w:rPr>
          <w:rFonts w:ascii="Arial" w:eastAsia="Arial" w:hAnsi="Arial" w:cs="Arial"/>
        </w:rPr>
        <w:t xml:space="preserve"> will be available to the REDCap Community. The build will be shared via </w:t>
      </w:r>
    </w:p>
    <w:p w14:paraId="520E17B4" w14:textId="162DCE57" w:rsidR="002F4026" w:rsidRDefault="6A3C3DB7" w:rsidP="002F4026">
      <w:pPr>
        <w:pStyle w:val="ListParagraph"/>
        <w:numPr>
          <w:ilvl w:val="0"/>
          <w:numId w:val="14"/>
        </w:numPr>
        <w:rPr>
          <w:rFonts w:ascii="Arial" w:eastAsia="Arial" w:hAnsi="Arial" w:cs="Arial"/>
        </w:rPr>
      </w:pPr>
      <w:r w:rsidRPr="002F4026">
        <w:rPr>
          <w:rFonts w:ascii="Arial" w:eastAsia="Arial" w:hAnsi="Arial" w:cs="Arial"/>
        </w:rPr>
        <w:t xml:space="preserve">the REDCap Consortium site at </w:t>
      </w:r>
      <w:hyperlink r:id="rId13">
        <w:r w:rsidR="7474036D" w:rsidRPr="002F4026">
          <w:rPr>
            <w:rStyle w:val="Hyperlink"/>
            <w:rFonts w:ascii="Arial" w:eastAsia="Arial" w:hAnsi="Arial" w:cs="Arial"/>
          </w:rPr>
          <w:t>https://community.projectredcap.org/articles/128815/mgh-monkeypox-redcap-toolkit.html</w:t>
        </w:r>
      </w:hyperlink>
      <w:r w:rsidR="002F4026">
        <w:rPr>
          <w:rFonts w:ascii="Arial" w:eastAsia="Arial" w:hAnsi="Arial" w:cs="Arial"/>
        </w:rPr>
        <w:t xml:space="preserve">. Note that this location </w:t>
      </w:r>
      <w:r w:rsidRPr="002F4026">
        <w:rPr>
          <w:rFonts w:ascii="Arial" w:eastAsia="Arial" w:hAnsi="Arial" w:cs="Arial"/>
        </w:rPr>
        <w:t>is only available to licensed institutions' REDCap administrators.</w:t>
      </w:r>
      <w:r w:rsidR="00BB3D2B" w:rsidRPr="002F4026">
        <w:rPr>
          <w:rFonts w:ascii="Arial" w:eastAsia="Arial" w:hAnsi="Arial" w:cs="Arial"/>
        </w:rPr>
        <w:t xml:space="preserve"> </w:t>
      </w:r>
    </w:p>
    <w:p w14:paraId="57E1004A" w14:textId="25F44FCF" w:rsidR="00715270" w:rsidRPr="002F4026" w:rsidRDefault="00DF2B5F" w:rsidP="002F4026">
      <w:pPr>
        <w:pStyle w:val="ListParagraph"/>
        <w:numPr>
          <w:ilvl w:val="0"/>
          <w:numId w:val="14"/>
        </w:numPr>
        <w:rPr>
          <w:rFonts w:ascii="Arial" w:eastAsia="Arial" w:hAnsi="Arial" w:cs="Arial"/>
        </w:rPr>
      </w:pPr>
      <w:r>
        <w:rPr>
          <w:rFonts w:ascii="Arial" w:eastAsia="Arial" w:hAnsi="Arial" w:cs="Arial"/>
        </w:rPr>
        <w:t xml:space="preserve">the MGB RISC GitLab public repository </w:t>
      </w:r>
      <w:r w:rsidR="00DD7D8F" w:rsidRPr="002F4026">
        <w:rPr>
          <w:rFonts w:ascii="Arial" w:eastAsia="Arial" w:hAnsi="Arial" w:cs="Arial"/>
        </w:rPr>
        <w:t>at https://gitlab-scm.partners.org/mgb-redcap/mgh-mpx-redcap-toolkit</w:t>
      </w:r>
      <w:r w:rsidR="00BB3D2B" w:rsidRPr="002F4026">
        <w:rPr>
          <w:rFonts w:ascii="Arial" w:eastAsia="Arial" w:hAnsi="Arial" w:cs="Arial"/>
        </w:rPr>
        <w:t>.</w:t>
      </w:r>
    </w:p>
    <w:p w14:paraId="58079C24" w14:textId="40BD4779" w:rsidR="00715270" w:rsidRPr="0062478E" w:rsidRDefault="00715270" w:rsidP="0A076937">
      <w:pPr>
        <w:rPr>
          <w:rFonts w:ascii="Arial" w:eastAsia="Arial" w:hAnsi="Arial" w:cs="Arial"/>
        </w:rPr>
      </w:pPr>
    </w:p>
    <w:p w14:paraId="3FB77CC7" w14:textId="6799E51E" w:rsidR="00715270" w:rsidRDefault="0A076937" w:rsidP="0A076937">
      <w:pPr>
        <w:rPr>
          <w:rFonts w:ascii="Arial" w:eastAsia="Arial" w:hAnsi="Arial" w:cs="Arial"/>
        </w:rPr>
      </w:pPr>
      <w:r w:rsidRPr="136D18B9">
        <w:rPr>
          <w:rFonts w:ascii="Arial" w:eastAsia="Arial" w:hAnsi="Arial" w:cs="Arial"/>
        </w:rPr>
        <w:t>The entire project (instruments, fields, and project attributes) can be downloaded as a single XML file (CDISC ODM format). This XML file can be used to create a clone of the project (no data) on another REDCap server (it can be uploaded on the Create New Project page). Because it is in CDISC ODM format, it can also be used to import the project into another ODM-compatible system.</w:t>
      </w:r>
    </w:p>
    <w:p w14:paraId="15F7A457" w14:textId="77777777" w:rsidR="002F4026" w:rsidRPr="0062478E" w:rsidRDefault="002F4026" w:rsidP="0A076937">
      <w:pPr>
        <w:rPr>
          <w:rFonts w:ascii="Arial" w:eastAsia="Arial" w:hAnsi="Arial" w:cs="Arial"/>
        </w:rPr>
      </w:pPr>
    </w:p>
    <w:p w14:paraId="40BBC726" w14:textId="3642D78F" w:rsidR="367A276E" w:rsidRPr="002F4026" w:rsidRDefault="367A276E" w:rsidP="367A276E">
      <w:pPr>
        <w:rPr>
          <w:rFonts w:ascii="Arial" w:eastAsia="Arial" w:hAnsi="Arial" w:cs="Arial"/>
          <w:b/>
          <w:bCs/>
          <w:sz w:val="22"/>
          <w:szCs w:val="22"/>
        </w:rPr>
      </w:pPr>
    </w:p>
    <w:p w14:paraId="45EF7106" w14:textId="0D9A3486" w:rsidR="58EC7BD6" w:rsidRPr="002F4026" w:rsidRDefault="0E86E8D8" w:rsidP="136D18B9">
      <w:pPr>
        <w:rPr>
          <w:rFonts w:ascii="Arial" w:eastAsia="Arial" w:hAnsi="Arial" w:cs="Arial"/>
          <w:b/>
          <w:bCs/>
          <w:sz w:val="22"/>
          <w:szCs w:val="22"/>
        </w:rPr>
      </w:pPr>
      <w:r w:rsidRPr="002F4026">
        <w:rPr>
          <w:rFonts w:ascii="Arial" w:eastAsia="Arial" w:hAnsi="Arial" w:cs="Arial"/>
          <w:b/>
          <w:bCs/>
          <w:sz w:val="22"/>
          <w:szCs w:val="22"/>
        </w:rPr>
        <w:t>MGH MPX REDCap Project Build</w:t>
      </w:r>
    </w:p>
    <w:p w14:paraId="0906CCCA" w14:textId="0137CFF9" w:rsidR="58EC7BD6" w:rsidRDefault="58EC7BD6" w:rsidP="58EC7BD6">
      <w:pPr>
        <w:rPr>
          <w:rFonts w:ascii="Arial" w:eastAsia="Arial" w:hAnsi="Arial" w:cs="Arial"/>
          <w:color w:val="000000" w:themeColor="text1"/>
        </w:rPr>
      </w:pPr>
      <w:r w:rsidRPr="58EC7BD6">
        <w:rPr>
          <w:rFonts w:ascii="Arial" w:eastAsia="Arial" w:hAnsi="Arial" w:cs="Arial"/>
          <w:color w:val="000000" w:themeColor="text1"/>
        </w:rPr>
        <w:t>This supplement explains in more detail the REDCap project design and build.</w:t>
      </w:r>
    </w:p>
    <w:p w14:paraId="78CE2F6B" w14:textId="77777777" w:rsidR="009A1B68" w:rsidRDefault="009A1B68" w:rsidP="58EC7BD6">
      <w:pPr>
        <w:rPr>
          <w:rFonts w:ascii="Arial" w:eastAsia="Arial" w:hAnsi="Arial" w:cs="Arial"/>
          <w:color w:val="000000" w:themeColor="text1"/>
        </w:rPr>
      </w:pPr>
    </w:p>
    <w:p w14:paraId="63F00008" w14:textId="4642895D" w:rsidR="009A1B68" w:rsidRDefault="009A1B68" w:rsidP="58EC7BD6">
      <w:pPr>
        <w:rPr>
          <w:rFonts w:ascii="Arial" w:eastAsia="Arial" w:hAnsi="Arial" w:cs="Arial"/>
          <w:i/>
          <w:color w:val="000000" w:themeColor="text1"/>
        </w:rPr>
      </w:pPr>
      <w:r w:rsidRPr="7A76A82F">
        <w:rPr>
          <w:rFonts w:ascii="Arial" w:eastAsia="Arial" w:hAnsi="Arial" w:cs="Arial"/>
          <w:i/>
          <w:color w:val="000000" w:themeColor="text1"/>
        </w:rPr>
        <w:t>Project Instruments</w:t>
      </w:r>
    </w:p>
    <w:p w14:paraId="6E7CFD45" w14:textId="3826688F" w:rsidR="009A1B68" w:rsidRDefault="60105BDD" w:rsidP="39B98203">
      <w:pPr>
        <w:rPr>
          <w:rFonts w:ascii="Arial" w:eastAsia="Arial" w:hAnsi="Arial" w:cs="Arial"/>
          <w:color w:val="000000" w:themeColor="text1"/>
        </w:rPr>
      </w:pPr>
      <w:r w:rsidRPr="39B98203">
        <w:rPr>
          <w:rFonts w:ascii="Arial" w:eastAsia="Arial" w:hAnsi="Arial" w:cs="Arial"/>
          <w:color w:val="000000" w:themeColor="text1"/>
        </w:rPr>
        <w:t xml:space="preserve">An Employee Info instrument </w:t>
      </w:r>
      <w:r w:rsidR="48E2E2D4" w:rsidRPr="39B98203">
        <w:rPr>
          <w:rFonts w:ascii="Arial" w:eastAsia="Arial" w:hAnsi="Arial" w:cs="Arial"/>
          <w:color w:val="000000" w:themeColor="text1"/>
        </w:rPr>
        <w:t>contained data collection fields for</w:t>
      </w:r>
      <w:r w:rsidR="7B9AA11B" w:rsidRPr="39B98203">
        <w:rPr>
          <w:rFonts w:ascii="Arial" w:eastAsia="Arial" w:hAnsi="Arial" w:cs="Arial"/>
          <w:color w:val="000000" w:themeColor="text1"/>
        </w:rPr>
        <w:t xml:space="preserve"> healthcare personnel (HCP) contact information and </w:t>
      </w:r>
      <w:r w:rsidR="3135927E" w:rsidRPr="39B98203">
        <w:rPr>
          <w:rFonts w:ascii="Arial" w:eastAsia="Arial" w:hAnsi="Arial" w:cs="Arial"/>
          <w:color w:val="000000" w:themeColor="text1"/>
        </w:rPr>
        <w:t>associated metadata needed for triggering or cancelling alerts.</w:t>
      </w:r>
      <w:r w:rsidR="48E2E2D4" w:rsidRPr="39B98203">
        <w:rPr>
          <w:rFonts w:ascii="Arial" w:eastAsia="Arial" w:hAnsi="Arial" w:cs="Arial"/>
          <w:color w:val="000000" w:themeColor="text1"/>
        </w:rPr>
        <w:t xml:space="preserve"> This form was also utilized for the </w:t>
      </w:r>
      <w:r w:rsidR="22889FF4" w:rsidRPr="39B98203">
        <w:rPr>
          <w:rFonts w:ascii="Arial" w:eastAsia="Arial" w:hAnsi="Arial" w:cs="Arial"/>
          <w:color w:val="000000" w:themeColor="text1"/>
        </w:rPr>
        <w:t>Custom Survey Login external module landing page.</w:t>
      </w:r>
      <w:r w:rsidR="3B2C9B29" w:rsidRPr="39B98203">
        <w:rPr>
          <w:rFonts w:ascii="Arial" w:eastAsia="Arial" w:hAnsi="Arial" w:cs="Arial"/>
          <w:color w:val="000000" w:themeColor="text1"/>
        </w:rPr>
        <w:t xml:space="preserve"> Participant specific notes were also kept in this instrument.</w:t>
      </w:r>
    </w:p>
    <w:p w14:paraId="5B33B00B" w14:textId="77777777" w:rsidR="00ED4851" w:rsidRDefault="00ED4851" w:rsidP="58EC7BD6">
      <w:pPr>
        <w:rPr>
          <w:rFonts w:ascii="Arial" w:eastAsia="Arial" w:hAnsi="Arial" w:cs="Arial"/>
          <w:color w:val="000000" w:themeColor="text1"/>
        </w:rPr>
      </w:pPr>
    </w:p>
    <w:p w14:paraId="6DCAC530" w14:textId="074B2369" w:rsidR="47906EB6" w:rsidRDefault="00FD9B2D" w:rsidP="47906EB6">
      <w:pPr>
        <w:rPr>
          <w:rFonts w:ascii="Arial" w:eastAsia="Arial" w:hAnsi="Arial" w:cs="Arial"/>
        </w:rPr>
      </w:pPr>
      <w:r w:rsidRPr="39B98203">
        <w:rPr>
          <w:rFonts w:ascii="Arial" w:eastAsia="Arial" w:hAnsi="Arial" w:cs="Arial"/>
          <w:color w:val="000000" w:themeColor="text1"/>
        </w:rPr>
        <w:t xml:space="preserve">The </w:t>
      </w:r>
      <w:r w:rsidR="5FE90ED7" w:rsidRPr="00BB3D2B">
        <w:rPr>
          <w:rFonts w:ascii="Arial" w:eastAsia="Arial" w:hAnsi="Arial" w:cs="Arial"/>
          <w:color w:val="000000" w:themeColor="text1"/>
          <w:u w:val="single"/>
        </w:rPr>
        <w:t xml:space="preserve">Notification of Possible </w:t>
      </w:r>
      <w:r w:rsidR="45E27021" w:rsidRPr="00BB3D2B">
        <w:rPr>
          <w:rFonts w:ascii="Arial" w:eastAsia="Arial" w:hAnsi="Arial" w:cs="Arial"/>
          <w:color w:val="000000" w:themeColor="text1"/>
          <w:u w:val="single"/>
        </w:rPr>
        <w:t>Exposure</w:t>
      </w:r>
      <w:r w:rsidR="3AFE3524" w:rsidRPr="39B98203">
        <w:rPr>
          <w:rFonts w:ascii="Arial" w:eastAsia="Arial" w:hAnsi="Arial" w:cs="Arial"/>
          <w:color w:val="000000" w:themeColor="text1"/>
        </w:rPr>
        <w:t xml:space="preserve"> survey </w:t>
      </w:r>
      <w:r w:rsidR="6B7A90E2" w:rsidRPr="39B98203">
        <w:rPr>
          <w:rFonts w:ascii="Arial" w:eastAsia="Arial" w:hAnsi="Arial" w:cs="Arial"/>
          <w:color w:val="000000" w:themeColor="text1"/>
        </w:rPr>
        <w:t xml:space="preserve">collected a </w:t>
      </w:r>
      <w:r w:rsidR="5D2AFD14" w:rsidRPr="39B98203">
        <w:rPr>
          <w:rFonts w:ascii="Arial" w:eastAsia="Arial" w:hAnsi="Arial" w:cs="Arial"/>
          <w:color w:val="000000" w:themeColor="text1"/>
        </w:rPr>
        <w:t xml:space="preserve">preliminary </w:t>
      </w:r>
      <w:r w:rsidR="5951597A" w:rsidRPr="39B98203">
        <w:rPr>
          <w:rFonts w:ascii="Arial" w:eastAsia="Arial" w:hAnsi="Arial" w:cs="Arial"/>
          <w:color w:val="000000" w:themeColor="text1"/>
        </w:rPr>
        <w:t xml:space="preserve">exposure </w:t>
      </w:r>
      <w:r w:rsidR="05AB9008" w:rsidRPr="39B98203">
        <w:rPr>
          <w:rFonts w:ascii="Arial" w:eastAsia="Arial" w:hAnsi="Arial" w:cs="Arial"/>
          <w:color w:val="000000" w:themeColor="text1"/>
        </w:rPr>
        <w:t>question</w:t>
      </w:r>
      <w:r w:rsidR="32D96186" w:rsidRPr="39B98203">
        <w:rPr>
          <w:rFonts w:ascii="Arial" w:eastAsia="Arial" w:hAnsi="Arial" w:cs="Arial"/>
          <w:color w:val="000000" w:themeColor="text1"/>
        </w:rPr>
        <w:t>.</w:t>
      </w:r>
      <w:r w:rsidR="11407135" w:rsidRPr="39B98203">
        <w:rPr>
          <w:rFonts w:ascii="Arial" w:eastAsia="Arial" w:hAnsi="Arial" w:cs="Arial"/>
          <w:color w:val="000000" w:themeColor="text1"/>
        </w:rPr>
        <w:t xml:space="preserve"> </w:t>
      </w:r>
      <w:r w:rsidR="44B86428" w:rsidRPr="39B98203">
        <w:rPr>
          <w:rFonts w:ascii="Arial" w:eastAsia="Arial" w:hAnsi="Arial" w:cs="Arial"/>
          <w:color w:val="000000" w:themeColor="text1"/>
        </w:rPr>
        <w:t xml:space="preserve">If the HCP indicated “Yes” to the preliminary question, they were enrolled into </w:t>
      </w:r>
      <w:r w:rsidR="0747030A" w:rsidRPr="39B98203">
        <w:rPr>
          <w:rFonts w:ascii="Arial" w:eastAsia="Arial" w:hAnsi="Arial" w:cs="Arial"/>
          <w:color w:val="000000" w:themeColor="text1"/>
        </w:rPr>
        <w:t>the</w:t>
      </w:r>
      <w:r w:rsidR="44B86428" w:rsidRPr="39B98203">
        <w:rPr>
          <w:rFonts w:ascii="Arial" w:eastAsia="Arial" w:hAnsi="Arial" w:cs="Arial"/>
          <w:color w:val="000000" w:themeColor="text1"/>
        </w:rPr>
        <w:t xml:space="preserve"> symptom monitoring </w:t>
      </w:r>
      <w:r w:rsidR="0747030A" w:rsidRPr="39B98203">
        <w:rPr>
          <w:rFonts w:ascii="Arial" w:eastAsia="Arial" w:hAnsi="Arial" w:cs="Arial"/>
          <w:color w:val="000000" w:themeColor="text1"/>
        </w:rPr>
        <w:t>tool, Symptom</w:t>
      </w:r>
      <w:r w:rsidR="44B86428" w:rsidRPr="39B98203">
        <w:rPr>
          <w:rFonts w:ascii="Arial" w:eastAsia="Arial" w:hAnsi="Arial" w:cs="Arial"/>
          <w:color w:val="000000" w:themeColor="text1"/>
        </w:rPr>
        <w:t xml:space="preserve"> Check</w:t>
      </w:r>
      <w:r w:rsidR="0747030A" w:rsidRPr="39B98203">
        <w:rPr>
          <w:rFonts w:ascii="Arial" w:eastAsia="Arial" w:hAnsi="Arial" w:cs="Arial"/>
          <w:color w:val="000000" w:themeColor="text1"/>
        </w:rPr>
        <w:t>, using conditional logic.</w:t>
      </w:r>
    </w:p>
    <w:p w14:paraId="69974F9C" w14:textId="742580A2" w:rsidR="47906EB6" w:rsidRDefault="47906EB6" w:rsidP="47906EB6">
      <w:pPr>
        <w:rPr>
          <w:rFonts w:ascii="Arial" w:eastAsia="Arial" w:hAnsi="Arial" w:cs="Arial"/>
          <w:color w:val="000000" w:themeColor="text1"/>
        </w:rPr>
      </w:pPr>
    </w:p>
    <w:p w14:paraId="2EE49D1E" w14:textId="4E4D4417" w:rsidR="000E6B80" w:rsidRDefault="00BA3AB5" w:rsidP="58EC7BD6">
      <w:pPr>
        <w:rPr>
          <w:rFonts w:ascii="Arial" w:eastAsia="Arial" w:hAnsi="Arial" w:cs="Arial"/>
          <w:color w:val="000000" w:themeColor="text1"/>
        </w:rPr>
      </w:pPr>
      <w:r w:rsidRPr="136D18B9">
        <w:rPr>
          <w:rFonts w:ascii="Arial" w:eastAsia="Arial" w:hAnsi="Arial" w:cs="Arial"/>
          <w:color w:val="000000" w:themeColor="text1"/>
        </w:rPr>
        <w:t xml:space="preserve">The </w:t>
      </w:r>
      <w:r w:rsidRPr="00BB3D2B">
        <w:rPr>
          <w:rFonts w:ascii="Arial" w:eastAsia="Arial" w:hAnsi="Arial" w:cs="Arial"/>
          <w:color w:val="000000" w:themeColor="text1"/>
          <w:u w:val="single"/>
        </w:rPr>
        <w:t xml:space="preserve">Exposure Risk Assessment and Stratification </w:t>
      </w:r>
      <w:r w:rsidRPr="136D18B9">
        <w:rPr>
          <w:rFonts w:ascii="Arial" w:eastAsia="Arial" w:hAnsi="Arial" w:cs="Arial"/>
          <w:color w:val="000000" w:themeColor="text1"/>
        </w:rPr>
        <w:t xml:space="preserve">survey collected data </w:t>
      </w:r>
      <w:r w:rsidR="003F09E1" w:rsidRPr="136D18B9">
        <w:rPr>
          <w:rFonts w:ascii="Arial" w:eastAsia="Arial" w:hAnsi="Arial" w:cs="Arial"/>
          <w:color w:val="000000" w:themeColor="text1"/>
        </w:rPr>
        <w:t xml:space="preserve">on </w:t>
      </w:r>
      <w:r w:rsidR="007C07F7" w:rsidRPr="136D18B9">
        <w:rPr>
          <w:rFonts w:ascii="Arial" w:eastAsia="Arial" w:hAnsi="Arial" w:cs="Arial"/>
          <w:color w:val="000000" w:themeColor="text1"/>
        </w:rPr>
        <w:t xml:space="preserve">the level of exposure an HCP may have </w:t>
      </w:r>
      <w:r w:rsidR="00522871" w:rsidRPr="136D18B9">
        <w:rPr>
          <w:rFonts w:ascii="Arial" w:eastAsia="Arial" w:hAnsi="Arial" w:cs="Arial"/>
          <w:color w:val="000000" w:themeColor="text1"/>
        </w:rPr>
        <w:t>encountered</w:t>
      </w:r>
      <w:r w:rsidR="007C07F7" w:rsidRPr="136D18B9">
        <w:rPr>
          <w:rFonts w:ascii="Arial" w:eastAsia="Arial" w:hAnsi="Arial" w:cs="Arial"/>
          <w:color w:val="000000" w:themeColor="text1"/>
        </w:rPr>
        <w:t xml:space="preserve">. This instrument </w:t>
      </w:r>
      <w:r w:rsidR="00144447" w:rsidRPr="136D18B9">
        <w:rPr>
          <w:rFonts w:ascii="Arial" w:eastAsia="Arial" w:hAnsi="Arial" w:cs="Arial"/>
          <w:color w:val="000000" w:themeColor="text1"/>
        </w:rPr>
        <w:t>used a conditional approach to explore additional exposure risks depending on the items selected by the participant or screening staff.</w:t>
      </w:r>
      <w:r w:rsidR="00522871" w:rsidRPr="136D18B9">
        <w:rPr>
          <w:rFonts w:ascii="Arial" w:eastAsia="Arial" w:hAnsi="Arial" w:cs="Arial"/>
          <w:color w:val="000000" w:themeColor="text1"/>
        </w:rPr>
        <w:t xml:space="preserve"> Branching logic allowed for conditional questioning, </w:t>
      </w:r>
      <w:r w:rsidR="0044775F" w:rsidRPr="136D18B9">
        <w:rPr>
          <w:rFonts w:ascii="Arial" w:eastAsia="Arial" w:hAnsi="Arial" w:cs="Arial"/>
          <w:color w:val="000000" w:themeColor="text1"/>
        </w:rPr>
        <w:t>and @CALCTEXT</w:t>
      </w:r>
      <w:r w:rsidR="00E7419C" w:rsidRPr="136D18B9">
        <w:rPr>
          <w:rFonts w:ascii="Arial" w:eastAsia="Arial" w:hAnsi="Arial" w:cs="Arial"/>
          <w:color w:val="000000" w:themeColor="text1"/>
        </w:rPr>
        <w:t xml:space="preserve"> / Calculated fields allowed for dynamic messaging and risk stratification.</w:t>
      </w:r>
      <w:r w:rsidR="00621074" w:rsidRPr="136D18B9">
        <w:rPr>
          <w:rFonts w:ascii="Arial" w:eastAsia="Arial" w:hAnsi="Arial" w:cs="Arial"/>
          <w:color w:val="000000" w:themeColor="text1"/>
        </w:rPr>
        <w:t xml:space="preserve"> The survey queue was utilized to only display this instrument for completion if indicated by monitoring staff.</w:t>
      </w:r>
    </w:p>
    <w:p w14:paraId="6C4D0716" w14:textId="4525323B" w:rsidR="00E7419C" w:rsidRDefault="00E7419C" w:rsidP="58EC7BD6">
      <w:pPr>
        <w:rPr>
          <w:rFonts w:ascii="Arial" w:eastAsia="Arial" w:hAnsi="Arial" w:cs="Arial"/>
          <w:color w:val="000000" w:themeColor="text1"/>
        </w:rPr>
      </w:pPr>
    </w:p>
    <w:p w14:paraId="3A96047F" w14:textId="14D5990B" w:rsidR="00E7419C" w:rsidRDefault="35B95E75" w:rsidP="58EC7BD6">
      <w:pPr>
        <w:rPr>
          <w:rFonts w:ascii="Arial" w:eastAsia="Arial" w:hAnsi="Arial" w:cs="Arial"/>
          <w:color w:val="000000" w:themeColor="text1"/>
        </w:rPr>
      </w:pPr>
      <w:r w:rsidRPr="1E9610CD">
        <w:rPr>
          <w:rFonts w:ascii="Arial" w:eastAsia="Arial" w:hAnsi="Arial" w:cs="Arial"/>
          <w:color w:val="000000" w:themeColor="text1"/>
        </w:rPr>
        <w:lastRenderedPageBreak/>
        <w:t xml:space="preserve">Daily symptom reporting was </w:t>
      </w:r>
      <w:r w:rsidR="7D7F2FF4" w:rsidRPr="1E9610CD">
        <w:rPr>
          <w:rFonts w:ascii="Arial" w:eastAsia="Arial" w:hAnsi="Arial" w:cs="Arial"/>
          <w:color w:val="000000" w:themeColor="text1"/>
        </w:rPr>
        <w:t xml:space="preserve">achieved by using the </w:t>
      </w:r>
      <w:r w:rsidR="7D7F2FF4" w:rsidRPr="00BB3D2B">
        <w:rPr>
          <w:rFonts w:ascii="Arial" w:eastAsia="Arial" w:hAnsi="Arial" w:cs="Arial"/>
          <w:color w:val="000000" w:themeColor="text1"/>
          <w:u w:val="single"/>
        </w:rPr>
        <w:t>Symptom Check</w:t>
      </w:r>
      <w:r w:rsidR="7D7F2FF4" w:rsidRPr="1E9610CD">
        <w:rPr>
          <w:rFonts w:ascii="Arial" w:eastAsia="Arial" w:hAnsi="Arial" w:cs="Arial"/>
          <w:color w:val="000000" w:themeColor="text1"/>
        </w:rPr>
        <w:t xml:space="preserve"> data collection instrument. This survey collected </w:t>
      </w:r>
      <w:r w:rsidR="755AF1CD" w:rsidRPr="1E9610CD">
        <w:rPr>
          <w:rFonts w:ascii="Arial" w:eastAsia="Arial" w:hAnsi="Arial" w:cs="Arial"/>
          <w:color w:val="000000" w:themeColor="text1"/>
        </w:rPr>
        <w:t>data on the current system status, as well as producing dynamic messaging and symptomatic status flags. This instrument was made a repeatable instrument, which would allow for a method to continually collect data over a 21-day period</w:t>
      </w:r>
      <w:r w:rsidR="3042AF5D" w:rsidRPr="1E9610CD">
        <w:rPr>
          <w:rFonts w:ascii="Arial" w:eastAsia="Arial" w:hAnsi="Arial" w:cs="Arial"/>
          <w:color w:val="000000" w:themeColor="text1"/>
        </w:rPr>
        <w:t>, but also permit extension of monitoring if required.</w:t>
      </w:r>
      <w:r w:rsidR="61773909" w:rsidRPr="1E9610CD">
        <w:rPr>
          <w:rFonts w:ascii="Arial" w:eastAsia="Arial" w:hAnsi="Arial" w:cs="Arial"/>
          <w:color w:val="000000" w:themeColor="text1"/>
        </w:rPr>
        <w:t xml:space="preserve"> The survey queue was utilized to prevent users from submitting </w:t>
      </w:r>
      <w:r w:rsidR="5EAE360F" w:rsidRPr="1E9610CD">
        <w:rPr>
          <w:rFonts w:ascii="Arial" w:eastAsia="Arial" w:hAnsi="Arial" w:cs="Arial"/>
          <w:color w:val="000000" w:themeColor="text1"/>
        </w:rPr>
        <w:t>repeating instances less than 4 hours apart.</w:t>
      </w:r>
    </w:p>
    <w:p w14:paraId="6798615A" w14:textId="77777777" w:rsidR="00EA7A32" w:rsidRDefault="00EA7A32" w:rsidP="58EC7BD6">
      <w:pPr>
        <w:rPr>
          <w:rFonts w:ascii="Arial" w:eastAsia="Arial" w:hAnsi="Arial" w:cs="Arial"/>
          <w:color w:val="000000" w:themeColor="text1"/>
        </w:rPr>
      </w:pPr>
    </w:p>
    <w:p w14:paraId="6994F235" w14:textId="77777777" w:rsidR="00BB3D2B" w:rsidRPr="00BB3D2B" w:rsidRDefault="00A61F53" w:rsidP="58EC7BD6">
      <w:pPr>
        <w:rPr>
          <w:rFonts w:ascii="Arial" w:eastAsia="Arial" w:hAnsi="Arial" w:cs="Arial"/>
          <w:i/>
          <w:iCs/>
          <w:color w:val="000000" w:themeColor="text1"/>
        </w:rPr>
      </w:pPr>
      <w:r w:rsidRPr="00BB3D2B">
        <w:rPr>
          <w:rFonts w:ascii="Arial" w:eastAsia="Arial" w:hAnsi="Arial" w:cs="Arial"/>
          <w:i/>
          <w:iCs/>
          <w:color w:val="000000" w:themeColor="text1"/>
        </w:rPr>
        <w:t>SMS Enrollment/SMS Opt-out instruments</w:t>
      </w:r>
    </w:p>
    <w:p w14:paraId="6497A3AC" w14:textId="4D47519F" w:rsidR="0099797F" w:rsidRDefault="00BB3D2B" w:rsidP="58EC7BD6">
      <w:pPr>
        <w:rPr>
          <w:rFonts w:ascii="Arial" w:eastAsia="Arial" w:hAnsi="Arial" w:cs="Arial"/>
          <w:color w:val="000000" w:themeColor="text1"/>
        </w:rPr>
      </w:pPr>
      <w:r>
        <w:rPr>
          <w:rFonts w:ascii="Arial" w:eastAsia="Arial" w:hAnsi="Arial" w:cs="Arial"/>
          <w:color w:val="000000" w:themeColor="text1"/>
        </w:rPr>
        <w:t xml:space="preserve">These </w:t>
      </w:r>
      <w:r w:rsidR="00A61F53" w:rsidRPr="136D18B9">
        <w:rPr>
          <w:rFonts w:ascii="Arial" w:eastAsia="Arial" w:hAnsi="Arial" w:cs="Arial"/>
          <w:color w:val="000000" w:themeColor="text1"/>
        </w:rPr>
        <w:t xml:space="preserve">were created to allow participants </w:t>
      </w:r>
      <w:r w:rsidR="00B244EE" w:rsidRPr="136D18B9">
        <w:rPr>
          <w:rFonts w:ascii="Arial" w:eastAsia="Arial" w:hAnsi="Arial" w:cs="Arial"/>
          <w:color w:val="000000" w:themeColor="text1"/>
        </w:rPr>
        <w:t>to select their messaging preference. Custom coded opt-in selection permits further functionality by displaying custom messaging</w:t>
      </w:r>
      <w:r w:rsidR="009D4243" w:rsidRPr="136D18B9">
        <w:rPr>
          <w:rFonts w:ascii="Arial" w:eastAsia="Arial" w:hAnsi="Arial" w:cs="Arial"/>
          <w:color w:val="000000" w:themeColor="text1"/>
        </w:rPr>
        <w:t xml:space="preserve"> in the survey queue</w:t>
      </w:r>
      <w:r w:rsidR="00065ABC" w:rsidRPr="136D18B9">
        <w:rPr>
          <w:rFonts w:ascii="Arial" w:eastAsia="Arial" w:hAnsi="Arial" w:cs="Arial"/>
          <w:color w:val="000000" w:themeColor="text1"/>
        </w:rPr>
        <w:t xml:space="preserve"> and allowing </w:t>
      </w:r>
      <w:r w:rsidR="00DC3DA1" w:rsidRPr="136D18B9">
        <w:rPr>
          <w:rFonts w:ascii="Arial" w:eastAsia="Arial" w:hAnsi="Arial" w:cs="Arial"/>
          <w:color w:val="000000" w:themeColor="text1"/>
        </w:rPr>
        <w:t xml:space="preserve">confirmation of contact </w:t>
      </w:r>
      <w:r w:rsidR="00FB1277" w:rsidRPr="136D18B9">
        <w:rPr>
          <w:rFonts w:ascii="Arial" w:eastAsia="Arial" w:hAnsi="Arial" w:cs="Arial"/>
          <w:color w:val="000000" w:themeColor="text1"/>
        </w:rPr>
        <w:t>information. The</w:t>
      </w:r>
      <w:r w:rsidR="004A5D0A" w:rsidRPr="136D18B9">
        <w:rPr>
          <w:rFonts w:ascii="Arial" w:eastAsia="Arial" w:hAnsi="Arial" w:cs="Arial"/>
          <w:color w:val="000000" w:themeColor="text1"/>
        </w:rPr>
        <w:t xml:space="preserve"> survey queue</w:t>
      </w:r>
      <w:r w:rsidR="00FB1277" w:rsidRPr="136D18B9">
        <w:rPr>
          <w:rFonts w:ascii="Arial" w:eastAsia="Arial" w:hAnsi="Arial" w:cs="Arial"/>
          <w:color w:val="000000" w:themeColor="text1"/>
        </w:rPr>
        <w:t xml:space="preserve"> would display opt-in options </w:t>
      </w:r>
      <w:r w:rsidR="00A84FBC" w:rsidRPr="136D18B9">
        <w:rPr>
          <w:rFonts w:ascii="Arial" w:eastAsia="Arial" w:hAnsi="Arial" w:cs="Arial"/>
          <w:color w:val="000000" w:themeColor="text1"/>
        </w:rPr>
        <w:t>if they had not been selected, and opt-out</w:t>
      </w:r>
      <w:r w:rsidR="004A5D0A" w:rsidRPr="136D18B9">
        <w:rPr>
          <w:rFonts w:ascii="Arial" w:eastAsia="Arial" w:hAnsi="Arial" w:cs="Arial"/>
          <w:color w:val="000000" w:themeColor="text1"/>
        </w:rPr>
        <w:t xml:space="preserve"> </w:t>
      </w:r>
    </w:p>
    <w:p w14:paraId="56F4B634" w14:textId="117CCE4A" w:rsidR="0E86E8D8" w:rsidRDefault="0E86E8D8" w:rsidP="0E86E8D8">
      <w:pPr>
        <w:rPr>
          <w:rFonts w:ascii="Arial" w:eastAsia="Arial" w:hAnsi="Arial" w:cs="Arial"/>
          <w:color w:val="000000" w:themeColor="text1"/>
        </w:rPr>
      </w:pPr>
    </w:p>
    <w:p w14:paraId="1943FE24" w14:textId="5CD4FF9F" w:rsidR="0E86E8D8" w:rsidRDefault="0E86E8D8" w:rsidP="60E0D04A">
      <w:pPr>
        <w:rPr>
          <w:rFonts w:ascii="Arial" w:eastAsia="Arial" w:hAnsi="Arial" w:cs="Arial"/>
          <w:i/>
          <w:iCs/>
          <w:color w:val="000000" w:themeColor="text1"/>
        </w:rPr>
      </w:pPr>
      <w:r w:rsidRPr="60E0D04A">
        <w:rPr>
          <w:rFonts w:ascii="Arial" w:eastAsia="Arial" w:hAnsi="Arial" w:cs="Arial"/>
          <w:i/>
          <w:iCs/>
          <w:color w:val="000000" w:themeColor="text1"/>
        </w:rPr>
        <w:t xml:space="preserve">MGB Custom External Module: Employee Data Sync. </w:t>
      </w:r>
    </w:p>
    <w:p w14:paraId="0B460C48" w14:textId="713FA1BF" w:rsidR="60E0D04A" w:rsidRDefault="0E86E8D8" w:rsidP="60598CC6">
      <w:pPr>
        <w:rPr>
          <w:rFonts w:ascii="Arial" w:eastAsia="Arial" w:hAnsi="Arial" w:cs="Arial"/>
          <w:color w:val="000000" w:themeColor="text1"/>
        </w:rPr>
      </w:pPr>
      <w:r w:rsidRPr="136D18B9">
        <w:rPr>
          <w:rFonts w:ascii="Arial" w:eastAsia="Arial" w:hAnsi="Arial" w:cs="Arial"/>
          <w:color w:val="000000" w:themeColor="text1"/>
        </w:rPr>
        <w:t>The MGH MPX</w:t>
      </w:r>
      <w:r w:rsidR="7B3D8194" w:rsidRPr="136D18B9">
        <w:rPr>
          <w:rFonts w:ascii="Arial" w:eastAsia="Arial" w:hAnsi="Arial" w:cs="Arial"/>
          <w:color w:val="000000" w:themeColor="text1"/>
        </w:rPr>
        <w:t xml:space="preserve"> data collection started with an EHR Query that returned a pre-defined list of HCP in MS Excel but did not include their email, phone number, or other required information. For Occupational Health staff, it is important to quickly and easily import the EHR Query data into REDCap and join it to additional HPC information. The External Module Employee Data Sync allows a REDCap project user to trigger a batch data sync to update all records or when entering individual data, allows data to sync on saving a record. The module is configured at the project level to 1) identify the field for the HCP unique Mass General Brigham (MGB) username and then 2) map additional fields from two external sources: Active Directory (LDAP) and Occupational Health and Human Resources Database (PeopleSoft, a human resources software in use at MGB). When a batch data sync is triggered or a record is saved, the module retrieves the HCP data from the sources, maps it to the designated project fields, and then updates the record(s). This module allowed the MGH MPX Response Team to quickly import potentially exposed HCP information in batches into REDCap with only the limited data set from the EHR Query, programmatically add email addresses to the records and immediately email survey notifications.</w:t>
      </w:r>
    </w:p>
    <w:p w14:paraId="5C7497B1" w14:textId="2CC57BDA" w:rsidR="4694B080" w:rsidRDefault="4694B080" w:rsidP="4694B080">
      <w:pPr>
        <w:rPr>
          <w:rFonts w:ascii="Arial" w:eastAsia="Arial" w:hAnsi="Arial" w:cs="Arial"/>
          <w:color w:val="000000" w:themeColor="text1"/>
        </w:rPr>
      </w:pPr>
    </w:p>
    <w:p w14:paraId="4BB55107" w14:textId="326E1323" w:rsidR="4694B080" w:rsidRDefault="3BF973CF" w:rsidP="3BF973CF">
      <w:pPr>
        <w:rPr>
          <w:rFonts w:ascii="Arial" w:eastAsia="Arial" w:hAnsi="Arial" w:cs="Arial"/>
          <w:color w:val="000000" w:themeColor="text1"/>
        </w:rPr>
      </w:pPr>
      <w:r w:rsidRPr="136D18B9">
        <w:rPr>
          <w:rFonts w:ascii="Arial" w:eastAsia="Arial" w:hAnsi="Arial" w:cs="Arial"/>
          <w:color w:val="000000" w:themeColor="text1"/>
        </w:rPr>
        <w:t>Alternatives to this External Module functionality include the ability to query an EHR for all the required HCP exposure and contact data to import into REDCap or if data is only available in multiple different sources, data can be imported in batches using MS Excel csv files.</w:t>
      </w:r>
    </w:p>
    <w:p w14:paraId="0D94140D" w14:textId="1E75DC7E" w:rsidR="0E86E8D8" w:rsidRDefault="0E86E8D8" w:rsidP="0E86E8D8">
      <w:pPr>
        <w:rPr>
          <w:rFonts w:ascii="Arial" w:eastAsia="Arial" w:hAnsi="Arial" w:cs="Arial"/>
          <w:sz w:val="22"/>
          <w:szCs w:val="22"/>
        </w:rPr>
      </w:pPr>
    </w:p>
    <w:p w14:paraId="52AFAE97" w14:textId="129BD280" w:rsidR="00715270" w:rsidRPr="0062478E" w:rsidRDefault="0E86E8D8" w:rsidP="6725FB14">
      <w:pPr>
        <w:rPr>
          <w:rFonts w:ascii="Arial" w:eastAsia="Arial" w:hAnsi="Arial" w:cs="Arial"/>
          <w:i/>
          <w:color w:val="000000" w:themeColor="text1"/>
        </w:rPr>
      </w:pPr>
      <w:r w:rsidRPr="111DD13F">
        <w:rPr>
          <w:rFonts w:ascii="Arial" w:eastAsia="Arial" w:hAnsi="Arial" w:cs="Arial"/>
          <w:i/>
          <w:color w:val="000000" w:themeColor="text1"/>
        </w:rPr>
        <w:t xml:space="preserve">MGB Custom External Modules: Custom Survey Login </w:t>
      </w:r>
    </w:p>
    <w:p w14:paraId="36C32EF4" w14:textId="492099C9" w:rsidR="00715270" w:rsidRDefault="38DC4D06" w:rsidP="41B83F63">
      <w:pPr>
        <w:rPr>
          <w:rFonts w:ascii="Arial" w:eastAsia="Arial" w:hAnsi="Arial" w:cs="Arial"/>
          <w:color w:val="000000" w:themeColor="text1"/>
        </w:rPr>
      </w:pPr>
      <w:r w:rsidRPr="3069D327">
        <w:rPr>
          <w:rFonts w:ascii="Arial" w:eastAsia="Arial" w:hAnsi="Arial" w:cs="Arial"/>
          <w:color w:val="000000" w:themeColor="text1"/>
        </w:rPr>
        <w:t xml:space="preserve">By </w:t>
      </w:r>
      <w:r w:rsidR="711FE580" w:rsidRPr="3069D327">
        <w:rPr>
          <w:rFonts w:ascii="Arial" w:eastAsia="Arial" w:hAnsi="Arial" w:cs="Arial"/>
          <w:color w:val="000000" w:themeColor="text1"/>
        </w:rPr>
        <w:t>design, REDCap</w:t>
      </w:r>
      <w:r w:rsidR="3E66A989" w:rsidRPr="3069D327">
        <w:rPr>
          <w:rFonts w:ascii="Arial" w:eastAsia="Arial" w:hAnsi="Arial" w:cs="Arial"/>
          <w:color w:val="000000" w:themeColor="text1"/>
        </w:rPr>
        <w:t xml:space="preserve"> survey </w:t>
      </w:r>
      <w:r w:rsidR="0FA61249" w:rsidRPr="3069D327">
        <w:rPr>
          <w:rFonts w:ascii="Arial" w:eastAsia="Arial" w:hAnsi="Arial" w:cs="Arial"/>
          <w:color w:val="000000" w:themeColor="text1"/>
        </w:rPr>
        <w:t xml:space="preserve">data collection </w:t>
      </w:r>
      <w:r w:rsidR="24AC6600" w:rsidRPr="3069D327">
        <w:rPr>
          <w:rFonts w:ascii="Arial" w:eastAsia="Arial" w:hAnsi="Arial" w:cs="Arial"/>
          <w:color w:val="000000" w:themeColor="text1"/>
        </w:rPr>
        <w:t xml:space="preserve">is primarily </w:t>
      </w:r>
      <w:r w:rsidR="330CF994" w:rsidRPr="3069D327">
        <w:rPr>
          <w:rFonts w:ascii="Arial" w:eastAsia="Arial" w:hAnsi="Arial" w:cs="Arial"/>
          <w:color w:val="000000" w:themeColor="text1"/>
        </w:rPr>
        <w:t xml:space="preserve">dependent on </w:t>
      </w:r>
      <w:r w:rsidR="79B125A2" w:rsidRPr="3069D327">
        <w:rPr>
          <w:rFonts w:ascii="Arial" w:eastAsia="Arial" w:hAnsi="Arial" w:cs="Arial"/>
          <w:color w:val="000000" w:themeColor="text1"/>
        </w:rPr>
        <w:t xml:space="preserve">sending </w:t>
      </w:r>
      <w:r w:rsidR="1D033BAA" w:rsidRPr="3069D327">
        <w:rPr>
          <w:rFonts w:ascii="Arial" w:eastAsia="Arial" w:hAnsi="Arial" w:cs="Arial"/>
          <w:color w:val="000000" w:themeColor="text1"/>
        </w:rPr>
        <w:t xml:space="preserve">email notifications </w:t>
      </w:r>
      <w:r w:rsidR="405551B1" w:rsidRPr="3069D327">
        <w:rPr>
          <w:rFonts w:ascii="Arial" w:eastAsia="Arial" w:hAnsi="Arial" w:cs="Arial"/>
          <w:color w:val="000000" w:themeColor="text1"/>
        </w:rPr>
        <w:t xml:space="preserve">with </w:t>
      </w:r>
      <w:r w:rsidR="1194BA71" w:rsidRPr="3069D327">
        <w:rPr>
          <w:rFonts w:ascii="Arial" w:eastAsia="Arial" w:hAnsi="Arial" w:cs="Arial"/>
          <w:color w:val="000000" w:themeColor="text1"/>
        </w:rPr>
        <w:t xml:space="preserve">a </w:t>
      </w:r>
      <w:r w:rsidR="00B917F0" w:rsidRPr="3069D327">
        <w:rPr>
          <w:rFonts w:ascii="Arial" w:eastAsia="Arial" w:hAnsi="Arial" w:cs="Arial"/>
          <w:color w:val="000000" w:themeColor="text1"/>
        </w:rPr>
        <w:t xml:space="preserve">participant </w:t>
      </w:r>
      <w:r w:rsidR="4DE2A0BD" w:rsidRPr="3069D327">
        <w:rPr>
          <w:rFonts w:ascii="Arial" w:eastAsia="Arial" w:hAnsi="Arial" w:cs="Arial"/>
          <w:color w:val="000000" w:themeColor="text1"/>
        </w:rPr>
        <w:t xml:space="preserve">specific survey </w:t>
      </w:r>
      <w:r w:rsidR="7134B6C4" w:rsidRPr="3069D327">
        <w:rPr>
          <w:rFonts w:ascii="Arial" w:eastAsia="Arial" w:hAnsi="Arial" w:cs="Arial"/>
          <w:color w:val="000000" w:themeColor="text1"/>
        </w:rPr>
        <w:t>link</w:t>
      </w:r>
      <w:r w:rsidR="038DEF10" w:rsidRPr="3069D327">
        <w:rPr>
          <w:rFonts w:ascii="Arial" w:eastAsia="Arial" w:hAnsi="Arial" w:cs="Arial"/>
          <w:color w:val="000000" w:themeColor="text1"/>
        </w:rPr>
        <w:t>,</w:t>
      </w:r>
      <w:r w:rsidR="009C2C9A" w:rsidRPr="3069D327">
        <w:rPr>
          <w:rFonts w:ascii="Arial" w:eastAsia="Arial" w:hAnsi="Arial" w:cs="Arial"/>
          <w:color w:val="000000" w:themeColor="text1"/>
        </w:rPr>
        <w:t xml:space="preserve"> providing</w:t>
      </w:r>
      <w:r w:rsidR="5D49C6AD" w:rsidRPr="3069D327">
        <w:rPr>
          <w:rFonts w:ascii="Arial" w:eastAsia="Arial" w:hAnsi="Arial" w:cs="Arial"/>
          <w:color w:val="000000" w:themeColor="text1"/>
        </w:rPr>
        <w:t xml:space="preserve"> </w:t>
      </w:r>
      <w:r w:rsidR="1997ACFA" w:rsidRPr="3069D327">
        <w:rPr>
          <w:rFonts w:ascii="Arial" w:eastAsia="Arial" w:hAnsi="Arial" w:cs="Arial"/>
          <w:color w:val="000000" w:themeColor="text1"/>
        </w:rPr>
        <w:t>navigat</w:t>
      </w:r>
      <w:r w:rsidR="009C2C9A" w:rsidRPr="3069D327">
        <w:rPr>
          <w:rFonts w:ascii="Arial" w:eastAsia="Arial" w:hAnsi="Arial" w:cs="Arial"/>
          <w:color w:val="000000" w:themeColor="text1"/>
        </w:rPr>
        <w:t>ion</w:t>
      </w:r>
      <w:r w:rsidR="1997ACFA" w:rsidRPr="3069D327">
        <w:rPr>
          <w:rFonts w:ascii="Arial" w:eastAsia="Arial" w:hAnsi="Arial" w:cs="Arial"/>
          <w:color w:val="000000" w:themeColor="text1"/>
        </w:rPr>
        <w:t xml:space="preserve"> </w:t>
      </w:r>
      <w:r w:rsidR="54CD57CF" w:rsidRPr="3069D327">
        <w:rPr>
          <w:rFonts w:ascii="Arial" w:eastAsia="Arial" w:hAnsi="Arial" w:cs="Arial"/>
          <w:color w:val="000000" w:themeColor="text1"/>
        </w:rPr>
        <w:t>to a web page</w:t>
      </w:r>
      <w:r w:rsidR="2C62A6E5" w:rsidRPr="3069D327">
        <w:rPr>
          <w:rFonts w:ascii="Arial" w:eastAsia="Arial" w:hAnsi="Arial" w:cs="Arial"/>
          <w:color w:val="000000" w:themeColor="text1"/>
        </w:rPr>
        <w:t>,</w:t>
      </w:r>
      <w:r w:rsidR="1997ACFA" w:rsidRPr="3069D327">
        <w:rPr>
          <w:rFonts w:ascii="Arial" w:eastAsia="Arial" w:hAnsi="Arial" w:cs="Arial"/>
          <w:color w:val="000000" w:themeColor="text1"/>
        </w:rPr>
        <w:t xml:space="preserve"> or </w:t>
      </w:r>
      <w:r w:rsidR="009C2C9A" w:rsidRPr="3069D327">
        <w:rPr>
          <w:rFonts w:ascii="Arial" w:eastAsia="Arial" w:hAnsi="Arial" w:cs="Arial"/>
          <w:color w:val="000000" w:themeColor="text1"/>
        </w:rPr>
        <w:t xml:space="preserve">allowing </w:t>
      </w:r>
      <w:r w:rsidR="00370E63" w:rsidRPr="3069D327">
        <w:rPr>
          <w:rFonts w:ascii="Arial" w:eastAsia="Arial" w:hAnsi="Arial" w:cs="Arial"/>
          <w:color w:val="000000" w:themeColor="text1"/>
        </w:rPr>
        <w:t>for data entry</w:t>
      </w:r>
      <w:r w:rsidR="3EC399E5" w:rsidRPr="3069D327">
        <w:rPr>
          <w:rFonts w:ascii="Arial" w:eastAsia="Arial" w:hAnsi="Arial" w:cs="Arial"/>
          <w:color w:val="000000" w:themeColor="text1"/>
        </w:rPr>
        <w:t>.</w:t>
      </w:r>
      <w:r w:rsidR="346D5423" w:rsidRPr="3069D327">
        <w:rPr>
          <w:rFonts w:ascii="Arial" w:eastAsia="Arial" w:hAnsi="Arial" w:cs="Arial"/>
          <w:color w:val="000000" w:themeColor="text1"/>
        </w:rPr>
        <w:t xml:space="preserve"> </w:t>
      </w:r>
      <w:r w:rsidR="00FE259A" w:rsidRPr="3069D327">
        <w:rPr>
          <w:rFonts w:ascii="Arial" w:eastAsia="Arial" w:hAnsi="Arial" w:cs="Arial"/>
          <w:color w:val="000000" w:themeColor="text1"/>
        </w:rPr>
        <w:t>It</w:t>
      </w:r>
      <w:r w:rsidR="20973550" w:rsidRPr="3069D327">
        <w:rPr>
          <w:rFonts w:ascii="Arial" w:eastAsia="Arial" w:hAnsi="Arial" w:cs="Arial"/>
          <w:color w:val="000000" w:themeColor="text1"/>
        </w:rPr>
        <w:t xml:space="preserve"> was determined </w:t>
      </w:r>
      <w:r w:rsidR="15FE8950" w:rsidRPr="3069D327">
        <w:rPr>
          <w:rFonts w:ascii="Arial" w:eastAsia="Arial" w:hAnsi="Arial" w:cs="Arial"/>
          <w:color w:val="000000" w:themeColor="text1"/>
        </w:rPr>
        <w:t>that a Call Center</w:t>
      </w:r>
      <w:r w:rsidR="4E3F9119" w:rsidRPr="3069D327">
        <w:rPr>
          <w:rFonts w:ascii="Arial" w:eastAsia="Arial" w:hAnsi="Arial" w:cs="Arial"/>
          <w:color w:val="000000" w:themeColor="text1"/>
        </w:rPr>
        <w:t xml:space="preserve"> would be established </w:t>
      </w:r>
      <w:r w:rsidR="0A8D7766" w:rsidRPr="3069D327">
        <w:rPr>
          <w:rFonts w:ascii="Arial" w:eastAsia="Arial" w:hAnsi="Arial" w:cs="Arial"/>
          <w:color w:val="000000" w:themeColor="text1"/>
        </w:rPr>
        <w:t xml:space="preserve">to collect </w:t>
      </w:r>
      <w:r w:rsidR="7F1EF62C" w:rsidRPr="3069D327">
        <w:rPr>
          <w:rFonts w:ascii="Arial" w:eastAsia="Arial" w:hAnsi="Arial" w:cs="Arial"/>
          <w:color w:val="000000" w:themeColor="text1"/>
        </w:rPr>
        <w:t xml:space="preserve">Exposure Risk </w:t>
      </w:r>
      <w:r w:rsidR="3B6CDC79" w:rsidRPr="3069D327">
        <w:rPr>
          <w:rFonts w:ascii="Arial" w:eastAsia="Arial" w:hAnsi="Arial" w:cs="Arial"/>
          <w:color w:val="000000" w:themeColor="text1"/>
        </w:rPr>
        <w:t xml:space="preserve">Assessment and </w:t>
      </w:r>
      <w:r w:rsidR="5423B5CF" w:rsidRPr="3069D327">
        <w:rPr>
          <w:rFonts w:ascii="Arial" w:eastAsia="Arial" w:hAnsi="Arial" w:cs="Arial"/>
          <w:color w:val="000000" w:themeColor="text1"/>
        </w:rPr>
        <w:t>Stratification by phone for a subset of employees and to confirm risk stratification among HCP reporting High or Intermediate Risk exposures after completing the survey on their own</w:t>
      </w:r>
      <w:r w:rsidR="00482705" w:rsidRPr="3069D327">
        <w:rPr>
          <w:rFonts w:ascii="Arial" w:eastAsia="Arial" w:hAnsi="Arial" w:cs="Arial"/>
          <w:color w:val="000000" w:themeColor="text1"/>
        </w:rPr>
        <w:t>. Call center staff are not routine users of REDCap, so a method was devised to allow them to enter data on behalf of other staff members</w:t>
      </w:r>
      <w:r w:rsidR="5423B5CF" w:rsidRPr="3069D327">
        <w:rPr>
          <w:rFonts w:ascii="Arial" w:eastAsia="Arial" w:hAnsi="Arial" w:cs="Arial"/>
          <w:color w:val="000000" w:themeColor="text1"/>
        </w:rPr>
        <w:t xml:space="preserve">, </w:t>
      </w:r>
      <w:r w:rsidR="00482705" w:rsidRPr="3069D327">
        <w:rPr>
          <w:rFonts w:ascii="Arial" w:eastAsia="Arial" w:hAnsi="Arial" w:cs="Arial"/>
          <w:color w:val="000000" w:themeColor="text1"/>
        </w:rPr>
        <w:t>without needing to be famili</w:t>
      </w:r>
      <w:r w:rsidR="007B50D9" w:rsidRPr="3069D327">
        <w:rPr>
          <w:rFonts w:ascii="Arial" w:eastAsia="Arial" w:hAnsi="Arial" w:cs="Arial"/>
          <w:color w:val="000000" w:themeColor="text1"/>
        </w:rPr>
        <w:t>ar with the application.</w:t>
      </w:r>
    </w:p>
    <w:p w14:paraId="62B04535" w14:textId="6A4E23D3" w:rsidR="27998E75" w:rsidRDefault="27998E75" w:rsidP="27998E75">
      <w:pPr>
        <w:rPr>
          <w:rFonts w:ascii="Arial" w:eastAsia="Arial" w:hAnsi="Arial" w:cs="Arial"/>
          <w:color w:val="000000" w:themeColor="text1"/>
        </w:rPr>
      </w:pPr>
    </w:p>
    <w:p w14:paraId="29B372D8" w14:textId="1EA54503" w:rsidR="0E69FE68" w:rsidRDefault="0E69FE68" w:rsidP="27998E75">
      <w:pPr>
        <w:rPr>
          <w:rFonts w:ascii="Arial" w:eastAsia="Arial" w:hAnsi="Arial" w:cs="Arial"/>
          <w:color w:val="000000" w:themeColor="text1"/>
        </w:rPr>
      </w:pPr>
      <w:r w:rsidRPr="51347E6E">
        <w:rPr>
          <w:rFonts w:ascii="Arial" w:eastAsia="Arial" w:hAnsi="Arial" w:cs="Arial"/>
          <w:color w:val="000000" w:themeColor="text1"/>
        </w:rPr>
        <w:lastRenderedPageBreak/>
        <w:t xml:space="preserve">MGB REDCap supports LDAP integration with Active Directory, however, this type of user authentication is not available at the survey-level. </w:t>
      </w:r>
      <w:r w:rsidR="3C9D115D" w:rsidRPr="51347E6E">
        <w:rPr>
          <w:rFonts w:ascii="Arial" w:eastAsia="Arial" w:hAnsi="Arial" w:cs="Arial"/>
          <w:color w:val="000000" w:themeColor="text1"/>
        </w:rPr>
        <w:t xml:space="preserve">The External Module Custom Survey </w:t>
      </w:r>
      <w:r w:rsidR="02B2EFD3" w:rsidRPr="51347E6E">
        <w:rPr>
          <w:rFonts w:ascii="Arial" w:eastAsia="Arial" w:hAnsi="Arial" w:cs="Arial"/>
          <w:color w:val="000000" w:themeColor="text1"/>
        </w:rPr>
        <w:t>Login</w:t>
      </w:r>
      <w:r w:rsidR="7817B321" w:rsidRPr="51347E6E">
        <w:rPr>
          <w:rFonts w:ascii="Arial" w:eastAsia="Arial" w:hAnsi="Arial" w:cs="Arial"/>
          <w:color w:val="000000" w:themeColor="text1"/>
        </w:rPr>
        <w:t xml:space="preserve"> </w:t>
      </w:r>
      <w:r w:rsidR="3EBBDF30" w:rsidRPr="51347E6E">
        <w:rPr>
          <w:rFonts w:ascii="Arial" w:eastAsia="Arial" w:hAnsi="Arial" w:cs="Arial"/>
          <w:color w:val="000000" w:themeColor="text1"/>
        </w:rPr>
        <w:t>leverages</w:t>
      </w:r>
      <w:r w:rsidR="140595C2" w:rsidRPr="51347E6E">
        <w:rPr>
          <w:rFonts w:ascii="Arial" w:eastAsia="Arial" w:hAnsi="Arial" w:cs="Arial"/>
          <w:color w:val="000000" w:themeColor="text1"/>
        </w:rPr>
        <w:t xml:space="preserve"> the </w:t>
      </w:r>
      <w:r w:rsidR="334D5DF7" w:rsidRPr="51347E6E">
        <w:rPr>
          <w:rFonts w:ascii="Arial" w:eastAsia="Arial" w:hAnsi="Arial" w:cs="Arial"/>
          <w:color w:val="000000" w:themeColor="text1"/>
        </w:rPr>
        <w:t xml:space="preserve">REDCap Public </w:t>
      </w:r>
      <w:r w:rsidR="5AA9C1D0" w:rsidRPr="51347E6E">
        <w:rPr>
          <w:rFonts w:ascii="Arial" w:eastAsia="Arial" w:hAnsi="Arial" w:cs="Arial"/>
          <w:color w:val="000000" w:themeColor="text1"/>
        </w:rPr>
        <w:t>Survey link</w:t>
      </w:r>
      <w:r w:rsidR="7B07B761" w:rsidRPr="51347E6E">
        <w:rPr>
          <w:rFonts w:ascii="Arial" w:eastAsia="Arial" w:hAnsi="Arial" w:cs="Arial"/>
          <w:color w:val="000000" w:themeColor="text1"/>
        </w:rPr>
        <w:t xml:space="preserve"> by adding </w:t>
      </w:r>
      <w:r w:rsidR="60AB6832" w:rsidRPr="51347E6E">
        <w:rPr>
          <w:rFonts w:ascii="Arial" w:eastAsia="Arial" w:hAnsi="Arial" w:cs="Arial"/>
          <w:color w:val="000000" w:themeColor="text1"/>
        </w:rPr>
        <w:t>an</w:t>
      </w:r>
      <w:r w:rsidR="6D02FA1B" w:rsidRPr="51347E6E">
        <w:rPr>
          <w:rFonts w:ascii="Arial" w:eastAsia="Arial" w:hAnsi="Arial" w:cs="Arial"/>
          <w:color w:val="000000" w:themeColor="text1"/>
        </w:rPr>
        <w:t xml:space="preserve"> </w:t>
      </w:r>
      <w:r w:rsidR="7A4B5238" w:rsidRPr="51347E6E">
        <w:rPr>
          <w:rFonts w:ascii="Arial" w:eastAsia="Arial" w:hAnsi="Arial" w:cs="Arial"/>
          <w:color w:val="000000" w:themeColor="text1"/>
        </w:rPr>
        <w:t xml:space="preserve">authentication screen linked to LDAP </w:t>
      </w:r>
      <w:r w:rsidR="40EF7E47" w:rsidRPr="51347E6E">
        <w:rPr>
          <w:rFonts w:ascii="Arial" w:eastAsia="Arial" w:hAnsi="Arial" w:cs="Arial"/>
          <w:color w:val="000000" w:themeColor="text1"/>
        </w:rPr>
        <w:t xml:space="preserve">and </w:t>
      </w:r>
      <w:r w:rsidR="48EE977E" w:rsidRPr="51347E6E">
        <w:rPr>
          <w:rFonts w:ascii="Arial" w:eastAsia="Arial" w:hAnsi="Arial" w:cs="Arial"/>
          <w:color w:val="000000" w:themeColor="text1"/>
        </w:rPr>
        <w:t>providing</w:t>
      </w:r>
      <w:r w:rsidR="40EF7E47" w:rsidRPr="51347E6E">
        <w:rPr>
          <w:rFonts w:ascii="Arial" w:eastAsia="Arial" w:hAnsi="Arial" w:cs="Arial"/>
          <w:color w:val="000000" w:themeColor="text1"/>
        </w:rPr>
        <w:t xml:space="preserve"> a </w:t>
      </w:r>
      <w:r w:rsidR="7D3D6493" w:rsidRPr="51347E6E">
        <w:rPr>
          <w:rFonts w:ascii="Arial" w:eastAsia="Arial" w:hAnsi="Arial" w:cs="Arial"/>
          <w:color w:val="000000" w:themeColor="text1"/>
        </w:rPr>
        <w:t>“Manager P</w:t>
      </w:r>
      <w:r w:rsidR="3580FD0E" w:rsidRPr="51347E6E">
        <w:rPr>
          <w:rFonts w:ascii="Arial" w:eastAsia="Arial" w:hAnsi="Arial" w:cs="Arial"/>
          <w:color w:val="000000" w:themeColor="text1"/>
        </w:rPr>
        <w:t xml:space="preserve">ortal”. </w:t>
      </w:r>
      <w:r w:rsidRPr="51347E6E">
        <w:rPr>
          <w:rFonts w:ascii="Arial" w:eastAsia="Arial" w:hAnsi="Arial" w:cs="Arial"/>
          <w:color w:val="000000" w:themeColor="text1"/>
        </w:rPr>
        <w:t xml:space="preserve"> A “Manager Portal” allows an authorized individual to login, search for an HCP by name, HCP ID or username, find and display the HCP MGH MPX REDCap record </w:t>
      </w:r>
      <w:r w:rsidR="00BB00D1" w:rsidRPr="51347E6E">
        <w:rPr>
          <w:rFonts w:ascii="Arial" w:eastAsia="Arial" w:hAnsi="Arial" w:cs="Arial"/>
          <w:color w:val="000000" w:themeColor="text1"/>
        </w:rPr>
        <w:t xml:space="preserve">and survey queue, </w:t>
      </w:r>
      <w:r w:rsidR="00C21713" w:rsidRPr="51347E6E">
        <w:rPr>
          <w:rFonts w:ascii="Arial" w:eastAsia="Arial" w:hAnsi="Arial" w:cs="Arial"/>
          <w:color w:val="000000" w:themeColor="text1"/>
        </w:rPr>
        <w:t xml:space="preserve">and </w:t>
      </w:r>
      <w:r w:rsidRPr="51347E6E">
        <w:rPr>
          <w:rFonts w:ascii="Arial" w:eastAsia="Arial" w:hAnsi="Arial" w:cs="Arial"/>
          <w:color w:val="000000" w:themeColor="text1"/>
        </w:rPr>
        <w:t xml:space="preserve">to initiate survey data entry. The Call Center clinical staff was provided with a 15 minute training session on the use of the REDCap tools, and additional training on MPX, and a How To document and successfully accessed and executed the process within the hour and repeatedly throughout the Call Center implementation. </w:t>
      </w:r>
    </w:p>
    <w:p w14:paraId="34EEC0F9" w14:textId="20333BFD" w:rsidR="187B401B" w:rsidRDefault="187B401B" w:rsidP="187B401B">
      <w:pPr>
        <w:rPr>
          <w:rFonts w:ascii="Arial" w:eastAsia="Arial" w:hAnsi="Arial" w:cs="Arial"/>
          <w:color w:val="000000" w:themeColor="text1"/>
        </w:rPr>
      </w:pPr>
    </w:p>
    <w:p w14:paraId="488F14E2" w14:textId="05EEB56E" w:rsidR="0E69FE68" w:rsidRDefault="3BF973CF">
      <w:pPr>
        <w:rPr>
          <w:rFonts w:ascii="Arial" w:eastAsia="Arial" w:hAnsi="Arial" w:cs="Arial"/>
          <w:color w:val="000000" w:themeColor="text1"/>
        </w:rPr>
      </w:pPr>
      <w:r w:rsidRPr="136D18B9">
        <w:rPr>
          <w:rFonts w:ascii="Arial" w:eastAsia="Arial" w:hAnsi="Arial" w:cs="Arial"/>
          <w:color w:val="000000" w:themeColor="text1"/>
        </w:rPr>
        <w:t>Alternatives to this functionality could</w:t>
      </w:r>
      <w:r w:rsidR="0E69FE68" w:rsidRPr="136D18B9">
        <w:rPr>
          <w:rFonts w:ascii="Arial" w:eastAsia="Arial" w:hAnsi="Arial" w:cs="Arial"/>
          <w:color w:val="000000" w:themeColor="text1"/>
        </w:rPr>
        <w:t xml:space="preserve"> not </w:t>
      </w:r>
      <w:r w:rsidRPr="136D18B9">
        <w:rPr>
          <w:rFonts w:ascii="Arial" w:eastAsia="Arial" w:hAnsi="Arial" w:cs="Arial"/>
          <w:color w:val="000000" w:themeColor="text1"/>
        </w:rPr>
        <w:t>be determined by our team</w:t>
      </w:r>
      <w:r w:rsidR="0E69FE68" w:rsidRPr="136D18B9">
        <w:rPr>
          <w:rFonts w:ascii="Arial" w:eastAsia="Arial" w:hAnsi="Arial" w:cs="Arial"/>
          <w:color w:val="000000" w:themeColor="text1"/>
        </w:rPr>
        <w:t xml:space="preserve"> and therefore, it was coded as an External Module. The </w:t>
      </w:r>
      <w:r w:rsidR="7AEA7B32" w:rsidRPr="136D18B9">
        <w:rPr>
          <w:rFonts w:ascii="Arial" w:eastAsia="Arial" w:hAnsi="Arial" w:cs="Arial"/>
          <w:color w:val="000000" w:themeColor="text1"/>
        </w:rPr>
        <w:t xml:space="preserve">Custom Survey </w:t>
      </w:r>
      <w:r w:rsidR="0E69FE68" w:rsidRPr="136D18B9">
        <w:rPr>
          <w:rFonts w:ascii="Arial" w:eastAsia="Arial" w:hAnsi="Arial" w:cs="Arial"/>
          <w:color w:val="000000" w:themeColor="text1"/>
        </w:rPr>
        <w:t xml:space="preserve">Login </w:t>
      </w:r>
      <w:r w:rsidR="7AEA7B32" w:rsidRPr="136D18B9">
        <w:rPr>
          <w:rFonts w:ascii="Arial" w:eastAsia="Arial" w:hAnsi="Arial" w:cs="Arial"/>
          <w:color w:val="000000" w:themeColor="text1"/>
        </w:rPr>
        <w:t>external</w:t>
      </w:r>
      <w:r w:rsidR="0E69FE68" w:rsidRPr="136D18B9">
        <w:rPr>
          <w:rFonts w:ascii="Arial" w:eastAsia="Arial" w:hAnsi="Arial" w:cs="Arial"/>
          <w:color w:val="000000" w:themeColor="text1"/>
        </w:rPr>
        <w:t xml:space="preserve"> module is widely used within MGB and is under active development. A version of the module is being prepared for release to the REDCap Consortium Repository.</w:t>
      </w:r>
      <w:r w:rsidR="002D05A5" w:rsidRPr="136D18B9">
        <w:rPr>
          <w:rFonts w:ascii="Arial" w:eastAsia="Arial" w:hAnsi="Arial" w:cs="Arial"/>
          <w:color w:val="000000" w:themeColor="text1"/>
        </w:rPr>
        <w:t xml:space="preserve"> Additionally, </w:t>
      </w:r>
      <w:r w:rsidR="0007021F" w:rsidRPr="136D18B9">
        <w:rPr>
          <w:rFonts w:ascii="Arial" w:eastAsia="Arial" w:hAnsi="Arial" w:cs="Arial"/>
          <w:color w:val="000000" w:themeColor="text1"/>
        </w:rPr>
        <w:t>oth</w:t>
      </w:r>
      <w:r w:rsidR="00361C3C" w:rsidRPr="136D18B9">
        <w:rPr>
          <w:rFonts w:ascii="Arial" w:eastAsia="Arial" w:hAnsi="Arial" w:cs="Arial"/>
          <w:color w:val="000000" w:themeColor="text1"/>
        </w:rPr>
        <w:t xml:space="preserve">er </w:t>
      </w:r>
      <w:r w:rsidR="00902BCA" w:rsidRPr="136D18B9">
        <w:rPr>
          <w:rFonts w:ascii="Arial" w:eastAsia="Arial" w:hAnsi="Arial" w:cs="Arial"/>
          <w:color w:val="000000" w:themeColor="text1"/>
        </w:rPr>
        <w:t xml:space="preserve">external modules with a similar functionality are available </w:t>
      </w:r>
      <w:r w:rsidR="001C562A" w:rsidRPr="136D18B9">
        <w:rPr>
          <w:rFonts w:ascii="Arial" w:eastAsia="Arial" w:hAnsi="Arial" w:cs="Arial"/>
          <w:color w:val="000000" w:themeColor="text1"/>
        </w:rPr>
        <w:t>on the REDCap Repo.</w:t>
      </w:r>
    </w:p>
    <w:p w14:paraId="7D5572E5" w14:textId="5D6D994D" w:rsidR="52041EAE" w:rsidRDefault="52041EAE" w:rsidP="52041EAE">
      <w:pPr>
        <w:rPr>
          <w:rFonts w:ascii="Arial" w:eastAsia="Arial" w:hAnsi="Arial" w:cs="Arial"/>
          <w:color w:val="000000" w:themeColor="text1"/>
        </w:rPr>
      </w:pPr>
    </w:p>
    <w:p w14:paraId="0B1DAB46" w14:textId="3DE4AF5E" w:rsidR="5C5A6470" w:rsidRDefault="5C5A6470" w:rsidP="5C5A6470">
      <w:pPr>
        <w:rPr>
          <w:rFonts w:ascii="Arial" w:eastAsia="Arial" w:hAnsi="Arial" w:cs="Arial"/>
          <w:i/>
          <w:color w:val="000000" w:themeColor="text1"/>
        </w:rPr>
      </w:pPr>
      <w:r w:rsidRPr="0D39C984">
        <w:rPr>
          <w:rFonts w:ascii="Arial" w:eastAsia="Arial" w:hAnsi="Arial" w:cs="Arial"/>
          <w:i/>
          <w:color w:val="000000" w:themeColor="text1"/>
        </w:rPr>
        <w:t xml:space="preserve">Dynamic Text for REDCap Survey Completion </w:t>
      </w:r>
    </w:p>
    <w:p w14:paraId="08DF32A8" w14:textId="2F25BA5B" w:rsidR="5C5A6470" w:rsidRDefault="5C5A6470" w:rsidP="5C5A6470">
      <w:r w:rsidRPr="136D18B9">
        <w:rPr>
          <w:rFonts w:ascii="Arial" w:eastAsia="Arial" w:hAnsi="Arial" w:cs="Arial"/>
          <w:color w:val="000000" w:themeColor="text1"/>
        </w:rPr>
        <w:t xml:space="preserve">An advanced REDCap approach was used for providing dynamic feedback to inform HCP of next steps for all three MGH MPX tools. The ability to produce custom dynamic text can be leveraged by utilizing a REDCap feature referred to as “piping.” Piping allows data that has been either manually or produced programmatically to be presented in places such as survey completion pages, email/SMS alerts, and follow up questions. </w:t>
      </w:r>
    </w:p>
    <w:p w14:paraId="7E917189" w14:textId="57B08340" w:rsidR="187B401B" w:rsidRDefault="187B401B" w:rsidP="187B401B">
      <w:pPr>
        <w:rPr>
          <w:rFonts w:ascii="Arial" w:eastAsia="Arial" w:hAnsi="Arial" w:cs="Arial"/>
          <w:color w:val="000000" w:themeColor="text1"/>
        </w:rPr>
      </w:pPr>
    </w:p>
    <w:p w14:paraId="7375E987" w14:textId="3E72456F" w:rsidR="1CC74620" w:rsidRDefault="003E22E8" w:rsidP="1CC74620">
      <w:pPr>
        <w:rPr>
          <w:rFonts w:ascii="Arial" w:eastAsia="Arial" w:hAnsi="Arial" w:cs="Arial"/>
          <w:color w:val="000000" w:themeColor="text1"/>
        </w:rPr>
      </w:pPr>
      <w:r w:rsidRPr="003E22E8">
        <w:rPr>
          <w:rFonts w:ascii="Arial" w:eastAsia="Arial" w:hAnsi="Arial" w:cs="Arial"/>
          <w:color w:val="000000" w:themeColor="text1"/>
        </w:rPr>
        <w:t>During implementation, two approaches were identified for adding conditional logic to be presented to a participant. Either using a REDCap External Module (EM) that allows for custom JavaScript functionality to REDCap instruments or using the @CALCTEXT action-tag. The former, a procedural approach, is heavily dependent on JavaScript coding abilities and high-level administrative rights and permissions within REDCap. The latter, a conditional approach, requires deployment of data collection fields with @CALCTEXT action tags, available to all end users as of REDCap v10, which also require a lesser level of coding familiarity. These two methods proved to be equivalent, while the former was used for rapid prototyping and initial deployment, the latter was preferred as it minimizes resources for its long-term maintenance. </w:t>
      </w:r>
    </w:p>
    <w:p w14:paraId="4020B4E7" w14:textId="77777777" w:rsidR="0099069B" w:rsidRDefault="0099069B" w:rsidP="1CC74620">
      <w:pPr>
        <w:rPr>
          <w:rFonts w:ascii="Arial" w:eastAsia="Arial" w:hAnsi="Arial" w:cs="Arial"/>
          <w:color w:val="000000" w:themeColor="text1"/>
        </w:rPr>
      </w:pPr>
    </w:p>
    <w:p w14:paraId="4DBF3FA9" w14:textId="55DB8AA0" w:rsidR="0099069B" w:rsidRDefault="1CC74620" w:rsidP="136D18B9">
      <w:pPr>
        <w:ind w:left="720"/>
        <w:rPr>
          <w:rFonts w:ascii="Courier New" w:eastAsia="Courier New" w:hAnsi="Courier New" w:cs="Courier New"/>
          <w:b/>
          <w:bCs/>
          <w:color w:val="242424"/>
          <w:sz w:val="21"/>
          <w:szCs w:val="21"/>
        </w:rPr>
      </w:pPr>
      <w:r w:rsidRPr="302914E7">
        <w:rPr>
          <w:rFonts w:ascii="Courier New" w:eastAsia="Courier New" w:hAnsi="Courier New" w:cs="Courier New"/>
          <w:b/>
          <w:bCs/>
          <w:color w:val="000000" w:themeColor="text1"/>
        </w:rPr>
        <w:t>Example of @CALCTEXT for Symptom Tracker</w:t>
      </w:r>
      <w:r w:rsidRPr="302914E7">
        <w:rPr>
          <w:rFonts w:ascii="Courier New" w:eastAsia="Courier New" w:hAnsi="Courier New" w:cs="Courier New"/>
          <w:b/>
          <w:bCs/>
          <w:color w:val="242424"/>
          <w:sz w:val="21"/>
          <w:szCs w:val="21"/>
        </w:rPr>
        <w:t xml:space="preserve"> </w:t>
      </w:r>
    </w:p>
    <w:p w14:paraId="30BDA081" w14:textId="3FFC5114" w:rsidR="00F348E0" w:rsidRPr="00151ED6" w:rsidRDefault="1CC74620" w:rsidP="136D18B9">
      <w:pPr>
        <w:ind w:left="720"/>
        <w:rPr>
          <w:rFonts w:ascii="Courier New" w:eastAsia="Courier New" w:hAnsi="Courier New" w:cs="Courier New"/>
          <w:color w:val="242424"/>
          <w:sz w:val="21"/>
          <w:szCs w:val="21"/>
        </w:rPr>
      </w:pPr>
      <w:r w:rsidRPr="136D18B9">
        <w:rPr>
          <w:rFonts w:ascii="Courier New" w:eastAsia="Courier New" w:hAnsi="Courier New" w:cs="Courier New"/>
          <w:color w:val="242424"/>
          <w:sz w:val="21"/>
          <w:szCs w:val="21"/>
        </w:rPr>
        <w:t>@CALCTEXT(</w:t>
      </w:r>
      <w:r>
        <w:br/>
      </w:r>
      <w:r w:rsidR="00F348E0" w:rsidRPr="136D18B9">
        <w:rPr>
          <w:rFonts w:ascii="Courier New" w:eastAsia="Courier New" w:hAnsi="Courier New" w:cs="Courier New"/>
          <w:color w:val="242424"/>
          <w:sz w:val="21"/>
          <w:szCs w:val="21"/>
        </w:rPr>
        <w:t>if(</w:t>
      </w:r>
    </w:p>
    <w:p w14:paraId="75C33C31" w14:textId="77777777" w:rsidR="00F348E0" w:rsidRPr="00151ED6" w:rsidRDefault="00F348E0" w:rsidP="136D18B9">
      <w:pPr>
        <w:ind w:left="720"/>
        <w:rPr>
          <w:rFonts w:ascii="Courier New" w:eastAsia="Courier New" w:hAnsi="Courier New" w:cs="Courier New"/>
          <w:color w:val="242424"/>
          <w:sz w:val="21"/>
          <w:szCs w:val="21"/>
        </w:rPr>
      </w:pPr>
      <w:r w:rsidRPr="136D18B9">
        <w:rPr>
          <w:rFonts w:ascii="Courier New" w:eastAsia="Courier New" w:hAnsi="Courier New" w:cs="Courier New"/>
          <w:color w:val="242424"/>
          <w:sz w:val="21"/>
          <w:szCs w:val="21"/>
        </w:rPr>
        <w:t xml:space="preserve">  [fever] = '2' </w:t>
      </w:r>
    </w:p>
    <w:p w14:paraId="5DE92101" w14:textId="77777777" w:rsidR="00F348E0" w:rsidRPr="00151ED6" w:rsidRDefault="00F348E0" w:rsidP="136D18B9">
      <w:pPr>
        <w:ind w:left="720"/>
        <w:rPr>
          <w:rFonts w:ascii="Courier New" w:eastAsia="Courier New" w:hAnsi="Courier New" w:cs="Courier New"/>
          <w:color w:val="242424"/>
          <w:sz w:val="21"/>
          <w:szCs w:val="21"/>
        </w:rPr>
      </w:pPr>
      <w:r w:rsidRPr="136D18B9">
        <w:rPr>
          <w:rFonts w:ascii="Courier New" w:eastAsia="Courier New" w:hAnsi="Courier New" w:cs="Courier New"/>
          <w:color w:val="242424"/>
          <w:sz w:val="21"/>
          <w:szCs w:val="21"/>
        </w:rPr>
        <w:t xml:space="preserve">  or [chills] = '1' </w:t>
      </w:r>
    </w:p>
    <w:p w14:paraId="53A41148" w14:textId="77777777" w:rsidR="00F348E0" w:rsidRPr="00151ED6" w:rsidRDefault="00F348E0" w:rsidP="136D18B9">
      <w:pPr>
        <w:ind w:left="720"/>
        <w:rPr>
          <w:rFonts w:ascii="Courier New" w:eastAsia="Courier New" w:hAnsi="Courier New" w:cs="Courier New"/>
          <w:color w:val="242424"/>
          <w:sz w:val="21"/>
          <w:szCs w:val="21"/>
        </w:rPr>
      </w:pPr>
      <w:r w:rsidRPr="136D18B9">
        <w:rPr>
          <w:rFonts w:ascii="Courier New" w:eastAsia="Courier New" w:hAnsi="Courier New" w:cs="Courier New"/>
          <w:color w:val="242424"/>
          <w:sz w:val="21"/>
          <w:szCs w:val="21"/>
        </w:rPr>
        <w:t xml:space="preserve">  or [lymphadenopathy] = '1' </w:t>
      </w:r>
    </w:p>
    <w:p w14:paraId="5837E2E7" w14:textId="77777777" w:rsidR="00F348E0" w:rsidRPr="00151ED6" w:rsidRDefault="00F348E0" w:rsidP="136D18B9">
      <w:pPr>
        <w:ind w:left="720"/>
        <w:rPr>
          <w:rFonts w:ascii="Courier New" w:eastAsia="Courier New" w:hAnsi="Courier New" w:cs="Courier New"/>
          <w:color w:val="242424"/>
          <w:sz w:val="21"/>
          <w:szCs w:val="21"/>
        </w:rPr>
      </w:pPr>
      <w:r w:rsidRPr="136D18B9">
        <w:rPr>
          <w:rFonts w:ascii="Courier New" w:eastAsia="Courier New" w:hAnsi="Courier New" w:cs="Courier New"/>
          <w:color w:val="242424"/>
          <w:sz w:val="21"/>
          <w:szCs w:val="21"/>
        </w:rPr>
        <w:t xml:space="preserve">  or [rash] = '1', </w:t>
      </w:r>
    </w:p>
    <w:p w14:paraId="73089966" w14:textId="77777777" w:rsidR="00F348E0" w:rsidRPr="00151ED6" w:rsidRDefault="00F348E0" w:rsidP="136D18B9">
      <w:pPr>
        <w:ind w:left="720"/>
        <w:rPr>
          <w:rFonts w:ascii="Courier New" w:eastAsia="Courier New" w:hAnsi="Courier New" w:cs="Courier New"/>
          <w:color w:val="242424"/>
          <w:sz w:val="21"/>
          <w:szCs w:val="21"/>
        </w:rPr>
      </w:pPr>
      <w:r w:rsidRPr="136D18B9">
        <w:rPr>
          <w:rFonts w:ascii="Courier New" w:eastAsia="Courier New" w:hAnsi="Courier New" w:cs="Courier New"/>
          <w:color w:val="242424"/>
          <w:sz w:val="21"/>
          <w:szCs w:val="21"/>
        </w:rPr>
        <w:t xml:space="preserve">  '&lt;p&gt;&lt;b&gt;Action Required:&lt;/b&gt; You have reported at least one symptom that could be consistent with monkeypox. &lt;p&gt;&lt;b&gt;Please </w:t>
      </w:r>
      <w:proofErr w:type="spellStart"/>
      <w:r w:rsidRPr="136D18B9">
        <w:rPr>
          <w:rFonts w:ascii="Courier New" w:eastAsia="Courier New" w:hAnsi="Courier New" w:cs="Courier New"/>
          <w:color w:val="242424"/>
          <w:sz w:val="21"/>
          <w:szCs w:val="21"/>
        </w:rPr>
        <w:t>self isolate</w:t>
      </w:r>
      <w:proofErr w:type="spellEnd"/>
      <w:r w:rsidRPr="136D18B9">
        <w:rPr>
          <w:rFonts w:ascii="Courier New" w:eastAsia="Courier New" w:hAnsi="Courier New" w:cs="Courier New"/>
          <w:color w:val="242424"/>
          <w:sz w:val="21"/>
          <w:szCs w:val="21"/>
        </w:rPr>
        <w:t xml:space="preserve"> and contact Occupational Health Services immediately&lt;/b&gt;&lt;/p&gt;', </w:t>
      </w:r>
    </w:p>
    <w:p w14:paraId="2BF1C3F5" w14:textId="77777777" w:rsidR="00F348E0" w:rsidRPr="00151ED6" w:rsidRDefault="00F348E0" w:rsidP="136D18B9">
      <w:pPr>
        <w:ind w:left="720"/>
        <w:rPr>
          <w:rFonts w:ascii="Courier New" w:eastAsia="Courier New" w:hAnsi="Courier New" w:cs="Courier New"/>
          <w:color w:val="242424"/>
          <w:sz w:val="21"/>
          <w:szCs w:val="21"/>
        </w:rPr>
      </w:pPr>
      <w:r w:rsidRPr="136D18B9">
        <w:rPr>
          <w:rFonts w:ascii="Courier New" w:eastAsia="Courier New" w:hAnsi="Courier New" w:cs="Courier New"/>
          <w:color w:val="242424"/>
          <w:sz w:val="21"/>
          <w:szCs w:val="21"/>
        </w:rPr>
        <w:t xml:space="preserve">  if(</w:t>
      </w:r>
    </w:p>
    <w:p w14:paraId="74F7690A" w14:textId="77777777" w:rsidR="00F348E0" w:rsidRPr="00151ED6" w:rsidRDefault="00F348E0" w:rsidP="136D18B9">
      <w:pPr>
        <w:ind w:left="720"/>
        <w:rPr>
          <w:rFonts w:ascii="Courier New" w:eastAsia="Courier New" w:hAnsi="Courier New" w:cs="Courier New"/>
          <w:color w:val="242424"/>
          <w:sz w:val="21"/>
          <w:szCs w:val="21"/>
        </w:rPr>
      </w:pPr>
      <w:r w:rsidRPr="136D18B9">
        <w:rPr>
          <w:rFonts w:ascii="Courier New" w:eastAsia="Courier New" w:hAnsi="Courier New" w:cs="Courier New"/>
          <w:color w:val="242424"/>
          <w:sz w:val="21"/>
          <w:szCs w:val="21"/>
        </w:rPr>
        <w:t xml:space="preserve">    [fever] = '0' </w:t>
      </w:r>
    </w:p>
    <w:p w14:paraId="52859912" w14:textId="77777777" w:rsidR="00F348E0" w:rsidRPr="00151ED6" w:rsidRDefault="00F348E0" w:rsidP="136D18B9">
      <w:pPr>
        <w:ind w:left="720"/>
        <w:rPr>
          <w:rFonts w:ascii="Courier New" w:eastAsia="Courier New" w:hAnsi="Courier New" w:cs="Courier New"/>
          <w:color w:val="242424"/>
          <w:sz w:val="21"/>
          <w:szCs w:val="21"/>
        </w:rPr>
      </w:pPr>
      <w:r w:rsidRPr="136D18B9">
        <w:rPr>
          <w:rFonts w:ascii="Courier New" w:eastAsia="Courier New" w:hAnsi="Courier New" w:cs="Courier New"/>
          <w:color w:val="242424"/>
          <w:sz w:val="21"/>
          <w:szCs w:val="21"/>
        </w:rPr>
        <w:lastRenderedPageBreak/>
        <w:t xml:space="preserve">    and [chills] = '0' </w:t>
      </w:r>
    </w:p>
    <w:p w14:paraId="6A4E2BDE" w14:textId="77777777" w:rsidR="00F348E0" w:rsidRPr="00151ED6" w:rsidRDefault="00F348E0" w:rsidP="136D18B9">
      <w:pPr>
        <w:ind w:left="720"/>
        <w:rPr>
          <w:rFonts w:ascii="Courier New" w:eastAsia="Courier New" w:hAnsi="Courier New" w:cs="Courier New"/>
          <w:color w:val="242424"/>
          <w:sz w:val="21"/>
          <w:szCs w:val="21"/>
        </w:rPr>
      </w:pPr>
      <w:r w:rsidRPr="136D18B9">
        <w:rPr>
          <w:rFonts w:ascii="Courier New" w:eastAsia="Courier New" w:hAnsi="Courier New" w:cs="Courier New"/>
          <w:color w:val="242424"/>
          <w:sz w:val="21"/>
          <w:szCs w:val="21"/>
        </w:rPr>
        <w:t xml:space="preserve">    and [lymphadenopathy] = '0' </w:t>
      </w:r>
    </w:p>
    <w:p w14:paraId="53F5C5CE" w14:textId="77777777" w:rsidR="00F348E0" w:rsidRPr="00151ED6" w:rsidRDefault="00F348E0" w:rsidP="136D18B9">
      <w:pPr>
        <w:ind w:left="720"/>
        <w:rPr>
          <w:rFonts w:ascii="Courier New" w:eastAsia="Courier New" w:hAnsi="Courier New" w:cs="Courier New"/>
          <w:color w:val="242424"/>
          <w:sz w:val="21"/>
          <w:szCs w:val="21"/>
        </w:rPr>
      </w:pPr>
      <w:r w:rsidRPr="136D18B9">
        <w:rPr>
          <w:rFonts w:ascii="Courier New" w:eastAsia="Courier New" w:hAnsi="Courier New" w:cs="Courier New"/>
          <w:color w:val="242424"/>
          <w:sz w:val="21"/>
          <w:szCs w:val="21"/>
        </w:rPr>
        <w:t xml:space="preserve">    and [rash] = '0', </w:t>
      </w:r>
    </w:p>
    <w:p w14:paraId="16B247BB" w14:textId="77777777" w:rsidR="00F348E0" w:rsidRPr="00151ED6" w:rsidRDefault="00F348E0" w:rsidP="136D18B9">
      <w:pPr>
        <w:ind w:left="720"/>
        <w:rPr>
          <w:rFonts w:ascii="Courier New" w:eastAsia="Courier New" w:hAnsi="Courier New" w:cs="Courier New"/>
          <w:color w:val="242424"/>
          <w:sz w:val="21"/>
          <w:szCs w:val="21"/>
        </w:rPr>
      </w:pPr>
      <w:r w:rsidRPr="136D18B9">
        <w:rPr>
          <w:rFonts w:ascii="Courier New" w:eastAsia="Courier New" w:hAnsi="Courier New" w:cs="Courier New"/>
          <w:color w:val="242424"/>
          <w:sz w:val="21"/>
          <w:szCs w:val="21"/>
        </w:rPr>
        <w:t xml:space="preserve">    '&lt;p&gt;You have reported no symptoms. &lt;</w:t>
      </w:r>
      <w:proofErr w:type="spellStart"/>
      <w:r w:rsidRPr="136D18B9">
        <w:rPr>
          <w:rFonts w:ascii="Courier New" w:eastAsia="Courier New" w:hAnsi="Courier New" w:cs="Courier New"/>
          <w:color w:val="242424"/>
          <w:sz w:val="21"/>
          <w:szCs w:val="21"/>
        </w:rPr>
        <w:t>br</w:t>
      </w:r>
      <w:proofErr w:type="spellEnd"/>
      <w:r w:rsidRPr="136D18B9">
        <w:rPr>
          <w:rFonts w:ascii="Courier New" w:eastAsia="Courier New" w:hAnsi="Courier New" w:cs="Courier New"/>
          <w:color w:val="242424"/>
          <w:sz w:val="21"/>
          <w:szCs w:val="21"/>
        </w:rPr>
        <w:t>&gt;&lt;</w:t>
      </w:r>
      <w:proofErr w:type="spellStart"/>
      <w:r w:rsidRPr="136D18B9">
        <w:rPr>
          <w:rFonts w:ascii="Courier New" w:eastAsia="Courier New" w:hAnsi="Courier New" w:cs="Courier New"/>
          <w:color w:val="242424"/>
          <w:sz w:val="21"/>
          <w:szCs w:val="21"/>
        </w:rPr>
        <w:t>br</w:t>
      </w:r>
      <w:proofErr w:type="spellEnd"/>
      <w:r w:rsidRPr="136D18B9">
        <w:rPr>
          <w:rFonts w:ascii="Courier New" w:eastAsia="Courier New" w:hAnsi="Courier New" w:cs="Courier New"/>
          <w:color w:val="242424"/>
          <w:sz w:val="21"/>
          <w:szCs w:val="21"/>
        </w:rPr>
        <w:t xml:space="preserve">&gt; If you have any questions, please contact Occupational Health Services&lt;/p&gt;', </w:t>
      </w:r>
    </w:p>
    <w:p w14:paraId="3A238259" w14:textId="2BAD50AA" w:rsidR="393BD085" w:rsidRPr="00151ED6" w:rsidRDefault="00F348E0" w:rsidP="136D18B9">
      <w:pPr>
        <w:ind w:left="720"/>
        <w:rPr>
          <w:rFonts w:ascii="Courier New" w:eastAsia="Courier New" w:hAnsi="Courier New" w:cs="Courier New"/>
          <w:color w:val="242424"/>
          <w:sz w:val="21"/>
          <w:szCs w:val="21"/>
        </w:rPr>
      </w:pPr>
      <w:r w:rsidRPr="136D18B9">
        <w:rPr>
          <w:rFonts w:ascii="Courier New" w:eastAsia="Courier New" w:hAnsi="Courier New" w:cs="Courier New"/>
          <w:color w:val="242424"/>
          <w:sz w:val="21"/>
          <w:szCs w:val="21"/>
        </w:rPr>
        <w:t xml:space="preserve">    '')))</w:t>
      </w:r>
    </w:p>
    <w:p w14:paraId="6A45BA87" w14:textId="77777777" w:rsidR="00680FEC" w:rsidRDefault="00680FEC" w:rsidP="00F348E0">
      <w:pPr>
        <w:rPr>
          <w:rFonts w:ascii="Arial" w:eastAsia="Arial" w:hAnsi="Arial" w:cs="Arial"/>
          <w:color w:val="000000" w:themeColor="text1"/>
        </w:rPr>
      </w:pPr>
    </w:p>
    <w:p w14:paraId="0380DCDE" w14:textId="62F098D2" w:rsidR="35E3E7D6" w:rsidRDefault="35E3E7D6" w:rsidP="35E3E7D6">
      <w:pPr>
        <w:rPr>
          <w:rFonts w:ascii="Arial" w:eastAsia="Arial" w:hAnsi="Arial" w:cs="Arial"/>
          <w:i/>
          <w:iCs/>
          <w:color w:val="000000" w:themeColor="text1"/>
        </w:rPr>
      </w:pPr>
    </w:p>
    <w:p w14:paraId="7CDEADEB" w14:textId="6A4DA3CF" w:rsidR="35E3E7D6" w:rsidRDefault="35E3E7D6" w:rsidP="35E3E7D6">
      <w:pPr>
        <w:rPr>
          <w:rFonts w:ascii="Arial" w:eastAsia="Arial" w:hAnsi="Arial" w:cs="Arial"/>
          <w:i/>
          <w:iCs/>
          <w:color w:val="000000" w:themeColor="text1"/>
        </w:rPr>
      </w:pPr>
    </w:p>
    <w:p w14:paraId="14948C04" w14:textId="1221364B" w:rsidR="35E3E7D6" w:rsidRDefault="35E3E7D6" w:rsidP="35E3E7D6">
      <w:r>
        <w:rPr>
          <w:noProof/>
          <w:color w:val="2B579A"/>
          <w:shd w:val="clear" w:color="auto" w:fill="E6E6E6"/>
        </w:rPr>
        <w:drawing>
          <wp:inline distT="0" distB="0" distL="0" distR="0" wp14:anchorId="55F508B6" wp14:editId="1A09E9A4">
            <wp:extent cx="4572000" cy="2581275"/>
            <wp:effectExtent l="0" t="0" r="0" b="0"/>
            <wp:docPr id="551830995" name="Picture 551830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2581275"/>
                    </a:xfrm>
                    <a:prstGeom prst="rect">
                      <a:avLst/>
                    </a:prstGeom>
                  </pic:spPr>
                </pic:pic>
              </a:graphicData>
            </a:graphic>
          </wp:inline>
        </w:drawing>
      </w:r>
    </w:p>
    <w:p w14:paraId="1ADC4C3C" w14:textId="00E034AB" w:rsidR="35E3E7D6" w:rsidRDefault="35E3E7D6" w:rsidP="35E3E7D6">
      <w:pPr>
        <w:rPr>
          <w:rFonts w:ascii="Arial" w:eastAsia="Arial" w:hAnsi="Arial" w:cs="Arial"/>
          <w:i/>
          <w:iCs/>
          <w:color w:val="000000" w:themeColor="text1"/>
        </w:rPr>
      </w:pPr>
    </w:p>
    <w:p w14:paraId="792F356B" w14:textId="6DDC2FF0" w:rsidR="35E3E7D6" w:rsidRDefault="35E3E7D6" w:rsidP="35E3E7D6">
      <w:pPr>
        <w:rPr>
          <w:rFonts w:ascii="Arial" w:eastAsia="Arial" w:hAnsi="Arial" w:cs="Arial"/>
          <w:i/>
          <w:iCs/>
          <w:color w:val="000000" w:themeColor="text1"/>
        </w:rPr>
      </w:pPr>
    </w:p>
    <w:p w14:paraId="46E30140" w14:textId="035B8040" w:rsidR="4D3B5D98" w:rsidRDefault="17936BB7" w:rsidP="45D72A31">
      <w:pPr>
        <w:rPr>
          <w:rFonts w:ascii="Arial" w:eastAsia="Arial" w:hAnsi="Arial" w:cs="Arial"/>
          <w:i/>
          <w:color w:val="000000" w:themeColor="text1"/>
        </w:rPr>
      </w:pPr>
      <w:r w:rsidRPr="45A86647">
        <w:rPr>
          <w:rFonts w:ascii="Arial" w:eastAsia="Arial" w:hAnsi="Arial" w:cs="Arial"/>
          <w:i/>
          <w:color w:val="000000" w:themeColor="text1"/>
        </w:rPr>
        <w:t>Email Notifications</w:t>
      </w:r>
      <w:r w:rsidRPr="3B96F3CD">
        <w:rPr>
          <w:rFonts w:ascii="Arial" w:eastAsia="Arial" w:hAnsi="Arial" w:cs="Arial"/>
          <w:i/>
          <w:iCs/>
          <w:color w:val="000000" w:themeColor="text1"/>
        </w:rPr>
        <w:t xml:space="preserve">: </w:t>
      </w:r>
      <w:r w:rsidR="4D3B5D98" w:rsidRPr="45D72A31">
        <w:rPr>
          <w:rFonts w:ascii="Arial" w:eastAsia="Arial" w:hAnsi="Arial" w:cs="Arial"/>
          <w:i/>
          <w:color w:val="000000" w:themeColor="text1"/>
        </w:rPr>
        <w:t>Alerts and Notifications Scheduli</w:t>
      </w:r>
      <w:r w:rsidR="4D3B5D98" w:rsidRPr="737F85FA">
        <w:rPr>
          <w:rFonts w:ascii="Arial" w:eastAsia="Arial" w:hAnsi="Arial" w:cs="Arial"/>
          <w:i/>
          <w:color w:val="000000" w:themeColor="text1"/>
        </w:rPr>
        <w:t>ng with Adjustable Start Date</w:t>
      </w:r>
    </w:p>
    <w:p w14:paraId="1CA81630" w14:textId="7B515C60" w:rsidR="4D3B5D98" w:rsidRDefault="4D3B5D98" w:rsidP="0CFCF300">
      <w:pPr>
        <w:rPr>
          <w:rFonts w:ascii="Arial" w:eastAsia="Arial" w:hAnsi="Arial" w:cs="Arial"/>
          <w:color w:val="000000" w:themeColor="text1"/>
        </w:rPr>
      </w:pPr>
      <w:r w:rsidRPr="302914E7">
        <w:rPr>
          <w:rFonts w:ascii="Arial" w:eastAsia="Arial" w:hAnsi="Arial" w:cs="Arial"/>
          <w:color w:val="000000" w:themeColor="text1"/>
        </w:rPr>
        <w:t>REDCap has multiple email scheduling capabilities and for the Symptom Check survey, we utilized Alerts &amp; Notifications (Alerts) over Automatic Survey Invites (ASI). In addition to the initial email schedule of two times per day (AM and PM) for 21 days, the schedule was required to support potential re-exposure scenarios in which the HCP 21-day follow-up must restart from the date of latest exposure without losing previously collected data. Because of the re-exposure scenario, or more commonly when an HCP continued to care for a patient with MPX without known breaches in PPE and was considered in the Low/Uncertain Risk category, instead of a longitudinal project build, we opted to make the Symptom Check a repeating survey. The Alerts included a link to the Survey Queue so HCP could add a new survey when prompted.</w:t>
      </w:r>
    </w:p>
    <w:p w14:paraId="4AE60EE0" w14:textId="77777777" w:rsidR="0097043A" w:rsidRDefault="0097043A" w:rsidP="0CFCF300">
      <w:pPr>
        <w:rPr>
          <w:rFonts w:ascii="Arial" w:eastAsia="Arial" w:hAnsi="Arial" w:cs="Arial"/>
          <w:color w:val="000000" w:themeColor="text1"/>
        </w:rPr>
      </w:pPr>
    </w:p>
    <w:p w14:paraId="789143BA" w14:textId="2D69D3D7" w:rsidR="0097043A" w:rsidRPr="00151ED6" w:rsidRDefault="0097043A" w:rsidP="136D18B9">
      <w:pPr>
        <w:ind w:left="720"/>
        <w:rPr>
          <w:rFonts w:ascii="Courier New" w:eastAsia="Courier New" w:hAnsi="Courier New" w:cs="Courier New"/>
          <w:b/>
          <w:bCs/>
          <w:color w:val="000000" w:themeColor="text1"/>
        </w:rPr>
      </w:pPr>
      <w:r w:rsidRPr="136D18B9">
        <w:rPr>
          <w:rFonts w:ascii="Courier New" w:eastAsia="Courier New" w:hAnsi="Courier New" w:cs="Courier New"/>
          <w:b/>
          <w:bCs/>
          <w:color w:val="000000" w:themeColor="text1"/>
        </w:rPr>
        <w:t xml:space="preserve">Symptom Check </w:t>
      </w:r>
      <w:r w:rsidR="00D33E2B" w:rsidRPr="136D18B9">
        <w:rPr>
          <w:rFonts w:ascii="Courier New" w:eastAsia="Courier New" w:hAnsi="Courier New" w:cs="Courier New"/>
          <w:b/>
          <w:bCs/>
          <w:color w:val="000000" w:themeColor="text1"/>
        </w:rPr>
        <w:t xml:space="preserve">AM </w:t>
      </w:r>
      <w:r w:rsidRPr="136D18B9">
        <w:rPr>
          <w:rFonts w:ascii="Courier New" w:eastAsia="Courier New" w:hAnsi="Courier New" w:cs="Courier New"/>
          <w:b/>
          <w:bCs/>
          <w:color w:val="000000" w:themeColor="text1"/>
        </w:rPr>
        <w:t>Daily Reminder Alert Conditions</w:t>
      </w:r>
    </w:p>
    <w:p w14:paraId="338C03FC" w14:textId="65408603" w:rsidR="000E07C0" w:rsidRPr="00151ED6" w:rsidRDefault="000E07C0" w:rsidP="136D18B9">
      <w:pPr>
        <w:ind w:left="720"/>
        <w:rPr>
          <w:rFonts w:ascii="Courier New" w:eastAsia="Courier New" w:hAnsi="Courier New" w:cs="Courier New"/>
          <w:b/>
          <w:bCs/>
          <w:color w:val="000000" w:themeColor="text1"/>
        </w:rPr>
      </w:pPr>
      <w:r w:rsidRPr="136D18B9">
        <w:rPr>
          <w:rFonts w:ascii="Courier New" w:eastAsia="Courier New" w:hAnsi="Courier New" w:cs="Courier New"/>
          <w:b/>
          <w:bCs/>
          <w:color w:val="000000" w:themeColor="text1"/>
        </w:rPr>
        <w:t>Step 1</w:t>
      </w:r>
    </w:p>
    <w:p w14:paraId="3ED1FB6C" w14:textId="30EF1F16" w:rsidR="0097043A" w:rsidRPr="00151ED6" w:rsidRDefault="0097043A" w:rsidP="136D18B9">
      <w:pPr>
        <w:pStyle w:val="ListParagraph"/>
        <w:numPr>
          <w:ilvl w:val="0"/>
          <w:numId w:val="11"/>
        </w:numPr>
        <w:rPr>
          <w:rFonts w:ascii="Courier New" w:eastAsia="Courier New" w:hAnsi="Courier New" w:cs="Courier New"/>
          <w:color w:val="000000" w:themeColor="text1"/>
        </w:rPr>
      </w:pPr>
      <w:r w:rsidRPr="136D18B9">
        <w:rPr>
          <w:rFonts w:ascii="Courier New" w:eastAsia="Courier New" w:hAnsi="Courier New" w:cs="Courier New"/>
          <w:color w:val="000000" w:themeColor="text1"/>
        </w:rPr>
        <w:t>When conditional logic is true during data entry</w:t>
      </w:r>
    </w:p>
    <w:p w14:paraId="6A1C7CB7" w14:textId="7378709D" w:rsidR="0097043A" w:rsidRPr="00151ED6" w:rsidRDefault="00C432FB" w:rsidP="136D18B9">
      <w:pPr>
        <w:pStyle w:val="ListParagraph"/>
        <w:numPr>
          <w:ilvl w:val="0"/>
          <w:numId w:val="11"/>
        </w:numPr>
        <w:rPr>
          <w:rFonts w:ascii="Courier New" w:eastAsia="Courier New" w:hAnsi="Courier New" w:cs="Courier New"/>
          <w:color w:val="000000" w:themeColor="text1"/>
        </w:rPr>
      </w:pPr>
      <w:proofErr w:type="spellStart"/>
      <w:r w:rsidRPr="136D18B9">
        <w:rPr>
          <w:rFonts w:ascii="Courier New" w:eastAsia="Courier New" w:hAnsi="Courier New" w:cs="Courier New"/>
          <w:color w:val="000000" w:themeColor="text1"/>
        </w:rPr>
        <w:t>datediff</w:t>
      </w:r>
      <w:proofErr w:type="spellEnd"/>
      <w:r w:rsidRPr="136D18B9">
        <w:rPr>
          <w:rFonts w:ascii="Courier New" w:eastAsia="Courier New" w:hAnsi="Courier New" w:cs="Courier New"/>
          <w:color w:val="000000" w:themeColor="text1"/>
        </w:rPr>
        <w:t>([</w:t>
      </w:r>
      <w:proofErr w:type="spellStart"/>
      <w:r w:rsidRPr="136D18B9">
        <w:rPr>
          <w:rFonts w:ascii="Courier New" w:eastAsia="Courier New" w:hAnsi="Courier New" w:cs="Courier New"/>
          <w:color w:val="000000" w:themeColor="text1"/>
        </w:rPr>
        <w:t>last_exposed</w:t>
      </w:r>
      <w:proofErr w:type="spellEnd"/>
      <w:r w:rsidRPr="136D18B9">
        <w:rPr>
          <w:rFonts w:ascii="Courier New" w:eastAsia="Courier New" w:hAnsi="Courier New" w:cs="Courier New"/>
          <w:color w:val="000000" w:themeColor="text1"/>
        </w:rPr>
        <w:t>],"</w:t>
      </w:r>
      <w:proofErr w:type="spellStart"/>
      <w:r w:rsidRPr="136D18B9">
        <w:rPr>
          <w:rFonts w:ascii="Courier New" w:eastAsia="Courier New" w:hAnsi="Courier New" w:cs="Courier New"/>
          <w:color w:val="000000" w:themeColor="text1"/>
        </w:rPr>
        <w:t>today","d",true</w:t>
      </w:r>
      <w:proofErr w:type="spellEnd"/>
      <w:r w:rsidRPr="136D18B9">
        <w:rPr>
          <w:rFonts w:ascii="Courier New" w:eastAsia="Courier New" w:hAnsi="Courier New" w:cs="Courier New"/>
          <w:color w:val="000000" w:themeColor="text1"/>
        </w:rPr>
        <w:t>) &lt;= "21" and [</w:t>
      </w:r>
      <w:proofErr w:type="spellStart"/>
      <w:r w:rsidRPr="136D18B9">
        <w:rPr>
          <w:rFonts w:ascii="Courier New" w:eastAsia="Courier New" w:hAnsi="Courier New" w:cs="Courier New"/>
          <w:color w:val="000000" w:themeColor="text1"/>
        </w:rPr>
        <w:t>employee_info_complete</w:t>
      </w:r>
      <w:proofErr w:type="spellEnd"/>
      <w:r w:rsidRPr="136D18B9">
        <w:rPr>
          <w:rFonts w:ascii="Courier New" w:eastAsia="Courier New" w:hAnsi="Courier New" w:cs="Courier New"/>
          <w:color w:val="000000" w:themeColor="text1"/>
        </w:rPr>
        <w:t>] = 2 and [</w:t>
      </w:r>
      <w:proofErr w:type="spellStart"/>
      <w:r w:rsidRPr="136D18B9">
        <w:rPr>
          <w:rFonts w:ascii="Courier New" w:eastAsia="Courier New" w:hAnsi="Courier New" w:cs="Courier New"/>
          <w:color w:val="000000" w:themeColor="text1"/>
        </w:rPr>
        <w:t>disable_am_alert</w:t>
      </w:r>
      <w:proofErr w:type="spellEnd"/>
      <w:r w:rsidRPr="136D18B9">
        <w:rPr>
          <w:rFonts w:ascii="Courier New" w:eastAsia="Courier New" w:hAnsi="Courier New" w:cs="Courier New"/>
          <w:color w:val="000000" w:themeColor="text1"/>
        </w:rPr>
        <w:t>] &lt;&gt; "1"</w:t>
      </w:r>
    </w:p>
    <w:p w14:paraId="5428886B" w14:textId="6C16251C" w:rsidR="00DB3240" w:rsidRPr="00151ED6" w:rsidRDefault="00DB3240" w:rsidP="136D18B9">
      <w:pPr>
        <w:pStyle w:val="ListParagraph"/>
        <w:numPr>
          <w:ilvl w:val="1"/>
          <w:numId w:val="11"/>
        </w:numPr>
        <w:rPr>
          <w:rFonts w:ascii="Courier New" w:eastAsia="Courier New" w:hAnsi="Courier New" w:cs="Courier New"/>
          <w:color w:val="000000" w:themeColor="text1"/>
        </w:rPr>
      </w:pPr>
      <w:r w:rsidRPr="136D18B9">
        <w:rPr>
          <w:rFonts w:ascii="Courier New" w:eastAsia="Courier New" w:hAnsi="Courier New" w:cs="Courier New"/>
          <w:color w:val="000000" w:themeColor="text1"/>
        </w:rPr>
        <w:t>Ensure Logic is still true before sending notification</w:t>
      </w:r>
    </w:p>
    <w:p w14:paraId="04A29392" w14:textId="3F58CB72" w:rsidR="00C432FB" w:rsidRPr="00151ED6" w:rsidRDefault="00C432FB" w:rsidP="136D18B9">
      <w:pPr>
        <w:pStyle w:val="ListParagraph"/>
        <w:numPr>
          <w:ilvl w:val="0"/>
          <w:numId w:val="11"/>
        </w:numPr>
        <w:rPr>
          <w:rFonts w:ascii="Courier New" w:eastAsia="Courier New" w:hAnsi="Courier New" w:cs="Courier New"/>
          <w:color w:val="000000" w:themeColor="text1"/>
        </w:rPr>
      </w:pPr>
      <w:r w:rsidRPr="136D18B9">
        <w:rPr>
          <w:rFonts w:ascii="Courier New" w:eastAsia="Courier New" w:hAnsi="Courier New" w:cs="Courier New"/>
          <w:color w:val="000000" w:themeColor="text1"/>
        </w:rPr>
        <w:t>Once Per Record</w:t>
      </w:r>
    </w:p>
    <w:p w14:paraId="069EFA38" w14:textId="4975F44D" w:rsidR="000E07C0" w:rsidRPr="00151ED6" w:rsidRDefault="000E07C0" w:rsidP="136D18B9">
      <w:pPr>
        <w:ind w:left="720"/>
        <w:rPr>
          <w:rFonts w:ascii="Courier New" w:eastAsia="Courier New" w:hAnsi="Courier New" w:cs="Courier New"/>
          <w:b/>
          <w:bCs/>
          <w:color w:val="000000" w:themeColor="text1"/>
        </w:rPr>
      </w:pPr>
      <w:r w:rsidRPr="136D18B9">
        <w:rPr>
          <w:rFonts w:ascii="Courier New" w:eastAsia="Courier New" w:hAnsi="Courier New" w:cs="Courier New"/>
          <w:b/>
          <w:bCs/>
          <w:color w:val="000000" w:themeColor="text1"/>
        </w:rPr>
        <w:t>Step 2</w:t>
      </w:r>
    </w:p>
    <w:p w14:paraId="607D681A" w14:textId="31B8D6D2" w:rsidR="000E07C0" w:rsidRPr="00151ED6" w:rsidRDefault="000E07C0" w:rsidP="136D18B9">
      <w:pPr>
        <w:pStyle w:val="ListParagraph"/>
        <w:numPr>
          <w:ilvl w:val="0"/>
          <w:numId w:val="13"/>
        </w:numPr>
        <w:rPr>
          <w:rFonts w:ascii="Courier New" w:eastAsia="Courier New" w:hAnsi="Courier New" w:cs="Courier New"/>
          <w:color w:val="000000" w:themeColor="text1"/>
        </w:rPr>
      </w:pPr>
      <w:r w:rsidRPr="136D18B9">
        <w:rPr>
          <w:rFonts w:ascii="Courier New" w:eastAsia="Courier New" w:hAnsi="Courier New" w:cs="Courier New"/>
          <w:color w:val="000000" w:themeColor="text1"/>
        </w:rPr>
        <w:lastRenderedPageBreak/>
        <w:t>Send Alert 1 minute after [</w:t>
      </w:r>
      <w:proofErr w:type="spellStart"/>
      <w:r w:rsidRPr="136D18B9">
        <w:rPr>
          <w:rFonts w:ascii="Courier New" w:eastAsia="Courier New" w:hAnsi="Courier New" w:cs="Courier New"/>
          <w:color w:val="000000" w:themeColor="text1"/>
        </w:rPr>
        <w:t>am_alert_time</w:t>
      </w:r>
      <w:proofErr w:type="spellEnd"/>
      <w:r w:rsidRPr="136D18B9">
        <w:rPr>
          <w:rFonts w:ascii="Courier New" w:eastAsia="Courier New" w:hAnsi="Courier New" w:cs="Courier New"/>
          <w:color w:val="000000" w:themeColor="text1"/>
        </w:rPr>
        <w:t>]</w:t>
      </w:r>
    </w:p>
    <w:p w14:paraId="347641B3" w14:textId="038C8B10" w:rsidR="000E07C0" w:rsidRPr="00151ED6" w:rsidRDefault="000E07C0" w:rsidP="136D18B9">
      <w:pPr>
        <w:pStyle w:val="ListParagraph"/>
        <w:numPr>
          <w:ilvl w:val="0"/>
          <w:numId w:val="13"/>
        </w:numPr>
        <w:rPr>
          <w:rFonts w:ascii="Courier New" w:eastAsia="Courier New" w:hAnsi="Courier New" w:cs="Courier New"/>
          <w:color w:val="000000" w:themeColor="text1"/>
        </w:rPr>
      </w:pPr>
      <w:r w:rsidRPr="136D18B9">
        <w:rPr>
          <w:rFonts w:ascii="Courier New" w:eastAsia="Courier New" w:hAnsi="Courier New" w:cs="Courier New"/>
          <w:color w:val="000000" w:themeColor="text1"/>
        </w:rPr>
        <w:t>Send Every 1 days after initially being sent</w:t>
      </w:r>
    </w:p>
    <w:p w14:paraId="6C6AB5C3" w14:textId="130808AE" w:rsidR="000E07C0" w:rsidRPr="00151ED6" w:rsidRDefault="000E07C0" w:rsidP="136D18B9">
      <w:pPr>
        <w:pStyle w:val="ListParagraph"/>
        <w:numPr>
          <w:ilvl w:val="0"/>
          <w:numId w:val="13"/>
        </w:numPr>
        <w:rPr>
          <w:rFonts w:ascii="Courier New" w:eastAsia="Courier New" w:hAnsi="Courier New" w:cs="Courier New"/>
          <w:color w:val="000000" w:themeColor="text1"/>
        </w:rPr>
      </w:pPr>
      <w:r w:rsidRPr="136D18B9">
        <w:rPr>
          <w:rFonts w:ascii="Courier New" w:eastAsia="Courier New" w:hAnsi="Courier New" w:cs="Courier New"/>
          <w:color w:val="000000" w:themeColor="text1"/>
        </w:rPr>
        <w:t>Send up to 50 times</w:t>
      </w:r>
    </w:p>
    <w:p w14:paraId="117DF36E" w14:textId="306B2B66" w:rsidR="4D3B5D98" w:rsidRDefault="4D3B5D98" w:rsidP="0CFCF300">
      <w:pPr>
        <w:rPr>
          <w:rFonts w:ascii="Arial" w:eastAsia="Arial" w:hAnsi="Arial" w:cs="Arial"/>
          <w:color w:val="000000" w:themeColor="text1"/>
        </w:rPr>
      </w:pPr>
    </w:p>
    <w:p w14:paraId="1C119381" w14:textId="706333BB" w:rsidR="4D3B5D98" w:rsidRDefault="4D3B5D98" w:rsidP="0CFCF300">
      <w:pPr>
        <w:rPr>
          <w:rFonts w:ascii="Arial" w:eastAsia="Arial" w:hAnsi="Arial" w:cs="Arial"/>
          <w:color w:val="000000" w:themeColor="text1"/>
        </w:rPr>
      </w:pPr>
      <w:r w:rsidRPr="136D18B9">
        <w:rPr>
          <w:rFonts w:ascii="Arial" w:eastAsia="Arial" w:hAnsi="Arial" w:cs="Arial"/>
          <w:color w:val="000000" w:themeColor="text1"/>
        </w:rPr>
        <w:t xml:space="preserve">For REDCap v12.0.19, it is not possible to configure one alert that meets all these requirements, and through iterative design and testing, we determined multiple separate Alerts were necessary. </w:t>
      </w:r>
      <w:r w:rsidR="00CC6D85" w:rsidRPr="136D18B9">
        <w:rPr>
          <w:rFonts w:ascii="Arial" w:eastAsia="Arial" w:hAnsi="Arial" w:cs="Arial"/>
          <w:color w:val="000000" w:themeColor="text1"/>
        </w:rPr>
        <w:t>T</w:t>
      </w:r>
      <w:r w:rsidR="0CFCF300" w:rsidRPr="136D18B9">
        <w:rPr>
          <w:rFonts w:ascii="Arial" w:eastAsia="Arial" w:hAnsi="Arial" w:cs="Arial"/>
          <w:color w:val="000000" w:themeColor="text1"/>
        </w:rPr>
        <w:t>wo separate Alerts were configured</w:t>
      </w:r>
      <w:r w:rsidRPr="136D18B9">
        <w:rPr>
          <w:rFonts w:ascii="Arial" w:eastAsia="Arial" w:hAnsi="Arial" w:cs="Arial"/>
          <w:color w:val="000000" w:themeColor="text1"/>
        </w:rPr>
        <w:t xml:space="preserve"> for AM and PM</w:t>
      </w:r>
      <w:r w:rsidR="00CC6D85" w:rsidRPr="136D18B9">
        <w:rPr>
          <w:rFonts w:ascii="Arial" w:eastAsia="Arial" w:hAnsi="Arial" w:cs="Arial"/>
          <w:color w:val="000000" w:themeColor="text1"/>
        </w:rPr>
        <w:t xml:space="preserve"> data collection. T</w:t>
      </w:r>
      <w:r w:rsidRPr="136D18B9">
        <w:rPr>
          <w:rFonts w:ascii="Arial" w:eastAsia="Arial" w:hAnsi="Arial" w:cs="Arial"/>
          <w:color w:val="000000" w:themeColor="text1"/>
        </w:rPr>
        <w:t xml:space="preserve">hey were </w:t>
      </w:r>
      <w:r w:rsidR="1667C84D" w:rsidRPr="136D18B9">
        <w:rPr>
          <w:rFonts w:ascii="Arial" w:eastAsia="Arial" w:hAnsi="Arial" w:cs="Arial"/>
          <w:color w:val="000000" w:themeColor="text1"/>
        </w:rPr>
        <w:t>scheduled</w:t>
      </w:r>
      <w:r w:rsidRPr="136D18B9">
        <w:rPr>
          <w:rFonts w:ascii="Arial" w:eastAsia="Arial" w:hAnsi="Arial" w:cs="Arial"/>
          <w:color w:val="000000" w:themeColor="text1"/>
        </w:rPr>
        <w:t xml:space="preserve"> to be sent every day for 50 days to compensate for the potential re-exposure scenario</w:t>
      </w:r>
      <w:r w:rsidR="00D33E2B" w:rsidRPr="136D18B9">
        <w:rPr>
          <w:rFonts w:ascii="Arial" w:eastAsia="Arial" w:hAnsi="Arial" w:cs="Arial"/>
          <w:color w:val="000000" w:themeColor="text1"/>
        </w:rPr>
        <w:t>.</w:t>
      </w:r>
      <w:r w:rsidRPr="136D18B9">
        <w:rPr>
          <w:rFonts w:ascii="Arial" w:eastAsia="Arial" w:hAnsi="Arial" w:cs="Arial"/>
          <w:color w:val="000000" w:themeColor="text1"/>
        </w:rPr>
        <w:t xml:space="preserve"> </w:t>
      </w:r>
      <w:r w:rsidR="09546AA8" w:rsidRPr="136D18B9">
        <w:rPr>
          <w:rFonts w:ascii="Arial" w:eastAsia="Arial" w:hAnsi="Arial" w:cs="Arial"/>
          <w:color w:val="000000" w:themeColor="text1"/>
        </w:rPr>
        <w:t>The alert was scheduled to be sent based on a calculated date-time field from the record</w:t>
      </w:r>
      <w:r w:rsidR="00D33E2B" w:rsidRPr="136D18B9">
        <w:rPr>
          <w:rFonts w:ascii="Arial" w:eastAsia="Arial" w:hAnsi="Arial" w:cs="Arial"/>
          <w:color w:val="000000" w:themeColor="text1"/>
        </w:rPr>
        <w:t>. C</w:t>
      </w:r>
      <w:r w:rsidRPr="136D18B9">
        <w:rPr>
          <w:rFonts w:ascii="Arial" w:eastAsia="Arial" w:hAnsi="Arial" w:cs="Arial"/>
          <w:color w:val="000000" w:themeColor="text1"/>
        </w:rPr>
        <w:t>onditional logic, including the expected positive logic, a stop-condition field, a</w:t>
      </w:r>
      <w:r w:rsidR="00D33E2B" w:rsidRPr="136D18B9">
        <w:rPr>
          <w:rFonts w:ascii="Arial" w:eastAsia="Arial" w:hAnsi="Arial" w:cs="Arial"/>
          <w:color w:val="000000" w:themeColor="text1"/>
        </w:rPr>
        <w:t>nd a</w:t>
      </w:r>
      <w:r w:rsidRPr="136D18B9">
        <w:rPr>
          <w:rFonts w:ascii="Arial" w:eastAsia="Arial" w:hAnsi="Arial" w:cs="Arial"/>
          <w:color w:val="000000" w:themeColor="text1"/>
        </w:rPr>
        <w:t xml:space="preserve"> difference check between the current date and the last exposure date</w:t>
      </w:r>
      <w:r w:rsidR="00D33E2B" w:rsidRPr="136D18B9">
        <w:rPr>
          <w:rFonts w:ascii="Arial" w:eastAsia="Arial" w:hAnsi="Arial" w:cs="Arial"/>
          <w:color w:val="000000" w:themeColor="text1"/>
        </w:rPr>
        <w:t xml:space="preserve"> of the HCP </w:t>
      </w:r>
      <w:r w:rsidR="003D26A2" w:rsidRPr="136D18B9">
        <w:rPr>
          <w:rFonts w:ascii="Arial" w:eastAsia="Arial" w:hAnsi="Arial" w:cs="Arial"/>
          <w:color w:val="000000" w:themeColor="text1"/>
        </w:rPr>
        <w:t>ensured staff could be un-enrolled or extended</w:t>
      </w:r>
      <w:r w:rsidR="003813E3" w:rsidRPr="136D18B9">
        <w:rPr>
          <w:rFonts w:ascii="Arial" w:eastAsia="Arial" w:hAnsi="Arial" w:cs="Arial"/>
          <w:color w:val="000000" w:themeColor="text1"/>
        </w:rPr>
        <w:t>.</w:t>
      </w:r>
      <w:r w:rsidRPr="136D18B9">
        <w:rPr>
          <w:rFonts w:ascii="Arial" w:eastAsia="Arial" w:hAnsi="Arial" w:cs="Arial"/>
          <w:color w:val="000000" w:themeColor="text1"/>
        </w:rPr>
        <w:t xml:space="preserve"> </w:t>
      </w:r>
      <w:r w:rsidR="003813E3" w:rsidRPr="136D18B9">
        <w:rPr>
          <w:rFonts w:ascii="Arial" w:eastAsia="Arial" w:hAnsi="Arial" w:cs="Arial"/>
          <w:color w:val="000000" w:themeColor="text1"/>
        </w:rPr>
        <w:t>C</w:t>
      </w:r>
      <w:r w:rsidRPr="136D18B9">
        <w:rPr>
          <w:rFonts w:ascii="Arial" w:eastAsia="Arial" w:hAnsi="Arial" w:cs="Arial"/>
          <w:color w:val="000000" w:themeColor="text1"/>
        </w:rPr>
        <w:t xml:space="preserve">onditional logic </w:t>
      </w:r>
      <w:r w:rsidR="003813E3" w:rsidRPr="136D18B9">
        <w:rPr>
          <w:rFonts w:ascii="Arial" w:eastAsia="Arial" w:hAnsi="Arial" w:cs="Arial"/>
          <w:color w:val="000000" w:themeColor="text1"/>
        </w:rPr>
        <w:t>is evaluated</w:t>
      </w:r>
      <w:r w:rsidRPr="136D18B9">
        <w:rPr>
          <w:rFonts w:ascii="Arial" w:eastAsia="Arial" w:hAnsi="Arial" w:cs="Arial"/>
          <w:color w:val="000000" w:themeColor="text1"/>
        </w:rPr>
        <w:t xml:space="preserve"> before </w:t>
      </w:r>
      <w:r w:rsidR="003813E3" w:rsidRPr="136D18B9">
        <w:rPr>
          <w:rFonts w:ascii="Arial" w:eastAsia="Arial" w:hAnsi="Arial" w:cs="Arial"/>
          <w:color w:val="000000" w:themeColor="text1"/>
        </w:rPr>
        <w:t>each alert is sent to</w:t>
      </w:r>
      <w:r w:rsidR="001B0682" w:rsidRPr="136D18B9">
        <w:rPr>
          <w:rFonts w:ascii="Arial" w:eastAsia="Arial" w:hAnsi="Arial" w:cs="Arial"/>
          <w:color w:val="000000" w:themeColor="text1"/>
        </w:rPr>
        <w:t xml:space="preserve"> prevent unwanted alerts.</w:t>
      </w:r>
    </w:p>
    <w:p w14:paraId="76BFCB72" w14:textId="4AFC833C" w:rsidR="4D3B5D98" w:rsidRDefault="4D3B5D98" w:rsidP="0CFCF300">
      <w:pPr>
        <w:rPr>
          <w:rFonts w:ascii="Arial" w:eastAsia="Arial" w:hAnsi="Arial" w:cs="Arial"/>
          <w:color w:val="000000" w:themeColor="text1"/>
        </w:rPr>
      </w:pPr>
    </w:p>
    <w:p w14:paraId="29B780EC" w14:textId="74E9C9D8" w:rsidR="00CB4578" w:rsidRDefault="4D3B5D98" w:rsidP="4D3B5D98">
      <w:pPr>
        <w:rPr>
          <w:rFonts w:ascii="Arial" w:eastAsia="Arial" w:hAnsi="Arial" w:cs="Arial"/>
          <w:color w:val="000000" w:themeColor="text1"/>
        </w:rPr>
      </w:pPr>
      <w:r w:rsidRPr="136D18B9">
        <w:rPr>
          <w:rFonts w:ascii="Arial" w:eastAsia="Arial" w:hAnsi="Arial" w:cs="Arial"/>
          <w:color w:val="000000" w:themeColor="text1"/>
        </w:rPr>
        <w:t xml:space="preserve">The advantages of this design are that it allowed the HCP-specific record data to control the Alerts functionality, which lead to Alerts automatically adjusting to the HCP latest/updated data. Erroneous Alerts </w:t>
      </w:r>
      <w:r w:rsidR="1A27D80B" w:rsidRPr="136D18B9">
        <w:rPr>
          <w:rFonts w:ascii="Arial" w:eastAsia="Arial" w:hAnsi="Arial" w:cs="Arial"/>
          <w:color w:val="000000" w:themeColor="text1"/>
        </w:rPr>
        <w:t>could</w:t>
      </w:r>
      <w:r w:rsidRPr="136D18B9">
        <w:rPr>
          <w:rFonts w:ascii="Arial" w:eastAsia="Arial" w:hAnsi="Arial" w:cs="Arial"/>
          <w:color w:val="000000" w:themeColor="text1"/>
        </w:rPr>
        <w:t xml:space="preserve"> be sent by REDCap if Step 2 above was set to a fixed start date. In addition, including the HCP last exposure date as a field in the Alerts conditional logic enabled the Alert to adjust its schedule until the allotted symptom reporting window had closed.</w:t>
      </w:r>
    </w:p>
    <w:p w14:paraId="06C1D760" w14:textId="6782131E" w:rsidR="0CFCF300" w:rsidRDefault="0CFCF300" w:rsidP="0CFCF300">
      <w:pPr>
        <w:rPr>
          <w:rFonts w:ascii="Arial" w:eastAsia="Arial" w:hAnsi="Arial" w:cs="Arial"/>
          <w:color w:val="000000" w:themeColor="text1"/>
        </w:rPr>
      </w:pPr>
    </w:p>
    <w:p w14:paraId="5C8521F0" w14:textId="25DC1805" w:rsidR="0CFCF300" w:rsidRDefault="0CFCF300" w:rsidP="0CFCF300">
      <w:pPr>
        <w:rPr>
          <w:rFonts w:ascii="Arial" w:eastAsia="Arial" w:hAnsi="Arial" w:cs="Arial"/>
          <w:color w:val="000000" w:themeColor="text1"/>
        </w:rPr>
      </w:pPr>
      <w:r w:rsidRPr="3069D327">
        <w:rPr>
          <w:rFonts w:ascii="Arial" w:eastAsia="Arial" w:hAnsi="Arial" w:cs="Arial"/>
          <w:color w:val="000000" w:themeColor="text1"/>
        </w:rPr>
        <w:t>To simplify the complexity of the Alert configurations, and for future builds, we will create an initial Alert to send as of “now” and only once. This will also allow for custom “welcome” text for the first notification. All subsequent notifications will utilize the methodology above and option to start alerts on the “next day”.</w:t>
      </w:r>
    </w:p>
    <w:p w14:paraId="305BDCFC" w14:textId="708AF700" w:rsidR="0759013F" w:rsidRDefault="0759013F" w:rsidP="0759013F">
      <w:pPr>
        <w:rPr>
          <w:rFonts w:ascii="Arial" w:eastAsia="Arial" w:hAnsi="Arial" w:cs="Arial"/>
          <w:color w:val="000000" w:themeColor="text1"/>
        </w:rPr>
      </w:pPr>
    </w:p>
    <w:p w14:paraId="4EA5913E" w14:textId="4458605B" w:rsidR="0759013F" w:rsidRDefault="7BEA8005" w:rsidP="0759013F">
      <w:pPr>
        <w:rPr>
          <w:rFonts w:ascii="Arial" w:eastAsia="Arial" w:hAnsi="Arial" w:cs="Arial"/>
          <w:i/>
          <w:color w:val="000000" w:themeColor="text1"/>
        </w:rPr>
      </w:pPr>
      <w:r w:rsidRPr="535143CA">
        <w:rPr>
          <w:rFonts w:ascii="Arial" w:eastAsia="Arial" w:hAnsi="Arial" w:cs="Arial"/>
          <w:i/>
          <w:color w:val="000000" w:themeColor="text1"/>
        </w:rPr>
        <w:t xml:space="preserve">SMS </w:t>
      </w:r>
      <w:r w:rsidRPr="3B96F3CD">
        <w:rPr>
          <w:rFonts w:ascii="Arial" w:eastAsia="Arial" w:hAnsi="Arial" w:cs="Arial"/>
          <w:i/>
          <w:iCs/>
          <w:color w:val="000000" w:themeColor="text1"/>
        </w:rPr>
        <w:t xml:space="preserve">(text) </w:t>
      </w:r>
      <w:r w:rsidRPr="535143CA">
        <w:rPr>
          <w:rFonts w:ascii="Arial" w:eastAsia="Arial" w:hAnsi="Arial" w:cs="Arial"/>
          <w:i/>
          <w:color w:val="000000" w:themeColor="text1"/>
        </w:rPr>
        <w:t>Notifications</w:t>
      </w:r>
    </w:p>
    <w:p w14:paraId="2EF05900" w14:textId="79A8F08A" w:rsidR="535143CA" w:rsidRDefault="535143CA" w:rsidP="535143CA">
      <w:pPr>
        <w:rPr>
          <w:rFonts w:ascii="Arial" w:eastAsia="Arial" w:hAnsi="Arial" w:cs="Arial"/>
          <w:color w:val="000000" w:themeColor="text1"/>
        </w:rPr>
      </w:pPr>
      <w:r w:rsidRPr="302914E7">
        <w:rPr>
          <w:rFonts w:ascii="Arial" w:eastAsia="Arial" w:hAnsi="Arial" w:cs="Arial"/>
          <w:color w:val="000000" w:themeColor="text1"/>
        </w:rPr>
        <w:t xml:space="preserve">To encourage participation for the Symptom Check, an option for reminders via SMS messaging was offered via REDCap and the Twilio online service (REDCap+Twilio). This approach provided a cost-effective method to increase participant engagement and increase overall compliance with symptom reporting requirements. </w:t>
      </w:r>
    </w:p>
    <w:p w14:paraId="152FC1B7" w14:textId="575C2A44" w:rsidR="187B401B" w:rsidRDefault="187B401B" w:rsidP="187B401B">
      <w:pPr>
        <w:rPr>
          <w:rFonts w:ascii="Arial" w:eastAsia="Arial" w:hAnsi="Arial" w:cs="Arial"/>
          <w:color w:val="000000" w:themeColor="text1"/>
        </w:rPr>
      </w:pPr>
    </w:p>
    <w:p w14:paraId="75FEC19E" w14:textId="78643E65" w:rsidR="7950753D" w:rsidRDefault="535143CA" w:rsidP="7AEA7B32">
      <w:pPr>
        <w:rPr>
          <w:rFonts w:ascii="Arial" w:eastAsia="Arial" w:hAnsi="Arial" w:cs="Arial"/>
          <w:color w:val="000000" w:themeColor="text1"/>
        </w:rPr>
      </w:pPr>
      <w:r w:rsidRPr="0CFCF300">
        <w:rPr>
          <w:rFonts w:ascii="Arial" w:eastAsia="Arial" w:hAnsi="Arial" w:cs="Arial"/>
          <w:color w:val="000000" w:themeColor="text1"/>
        </w:rPr>
        <w:t xml:space="preserve">The REDCap platform provides a convenient and low-cost method to engage participants via SMS messaging via the Twilio platform. The REDCap+Twilio service offers SMS messaging for less than one cent per message. </w:t>
      </w:r>
      <w:r w:rsidR="7950753D" w:rsidRPr="0CFCF300">
        <w:rPr>
          <w:rFonts w:ascii="Arial" w:eastAsia="Arial" w:hAnsi="Arial" w:cs="Arial"/>
          <w:color w:val="000000" w:themeColor="text1"/>
        </w:rPr>
        <w:t xml:space="preserve">The technical skills needed to activate and use the Twilio service are low, and the REDCap platform provides step by step instructions on retrieving the required information from a Twilio account and how to implement the required data collection fields to allow users to select if they would like to enroll in the service. </w:t>
      </w:r>
    </w:p>
    <w:p w14:paraId="3AC3FCF1" w14:textId="67137F94" w:rsidR="7950753D" w:rsidRDefault="7950753D" w:rsidP="7950753D">
      <w:pPr>
        <w:rPr>
          <w:rFonts w:ascii="Arial" w:eastAsia="Arial" w:hAnsi="Arial" w:cs="Arial"/>
          <w:color w:val="000000" w:themeColor="text1"/>
        </w:rPr>
      </w:pPr>
      <w:r w:rsidRPr="7AEA7B32">
        <w:rPr>
          <w:rFonts w:ascii="Arial" w:eastAsia="Arial" w:hAnsi="Arial" w:cs="Arial"/>
          <w:color w:val="000000" w:themeColor="text1"/>
        </w:rPr>
        <w:t xml:space="preserve"> </w:t>
      </w:r>
    </w:p>
    <w:p w14:paraId="3A24D287" w14:textId="30904E65" w:rsidR="7950753D" w:rsidRDefault="7950753D" w:rsidP="7950753D">
      <w:r w:rsidRPr="136D18B9">
        <w:rPr>
          <w:rFonts w:ascii="Arial" w:eastAsia="Arial" w:hAnsi="Arial" w:cs="Arial"/>
          <w:color w:val="000000" w:themeColor="text1"/>
        </w:rPr>
        <w:t xml:space="preserve">The associated phone number purchased was in the Boston area code to reduce impression of spam messaging by the HCP. To remain HIPAA compliant, Twilio account configurations were modified to prevent the association of phone numbers and messaging content. Configuration of settings provided by Twilio were applied to the REDCap project. </w:t>
      </w:r>
    </w:p>
    <w:p w14:paraId="3F64FD97" w14:textId="70EA55B2" w:rsidR="3B96F3CD" w:rsidRDefault="3B96F3CD" w:rsidP="3B96F3CD">
      <w:pPr>
        <w:rPr>
          <w:rFonts w:ascii="Arial" w:eastAsia="Arial" w:hAnsi="Arial" w:cs="Arial"/>
          <w:color w:val="000000" w:themeColor="text1"/>
        </w:rPr>
      </w:pPr>
    </w:p>
    <w:p w14:paraId="18DF4E5F" w14:textId="37065F16" w:rsidR="7950753D" w:rsidRDefault="7950753D" w:rsidP="7950753D">
      <w:pPr>
        <w:rPr>
          <w:rFonts w:ascii="Arial" w:eastAsia="Arial" w:hAnsi="Arial" w:cs="Arial"/>
          <w:color w:val="000000" w:themeColor="text1"/>
        </w:rPr>
      </w:pPr>
      <w:r w:rsidRPr="302914E7">
        <w:rPr>
          <w:rFonts w:ascii="Arial" w:eastAsia="Arial" w:hAnsi="Arial" w:cs="Arial"/>
          <w:color w:val="000000" w:themeColor="text1"/>
        </w:rPr>
        <w:lastRenderedPageBreak/>
        <w:t xml:space="preserve">After implementation of the Twilio service, an SMS enrollment and subsequent unenrollment form was created within the project and displayed on the HCP Survey Queue. HCP were prompted to choose to receive daily alert reminders via email or both Email and SMS messaging. HCP who chose to opt-in to receive SMS reminders were sent an initial enrollment SMS message as well as daily SMS messages with a link to complete their Symptom Check surveys. HCP could stop SMS messages at any point by either completing an “Unenrollment” survey or by texting STOP to the messaging system. </w:t>
      </w:r>
    </w:p>
    <w:p w14:paraId="3BE5BBDD" w14:textId="77777777" w:rsidR="00713A31" w:rsidRDefault="00713A31" w:rsidP="7950753D">
      <w:pPr>
        <w:rPr>
          <w:rFonts w:ascii="Arial" w:eastAsia="Arial" w:hAnsi="Arial" w:cs="Arial"/>
          <w:color w:val="000000" w:themeColor="text1"/>
        </w:rPr>
      </w:pPr>
    </w:p>
    <w:p w14:paraId="71887063" w14:textId="48C50B48" w:rsidR="00713A31" w:rsidRDefault="00713A31" w:rsidP="7950753D">
      <w:r w:rsidRPr="00713A31">
        <w:rPr>
          <w:noProof/>
          <w:color w:val="2B579A"/>
          <w:shd w:val="clear" w:color="auto" w:fill="E6E6E6"/>
        </w:rPr>
        <w:drawing>
          <wp:inline distT="0" distB="0" distL="0" distR="0" wp14:anchorId="4A4EA026" wp14:editId="514010A9">
            <wp:extent cx="3648075" cy="250610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58228" cy="2513078"/>
                    </a:xfrm>
                    <a:prstGeom prst="rect">
                      <a:avLst/>
                    </a:prstGeom>
                  </pic:spPr>
                </pic:pic>
              </a:graphicData>
            </a:graphic>
          </wp:inline>
        </w:drawing>
      </w:r>
    </w:p>
    <w:p w14:paraId="00670557" w14:textId="77777777" w:rsidR="00696EA6" w:rsidRDefault="00696EA6" w:rsidP="7950753D"/>
    <w:p w14:paraId="60C664E5" w14:textId="030DFAF5" w:rsidR="00696EA6" w:rsidRDefault="00696EA6" w:rsidP="136D18B9">
      <w:pPr>
        <w:ind w:left="720"/>
        <w:rPr>
          <w:rFonts w:ascii="Courier New" w:eastAsia="Courier New" w:hAnsi="Courier New" w:cs="Courier New"/>
          <w:b/>
          <w:bCs/>
        </w:rPr>
      </w:pPr>
      <w:r w:rsidRPr="136D18B9">
        <w:rPr>
          <w:rFonts w:ascii="Courier New" w:eastAsia="Courier New" w:hAnsi="Courier New" w:cs="Courier New"/>
          <w:b/>
          <w:bCs/>
        </w:rPr>
        <w:t>REDCap SMS opt-in question</w:t>
      </w:r>
      <w:r w:rsidR="00686425" w:rsidRPr="136D18B9">
        <w:rPr>
          <w:rFonts w:ascii="Courier New" w:eastAsia="Courier New" w:hAnsi="Courier New" w:cs="Courier New"/>
          <w:b/>
          <w:bCs/>
        </w:rPr>
        <w:t xml:space="preserve"> values:</w:t>
      </w:r>
    </w:p>
    <w:p w14:paraId="7DA9577D" w14:textId="77777777" w:rsidR="00F72D1F" w:rsidRDefault="00F72D1F" w:rsidP="136D18B9">
      <w:pPr>
        <w:ind w:left="720"/>
        <w:rPr>
          <w:rFonts w:ascii="Courier New" w:eastAsia="Courier New" w:hAnsi="Courier New" w:cs="Courier New"/>
        </w:rPr>
      </w:pPr>
    </w:p>
    <w:tbl>
      <w:tblPr>
        <w:tblW w:w="6390" w:type="dxa"/>
        <w:tblInd w:w="720" w:type="dxa"/>
        <w:tblBorders>
          <w:bottom w:val="single" w:sz="6" w:space="0" w:color="000000" w:themeColor="text1"/>
          <w:right w:val="single" w:sz="6" w:space="0" w:color="000000" w:themeColor="text1"/>
        </w:tblBorders>
        <w:shd w:val="clear" w:color="auto" w:fill="FFFFFF"/>
        <w:tblCellMar>
          <w:top w:w="30" w:type="dxa"/>
          <w:left w:w="30" w:type="dxa"/>
          <w:bottom w:w="30" w:type="dxa"/>
          <w:right w:w="30" w:type="dxa"/>
        </w:tblCellMar>
        <w:tblLook w:val="04A0" w:firstRow="1" w:lastRow="0" w:firstColumn="1" w:lastColumn="0" w:noHBand="0" w:noVBand="1"/>
      </w:tblPr>
      <w:tblGrid>
        <w:gridCol w:w="2190"/>
        <w:gridCol w:w="4200"/>
      </w:tblGrid>
      <w:tr w:rsidR="00F72D1F" w14:paraId="536891D7" w14:textId="77777777" w:rsidTr="136D18B9">
        <w:tc>
          <w:tcPr>
            <w:tcW w:w="2190" w:type="dxa"/>
            <w:tcBorders>
              <w:top w:val="single" w:sz="6" w:space="0" w:color="000000" w:themeColor="text1"/>
              <w:left w:val="single" w:sz="6" w:space="0" w:color="000000" w:themeColor="text1"/>
            </w:tcBorders>
            <w:shd w:val="clear" w:color="auto" w:fill="FFFFFF" w:themeFill="background1"/>
            <w:tcMar>
              <w:top w:w="60" w:type="dxa"/>
              <w:left w:w="75" w:type="dxa"/>
              <w:bottom w:w="60" w:type="dxa"/>
              <w:right w:w="75" w:type="dxa"/>
            </w:tcMar>
          </w:tcPr>
          <w:p w14:paraId="53C9E7D5" w14:textId="1DA1F6EA" w:rsidR="00F72D1F" w:rsidRDefault="17818FE0" w:rsidP="136D18B9">
            <w:pPr>
              <w:rPr>
                <w:rFonts w:ascii="Courier New" w:eastAsia="Courier New" w:hAnsi="Courier New" w:cs="Courier New"/>
                <w:color w:val="000000"/>
                <w:sz w:val="20"/>
                <w:szCs w:val="20"/>
              </w:rPr>
            </w:pPr>
            <w:r w:rsidRPr="136D18B9">
              <w:rPr>
                <w:rFonts w:ascii="Courier New" w:eastAsia="Courier New" w:hAnsi="Courier New" w:cs="Courier New"/>
                <w:color w:val="000000" w:themeColor="text1"/>
                <w:sz w:val="20"/>
                <w:szCs w:val="20"/>
              </w:rPr>
              <w:t>Raw Value</w:t>
            </w:r>
          </w:p>
        </w:tc>
        <w:tc>
          <w:tcPr>
            <w:tcW w:w="4200" w:type="dxa"/>
            <w:tcBorders>
              <w:top w:val="single" w:sz="6" w:space="0" w:color="000000" w:themeColor="text1"/>
              <w:left w:val="single" w:sz="6" w:space="0" w:color="000000" w:themeColor="text1"/>
            </w:tcBorders>
            <w:shd w:val="clear" w:color="auto" w:fill="FFFFFF" w:themeFill="background1"/>
            <w:tcMar>
              <w:top w:w="60" w:type="dxa"/>
              <w:left w:w="75" w:type="dxa"/>
              <w:bottom w:w="60" w:type="dxa"/>
              <w:right w:w="75" w:type="dxa"/>
            </w:tcMar>
          </w:tcPr>
          <w:p w14:paraId="03CFBBE9" w14:textId="7AAD63B6" w:rsidR="00F72D1F" w:rsidRDefault="17818FE0" w:rsidP="136D18B9">
            <w:pPr>
              <w:rPr>
                <w:rFonts w:ascii="Courier New" w:eastAsia="Courier New" w:hAnsi="Courier New" w:cs="Courier New"/>
                <w:color w:val="000000"/>
                <w:sz w:val="20"/>
                <w:szCs w:val="20"/>
              </w:rPr>
            </w:pPr>
            <w:r w:rsidRPr="136D18B9">
              <w:rPr>
                <w:rFonts w:ascii="Courier New" w:eastAsia="Courier New" w:hAnsi="Courier New" w:cs="Courier New"/>
                <w:color w:val="000000" w:themeColor="text1"/>
                <w:sz w:val="20"/>
                <w:szCs w:val="20"/>
              </w:rPr>
              <w:t>Label</w:t>
            </w:r>
          </w:p>
        </w:tc>
      </w:tr>
      <w:tr w:rsidR="00F72D1F" w14:paraId="70472D22" w14:textId="77777777" w:rsidTr="136D18B9">
        <w:tc>
          <w:tcPr>
            <w:tcW w:w="2190" w:type="dxa"/>
            <w:tcBorders>
              <w:top w:val="single" w:sz="6" w:space="0" w:color="000000" w:themeColor="text1"/>
              <w:left w:val="single" w:sz="6" w:space="0" w:color="000000" w:themeColor="text1"/>
            </w:tcBorders>
            <w:shd w:val="clear" w:color="auto" w:fill="FFFFFF" w:themeFill="background1"/>
            <w:tcMar>
              <w:top w:w="60" w:type="dxa"/>
              <w:left w:w="75" w:type="dxa"/>
              <w:bottom w:w="60" w:type="dxa"/>
              <w:right w:w="75" w:type="dxa"/>
            </w:tcMar>
            <w:hideMark/>
          </w:tcPr>
          <w:p w14:paraId="648E526A" w14:textId="77777777" w:rsidR="00F72D1F" w:rsidRDefault="17818FE0" w:rsidP="136D18B9">
            <w:pPr>
              <w:rPr>
                <w:rFonts w:ascii="Courier New" w:eastAsia="Courier New" w:hAnsi="Courier New" w:cs="Courier New"/>
                <w:color w:val="000000"/>
                <w:sz w:val="20"/>
                <w:szCs w:val="20"/>
              </w:rPr>
            </w:pPr>
            <w:r w:rsidRPr="136D18B9">
              <w:rPr>
                <w:rFonts w:ascii="Courier New" w:eastAsia="Courier New" w:hAnsi="Courier New" w:cs="Courier New"/>
                <w:color w:val="000000" w:themeColor="text1"/>
                <w:sz w:val="20"/>
                <w:szCs w:val="20"/>
              </w:rPr>
              <w:t>SMS_INVITE_WEB</w:t>
            </w:r>
          </w:p>
        </w:tc>
        <w:tc>
          <w:tcPr>
            <w:tcW w:w="4200" w:type="dxa"/>
            <w:tcBorders>
              <w:top w:val="single" w:sz="6" w:space="0" w:color="000000" w:themeColor="text1"/>
              <w:left w:val="single" w:sz="6" w:space="0" w:color="000000" w:themeColor="text1"/>
            </w:tcBorders>
            <w:shd w:val="clear" w:color="auto" w:fill="FFFFFF" w:themeFill="background1"/>
            <w:tcMar>
              <w:top w:w="60" w:type="dxa"/>
              <w:left w:w="75" w:type="dxa"/>
              <w:bottom w:w="60" w:type="dxa"/>
              <w:right w:w="75" w:type="dxa"/>
            </w:tcMar>
            <w:hideMark/>
          </w:tcPr>
          <w:p w14:paraId="42FC9E06" w14:textId="77777777" w:rsidR="00F72D1F" w:rsidRDefault="17818FE0" w:rsidP="136D18B9">
            <w:pPr>
              <w:rPr>
                <w:rFonts w:ascii="Courier New" w:eastAsia="Courier New" w:hAnsi="Courier New" w:cs="Courier New"/>
                <w:color w:val="000000"/>
                <w:sz w:val="20"/>
                <w:szCs w:val="20"/>
              </w:rPr>
            </w:pPr>
            <w:r w:rsidRPr="136D18B9">
              <w:rPr>
                <w:rFonts w:ascii="Courier New" w:eastAsia="Courier New" w:hAnsi="Courier New" w:cs="Courier New"/>
                <w:color w:val="000000" w:themeColor="text1"/>
                <w:sz w:val="20"/>
                <w:szCs w:val="20"/>
              </w:rPr>
              <w:t>Yes, please add SMS notifications</w:t>
            </w:r>
          </w:p>
        </w:tc>
      </w:tr>
      <w:tr w:rsidR="00F72D1F" w14:paraId="68B884E7" w14:textId="77777777" w:rsidTr="136D18B9">
        <w:tc>
          <w:tcPr>
            <w:tcW w:w="2190" w:type="dxa"/>
            <w:tcBorders>
              <w:top w:val="single" w:sz="6" w:space="0" w:color="000000" w:themeColor="text1"/>
              <w:left w:val="single" w:sz="6" w:space="0" w:color="000000" w:themeColor="text1"/>
            </w:tcBorders>
            <w:shd w:val="clear" w:color="auto" w:fill="FFFFFF" w:themeFill="background1"/>
            <w:tcMar>
              <w:top w:w="60" w:type="dxa"/>
              <w:left w:w="75" w:type="dxa"/>
              <w:bottom w:w="60" w:type="dxa"/>
              <w:right w:w="75" w:type="dxa"/>
            </w:tcMar>
            <w:hideMark/>
          </w:tcPr>
          <w:p w14:paraId="759B7333" w14:textId="77777777" w:rsidR="00F72D1F" w:rsidRDefault="17818FE0" w:rsidP="136D18B9">
            <w:pPr>
              <w:rPr>
                <w:rFonts w:ascii="Courier New" w:eastAsia="Courier New" w:hAnsi="Courier New" w:cs="Courier New"/>
                <w:color w:val="000000"/>
                <w:sz w:val="20"/>
                <w:szCs w:val="20"/>
              </w:rPr>
            </w:pPr>
            <w:r w:rsidRPr="136D18B9">
              <w:rPr>
                <w:rFonts w:ascii="Courier New" w:eastAsia="Courier New" w:hAnsi="Courier New" w:cs="Courier New"/>
                <w:color w:val="000000" w:themeColor="text1"/>
                <w:sz w:val="20"/>
                <w:szCs w:val="20"/>
              </w:rPr>
              <w:t>EMAIL</w:t>
            </w:r>
          </w:p>
        </w:tc>
        <w:tc>
          <w:tcPr>
            <w:tcW w:w="4200" w:type="dxa"/>
            <w:tcBorders>
              <w:top w:val="single" w:sz="6" w:space="0" w:color="000000" w:themeColor="text1"/>
              <w:left w:val="single" w:sz="6" w:space="0" w:color="000000" w:themeColor="text1"/>
            </w:tcBorders>
            <w:shd w:val="clear" w:color="auto" w:fill="FFFFFF" w:themeFill="background1"/>
            <w:tcMar>
              <w:top w:w="60" w:type="dxa"/>
              <w:left w:w="75" w:type="dxa"/>
              <w:bottom w:w="60" w:type="dxa"/>
              <w:right w:w="75" w:type="dxa"/>
            </w:tcMar>
            <w:hideMark/>
          </w:tcPr>
          <w:p w14:paraId="679F637C" w14:textId="77777777" w:rsidR="00F72D1F" w:rsidRDefault="17818FE0" w:rsidP="136D18B9">
            <w:pPr>
              <w:rPr>
                <w:rFonts w:ascii="Courier New" w:eastAsia="Courier New" w:hAnsi="Courier New" w:cs="Courier New"/>
                <w:color w:val="000000"/>
                <w:sz w:val="20"/>
                <w:szCs w:val="20"/>
              </w:rPr>
            </w:pPr>
            <w:r w:rsidRPr="136D18B9">
              <w:rPr>
                <w:rFonts w:ascii="Courier New" w:eastAsia="Courier New" w:hAnsi="Courier New" w:cs="Courier New"/>
                <w:color w:val="000000" w:themeColor="text1"/>
                <w:sz w:val="20"/>
                <w:szCs w:val="20"/>
              </w:rPr>
              <w:t>No, please just send emails</w:t>
            </w:r>
          </w:p>
        </w:tc>
      </w:tr>
    </w:tbl>
    <w:p w14:paraId="0F7F6AAE" w14:textId="77777777" w:rsidR="00686425" w:rsidRDefault="00686425" w:rsidP="136D18B9">
      <w:pPr>
        <w:ind w:left="720"/>
        <w:rPr>
          <w:rFonts w:ascii="Courier New" w:eastAsia="Courier New" w:hAnsi="Courier New" w:cs="Courier New"/>
        </w:rPr>
      </w:pPr>
    </w:p>
    <w:p w14:paraId="245029EF" w14:textId="01A08FE1" w:rsidR="7950753D" w:rsidRDefault="7950753D" w:rsidP="7950753D">
      <w:r w:rsidRPr="7950753D">
        <w:rPr>
          <w:rFonts w:ascii="Arial" w:eastAsia="Arial" w:hAnsi="Arial" w:cs="Arial"/>
          <w:color w:val="000000" w:themeColor="text1"/>
        </w:rPr>
        <w:t xml:space="preserve"> </w:t>
      </w:r>
    </w:p>
    <w:p w14:paraId="5A83B263" w14:textId="059CC34A" w:rsidR="3B96F3CD" w:rsidRDefault="7234493B" w:rsidP="3B96F3CD">
      <w:pPr>
        <w:rPr>
          <w:rFonts w:ascii="Arial" w:eastAsia="Arial" w:hAnsi="Arial" w:cs="Arial"/>
          <w:color w:val="000000" w:themeColor="text1"/>
        </w:rPr>
      </w:pPr>
      <w:r w:rsidRPr="1E9610CD">
        <w:rPr>
          <w:rFonts w:ascii="Arial" w:eastAsia="Arial" w:hAnsi="Arial" w:cs="Arial"/>
          <w:color w:val="000000" w:themeColor="text1"/>
        </w:rPr>
        <w:t xml:space="preserve">In addition to the email notifications outline above, two SMS based Alerts were created. The first was an SMS notification of enrollment and instructions on how to stop the SMS alerts. The second was a daily AM reminder SMS message with a hyperlink to their Symptom Check that would be sent to those who were still active and within their 21-day symptom reporting window. </w:t>
      </w:r>
      <w:r w:rsidR="69C0520B" w:rsidRPr="1E9610CD">
        <w:rPr>
          <w:rFonts w:ascii="Arial" w:eastAsia="Arial" w:hAnsi="Arial" w:cs="Arial"/>
          <w:color w:val="000000" w:themeColor="text1"/>
        </w:rPr>
        <w:t xml:space="preserve">Alert conditions were similar to the daily email alert, with the modification </w:t>
      </w:r>
      <w:r w:rsidR="0D5445E7" w:rsidRPr="1E9610CD">
        <w:rPr>
          <w:rFonts w:ascii="Arial" w:eastAsia="Arial" w:hAnsi="Arial" w:cs="Arial"/>
          <w:color w:val="000000" w:themeColor="text1"/>
        </w:rPr>
        <w:t>to begin the alerts the morning following enrollment.</w:t>
      </w:r>
    </w:p>
    <w:p w14:paraId="05F26000" w14:textId="77777777" w:rsidR="002E2389" w:rsidRDefault="002E2389" w:rsidP="3B96F3CD">
      <w:pPr>
        <w:rPr>
          <w:rFonts w:ascii="Arial" w:eastAsia="Arial" w:hAnsi="Arial" w:cs="Arial"/>
          <w:color w:val="000000" w:themeColor="text1"/>
        </w:rPr>
      </w:pPr>
    </w:p>
    <w:p w14:paraId="0D8140BD" w14:textId="4954A287" w:rsidR="002E2389" w:rsidRDefault="006475C9" w:rsidP="3B96F3CD">
      <w:pPr>
        <w:rPr>
          <w:rFonts w:eastAsia="Arial"/>
        </w:rPr>
      </w:pPr>
      <w:r w:rsidRPr="136D18B9">
        <w:rPr>
          <w:rFonts w:ascii="Arial" w:eastAsia="Arial" w:hAnsi="Arial" w:cs="Arial"/>
          <w:color w:val="000000" w:themeColor="text1"/>
        </w:rPr>
        <w:t xml:space="preserve">We took the approach of providing both the email and SMS messages, but slight modifications could be made to provide an “either/or” approach. These would include modifying the </w:t>
      </w:r>
      <w:r w:rsidR="00397184" w:rsidRPr="136D18B9">
        <w:rPr>
          <w:rFonts w:ascii="Arial" w:eastAsia="Arial" w:hAnsi="Arial" w:cs="Arial"/>
          <w:color w:val="000000" w:themeColor="text1"/>
        </w:rPr>
        <w:t>Email/SMS alerts to only activate dependent on the SMS submission field</w:t>
      </w:r>
      <w:r w:rsidR="000E4C7F" w:rsidRPr="136D18B9">
        <w:rPr>
          <w:rFonts w:ascii="Arial" w:eastAsia="Arial" w:hAnsi="Arial" w:cs="Arial"/>
          <w:color w:val="000000" w:themeColor="text1"/>
        </w:rPr>
        <w:t xml:space="preserve">. </w:t>
      </w:r>
      <w:r w:rsidR="00870C44" w:rsidRPr="136D18B9">
        <w:rPr>
          <w:rFonts w:ascii="Arial" w:eastAsia="Arial" w:hAnsi="Arial" w:cs="Arial"/>
          <w:color w:val="000000" w:themeColor="text1"/>
        </w:rPr>
        <w:t>As alerts are our primary method of contacting participants, dual alerts for mail and SMS must be maintained.</w:t>
      </w:r>
    </w:p>
    <w:p w14:paraId="3B9AE22A" w14:textId="351D8A9D" w:rsidR="7AEA7B32" w:rsidRDefault="7AEA7B32" w:rsidP="7AEA7B32">
      <w:pPr>
        <w:rPr>
          <w:rFonts w:ascii="Arial" w:eastAsia="Arial" w:hAnsi="Arial" w:cs="Arial"/>
          <w:color w:val="000000" w:themeColor="text1"/>
        </w:rPr>
      </w:pPr>
    </w:p>
    <w:p w14:paraId="07B4CCE3" w14:textId="22AB9761" w:rsidR="7BEA8005" w:rsidRDefault="7950753D" w:rsidP="7BEA8005">
      <w:pPr>
        <w:rPr>
          <w:rFonts w:eastAsia="Arial"/>
        </w:rPr>
      </w:pPr>
      <w:r w:rsidRPr="302914E7">
        <w:rPr>
          <w:rFonts w:ascii="Arial" w:eastAsia="Arial" w:hAnsi="Arial" w:cs="Arial"/>
          <w:color w:val="000000" w:themeColor="text1"/>
        </w:rPr>
        <w:lastRenderedPageBreak/>
        <w:t xml:space="preserve">Survey design modifications were made to the Symptom Check survey to optimize the display for smart phones: larger and more visible buttons were utilized to make data entry on mobile devices more convenient. </w:t>
      </w:r>
    </w:p>
    <w:p w14:paraId="6C6CABF8" w14:textId="3599A555" w:rsidR="3B96F3CD" w:rsidRDefault="520D9FCB" w:rsidP="3B96F3CD">
      <w:pPr>
        <w:rPr>
          <w:rFonts w:ascii="Arial" w:eastAsia="Arial" w:hAnsi="Arial" w:cs="Arial"/>
          <w:color w:val="000000" w:themeColor="text1"/>
        </w:rPr>
      </w:pPr>
      <w:r w:rsidRPr="520D9FCB">
        <w:rPr>
          <w:rFonts w:ascii="Arial" w:eastAsia="Arial" w:hAnsi="Arial" w:cs="Arial"/>
          <w:i/>
          <w:iCs/>
          <w:color w:val="000000" w:themeColor="text1"/>
        </w:rPr>
        <w:t xml:space="preserve">Integrated Dashboard for </w:t>
      </w:r>
      <w:r w:rsidR="52041EAE" w:rsidRPr="3B96F3CD">
        <w:rPr>
          <w:rFonts w:ascii="Arial" w:eastAsia="Arial" w:hAnsi="Arial" w:cs="Arial"/>
          <w:i/>
          <w:color w:val="000000" w:themeColor="text1"/>
        </w:rPr>
        <w:t>Tracking</w:t>
      </w:r>
      <w:r w:rsidRPr="520D9FCB">
        <w:rPr>
          <w:rFonts w:ascii="Arial" w:eastAsia="Arial" w:hAnsi="Arial" w:cs="Arial"/>
          <w:i/>
          <w:iCs/>
          <w:color w:val="000000" w:themeColor="text1"/>
        </w:rPr>
        <w:t>;</w:t>
      </w:r>
      <w:r w:rsidR="52041EAE" w:rsidRPr="3B96F3CD">
        <w:rPr>
          <w:rFonts w:ascii="Arial" w:eastAsia="Arial" w:hAnsi="Arial" w:cs="Arial"/>
          <w:i/>
          <w:iCs/>
          <w:color w:val="000000" w:themeColor="text1"/>
        </w:rPr>
        <w:t xml:space="preserve"> </w:t>
      </w:r>
      <w:r w:rsidR="52041EAE" w:rsidRPr="3B96F3CD">
        <w:rPr>
          <w:rFonts w:ascii="Arial" w:eastAsia="Arial" w:hAnsi="Arial" w:cs="Arial"/>
          <w:i/>
          <w:color w:val="000000" w:themeColor="text1"/>
        </w:rPr>
        <w:t>Reporting and Monitoring</w:t>
      </w:r>
    </w:p>
    <w:p w14:paraId="1CE07D09" w14:textId="4058F6CF" w:rsidR="52041EAE" w:rsidRDefault="52041EAE" w:rsidP="52041EAE">
      <w:r w:rsidRPr="52041EAE">
        <w:rPr>
          <w:rFonts w:ascii="Arial" w:eastAsia="Arial" w:hAnsi="Arial" w:cs="Arial"/>
          <w:color w:val="000000" w:themeColor="text1"/>
        </w:rPr>
        <w:t xml:space="preserve">From within the REDCap application, there are a variety of ways to filter and sort data for analysis and export. The application </w:t>
      </w:r>
      <w:r w:rsidRPr="0CFCF300">
        <w:rPr>
          <w:rFonts w:ascii="Arial" w:eastAsia="Arial" w:hAnsi="Arial" w:cs="Arial"/>
          <w:color w:val="000000" w:themeColor="text1"/>
        </w:rPr>
        <w:t>includes</w:t>
      </w:r>
      <w:r w:rsidRPr="52041EAE">
        <w:rPr>
          <w:rFonts w:ascii="Arial" w:eastAsia="Arial" w:hAnsi="Arial" w:cs="Arial"/>
          <w:color w:val="000000" w:themeColor="text1"/>
        </w:rPr>
        <w:t xml:space="preserve"> a custom reporting feature which allows for highly specialized data filtering, but it does have limitations </w:t>
      </w:r>
      <w:r w:rsidRPr="0CFCF300">
        <w:rPr>
          <w:rFonts w:ascii="Arial" w:eastAsia="Arial" w:hAnsi="Arial" w:cs="Arial"/>
          <w:color w:val="000000" w:themeColor="text1"/>
        </w:rPr>
        <w:t>and often</w:t>
      </w:r>
      <w:r w:rsidRPr="52041EAE">
        <w:rPr>
          <w:rFonts w:ascii="Arial" w:eastAsia="Arial" w:hAnsi="Arial" w:cs="Arial"/>
          <w:color w:val="000000" w:themeColor="text1"/>
        </w:rPr>
        <w:t xml:space="preserve">, much of the data analysis required to monitor compliance requires third party analytic suites or tools. </w:t>
      </w:r>
    </w:p>
    <w:p w14:paraId="43235137" w14:textId="0CCFA984" w:rsidR="3B96F3CD" w:rsidRDefault="3B96F3CD" w:rsidP="3B96F3CD">
      <w:pPr>
        <w:rPr>
          <w:rFonts w:ascii="Arial" w:eastAsia="Arial" w:hAnsi="Arial" w:cs="Arial"/>
          <w:color w:val="000000" w:themeColor="text1"/>
        </w:rPr>
      </w:pPr>
    </w:p>
    <w:p w14:paraId="35B4451A" w14:textId="1804CA63" w:rsidR="52041EAE" w:rsidRDefault="52041EAE" w:rsidP="52041EAE">
      <w:pPr>
        <w:rPr>
          <w:rFonts w:ascii="Arial" w:eastAsia="Arial" w:hAnsi="Arial" w:cs="Arial"/>
          <w:color w:val="000000" w:themeColor="text1"/>
        </w:rPr>
      </w:pPr>
      <w:r w:rsidRPr="52041EAE">
        <w:rPr>
          <w:rFonts w:ascii="Arial" w:eastAsia="Arial" w:hAnsi="Arial" w:cs="Arial"/>
          <w:color w:val="000000" w:themeColor="text1"/>
        </w:rPr>
        <w:t xml:space="preserve">Methods were developed to provide a convenient and standardized process for identifying non-compliant participants, to document outreach efforts, and to communicate effectively with stakeholders on their progress. </w:t>
      </w:r>
      <w:r w:rsidRPr="58EC7BD6">
        <w:rPr>
          <w:rFonts w:ascii="Arial" w:eastAsia="Arial" w:hAnsi="Arial" w:cs="Arial"/>
          <w:color w:val="000000" w:themeColor="text1"/>
        </w:rPr>
        <w:t>The</w:t>
      </w:r>
      <w:r w:rsidRPr="52041EAE">
        <w:rPr>
          <w:rFonts w:ascii="Arial" w:eastAsia="Arial" w:hAnsi="Arial" w:cs="Arial"/>
          <w:color w:val="000000" w:themeColor="text1"/>
        </w:rPr>
        <w:t xml:space="preserve"> tool identified as being </w:t>
      </w:r>
      <w:r w:rsidRPr="58EC7BD6">
        <w:rPr>
          <w:rFonts w:ascii="Arial" w:eastAsia="Arial" w:hAnsi="Arial" w:cs="Arial"/>
          <w:color w:val="000000" w:themeColor="text1"/>
        </w:rPr>
        <w:t xml:space="preserve">the most </w:t>
      </w:r>
      <w:r w:rsidRPr="52041EAE">
        <w:rPr>
          <w:rFonts w:ascii="Arial" w:eastAsia="Arial" w:hAnsi="Arial" w:cs="Arial"/>
          <w:color w:val="000000" w:themeColor="text1"/>
        </w:rPr>
        <w:t xml:space="preserve">familiar </w:t>
      </w:r>
      <w:r w:rsidRPr="58EC7BD6">
        <w:rPr>
          <w:rFonts w:ascii="Arial" w:eastAsia="Arial" w:hAnsi="Arial" w:cs="Arial"/>
          <w:color w:val="000000" w:themeColor="text1"/>
        </w:rPr>
        <w:t xml:space="preserve">to </w:t>
      </w:r>
      <w:r w:rsidRPr="52041EAE">
        <w:rPr>
          <w:rFonts w:ascii="Arial" w:eastAsia="Arial" w:hAnsi="Arial" w:cs="Arial"/>
          <w:color w:val="000000" w:themeColor="text1"/>
        </w:rPr>
        <w:t xml:space="preserve">the </w:t>
      </w:r>
      <w:r w:rsidRPr="58EC7BD6">
        <w:rPr>
          <w:rFonts w:ascii="Arial" w:eastAsia="Arial" w:hAnsi="Arial" w:cs="Arial"/>
          <w:color w:val="000000" w:themeColor="text1"/>
        </w:rPr>
        <w:t>monitoring staff was MS Excel.</w:t>
      </w:r>
      <w:r w:rsidRPr="52041EAE">
        <w:rPr>
          <w:rFonts w:ascii="Arial" w:eastAsia="Arial" w:hAnsi="Arial" w:cs="Arial"/>
          <w:color w:val="000000" w:themeColor="text1"/>
        </w:rPr>
        <w:t xml:space="preserve"> A process was developed that would allow for data to be exported from REDCap via an Application Programmable Interface (API) directly into </w:t>
      </w:r>
      <w:r w:rsidRPr="58EC7BD6">
        <w:rPr>
          <w:rFonts w:ascii="Arial" w:eastAsia="Arial" w:hAnsi="Arial" w:cs="Arial"/>
          <w:color w:val="000000" w:themeColor="text1"/>
        </w:rPr>
        <w:t>an MS</w:t>
      </w:r>
      <w:r w:rsidRPr="52041EAE">
        <w:rPr>
          <w:rFonts w:ascii="Arial" w:eastAsia="Arial" w:hAnsi="Arial" w:cs="Arial"/>
          <w:color w:val="000000" w:themeColor="text1"/>
        </w:rPr>
        <w:t xml:space="preserve"> Excel file. This file would then be used by monitoring staff to document </w:t>
      </w:r>
      <w:r w:rsidRPr="58EC7BD6">
        <w:rPr>
          <w:rFonts w:ascii="Arial" w:eastAsia="Arial" w:hAnsi="Arial" w:cs="Arial"/>
          <w:color w:val="000000" w:themeColor="text1"/>
        </w:rPr>
        <w:t xml:space="preserve">daily </w:t>
      </w:r>
      <w:r w:rsidRPr="52041EAE">
        <w:rPr>
          <w:rFonts w:ascii="Arial" w:eastAsia="Arial" w:hAnsi="Arial" w:cs="Arial"/>
          <w:color w:val="000000" w:themeColor="text1"/>
        </w:rPr>
        <w:t xml:space="preserve">phone outreach efforts. </w:t>
      </w:r>
    </w:p>
    <w:p w14:paraId="48FC0AAB" w14:textId="165B2CE7" w:rsidR="00C446BE" w:rsidRDefault="00C446BE" w:rsidP="52041EAE">
      <w:pPr>
        <w:rPr>
          <w:rFonts w:ascii="Arial" w:eastAsia="Arial" w:hAnsi="Arial" w:cs="Arial"/>
          <w:color w:val="000000" w:themeColor="text1"/>
        </w:rPr>
      </w:pPr>
    </w:p>
    <w:p w14:paraId="7A815F5B" w14:textId="603EEF06" w:rsidR="52041EAE" w:rsidRDefault="35D0C2C3" w:rsidP="52041EAE">
      <w:pPr>
        <w:rPr>
          <w:rFonts w:ascii="Arial" w:eastAsia="Arial" w:hAnsi="Arial" w:cs="Arial"/>
          <w:color w:val="000000" w:themeColor="text1"/>
        </w:rPr>
      </w:pPr>
      <w:r w:rsidRPr="1E9610CD">
        <w:rPr>
          <w:rFonts w:ascii="Arial" w:eastAsia="Arial" w:hAnsi="Arial" w:cs="Arial"/>
          <w:color w:val="000000" w:themeColor="text1"/>
        </w:rPr>
        <w:t xml:space="preserve">Data was loaded into the Excel file via a Power Query accessing the REDCap API. </w:t>
      </w:r>
      <w:r w:rsidR="214024F1" w:rsidRPr="1E9610CD">
        <w:rPr>
          <w:rFonts w:ascii="Arial" w:eastAsia="Arial" w:hAnsi="Arial" w:cs="Arial"/>
          <w:color w:val="000000" w:themeColor="text1"/>
        </w:rPr>
        <w:t xml:space="preserve">The REDCap API is an interface that allows external applications to connect to REDCap remotely, and is used for programmatically retrieving or modifying data or settings within REDCap. </w:t>
      </w:r>
      <w:r w:rsidRPr="1E9610CD">
        <w:rPr>
          <w:rFonts w:ascii="Arial" w:eastAsia="Arial" w:hAnsi="Arial" w:cs="Arial"/>
          <w:color w:val="000000" w:themeColor="text1"/>
        </w:rPr>
        <w:t xml:space="preserve">A transformation of the data was preprogrammed that would produce a final dataset of non-compliant participants and their associated contact information. Call Center staff were trained on how to easily perform the extract, which required zero knowledge of coding, advanced excel knowledge, or authentication into REDCap.  Monitoring staff were trained on how to document if a phone call was made to encourage participant participation and any notes that may assist in future efforts. </w:t>
      </w:r>
    </w:p>
    <w:p w14:paraId="5BF6491B" w14:textId="77777777" w:rsidR="004559BF" w:rsidRDefault="004559BF" w:rsidP="52041EAE">
      <w:pPr>
        <w:rPr>
          <w:rFonts w:ascii="Arial" w:eastAsia="Arial" w:hAnsi="Arial" w:cs="Arial"/>
          <w:color w:val="000000" w:themeColor="text1"/>
        </w:rPr>
      </w:pPr>
    </w:p>
    <w:p w14:paraId="0455D737" w14:textId="3BBF5AC2" w:rsidR="004559BF" w:rsidRDefault="004559BF" w:rsidP="136D18B9">
      <w:pPr>
        <w:ind w:left="720"/>
        <w:rPr>
          <w:rFonts w:ascii="Courier New" w:eastAsia="Courier New" w:hAnsi="Courier New" w:cs="Courier New"/>
          <w:b/>
          <w:bCs/>
          <w:color w:val="000000" w:themeColor="text1"/>
        </w:rPr>
      </w:pPr>
      <w:r w:rsidRPr="136D18B9">
        <w:rPr>
          <w:rFonts w:ascii="Courier New" w:eastAsia="Courier New" w:hAnsi="Courier New" w:cs="Courier New"/>
          <w:b/>
          <w:bCs/>
          <w:color w:val="000000" w:themeColor="text1"/>
        </w:rPr>
        <w:t>Example API Query</w:t>
      </w:r>
    </w:p>
    <w:p w14:paraId="6C2E00EA" w14:textId="77777777" w:rsidR="004559BF" w:rsidRPr="006E7023" w:rsidRDefault="004559BF" w:rsidP="136D18B9">
      <w:pPr>
        <w:ind w:left="720"/>
        <w:rPr>
          <w:rFonts w:ascii="Courier New" w:eastAsia="Courier New" w:hAnsi="Courier New" w:cs="Courier New"/>
        </w:rPr>
      </w:pPr>
      <w:r w:rsidRPr="136D18B9">
        <w:rPr>
          <w:rFonts w:ascii="Courier New" w:eastAsia="Courier New" w:hAnsi="Courier New" w:cs="Courier New"/>
        </w:rPr>
        <w:t>let</w:t>
      </w:r>
    </w:p>
    <w:p w14:paraId="3BE60A18" w14:textId="77777777" w:rsidR="004559BF" w:rsidRPr="006E7023" w:rsidRDefault="004559BF" w:rsidP="136D18B9">
      <w:pPr>
        <w:ind w:left="720"/>
        <w:rPr>
          <w:rFonts w:ascii="Courier New" w:eastAsia="Courier New" w:hAnsi="Courier New" w:cs="Courier New"/>
        </w:rPr>
      </w:pPr>
      <w:r w:rsidRPr="136D18B9">
        <w:rPr>
          <w:rFonts w:ascii="Courier New" w:eastAsia="Courier New" w:hAnsi="Courier New" w:cs="Courier New"/>
        </w:rPr>
        <w:t xml:space="preserve">    </w:t>
      </w:r>
      <w:proofErr w:type="spellStart"/>
      <w:r w:rsidRPr="136D18B9">
        <w:rPr>
          <w:rFonts w:ascii="Courier New" w:eastAsia="Courier New" w:hAnsi="Courier New" w:cs="Courier New"/>
        </w:rPr>
        <w:t>redcapUrl</w:t>
      </w:r>
      <w:proofErr w:type="spellEnd"/>
      <w:r w:rsidRPr="136D18B9">
        <w:rPr>
          <w:rFonts w:ascii="Courier New" w:eastAsia="Courier New" w:hAnsi="Courier New" w:cs="Courier New"/>
        </w:rPr>
        <w:t xml:space="preserve"> = "https://</w:t>
      </w:r>
      <w:r w:rsidRPr="136D18B9">
        <w:rPr>
          <w:rFonts w:ascii="Courier New" w:eastAsia="Courier New" w:hAnsi="Courier New" w:cs="Courier New"/>
          <w:color w:val="4F81BD" w:themeColor="accent1"/>
        </w:rPr>
        <w:t>REDCAPSERVER.org</w:t>
      </w:r>
      <w:r w:rsidRPr="136D18B9">
        <w:rPr>
          <w:rFonts w:ascii="Courier New" w:eastAsia="Courier New" w:hAnsi="Courier New" w:cs="Courier New"/>
        </w:rPr>
        <w:t>/redcap/</w:t>
      </w:r>
      <w:proofErr w:type="spellStart"/>
      <w:r w:rsidRPr="136D18B9">
        <w:rPr>
          <w:rFonts w:ascii="Courier New" w:eastAsia="Courier New" w:hAnsi="Courier New" w:cs="Courier New"/>
        </w:rPr>
        <w:t>api</w:t>
      </w:r>
      <w:proofErr w:type="spellEnd"/>
      <w:r w:rsidRPr="136D18B9">
        <w:rPr>
          <w:rFonts w:ascii="Courier New" w:eastAsia="Courier New" w:hAnsi="Courier New" w:cs="Courier New"/>
        </w:rPr>
        <w:t>/",</w:t>
      </w:r>
    </w:p>
    <w:p w14:paraId="031E0294" w14:textId="77777777" w:rsidR="004559BF" w:rsidRPr="006E7023" w:rsidRDefault="004559BF" w:rsidP="136D18B9">
      <w:pPr>
        <w:ind w:left="720"/>
        <w:rPr>
          <w:rFonts w:ascii="Courier New" w:eastAsia="Courier New" w:hAnsi="Courier New" w:cs="Courier New"/>
        </w:rPr>
      </w:pPr>
      <w:r w:rsidRPr="136D18B9">
        <w:rPr>
          <w:rFonts w:ascii="Courier New" w:eastAsia="Courier New" w:hAnsi="Courier New" w:cs="Courier New"/>
        </w:rPr>
        <w:t xml:space="preserve">    parameters = [token="</w:t>
      </w:r>
      <w:r w:rsidRPr="136D18B9">
        <w:rPr>
          <w:rFonts w:ascii="Courier New" w:eastAsia="Courier New" w:hAnsi="Courier New" w:cs="Courier New"/>
          <w:color w:val="4F81BD" w:themeColor="accent1"/>
        </w:rPr>
        <w:t>REDACTEDTOKENSTRING</w:t>
      </w:r>
      <w:r w:rsidRPr="136D18B9">
        <w:rPr>
          <w:rFonts w:ascii="Courier New" w:eastAsia="Courier New" w:hAnsi="Courier New" w:cs="Courier New"/>
        </w:rPr>
        <w:t>",</w:t>
      </w:r>
    </w:p>
    <w:p w14:paraId="3155A2A9" w14:textId="77777777" w:rsidR="004559BF" w:rsidRPr="006E7023" w:rsidRDefault="004559BF" w:rsidP="136D18B9">
      <w:pPr>
        <w:ind w:left="720"/>
        <w:rPr>
          <w:rFonts w:ascii="Courier New" w:eastAsia="Courier New" w:hAnsi="Courier New" w:cs="Courier New"/>
        </w:rPr>
      </w:pPr>
      <w:r w:rsidRPr="136D18B9">
        <w:rPr>
          <w:rFonts w:ascii="Courier New" w:eastAsia="Courier New" w:hAnsi="Courier New" w:cs="Courier New"/>
        </w:rPr>
        <w:t xml:space="preserve">    content="report",</w:t>
      </w:r>
    </w:p>
    <w:p w14:paraId="3D4DFE65" w14:textId="77777777" w:rsidR="004559BF" w:rsidRPr="006E7023" w:rsidRDefault="004559BF" w:rsidP="136D18B9">
      <w:pPr>
        <w:ind w:left="720"/>
        <w:rPr>
          <w:rFonts w:ascii="Courier New" w:eastAsia="Courier New" w:hAnsi="Courier New" w:cs="Courier New"/>
        </w:rPr>
      </w:pPr>
      <w:r w:rsidRPr="136D18B9">
        <w:rPr>
          <w:rFonts w:ascii="Courier New" w:eastAsia="Courier New" w:hAnsi="Courier New" w:cs="Courier New"/>
        </w:rPr>
        <w:t xml:space="preserve">    format="json",</w:t>
      </w:r>
    </w:p>
    <w:p w14:paraId="742540BB" w14:textId="77777777" w:rsidR="004559BF" w:rsidRPr="006E7023" w:rsidRDefault="004559BF" w:rsidP="136D18B9">
      <w:pPr>
        <w:ind w:left="720"/>
        <w:rPr>
          <w:rFonts w:ascii="Courier New" w:eastAsia="Courier New" w:hAnsi="Courier New" w:cs="Courier New"/>
        </w:rPr>
      </w:pPr>
      <w:r w:rsidRPr="136D18B9">
        <w:rPr>
          <w:rFonts w:ascii="Courier New" w:eastAsia="Courier New" w:hAnsi="Courier New" w:cs="Courier New"/>
        </w:rPr>
        <w:t xml:space="preserve">    </w:t>
      </w:r>
      <w:proofErr w:type="spellStart"/>
      <w:r w:rsidRPr="136D18B9">
        <w:rPr>
          <w:rFonts w:ascii="Courier New" w:eastAsia="Courier New" w:hAnsi="Courier New" w:cs="Courier New"/>
        </w:rPr>
        <w:t>report_id</w:t>
      </w:r>
      <w:proofErr w:type="spellEnd"/>
      <w:r w:rsidRPr="136D18B9">
        <w:rPr>
          <w:rFonts w:ascii="Courier New" w:eastAsia="Courier New" w:hAnsi="Courier New" w:cs="Courier New"/>
        </w:rPr>
        <w:t>="</w:t>
      </w:r>
      <w:r w:rsidRPr="136D18B9">
        <w:rPr>
          <w:rFonts w:ascii="Courier New" w:eastAsia="Courier New" w:hAnsi="Courier New" w:cs="Courier New"/>
          <w:color w:val="4F81BD" w:themeColor="accent1"/>
        </w:rPr>
        <w:t>REPORTID</w:t>
      </w:r>
      <w:r w:rsidRPr="136D18B9">
        <w:rPr>
          <w:rFonts w:ascii="Courier New" w:eastAsia="Courier New" w:hAnsi="Courier New" w:cs="Courier New"/>
        </w:rPr>
        <w:t>",</w:t>
      </w:r>
    </w:p>
    <w:p w14:paraId="5431302E" w14:textId="77777777" w:rsidR="004559BF" w:rsidRPr="006E7023" w:rsidRDefault="004559BF" w:rsidP="136D18B9">
      <w:pPr>
        <w:ind w:left="720"/>
        <w:rPr>
          <w:rFonts w:ascii="Courier New" w:eastAsia="Courier New" w:hAnsi="Courier New" w:cs="Courier New"/>
        </w:rPr>
      </w:pPr>
      <w:r w:rsidRPr="136D18B9">
        <w:rPr>
          <w:rFonts w:ascii="Courier New" w:eastAsia="Courier New" w:hAnsi="Courier New" w:cs="Courier New"/>
        </w:rPr>
        <w:t xml:space="preserve">    </w:t>
      </w:r>
      <w:proofErr w:type="spellStart"/>
      <w:r w:rsidRPr="136D18B9">
        <w:rPr>
          <w:rFonts w:ascii="Courier New" w:eastAsia="Courier New" w:hAnsi="Courier New" w:cs="Courier New"/>
        </w:rPr>
        <w:t>csvDelimiter</w:t>
      </w:r>
      <w:proofErr w:type="spellEnd"/>
      <w:r w:rsidRPr="136D18B9">
        <w:rPr>
          <w:rFonts w:ascii="Courier New" w:eastAsia="Courier New" w:hAnsi="Courier New" w:cs="Courier New"/>
        </w:rPr>
        <w:t>="",</w:t>
      </w:r>
    </w:p>
    <w:p w14:paraId="7E12446D" w14:textId="77777777" w:rsidR="004559BF" w:rsidRPr="006E7023" w:rsidRDefault="004559BF" w:rsidP="136D18B9">
      <w:pPr>
        <w:ind w:left="720"/>
        <w:rPr>
          <w:rFonts w:ascii="Courier New" w:eastAsia="Courier New" w:hAnsi="Courier New" w:cs="Courier New"/>
        </w:rPr>
      </w:pPr>
      <w:r w:rsidRPr="136D18B9">
        <w:rPr>
          <w:rFonts w:ascii="Courier New" w:eastAsia="Courier New" w:hAnsi="Courier New" w:cs="Courier New"/>
        </w:rPr>
        <w:t xml:space="preserve">    </w:t>
      </w:r>
      <w:proofErr w:type="spellStart"/>
      <w:r w:rsidRPr="136D18B9">
        <w:rPr>
          <w:rFonts w:ascii="Courier New" w:eastAsia="Courier New" w:hAnsi="Courier New" w:cs="Courier New"/>
        </w:rPr>
        <w:t>rawOrLabel</w:t>
      </w:r>
      <w:proofErr w:type="spellEnd"/>
      <w:r w:rsidRPr="136D18B9">
        <w:rPr>
          <w:rFonts w:ascii="Courier New" w:eastAsia="Courier New" w:hAnsi="Courier New" w:cs="Courier New"/>
        </w:rPr>
        <w:t>="raw",</w:t>
      </w:r>
    </w:p>
    <w:p w14:paraId="1DD80322" w14:textId="77777777" w:rsidR="004559BF" w:rsidRPr="006E7023" w:rsidRDefault="004559BF" w:rsidP="136D18B9">
      <w:pPr>
        <w:ind w:left="720"/>
        <w:rPr>
          <w:rFonts w:ascii="Courier New" w:eastAsia="Courier New" w:hAnsi="Courier New" w:cs="Courier New"/>
        </w:rPr>
      </w:pPr>
      <w:r w:rsidRPr="136D18B9">
        <w:rPr>
          <w:rFonts w:ascii="Courier New" w:eastAsia="Courier New" w:hAnsi="Courier New" w:cs="Courier New"/>
        </w:rPr>
        <w:t xml:space="preserve">    </w:t>
      </w:r>
      <w:proofErr w:type="spellStart"/>
      <w:r w:rsidRPr="136D18B9">
        <w:rPr>
          <w:rFonts w:ascii="Courier New" w:eastAsia="Courier New" w:hAnsi="Courier New" w:cs="Courier New"/>
        </w:rPr>
        <w:t>rawOrLabelHeaders</w:t>
      </w:r>
      <w:proofErr w:type="spellEnd"/>
      <w:r w:rsidRPr="136D18B9">
        <w:rPr>
          <w:rFonts w:ascii="Courier New" w:eastAsia="Courier New" w:hAnsi="Courier New" w:cs="Courier New"/>
        </w:rPr>
        <w:t>="raw",</w:t>
      </w:r>
    </w:p>
    <w:p w14:paraId="02FCFACF" w14:textId="77777777" w:rsidR="004559BF" w:rsidRPr="006E7023" w:rsidRDefault="004559BF" w:rsidP="136D18B9">
      <w:pPr>
        <w:ind w:left="720"/>
        <w:rPr>
          <w:rFonts w:ascii="Courier New" w:eastAsia="Courier New" w:hAnsi="Courier New" w:cs="Courier New"/>
        </w:rPr>
      </w:pPr>
      <w:r w:rsidRPr="136D18B9">
        <w:rPr>
          <w:rFonts w:ascii="Courier New" w:eastAsia="Courier New" w:hAnsi="Courier New" w:cs="Courier New"/>
        </w:rPr>
        <w:t xml:space="preserve">    </w:t>
      </w:r>
      <w:proofErr w:type="spellStart"/>
      <w:r w:rsidRPr="136D18B9">
        <w:rPr>
          <w:rFonts w:ascii="Courier New" w:eastAsia="Courier New" w:hAnsi="Courier New" w:cs="Courier New"/>
        </w:rPr>
        <w:t>exportCheckboxLabel</w:t>
      </w:r>
      <w:proofErr w:type="spellEnd"/>
      <w:r w:rsidRPr="136D18B9">
        <w:rPr>
          <w:rFonts w:ascii="Courier New" w:eastAsia="Courier New" w:hAnsi="Courier New" w:cs="Courier New"/>
        </w:rPr>
        <w:t>="false",</w:t>
      </w:r>
    </w:p>
    <w:p w14:paraId="3E2E874E" w14:textId="77777777" w:rsidR="004559BF" w:rsidRPr="006E7023" w:rsidRDefault="004559BF" w:rsidP="136D18B9">
      <w:pPr>
        <w:ind w:left="720"/>
        <w:rPr>
          <w:rFonts w:ascii="Courier New" w:eastAsia="Courier New" w:hAnsi="Courier New" w:cs="Courier New"/>
        </w:rPr>
      </w:pPr>
      <w:r w:rsidRPr="136D18B9">
        <w:rPr>
          <w:rFonts w:ascii="Courier New" w:eastAsia="Courier New" w:hAnsi="Courier New" w:cs="Courier New"/>
        </w:rPr>
        <w:t xml:space="preserve">    </w:t>
      </w:r>
      <w:proofErr w:type="spellStart"/>
      <w:r w:rsidRPr="136D18B9">
        <w:rPr>
          <w:rFonts w:ascii="Courier New" w:eastAsia="Courier New" w:hAnsi="Courier New" w:cs="Courier New"/>
        </w:rPr>
        <w:t>exportDataAccessGroups</w:t>
      </w:r>
      <w:proofErr w:type="spellEnd"/>
      <w:r w:rsidRPr="136D18B9">
        <w:rPr>
          <w:rFonts w:ascii="Courier New" w:eastAsia="Courier New" w:hAnsi="Courier New" w:cs="Courier New"/>
        </w:rPr>
        <w:t>="true",</w:t>
      </w:r>
    </w:p>
    <w:p w14:paraId="1A098658" w14:textId="77777777" w:rsidR="004559BF" w:rsidRPr="006E7023" w:rsidRDefault="004559BF" w:rsidP="136D18B9">
      <w:pPr>
        <w:ind w:left="720"/>
        <w:rPr>
          <w:rFonts w:ascii="Courier New" w:eastAsia="Courier New" w:hAnsi="Courier New" w:cs="Courier New"/>
        </w:rPr>
      </w:pPr>
      <w:r w:rsidRPr="136D18B9">
        <w:rPr>
          <w:rFonts w:ascii="Courier New" w:eastAsia="Courier New" w:hAnsi="Courier New" w:cs="Courier New"/>
        </w:rPr>
        <w:t xml:space="preserve">    </w:t>
      </w:r>
      <w:proofErr w:type="spellStart"/>
      <w:r w:rsidRPr="136D18B9">
        <w:rPr>
          <w:rFonts w:ascii="Courier New" w:eastAsia="Courier New" w:hAnsi="Courier New" w:cs="Courier New"/>
        </w:rPr>
        <w:t>returnFormat</w:t>
      </w:r>
      <w:proofErr w:type="spellEnd"/>
      <w:r w:rsidRPr="136D18B9">
        <w:rPr>
          <w:rFonts w:ascii="Courier New" w:eastAsia="Courier New" w:hAnsi="Courier New" w:cs="Courier New"/>
        </w:rPr>
        <w:t>="json"],</w:t>
      </w:r>
    </w:p>
    <w:p w14:paraId="7A73A1A0" w14:textId="77777777" w:rsidR="004559BF" w:rsidRPr="006E7023" w:rsidRDefault="004559BF" w:rsidP="136D18B9">
      <w:pPr>
        <w:ind w:left="720"/>
        <w:rPr>
          <w:rFonts w:ascii="Courier New" w:eastAsia="Courier New" w:hAnsi="Courier New" w:cs="Courier New"/>
        </w:rPr>
      </w:pPr>
      <w:r w:rsidRPr="136D18B9">
        <w:rPr>
          <w:rFonts w:ascii="Courier New" w:eastAsia="Courier New" w:hAnsi="Courier New" w:cs="Courier New"/>
        </w:rPr>
        <w:t xml:space="preserve">    body = </w:t>
      </w:r>
      <w:proofErr w:type="spellStart"/>
      <w:r w:rsidRPr="136D18B9">
        <w:rPr>
          <w:rFonts w:ascii="Courier New" w:eastAsia="Courier New" w:hAnsi="Courier New" w:cs="Courier New"/>
        </w:rPr>
        <w:t>Text.ToBinary</w:t>
      </w:r>
      <w:proofErr w:type="spellEnd"/>
      <w:r w:rsidRPr="136D18B9">
        <w:rPr>
          <w:rFonts w:ascii="Courier New" w:eastAsia="Courier New" w:hAnsi="Courier New" w:cs="Courier New"/>
        </w:rPr>
        <w:t>(</w:t>
      </w:r>
      <w:proofErr w:type="spellStart"/>
      <w:r w:rsidRPr="136D18B9">
        <w:rPr>
          <w:rFonts w:ascii="Courier New" w:eastAsia="Courier New" w:hAnsi="Courier New" w:cs="Courier New"/>
        </w:rPr>
        <w:t>Uri.BuildQueryString</w:t>
      </w:r>
      <w:proofErr w:type="spellEnd"/>
      <w:r w:rsidRPr="136D18B9">
        <w:rPr>
          <w:rFonts w:ascii="Courier New" w:eastAsia="Courier New" w:hAnsi="Courier New" w:cs="Courier New"/>
        </w:rPr>
        <w:t>(parameters)),</w:t>
      </w:r>
    </w:p>
    <w:p w14:paraId="410C7827" w14:textId="77777777" w:rsidR="004559BF" w:rsidRPr="006E7023" w:rsidRDefault="004559BF" w:rsidP="136D18B9">
      <w:pPr>
        <w:ind w:left="720"/>
        <w:rPr>
          <w:rFonts w:ascii="Courier New" w:eastAsia="Courier New" w:hAnsi="Courier New" w:cs="Courier New"/>
        </w:rPr>
      </w:pPr>
      <w:r w:rsidRPr="136D18B9">
        <w:rPr>
          <w:rFonts w:ascii="Courier New" w:eastAsia="Courier New" w:hAnsi="Courier New" w:cs="Courier New"/>
        </w:rPr>
        <w:t xml:space="preserve">    options = [Headers = [#"Content-type"="application/x-www-form-urlencoded"], Content=body],</w:t>
      </w:r>
    </w:p>
    <w:p w14:paraId="166A41EB" w14:textId="77777777" w:rsidR="004559BF" w:rsidRPr="006E7023" w:rsidRDefault="004559BF" w:rsidP="136D18B9">
      <w:pPr>
        <w:ind w:left="720"/>
        <w:rPr>
          <w:rFonts w:ascii="Courier New" w:eastAsia="Courier New" w:hAnsi="Courier New" w:cs="Courier New"/>
        </w:rPr>
      </w:pPr>
      <w:r w:rsidRPr="136D18B9">
        <w:rPr>
          <w:rFonts w:ascii="Courier New" w:eastAsia="Courier New" w:hAnsi="Courier New" w:cs="Courier New"/>
        </w:rPr>
        <w:t xml:space="preserve">    Source = </w:t>
      </w:r>
      <w:proofErr w:type="spellStart"/>
      <w:r w:rsidRPr="136D18B9">
        <w:rPr>
          <w:rFonts w:ascii="Courier New" w:eastAsia="Courier New" w:hAnsi="Courier New" w:cs="Courier New"/>
        </w:rPr>
        <w:t>Json.Document</w:t>
      </w:r>
      <w:proofErr w:type="spellEnd"/>
      <w:r w:rsidRPr="136D18B9">
        <w:rPr>
          <w:rFonts w:ascii="Courier New" w:eastAsia="Courier New" w:hAnsi="Courier New" w:cs="Courier New"/>
        </w:rPr>
        <w:t>(</w:t>
      </w:r>
      <w:proofErr w:type="spellStart"/>
      <w:r w:rsidRPr="136D18B9">
        <w:rPr>
          <w:rFonts w:ascii="Courier New" w:eastAsia="Courier New" w:hAnsi="Courier New" w:cs="Courier New"/>
        </w:rPr>
        <w:t>Web.Contents</w:t>
      </w:r>
      <w:proofErr w:type="spellEnd"/>
      <w:r w:rsidRPr="136D18B9">
        <w:rPr>
          <w:rFonts w:ascii="Courier New" w:eastAsia="Courier New" w:hAnsi="Courier New" w:cs="Courier New"/>
        </w:rPr>
        <w:t>(</w:t>
      </w:r>
      <w:proofErr w:type="spellStart"/>
      <w:r w:rsidRPr="136D18B9">
        <w:rPr>
          <w:rFonts w:ascii="Courier New" w:eastAsia="Courier New" w:hAnsi="Courier New" w:cs="Courier New"/>
        </w:rPr>
        <w:t>redcapUrl</w:t>
      </w:r>
      <w:proofErr w:type="spellEnd"/>
      <w:r w:rsidRPr="136D18B9">
        <w:rPr>
          <w:rFonts w:ascii="Courier New" w:eastAsia="Courier New" w:hAnsi="Courier New" w:cs="Courier New"/>
        </w:rPr>
        <w:t>, options)),</w:t>
      </w:r>
    </w:p>
    <w:p w14:paraId="056F8E5F" w14:textId="77777777" w:rsidR="004559BF" w:rsidRPr="006E7023" w:rsidRDefault="004559BF" w:rsidP="136D18B9">
      <w:pPr>
        <w:ind w:left="720"/>
        <w:rPr>
          <w:rFonts w:ascii="Courier New" w:eastAsia="Courier New" w:hAnsi="Courier New" w:cs="Courier New"/>
        </w:rPr>
      </w:pPr>
      <w:r w:rsidRPr="136D18B9">
        <w:rPr>
          <w:rFonts w:ascii="Courier New" w:eastAsia="Courier New" w:hAnsi="Courier New" w:cs="Courier New"/>
        </w:rPr>
        <w:lastRenderedPageBreak/>
        <w:t xml:space="preserve">    #"Converted to Table" = </w:t>
      </w:r>
      <w:proofErr w:type="spellStart"/>
      <w:r w:rsidRPr="136D18B9">
        <w:rPr>
          <w:rFonts w:ascii="Courier New" w:eastAsia="Courier New" w:hAnsi="Courier New" w:cs="Courier New"/>
        </w:rPr>
        <w:t>Table.FromList</w:t>
      </w:r>
      <w:proofErr w:type="spellEnd"/>
      <w:r w:rsidRPr="136D18B9">
        <w:rPr>
          <w:rFonts w:ascii="Courier New" w:eastAsia="Courier New" w:hAnsi="Courier New" w:cs="Courier New"/>
        </w:rPr>
        <w:t xml:space="preserve">(Source, </w:t>
      </w:r>
      <w:proofErr w:type="spellStart"/>
      <w:r w:rsidRPr="136D18B9">
        <w:rPr>
          <w:rFonts w:ascii="Courier New" w:eastAsia="Courier New" w:hAnsi="Courier New" w:cs="Courier New"/>
        </w:rPr>
        <w:t>Splitter.SplitByNothing</w:t>
      </w:r>
      <w:proofErr w:type="spellEnd"/>
      <w:r w:rsidRPr="136D18B9">
        <w:rPr>
          <w:rFonts w:ascii="Courier New" w:eastAsia="Courier New" w:hAnsi="Courier New" w:cs="Courier New"/>
        </w:rPr>
        <w:t xml:space="preserve">(), null, null, </w:t>
      </w:r>
      <w:proofErr w:type="spellStart"/>
      <w:r w:rsidRPr="136D18B9">
        <w:rPr>
          <w:rFonts w:ascii="Courier New" w:eastAsia="Courier New" w:hAnsi="Courier New" w:cs="Courier New"/>
        </w:rPr>
        <w:t>ExtraValues.Error</w:t>
      </w:r>
      <w:proofErr w:type="spellEnd"/>
      <w:r w:rsidRPr="136D18B9">
        <w:rPr>
          <w:rFonts w:ascii="Courier New" w:eastAsia="Courier New" w:hAnsi="Courier New" w:cs="Courier New"/>
        </w:rPr>
        <w:t>)</w:t>
      </w:r>
    </w:p>
    <w:p w14:paraId="23B57641" w14:textId="77777777" w:rsidR="004559BF" w:rsidRPr="006E7023" w:rsidRDefault="004559BF" w:rsidP="136D18B9">
      <w:pPr>
        <w:ind w:left="720"/>
        <w:rPr>
          <w:rFonts w:ascii="Courier New" w:eastAsia="Courier New" w:hAnsi="Courier New" w:cs="Courier New"/>
        </w:rPr>
      </w:pPr>
      <w:r w:rsidRPr="136D18B9">
        <w:rPr>
          <w:rFonts w:ascii="Courier New" w:eastAsia="Courier New" w:hAnsi="Courier New" w:cs="Courier New"/>
        </w:rPr>
        <w:t>in</w:t>
      </w:r>
    </w:p>
    <w:p w14:paraId="038667BF" w14:textId="77777777" w:rsidR="004559BF" w:rsidRPr="006E7023" w:rsidRDefault="004559BF" w:rsidP="136D18B9">
      <w:pPr>
        <w:ind w:left="720"/>
        <w:rPr>
          <w:rFonts w:ascii="Courier New" w:eastAsia="Courier New" w:hAnsi="Courier New" w:cs="Courier New"/>
          <w:color w:val="000000" w:themeColor="text1"/>
        </w:rPr>
      </w:pPr>
      <w:r w:rsidRPr="136D18B9">
        <w:rPr>
          <w:rFonts w:ascii="Courier New" w:eastAsia="Courier New" w:hAnsi="Courier New" w:cs="Courier New"/>
        </w:rPr>
        <w:t xml:space="preserve">    #"Converted to Table"</w:t>
      </w:r>
    </w:p>
    <w:p w14:paraId="7B279E06" w14:textId="34990A6F" w:rsidR="0CFCF300" w:rsidRDefault="006E7023" w:rsidP="0CFCF300">
      <w:pPr>
        <w:rPr>
          <w:rFonts w:ascii="Arial" w:eastAsia="Arial" w:hAnsi="Arial" w:cs="Arial"/>
          <w:color w:val="000000" w:themeColor="text1"/>
        </w:rPr>
      </w:pPr>
      <w:r w:rsidRPr="04A11FCA">
        <w:rPr>
          <w:rFonts w:ascii="Arial" w:eastAsia="Arial" w:hAnsi="Arial" w:cs="Arial"/>
          <w:color w:val="000000" w:themeColor="text1"/>
        </w:rPr>
        <w:t xml:space="preserve">Additional transformations to imported data were performed using the Excel Power Query tool. </w:t>
      </w:r>
      <w:r w:rsidR="00002F4D" w:rsidRPr="04A11FCA">
        <w:rPr>
          <w:rFonts w:ascii="Arial" w:eastAsia="Arial" w:hAnsi="Arial" w:cs="Arial"/>
          <w:color w:val="000000" w:themeColor="text1"/>
        </w:rPr>
        <w:t xml:space="preserve">A report of all symptom report submissions was generated, then filtered to only include </w:t>
      </w:r>
      <w:r w:rsidR="001648A3" w:rsidRPr="04A11FCA">
        <w:rPr>
          <w:rFonts w:ascii="Arial" w:eastAsia="Arial" w:hAnsi="Arial" w:cs="Arial"/>
          <w:color w:val="000000" w:themeColor="text1"/>
        </w:rPr>
        <w:t xml:space="preserve">participants who had not completed a symptom </w:t>
      </w:r>
      <w:r w:rsidR="00D1001E" w:rsidRPr="04A11FCA">
        <w:rPr>
          <w:rFonts w:ascii="Arial" w:eastAsia="Arial" w:hAnsi="Arial" w:cs="Arial"/>
          <w:color w:val="000000" w:themeColor="text1"/>
        </w:rPr>
        <w:t xml:space="preserve">report submission </w:t>
      </w:r>
      <w:r w:rsidR="0071187F" w:rsidRPr="04A11FCA">
        <w:rPr>
          <w:rFonts w:ascii="Arial" w:eastAsia="Arial" w:hAnsi="Arial" w:cs="Arial"/>
          <w:color w:val="000000" w:themeColor="text1"/>
        </w:rPr>
        <w:t>on the current day. Monitoring staff would generate this report at specific time each day, and use the associated staff</w:t>
      </w:r>
      <w:r w:rsidR="00E85D4D" w:rsidRPr="04A11FCA">
        <w:rPr>
          <w:rFonts w:ascii="Arial" w:eastAsia="Arial" w:hAnsi="Arial" w:cs="Arial"/>
          <w:color w:val="000000" w:themeColor="text1"/>
        </w:rPr>
        <w:t xml:space="preserve"> contact information to </w:t>
      </w:r>
      <w:r w:rsidR="00DD76CE" w:rsidRPr="04A11FCA">
        <w:rPr>
          <w:rFonts w:ascii="Arial" w:eastAsia="Arial" w:hAnsi="Arial" w:cs="Arial"/>
          <w:color w:val="000000" w:themeColor="text1"/>
        </w:rPr>
        <w:t xml:space="preserve">generate a </w:t>
      </w:r>
      <w:r w:rsidR="003B6827" w:rsidRPr="04A11FCA">
        <w:rPr>
          <w:rFonts w:ascii="Arial" w:eastAsia="Arial" w:hAnsi="Arial" w:cs="Arial"/>
          <w:color w:val="000000" w:themeColor="text1"/>
        </w:rPr>
        <w:t xml:space="preserve">non-compliant </w:t>
      </w:r>
      <w:r w:rsidR="00804378" w:rsidRPr="04A11FCA">
        <w:rPr>
          <w:rFonts w:ascii="Arial" w:eastAsia="Arial" w:hAnsi="Arial" w:cs="Arial"/>
          <w:color w:val="000000" w:themeColor="text1"/>
        </w:rPr>
        <w:t>participant list. Call center staff would then use this data to contact participants.</w:t>
      </w:r>
    </w:p>
    <w:p w14:paraId="38802DAC" w14:textId="45F0432B" w:rsidR="006E7023" w:rsidRDefault="006E7023" w:rsidP="04A11FCA">
      <w:pPr>
        <w:rPr>
          <w:rFonts w:ascii="Arial" w:eastAsia="Arial" w:hAnsi="Arial" w:cs="Arial"/>
          <w:color w:val="000000" w:themeColor="text1"/>
        </w:rPr>
      </w:pPr>
    </w:p>
    <w:p w14:paraId="0CFA0B1C" w14:textId="13DEBE31" w:rsidR="006E7023" w:rsidRDefault="006E7023" w:rsidP="04A11FCA"/>
    <w:p w14:paraId="00A4EB09" w14:textId="4A615E91" w:rsidR="006E7023" w:rsidRDefault="04A11FCA" w:rsidP="04A11FCA">
      <w:r>
        <w:rPr>
          <w:noProof/>
          <w:color w:val="2B579A"/>
          <w:shd w:val="clear" w:color="auto" w:fill="E6E6E6"/>
        </w:rPr>
        <w:drawing>
          <wp:inline distT="0" distB="0" distL="0" distR="0" wp14:anchorId="6456C4BA" wp14:editId="317E3F9F">
            <wp:extent cx="4181475" cy="4572000"/>
            <wp:effectExtent l="0" t="0" r="0" b="0"/>
            <wp:docPr id="1627226922" name="Picture 1627226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81475" cy="4572000"/>
                    </a:xfrm>
                    <a:prstGeom prst="rect">
                      <a:avLst/>
                    </a:prstGeom>
                  </pic:spPr>
                </pic:pic>
              </a:graphicData>
            </a:graphic>
          </wp:inline>
        </w:drawing>
      </w:r>
    </w:p>
    <w:p w14:paraId="0C206495" w14:textId="77777777" w:rsidR="00BB3D2B" w:rsidRDefault="00BB3D2B" w:rsidP="52041EAE">
      <w:pPr>
        <w:rPr>
          <w:rFonts w:ascii="Arial" w:eastAsia="Arial" w:hAnsi="Arial" w:cs="Arial"/>
          <w:color w:val="000000" w:themeColor="text1"/>
        </w:rPr>
      </w:pPr>
    </w:p>
    <w:p w14:paraId="1D015A4F" w14:textId="2301838C" w:rsidR="52041EAE" w:rsidRDefault="52041EAE" w:rsidP="52041EAE">
      <w:pPr>
        <w:rPr>
          <w:rFonts w:ascii="Arial" w:eastAsia="Arial" w:hAnsi="Arial" w:cs="Arial"/>
          <w:color w:val="000000" w:themeColor="text1"/>
        </w:rPr>
      </w:pPr>
      <w:r w:rsidRPr="136D18B9">
        <w:rPr>
          <w:rFonts w:ascii="Arial" w:eastAsia="Arial" w:hAnsi="Arial" w:cs="Arial"/>
          <w:color w:val="000000" w:themeColor="text1"/>
        </w:rPr>
        <w:t>Additionally, many reports were created within REDCap that would allow stakeholders and technical staff the ability to monitor the actual symptom data that was being generated. Most notably a report was created that would return any participant who had reported being symptomatic at their latest check in. Options were discussed on how an email or SMS alert could be sent to monitoring staff to indicate a participant had reported being symptomatic but were deemed unnecessary as staff was actively monitoring the project.</w:t>
      </w:r>
    </w:p>
    <w:p w14:paraId="5BE25435" w14:textId="22E365F4" w:rsidR="003642E3" w:rsidRDefault="00EA07B3" w:rsidP="136D18B9">
      <w:pPr>
        <w:spacing w:line="259" w:lineRule="auto"/>
        <w:rPr>
          <w:rFonts w:ascii="Arial" w:eastAsia="Arial" w:hAnsi="Arial" w:cs="Arial"/>
          <w:i/>
          <w:iCs/>
          <w:color w:val="000000" w:themeColor="text1"/>
        </w:rPr>
      </w:pPr>
      <w:r w:rsidRPr="136D18B9">
        <w:rPr>
          <w:rFonts w:ascii="Arial" w:eastAsia="Arial" w:hAnsi="Arial" w:cs="Arial"/>
          <w:i/>
          <w:iCs/>
          <w:color w:val="000000" w:themeColor="text1"/>
        </w:rPr>
        <w:lastRenderedPageBreak/>
        <w:t>Miscellaneous</w:t>
      </w:r>
      <w:r w:rsidR="003642E3" w:rsidRPr="136D18B9">
        <w:rPr>
          <w:rFonts w:ascii="Arial" w:eastAsia="Arial" w:hAnsi="Arial" w:cs="Arial"/>
          <w:i/>
          <w:iCs/>
          <w:color w:val="000000" w:themeColor="text1"/>
        </w:rPr>
        <w:t xml:space="preserve"> items in the project</w:t>
      </w:r>
    </w:p>
    <w:p w14:paraId="43BD992D" w14:textId="1C85EAEF" w:rsidR="003642E3" w:rsidRPr="00EA07B3" w:rsidRDefault="002B36F0" w:rsidP="52041EAE">
      <w:pPr>
        <w:rPr>
          <w:rFonts w:ascii="Arial" w:eastAsia="Arial" w:hAnsi="Arial" w:cs="Arial"/>
          <w:color w:val="000000" w:themeColor="text1"/>
        </w:rPr>
      </w:pPr>
      <w:r w:rsidRPr="00EA07B3">
        <w:rPr>
          <w:rFonts w:ascii="Arial" w:eastAsia="Arial" w:hAnsi="Arial" w:cs="Arial"/>
          <w:color w:val="000000" w:themeColor="text1"/>
        </w:rPr>
        <w:t xml:space="preserve">Two items were implemented in this project for purely aesthetic reasons and are not vital to the functionality. </w:t>
      </w:r>
      <w:r w:rsidR="00162124" w:rsidRPr="00EA07B3">
        <w:rPr>
          <w:rFonts w:ascii="Arial" w:eastAsia="Arial" w:hAnsi="Arial" w:cs="Arial"/>
          <w:color w:val="000000" w:themeColor="text1"/>
        </w:rPr>
        <w:t xml:space="preserve">The Shazam external module was activated and used on daily symptom surveys to modify the margins and spacing of items via CSS </w:t>
      </w:r>
      <w:r w:rsidR="00F77B36" w:rsidRPr="00EA07B3">
        <w:rPr>
          <w:rFonts w:ascii="Arial" w:eastAsia="Arial" w:hAnsi="Arial" w:cs="Arial"/>
          <w:color w:val="000000" w:themeColor="text1"/>
        </w:rPr>
        <w:t>customization.</w:t>
      </w:r>
      <w:r w:rsidR="001643C4" w:rsidRPr="00EA07B3">
        <w:rPr>
          <w:rFonts w:ascii="Arial" w:eastAsia="Arial" w:hAnsi="Arial" w:cs="Arial"/>
          <w:color w:val="000000" w:themeColor="text1"/>
        </w:rPr>
        <w:t xml:space="preserve"> A custom buil</w:t>
      </w:r>
      <w:r w:rsidR="00872D1E">
        <w:rPr>
          <w:rFonts w:ascii="Arial" w:eastAsia="Arial" w:hAnsi="Arial" w:cs="Arial"/>
          <w:color w:val="000000" w:themeColor="text1"/>
        </w:rPr>
        <w:t>t</w:t>
      </w:r>
      <w:r w:rsidR="001643C4" w:rsidRPr="00EA07B3">
        <w:rPr>
          <w:rFonts w:ascii="Arial" w:eastAsia="Arial" w:hAnsi="Arial" w:cs="Arial"/>
          <w:color w:val="000000" w:themeColor="text1"/>
        </w:rPr>
        <w:t xml:space="preserve"> external module, </w:t>
      </w:r>
      <w:r w:rsidR="004561E3" w:rsidRPr="00EA07B3">
        <w:rPr>
          <w:rFonts w:ascii="Arial" w:eastAsia="Arial" w:hAnsi="Arial" w:cs="Arial"/>
          <w:color w:val="000000" w:themeColor="text1"/>
        </w:rPr>
        <w:t>MGB survey theme</w:t>
      </w:r>
      <w:r w:rsidR="00872D1E">
        <w:rPr>
          <w:rFonts w:ascii="Arial" w:eastAsia="Arial" w:hAnsi="Arial" w:cs="Arial"/>
          <w:color w:val="000000" w:themeColor="text1"/>
        </w:rPr>
        <w:t>,</w:t>
      </w:r>
      <w:r w:rsidR="004561E3" w:rsidRPr="00EA07B3">
        <w:rPr>
          <w:rFonts w:ascii="Arial" w:eastAsia="Arial" w:hAnsi="Arial" w:cs="Arial"/>
          <w:color w:val="000000" w:themeColor="text1"/>
        </w:rPr>
        <w:t xml:space="preserve"> was implemented </w:t>
      </w:r>
      <w:r w:rsidR="00EA07B3" w:rsidRPr="00EA07B3">
        <w:rPr>
          <w:rFonts w:ascii="Arial" w:eastAsia="Arial" w:hAnsi="Arial" w:cs="Arial"/>
          <w:color w:val="000000" w:themeColor="text1"/>
        </w:rPr>
        <w:t xml:space="preserve">to apply MGB branding and formatting to all survey pages. </w:t>
      </w:r>
    </w:p>
    <w:p w14:paraId="54C1B347" w14:textId="7EB35E9D" w:rsidR="58EC7BD6" w:rsidRDefault="58EC7BD6" w:rsidP="136D18B9">
      <w:pPr>
        <w:spacing w:line="259" w:lineRule="auto"/>
        <w:rPr>
          <w:rFonts w:ascii="Arial" w:eastAsia="Arial" w:hAnsi="Arial" w:cs="Arial"/>
          <w:color w:val="000000" w:themeColor="text1"/>
        </w:rPr>
      </w:pPr>
    </w:p>
    <w:p w14:paraId="332F4FF2" w14:textId="06F283B3" w:rsidR="00FB623E" w:rsidRDefault="00FB623E" w:rsidP="136D18B9">
      <w:pPr>
        <w:rPr>
          <w:rFonts w:ascii="Arial" w:hAnsi="Arial" w:cs="Arial"/>
          <w:b/>
          <w:bCs/>
        </w:rPr>
      </w:pPr>
      <w:r w:rsidRPr="136D18B9">
        <w:rPr>
          <w:rFonts w:ascii="Arial" w:hAnsi="Arial" w:cs="Arial"/>
          <w:b/>
          <w:bCs/>
        </w:rPr>
        <w:t>Limitations</w:t>
      </w:r>
    </w:p>
    <w:p w14:paraId="12F86A1B" w14:textId="167A1803" w:rsidR="00FB623E" w:rsidRDefault="005738AB" w:rsidP="00FB623E">
      <w:pPr>
        <w:rPr>
          <w:rFonts w:ascii="Arial" w:eastAsia="Arial" w:hAnsi="Arial" w:cs="Arial"/>
          <w:color w:val="000000" w:themeColor="text1"/>
        </w:rPr>
      </w:pPr>
      <w:r w:rsidRPr="005738AB">
        <w:rPr>
          <w:rFonts w:ascii="Arial" w:eastAsia="Arial" w:hAnsi="Arial" w:cs="Arial"/>
          <w:color w:val="000000" w:themeColor="text1"/>
        </w:rPr>
        <w:t>A</w:t>
      </w:r>
      <w:r>
        <w:rPr>
          <w:rFonts w:ascii="Arial" w:eastAsia="Arial" w:hAnsi="Arial" w:cs="Arial"/>
          <w:color w:val="000000" w:themeColor="text1"/>
        </w:rPr>
        <w:t xml:space="preserve">n approach to only allow data entry during specific </w:t>
      </w:r>
      <w:r w:rsidR="0095509A">
        <w:rPr>
          <w:rFonts w:ascii="Arial" w:eastAsia="Arial" w:hAnsi="Arial" w:cs="Arial"/>
          <w:color w:val="000000" w:themeColor="text1"/>
        </w:rPr>
        <w:t xml:space="preserve">time </w:t>
      </w:r>
      <w:r>
        <w:rPr>
          <w:rFonts w:ascii="Arial" w:eastAsia="Arial" w:hAnsi="Arial" w:cs="Arial"/>
          <w:color w:val="000000" w:themeColor="text1"/>
        </w:rPr>
        <w:t xml:space="preserve">windows </w:t>
      </w:r>
      <w:r w:rsidR="0095509A">
        <w:rPr>
          <w:rFonts w:ascii="Arial" w:eastAsia="Arial" w:hAnsi="Arial" w:cs="Arial"/>
          <w:color w:val="000000" w:themeColor="text1"/>
        </w:rPr>
        <w:t xml:space="preserve">each day </w:t>
      </w:r>
      <w:r>
        <w:rPr>
          <w:rFonts w:ascii="Arial" w:eastAsia="Arial" w:hAnsi="Arial" w:cs="Arial"/>
          <w:color w:val="000000" w:themeColor="text1"/>
        </w:rPr>
        <w:t xml:space="preserve">was initially </w:t>
      </w:r>
      <w:r w:rsidR="0095509A">
        <w:rPr>
          <w:rFonts w:ascii="Arial" w:eastAsia="Arial" w:hAnsi="Arial" w:cs="Arial"/>
          <w:color w:val="000000" w:themeColor="text1"/>
        </w:rPr>
        <w:t>considered</w:t>
      </w:r>
      <w:r>
        <w:rPr>
          <w:rFonts w:ascii="Arial" w:eastAsia="Arial" w:hAnsi="Arial" w:cs="Arial"/>
          <w:color w:val="000000" w:themeColor="text1"/>
        </w:rPr>
        <w:t>. This approach</w:t>
      </w:r>
      <w:r w:rsidRPr="005738AB">
        <w:rPr>
          <w:rFonts w:ascii="Arial" w:eastAsia="Arial" w:hAnsi="Arial" w:cs="Arial"/>
          <w:color w:val="000000" w:themeColor="text1"/>
        </w:rPr>
        <w:t xml:space="preserve"> </w:t>
      </w:r>
      <w:r w:rsidR="004612A1">
        <w:rPr>
          <w:rFonts w:ascii="Arial" w:eastAsia="Arial" w:hAnsi="Arial" w:cs="Arial"/>
          <w:color w:val="000000" w:themeColor="text1"/>
        </w:rPr>
        <w:t>would require using the</w:t>
      </w:r>
      <w:r w:rsidR="0095509A">
        <w:rPr>
          <w:rFonts w:ascii="Arial" w:eastAsia="Arial" w:hAnsi="Arial" w:cs="Arial"/>
          <w:color w:val="000000" w:themeColor="text1"/>
        </w:rPr>
        <w:t xml:space="preserve"> survey queue </w:t>
      </w:r>
      <w:r w:rsidR="006C250C">
        <w:rPr>
          <w:rFonts w:ascii="Arial" w:eastAsia="Arial" w:hAnsi="Arial" w:cs="Arial"/>
          <w:color w:val="000000" w:themeColor="text1"/>
        </w:rPr>
        <w:t xml:space="preserve">to detect the current time, and if to show the symptom survey. A bug was identified in how REDCap parses date values via PHP, </w:t>
      </w:r>
      <w:r w:rsidR="008F5C30">
        <w:rPr>
          <w:rFonts w:ascii="Arial" w:eastAsia="Arial" w:hAnsi="Arial" w:cs="Arial"/>
          <w:color w:val="000000" w:themeColor="text1"/>
        </w:rPr>
        <w:t xml:space="preserve">preventing this capability. This bug was </w:t>
      </w:r>
      <w:r w:rsidR="006C250C">
        <w:rPr>
          <w:rFonts w:ascii="Arial" w:eastAsia="Arial" w:hAnsi="Arial" w:cs="Arial"/>
          <w:color w:val="000000" w:themeColor="text1"/>
        </w:rPr>
        <w:t>submitted to the consortium</w:t>
      </w:r>
      <w:r w:rsidR="004612A1">
        <w:rPr>
          <w:rFonts w:ascii="Arial" w:eastAsia="Arial" w:hAnsi="Arial" w:cs="Arial"/>
          <w:color w:val="000000" w:themeColor="text1"/>
        </w:rPr>
        <w:t xml:space="preserve"> </w:t>
      </w:r>
      <w:r w:rsidR="008F5C30">
        <w:rPr>
          <w:rFonts w:ascii="Arial" w:eastAsia="Arial" w:hAnsi="Arial" w:cs="Arial"/>
          <w:color w:val="000000" w:themeColor="text1"/>
        </w:rPr>
        <w:t>and acknowledged to be fixed in a future update.</w:t>
      </w:r>
    </w:p>
    <w:p w14:paraId="14531027" w14:textId="77777777" w:rsidR="008F5C30" w:rsidRDefault="008F5C30" w:rsidP="00FB623E">
      <w:pPr>
        <w:rPr>
          <w:rFonts w:ascii="Arial" w:eastAsia="Arial" w:hAnsi="Arial" w:cs="Arial"/>
          <w:color w:val="000000" w:themeColor="text1"/>
        </w:rPr>
      </w:pPr>
    </w:p>
    <w:p w14:paraId="6A7A2FE0" w14:textId="5D96F4FA" w:rsidR="008F5C30" w:rsidRDefault="008F5C30" w:rsidP="00FB623E">
      <w:pPr>
        <w:rPr>
          <w:rFonts w:ascii="Arial" w:eastAsia="Arial" w:hAnsi="Arial" w:cs="Arial"/>
          <w:color w:val="000000" w:themeColor="text1"/>
        </w:rPr>
      </w:pPr>
      <w:r>
        <w:rPr>
          <w:rFonts w:ascii="Arial" w:eastAsia="Arial" w:hAnsi="Arial" w:cs="Arial"/>
          <w:color w:val="000000" w:themeColor="text1"/>
        </w:rPr>
        <w:t>Due to using alerts &amp; notifications as the delivery method for daily surveys via the survey queue</w:t>
      </w:r>
      <w:r w:rsidR="00066996">
        <w:rPr>
          <w:rFonts w:ascii="Arial" w:eastAsia="Arial" w:hAnsi="Arial" w:cs="Arial"/>
          <w:color w:val="000000" w:themeColor="text1"/>
        </w:rPr>
        <w:t xml:space="preserve"> and limitations of repeating instruments, an</w:t>
      </w:r>
      <w:r>
        <w:rPr>
          <w:rFonts w:ascii="Arial" w:eastAsia="Arial" w:hAnsi="Arial" w:cs="Arial"/>
          <w:color w:val="000000" w:themeColor="text1"/>
        </w:rPr>
        <w:t xml:space="preserve"> </w:t>
      </w:r>
      <w:r w:rsidR="00066996">
        <w:rPr>
          <w:rFonts w:ascii="Arial" w:eastAsia="Arial" w:hAnsi="Arial" w:cs="Arial"/>
          <w:color w:val="000000" w:themeColor="text1"/>
        </w:rPr>
        <w:t xml:space="preserve">automated survey reminder was unable to be set up. The REDCap consortium has announced that upcoming </w:t>
      </w:r>
      <w:r w:rsidR="00773721">
        <w:rPr>
          <w:rFonts w:ascii="Arial" w:eastAsia="Arial" w:hAnsi="Arial" w:cs="Arial"/>
          <w:color w:val="000000" w:themeColor="text1"/>
        </w:rPr>
        <w:t>features to be added to repeating instruments may resolve this issue.</w:t>
      </w:r>
    </w:p>
    <w:p w14:paraId="45FFF434" w14:textId="77777777" w:rsidR="00BE6CD9" w:rsidRDefault="00BE6CD9" w:rsidP="00FB623E">
      <w:pPr>
        <w:rPr>
          <w:rFonts w:ascii="Arial" w:eastAsia="Arial" w:hAnsi="Arial" w:cs="Arial"/>
          <w:color w:val="000000" w:themeColor="text1"/>
        </w:rPr>
      </w:pPr>
    </w:p>
    <w:p w14:paraId="7C711036" w14:textId="4FF3804E" w:rsidR="00BE6CD9" w:rsidRDefault="00BE6CD9" w:rsidP="00FB623E">
      <w:pPr>
        <w:rPr>
          <w:rFonts w:ascii="Arial" w:eastAsia="Arial" w:hAnsi="Arial" w:cs="Arial"/>
          <w:color w:val="000000" w:themeColor="text1"/>
        </w:rPr>
      </w:pPr>
      <w:r>
        <w:rPr>
          <w:rFonts w:ascii="Arial" w:eastAsia="Arial" w:hAnsi="Arial" w:cs="Arial"/>
          <w:color w:val="000000" w:themeColor="text1"/>
        </w:rPr>
        <w:t>Implementation of the multi-lingual feature in REDCap was discussed but ultimately rejected as there was not a large need for the feature. Additionally, waiting for translations would have delayed project deployment</w:t>
      </w:r>
      <w:r w:rsidR="00A16092">
        <w:rPr>
          <w:rFonts w:ascii="Arial" w:eastAsia="Arial" w:hAnsi="Arial" w:cs="Arial"/>
          <w:color w:val="000000" w:themeColor="text1"/>
        </w:rPr>
        <w:t xml:space="preserve"> and added complexity requiring further testing</w:t>
      </w:r>
      <w:r w:rsidR="004404FA">
        <w:rPr>
          <w:rFonts w:ascii="Arial" w:eastAsia="Arial" w:hAnsi="Arial" w:cs="Arial"/>
          <w:color w:val="000000" w:themeColor="text1"/>
        </w:rPr>
        <w:t xml:space="preserve"> and maintenance.</w:t>
      </w:r>
    </w:p>
    <w:p w14:paraId="4B8E0DB2" w14:textId="7C2CAA29" w:rsidR="002F4026" w:rsidRDefault="002F4026" w:rsidP="00FB623E">
      <w:pPr>
        <w:rPr>
          <w:rFonts w:ascii="Arial" w:eastAsia="Arial" w:hAnsi="Arial" w:cs="Arial"/>
          <w:color w:val="000000" w:themeColor="text1"/>
        </w:rPr>
      </w:pPr>
    </w:p>
    <w:p w14:paraId="00B25D29" w14:textId="77777777" w:rsidR="002F4026" w:rsidRPr="00BB3D2B" w:rsidRDefault="002F4026" w:rsidP="002F4026">
      <w:pPr>
        <w:spacing w:line="259" w:lineRule="auto"/>
        <w:rPr>
          <w:b/>
          <w:bCs/>
        </w:rPr>
      </w:pPr>
      <w:r w:rsidRPr="00BB3D2B">
        <w:rPr>
          <w:rFonts w:ascii="Arial" w:eastAsia="Arial" w:hAnsi="Arial" w:cs="Arial"/>
          <w:b/>
          <w:bCs/>
          <w:color w:val="000000" w:themeColor="text1"/>
        </w:rPr>
        <w:t>Summary</w:t>
      </w:r>
    </w:p>
    <w:p w14:paraId="5888D184" w14:textId="422B48F9" w:rsidR="002F4026" w:rsidRDefault="002F4026" w:rsidP="00FB623E">
      <w:pPr>
        <w:rPr>
          <w:rFonts w:ascii="Arial" w:eastAsia="Arial" w:hAnsi="Arial" w:cs="Arial"/>
          <w:color w:val="000000" w:themeColor="text1"/>
        </w:rPr>
      </w:pPr>
      <w:r w:rsidRPr="136D18B9">
        <w:rPr>
          <w:rFonts w:ascii="Arial" w:eastAsia="Arial" w:hAnsi="Arial" w:cs="Arial"/>
          <w:color w:val="000000" w:themeColor="text1"/>
        </w:rPr>
        <w:t xml:space="preserve">The REDCap project build and any custom external modules code are available to other organizations to use and modify as needed. Customization may be indicated if an organization or entity is adapting local definitions of exposure or follow up based on responses. Required customizations will depend on the needs of an individual organization. At a minimum, an update of the alert &amp; notification sender email address, wording custom to the organization on survey settings, and the authentication settings within the custom survey login external module will need to be made. </w:t>
      </w:r>
    </w:p>
    <w:p w14:paraId="605F2302" w14:textId="77777777" w:rsidR="004404FA" w:rsidRPr="005738AB" w:rsidRDefault="004404FA" w:rsidP="39B98203">
      <w:pPr>
        <w:rPr>
          <w:rFonts w:ascii="Arial" w:eastAsia="Arial" w:hAnsi="Arial" w:cs="Arial"/>
          <w:b/>
          <w:bCs/>
          <w:color w:val="000000" w:themeColor="text1"/>
        </w:rPr>
      </w:pPr>
    </w:p>
    <w:p w14:paraId="63E6FABE" w14:textId="7D0C0984" w:rsidR="39B98203" w:rsidRDefault="39B98203" w:rsidP="39B98203">
      <w:pPr>
        <w:rPr>
          <w:rFonts w:ascii="Arial" w:eastAsia="Arial" w:hAnsi="Arial" w:cs="Arial"/>
          <w:b/>
          <w:bCs/>
          <w:color w:val="000000" w:themeColor="text1"/>
        </w:rPr>
      </w:pPr>
      <w:r w:rsidRPr="39B98203">
        <w:rPr>
          <w:rFonts w:ascii="Arial" w:eastAsia="Arial" w:hAnsi="Arial" w:cs="Arial"/>
          <w:b/>
          <w:bCs/>
          <w:color w:val="000000" w:themeColor="text1"/>
        </w:rPr>
        <w:t>Further Information</w:t>
      </w:r>
    </w:p>
    <w:p w14:paraId="31E7681A" w14:textId="39960F5E" w:rsidR="39B98203" w:rsidRDefault="39B98203" w:rsidP="39B98203">
      <w:pPr>
        <w:rPr>
          <w:rFonts w:ascii="Arial" w:eastAsia="Arial" w:hAnsi="Arial" w:cs="Arial"/>
          <w:color w:val="000000" w:themeColor="text1"/>
        </w:rPr>
      </w:pPr>
      <w:r w:rsidRPr="39B98203">
        <w:rPr>
          <w:rFonts w:ascii="Arial" w:eastAsia="Arial" w:hAnsi="Arial" w:cs="Arial"/>
          <w:color w:val="000000" w:themeColor="text1"/>
        </w:rPr>
        <w:t>Institutions and individuals who after reading the manuscript and supplement have additional questions can contact the MGB REDCap team at redcap@mgb.org.</w:t>
      </w:r>
    </w:p>
    <w:p w14:paraId="66EF060B" w14:textId="06FA2120" w:rsidR="00FB623E" w:rsidRPr="0062478E" w:rsidRDefault="00FB623E" w:rsidP="00FB623E">
      <w:pPr>
        <w:rPr>
          <w:rFonts w:ascii="Arial" w:eastAsia="Arial" w:hAnsi="Arial" w:cs="Arial"/>
        </w:rPr>
      </w:pPr>
    </w:p>
    <w:p w14:paraId="3EDB63B8" w14:textId="1894E43D" w:rsidR="004D60BC" w:rsidRPr="00BB3D2B" w:rsidRDefault="002F4026" w:rsidP="00BB3D2B">
      <w:pPr>
        <w:pBdr>
          <w:top w:val="nil"/>
          <w:left w:val="nil"/>
          <w:bottom w:val="nil"/>
          <w:right w:val="nil"/>
          <w:between w:val="nil"/>
        </w:pBdr>
        <w:rPr>
          <w:rFonts w:ascii="Arial" w:eastAsia="Arial" w:hAnsi="Arial" w:cs="Arial"/>
          <w:b/>
          <w:bCs/>
          <w:color w:val="000000"/>
        </w:rPr>
      </w:pPr>
      <w:r>
        <w:rPr>
          <w:rFonts w:ascii="Arial" w:eastAsia="Arial" w:hAnsi="Arial" w:cs="Arial"/>
          <w:b/>
          <w:bCs/>
          <w:color w:val="000000" w:themeColor="text1"/>
        </w:rPr>
        <w:t>References</w:t>
      </w:r>
    </w:p>
    <w:p w14:paraId="1A0E1787" w14:textId="77777777" w:rsidR="00BB3D2B" w:rsidRPr="00BB3D2B" w:rsidRDefault="00D47BBC" w:rsidP="00BB3D2B">
      <w:pPr>
        <w:pStyle w:val="EndNoteBibliography"/>
      </w:pPr>
      <w:r>
        <w:rPr>
          <w:color w:val="2B579A"/>
          <w:shd w:val="clear" w:color="auto" w:fill="E6E6E6"/>
        </w:rPr>
        <w:fldChar w:fldCharType="begin"/>
      </w:r>
      <w:r>
        <w:instrText xml:space="preserve"> ADDIN EN.REFLIST </w:instrText>
      </w:r>
      <w:r>
        <w:rPr>
          <w:color w:val="2B579A"/>
          <w:shd w:val="clear" w:color="auto" w:fill="E6E6E6"/>
        </w:rPr>
        <w:fldChar w:fldCharType="separate"/>
      </w:r>
      <w:r w:rsidR="00BB3D2B" w:rsidRPr="00BB3D2B">
        <w:t>1.</w:t>
      </w:r>
      <w:r w:rsidR="00BB3D2B" w:rsidRPr="00BB3D2B">
        <w:tab/>
        <w:t xml:space="preserve">Harris PA, Taylor R, Minor BL, et al. The REDCap consortium: Building an international community of software platform partners. </w:t>
      </w:r>
      <w:r w:rsidR="00BB3D2B" w:rsidRPr="00BB3D2B">
        <w:rPr>
          <w:i/>
        </w:rPr>
        <w:t>Journal of biomedical informatics</w:t>
      </w:r>
      <w:r w:rsidR="00BB3D2B" w:rsidRPr="00BB3D2B">
        <w:t>. Jul 2019;95:103208. doi:10.1016/j.jbi.2019.103208</w:t>
      </w:r>
    </w:p>
    <w:p w14:paraId="34B182FA" w14:textId="77777777" w:rsidR="00BB3D2B" w:rsidRPr="00BB3D2B" w:rsidRDefault="00BB3D2B" w:rsidP="00BB3D2B">
      <w:pPr>
        <w:pStyle w:val="EndNoteBibliography"/>
      </w:pPr>
      <w:r w:rsidRPr="00BB3D2B">
        <w:t>2.</w:t>
      </w:r>
      <w:r w:rsidRPr="00BB3D2B">
        <w:tab/>
        <w:t xml:space="preserve">Harris PA, Taylor R, Thielke R, Payne J, Gonzalez N, Conde JG. Research electronic data capture (REDCap)--a metadata-driven methodology and workflow process for providing translational research informatics support. </w:t>
      </w:r>
      <w:r w:rsidRPr="00BB3D2B">
        <w:rPr>
          <w:i/>
        </w:rPr>
        <w:t>Journal of biomedical informatics</w:t>
      </w:r>
      <w:r w:rsidRPr="00BB3D2B">
        <w:t>. Apr 2009;42(2):377-81. doi:10.1016/j.jbi.2008.08.010</w:t>
      </w:r>
    </w:p>
    <w:p w14:paraId="0C1A2438" w14:textId="16F8837E" w:rsidR="008015ED" w:rsidRPr="00B03FA5" w:rsidRDefault="00D47BBC" w:rsidP="1D7286A6">
      <w:pPr>
        <w:rPr>
          <w:rFonts w:ascii="Arial" w:hAnsi="Arial" w:cs="Arial"/>
          <w:color w:val="2B579A"/>
          <w:shd w:val="clear" w:color="auto" w:fill="E6E6E6"/>
        </w:rPr>
      </w:pPr>
      <w:r>
        <w:rPr>
          <w:color w:val="2B579A"/>
          <w:shd w:val="clear" w:color="auto" w:fill="E6E6E6"/>
        </w:rPr>
        <w:fldChar w:fldCharType="end"/>
      </w:r>
    </w:p>
    <w:sectPr w:rsidR="008015ED" w:rsidRPr="00B03FA5" w:rsidSect="00F91753">
      <w:headerReference w:type="default" r:id="rId17"/>
      <w:footerReference w:type="default" r:id="rId18"/>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C59F" w14:textId="77777777" w:rsidR="00D47BBC" w:rsidRDefault="00D47BBC">
      <w:r>
        <w:separator/>
      </w:r>
    </w:p>
  </w:endnote>
  <w:endnote w:type="continuationSeparator" w:id="0">
    <w:p w14:paraId="0B17F871" w14:textId="77777777" w:rsidR="00D47BBC" w:rsidRDefault="00D47BBC">
      <w:r>
        <w:continuationSeparator/>
      </w:r>
    </w:p>
  </w:endnote>
  <w:endnote w:type="continuationNotice" w:id="1">
    <w:p w14:paraId="49AFAC2A" w14:textId="77777777" w:rsidR="00D47BBC" w:rsidRDefault="00D47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23F8" w14:textId="77777777" w:rsidR="00F06579" w:rsidRDefault="00910E3F">
    <w:pPr>
      <w:pBdr>
        <w:top w:val="nil"/>
        <w:left w:val="nil"/>
        <w:bottom w:val="nil"/>
        <w:right w:val="nil"/>
        <w:between w:val="nil"/>
      </w:pBdr>
      <w:tabs>
        <w:tab w:val="center" w:pos="4680"/>
        <w:tab w:val="right" w:pos="9360"/>
      </w:tabs>
      <w:jc w:val="right"/>
      <w:rPr>
        <w:rFonts w:ascii="Arial" w:eastAsia="Arial" w:hAnsi="Arial" w:cs="Arial"/>
        <w:color w:val="000000"/>
        <w:sz w:val="22"/>
        <w:szCs w:val="22"/>
      </w:rPr>
    </w:pPr>
    <w:r>
      <w:rPr>
        <w:rFonts w:ascii="Arial" w:eastAsia="Arial" w:hAnsi="Arial" w:cs="Arial"/>
        <w:color w:val="000000"/>
        <w:sz w:val="22"/>
        <w:szCs w:val="22"/>
        <w:shd w:val="clear" w:color="auto" w:fill="E6E6E6"/>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shd w:val="clear" w:color="auto" w:fill="E6E6E6"/>
      </w:rPr>
      <w:fldChar w:fldCharType="separate"/>
    </w:r>
    <w:r>
      <w:rPr>
        <w:rFonts w:ascii="Arial" w:eastAsia="Arial" w:hAnsi="Arial" w:cs="Arial"/>
        <w:noProof/>
        <w:color w:val="000000"/>
        <w:sz w:val="22"/>
        <w:szCs w:val="22"/>
      </w:rPr>
      <w:t>1</w:t>
    </w:r>
    <w:r>
      <w:rPr>
        <w:rFonts w:ascii="Arial" w:eastAsia="Arial" w:hAnsi="Arial" w:cs="Arial"/>
        <w:color w:val="000000"/>
        <w:sz w:val="22"/>
        <w:szCs w:val="22"/>
        <w:shd w:val="clear" w:color="auto" w:fill="E6E6E6"/>
      </w:rPr>
      <w:fldChar w:fldCharType="end"/>
    </w:r>
  </w:p>
  <w:p w14:paraId="060FA26F" w14:textId="77777777" w:rsidR="00F06579" w:rsidRDefault="00F06579">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9F34" w14:textId="77777777" w:rsidR="00D47BBC" w:rsidRDefault="00D47BBC">
      <w:r>
        <w:separator/>
      </w:r>
    </w:p>
  </w:footnote>
  <w:footnote w:type="continuationSeparator" w:id="0">
    <w:p w14:paraId="27A348D1" w14:textId="77777777" w:rsidR="00D47BBC" w:rsidRDefault="00D47BBC">
      <w:r>
        <w:continuationSeparator/>
      </w:r>
    </w:p>
  </w:footnote>
  <w:footnote w:type="continuationNotice" w:id="1">
    <w:p w14:paraId="67085085" w14:textId="77777777" w:rsidR="00D47BBC" w:rsidRDefault="00D47B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7EE7" w14:textId="40968AC9" w:rsidR="00F06579" w:rsidRDefault="005F14A6">
    <w:pPr>
      <w:pBdr>
        <w:top w:val="nil"/>
        <w:left w:val="nil"/>
        <w:bottom w:val="nil"/>
        <w:right w:val="nil"/>
        <w:between w:val="nil"/>
      </w:pBdr>
      <w:tabs>
        <w:tab w:val="center" w:pos="4680"/>
        <w:tab w:val="right" w:pos="9360"/>
      </w:tabs>
      <w:rPr>
        <w:rFonts w:ascii="Arial" w:eastAsia="Arial" w:hAnsi="Arial" w:cs="Arial"/>
        <w:color w:val="000000"/>
        <w:sz w:val="20"/>
        <w:szCs w:val="20"/>
      </w:rPr>
    </w:pPr>
    <w:r>
      <w:rPr>
        <w:rFonts w:ascii="Arial" w:eastAsia="Arial" w:hAnsi="Arial" w:cs="Arial"/>
        <w:color w:val="000000"/>
        <w:sz w:val="20"/>
        <w:szCs w:val="20"/>
      </w:rPr>
      <w:t>Simpson et al</w:t>
    </w:r>
    <w:r w:rsidR="0062478E">
      <w:rPr>
        <w:rFonts w:ascii="Arial" w:eastAsia="Arial" w:hAnsi="Arial" w:cs="Arial"/>
        <w:color w:val="000000"/>
        <w:sz w:val="20"/>
        <w:szCs w:val="20"/>
      </w:rPr>
      <w:tab/>
      <w:t xml:space="preserve">SUPPLEMENT </w:t>
    </w:r>
    <w:r w:rsidR="0062478E">
      <w:rPr>
        <w:rFonts w:ascii="Arial" w:eastAsia="Arial" w:hAnsi="Arial" w:cs="Arial"/>
        <w:color w:val="000000"/>
        <w:sz w:val="20"/>
        <w:szCs w:val="20"/>
      </w:rPr>
      <w:tab/>
    </w:r>
    <w:r>
      <w:rPr>
        <w:rFonts w:ascii="Arial" w:eastAsia="Arial" w:hAnsi="Arial" w:cs="Arial"/>
        <w:color w:val="000000"/>
        <w:sz w:val="20"/>
        <w:szCs w:val="20"/>
      </w:rPr>
      <w:t xml:space="preserve">Rapid </w:t>
    </w:r>
    <w:r w:rsidR="00715270">
      <w:rPr>
        <w:rFonts w:ascii="Arial" w:eastAsia="Arial" w:hAnsi="Arial" w:cs="Arial"/>
        <w:color w:val="000000"/>
        <w:sz w:val="20"/>
        <w:szCs w:val="20"/>
      </w:rPr>
      <w:t>Response</w:t>
    </w:r>
    <w:r w:rsidR="00527833">
      <w:rPr>
        <w:rFonts w:ascii="Arial" w:eastAsia="Arial" w:hAnsi="Arial" w:cs="Arial"/>
        <w:color w:val="000000"/>
        <w:sz w:val="20"/>
        <w:szCs w:val="20"/>
      </w:rPr>
      <w:t xml:space="preserve"> for MPX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349"/>
    <w:multiLevelType w:val="hybridMultilevel"/>
    <w:tmpl w:val="8CA6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92DE1"/>
    <w:multiLevelType w:val="hybridMultilevel"/>
    <w:tmpl w:val="47EECE54"/>
    <w:lvl w:ilvl="0" w:tplc="FBE06DB6">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 w15:restartNumberingAfterBreak="0">
    <w:nsid w:val="18896350"/>
    <w:multiLevelType w:val="hybridMultilevel"/>
    <w:tmpl w:val="917A918E"/>
    <w:lvl w:ilvl="0" w:tplc="C248D20E">
      <w:start w:val="1"/>
      <w:numFmt w:val="bullet"/>
      <w:lvlText w:val=""/>
      <w:lvlJc w:val="left"/>
      <w:pPr>
        <w:ind w:left="1080" w:hanging="360"/>
      </w:pPr>
      <w:rPr>
        <w:rFonts w:ascii="Symbol" w:hAnsi="Symbol" w:hint="default"/>
      </w:rPr>
    </w:lvl>
    <w:lvl w:ilvl="1" w:tplc="1148611C" w:tentative="1">
      <w:start w:val="1"/>
      <w:numFmt w:val="bullet"/>
      <w:lvlText w:val="o"/>
      <w:lvlJc w:val="left"/>
      <w:pPr>
        <w:ind w:left="1800" w:hanging="360"/>
      </w:pPr>
      <w:rPr>
        <w:rFonts w:ascii="Courier New" w:hAnsi="Courier New" w:hint="default"/>
      </w:rPr>
    </w:lvl>
    <w:lvl w:ilvl="2" w:tplc="D11A7778" w:tentative="1">
      <w:start w:val="1"/>
      <w:numFmt w:val="bullet"/>
      <w:lvlText w:val=""/>
      <w:lvlJc w:val="left"/>
      <w:pPr>
        <w:ind w:left="2520" w:hanging="360"/>
      </w:pPr>
      <w:rPr>
        <w:rFonts w:ascii="Wingdings" w:hAnsi="Wingdings" w:hint="default"/>
      </w:rPr>
    </w:lvl>
    <w:lvl w:ilvl="3" w:tplc="C598D5C6" w:tentative="1">
      <w:start w:val="1"/>
      <w:numFmt w:val="bullet"/>
      <w:lvlText w:val=""/>
      <w:lvlJc w:val="left"/>
      <w:pPr>
        <w:ind w:left="3240" w:hanging="360"/>
      </w:pPr>
      <w:rPr>
        <w:rFonts w:ascii="Symbol" w:hAnsi="Symbol" w:hint="default"/>
      </w:rPr>
    </w:lvl>
    <w:lvl w:ilvl="4" w:tplc="B862F8C0" w:tentative="1">
      <w:start w:val="1"/>
      <w:numFmt w:val="bullet"/>
      <w:lvlText w:val="o"/>
      <w:lvlJc w:val="left"/>
      <w:pPr>
        <w:ind w:left="3960" w:hanging="360"/>
      </w:pPr>
      <w:rPr>
        <w:rFonts w:ascii="Courier New" w:hAnsi="Courier New" w:hint="default"/>
      </w:rPr>
    </w:lvl>
    <w:lvl w:ilvl="5" w:tplc="85AE0BD2" w:tentative="1">
      <w:start w:val="1"/>
      <w:numFmt w:val="bullet"/>
      <w:lvlText w:val=""/>
      <w:lvlJc w:val="left"/>
      <w:pPr>
        <w:ind w:left="4680" w:hanging="360"/>
      </w:pPr>
      <w:rPr>
        <w:rFonts w:ascii="Wingdings" w:hAnsi="Wingdings" w:hint="default"/>
      </w:rPr>
    </w:lvl>
    <w:lvl w:ilvl="6" w:tplc="CEA049AE" w:tentative="1">
      <w:start w:val="1"/>
      <w:numFmt w:val="bullet"/>
      <w:lvlText w:val=""/>
      <w:lvlJc w:val="left"/>
      <w:pPr>
        <w:ind w:left="5400" w:hanging="360"/>
      </w:pPr>
      <w:rPr>
        <w:rFonts w:ascii="Symbol" w:hAnsi="Symbol" w:hint="default"/>
      </w:rPr>
    </w:lvl>
    <w:lvl w:ilvl="7" w:tplc="E81C2654" w:tentative="1">
      <w:start w:val="1"/>
      <w:numFmt w:val="bullet"/>
      <w:lvlText w:val="o"/>
      <w:lvlJc w:val="left"/>
      <w:pPr>
        <w:ind w:left="6120" w:hanging="360"/>
      </w:pPr>
      <w:rPr>
        <w:rFonts w:ascii="Courier New" w:hAnsi="Courier New" w:hint="default"/>
      </w:rPr>
    </w:lvl>
    <w:lvl w:ilvl="8" w:tplc="EEA85C1C" w:tentative="1">
      <w:start w:val="1"/>
      <w:numFmt w:val="bullet"/>
      <w:lvlText w:val=""/>
      <w:lvlJc w:val="left"/>
      <w:pPr>
        <w:ind w:left="6840" w:hanging="360"/>
      </w:pPr>
      <w:rPr>
        <w:rFonts w:ascii="Wingdings" w:hAnsi="Wingdings" w:hint="default"/>
      </w:rPr>
    </w:lvl>
  </w:abstractNum>
  <w:abstractNum w:abstractNumId="3" w15:restartNumberingAfterBreak="0">
    <w:nsid w:val="287D6D79"/>
    <w:multiLevelType w:val="hybridMultilevel"/>
    <w:tmpl w:val="FFFFFFFF"/>
    <w:lvl w:ilvl="0" w:tplc="28C0A4FA">
      <w:start w:val="1"/>
      <w:numFmt w:val="bullet"/>
      <w:lvlText w:val=""/>
      <w:lvlJc w:val="left"/>
      <w:pPr>
        <w:ind w:left="720" w:hanging="360"/>
      </w:pPr>
      <w:rPr>
        <w:rFonts w:ascii="Symbol" w:hAnsi="Symbol" w:hint="default"/>
      </w:rPr>
    </w:lvl>
    <w:lvl w:ilvl="1" w:tplc="AA88BAB2">
      <w:start w:val="1"/>
      <w:numFmt w:val="bullet"/>
      <w:lvlText w:val="o"/>
      <w:lvlJc w:val="left"/>
      <w:pPr>
        <w:ind w:left="1440" w:hanging="360"/>
      </w:pPr>
      <w:rPr>
        <w:rFonts w:ascii="Courier New" w:hAnsi="Courier New" w:hint="default"/>
      </w:rPr>
    </w:lvl>
    <w:lvl w:ilvl="2" w:tplc="D840918A">
      <w:start w:val="1"/>
      <w:numFmt w:val="bullet"/>
      <w:lvlText w:val=""/>
      <w:lvlJc w:val="left"/>
      <w:pPr>
        <w:ind w:left="2160" w:hanging="360"/>
      </w:pPr>
      <w:rPr>
        <w:rFonts w:ascii="Wingdings" w:hAnsi="Wingdings" w:hint="default"/>
      </w:rPr>
    </w:lvl>
    <w:lvl w:ilvl="3" w:tplc="C6E6FB82">
      <w:start w:val="1"/>
      <w:numFmt w:val="bullet"/>
      <w:lvlText w:val=""/>
      <w:lvlJc w:val="left"/>
      <w:pPr>
        <w:ind w:left="2880" w:hanging="360"/>
      </w:pPr>
      <w:rPr>
        <w:rFonts w:ascii="Symbol" w:hAnsi="Symbol" w:hint="default"/>
      </w:rPr>
    </w:lvl>
    <w:lvl w:ilvl="4" w:tplc="6DD87F7C">
      <w:start w:val="1"/>
      <w:numFmt w:val="bullet"/>
      <w:lvlText w:val="o"/>
      <w:lvlJc w:val="left"/>
      <w:pPr>
        <w:ind w:left="3600" w:hanging="360"/>
      </w:pPr>
      <w:rPr>
        <w:rFonts w:ascii="Courier New" w:hAnsi="Courier New" w:hint="default"/>
      </w:rPr>
    </w:lvl>
    <w:lvl w:ilvl="5" w:tplc="41DC24B0">
      <w:start w:val="1"/>
      <w:numFmt w:val="bullet"/>
      <w:lvlText w:val=""/>
      <w:lvlJc w:val="left"/>
      <w:pPr>
        <w:ind w:left="4320" w:hanging="360"/>
      </w:pPr>
      <w:rPr>
        <w:rFonts w:ascii="Wingdings" w:hAnsi="Wingdings" w:hint="default"/>
      </w:rPr>
    </w:lvl>
    <w:lvl w:ilvl="6" w:tplc="DE46C7F6">
      <w:start w:val="1"/>
      <w:numFmt w:val="bullet"/>
      <w:lvlText w:val=""/>
      <w:lvlJc w:val="left"/>
      <w:pPr>
        <w:ind w:left="5040" w:hanging="360"/>
      </w:pPr>
      <w:rPr>
        <w:rFonts w:ascii="Symbol" w:hAnsi="Symbol" w:hint="default"/>
      </w:rPr>
    </w:lvl>
    <w:lvl w:ilvl="7" w:tplc="AB1A8312">
      <w:start w:val="1"/>
      <w:numFmt w:val="bullet"/>
      <w:lvlText w:val="o"/>
      <w:lvlJc w:val="left"/>
      <w:pPr>
        <w:ind w:left="5760" w:hanging="360"/>
      </w:pPr>
      <w:rPr>
        <w:rFonts w:ascii="Courier New" w:hAnsi="Courier New" w:hint="default"/>
      </w:rPr>
    </w:lvl>
    <w:lvl w:ilvl="8" w:tplc="DB2E0ACA">
      <w:start w:val="1"/>
      <w:numFmt w:val="bullet"/>
      <w:lvlText w:val=""/>
      <w:lvlJc w:val="left"/>
      <w:pPr>
        <w:ind w:left="6480" w:hanging="360"/>
      </w:pPr>
      <w:rPr>
        <w:rFonts w:ascii="Wingdings" w:hAnsi="Wingdings" w:hint="default"/>
      </w:rPr>
    </w:lvl>
  </w:abstractNum>
  <w:abstractNum w:abstractNumId="4" w15:restartNumberingAfterBreak="0">
    <w:nsid w:val="294277AE"/>
    <w:multiLevelType w:val="hybridMultilevel"/>
    <w:tmpl w:val="FFFFFFFF"/>
    <w:lvl w:ilvl="0" w:tplc="1D8855AC">
      <w:start w:val="1"/>
      <w:numFmt w:val="bullet"/>
      <w:lvlText w:val=""/>
      <w:lvlJc w:val="left"/>
      <w:pPr>
        <w:ind w:left="720" w:hanging="360"/>
      </w:pPr>
      <w:rPr>
        <w:rFonts w:ascii="Symbol" w:hAnsi="Symbol" w:hint="default"/>
      </w:rPr>
    </w:lvl>
    <w:lvl w:ilvl="1" w:tplc="2B221188">
      <w:start w:val="1"/>
      <w:numFmt w:val="bullet"/>
      <w:lvlText w:val=""/>
      <w:lvlJc w:val="left"/>
      <w:pPr>
        <w:ind w:left="1440" w:hanging="360"/>
      </w:pPr>
      <w:rPr>
        <w:rFonts w:ascii="Symbol" w:hAnsi="Symbol" w:hint="default"/>
      </w:rPr>
    </w:lvl>
    <w:lvl w:ilvl="2" w:tplc="D3980DF6">
      <w:start w:val="1"/>
      <w:numFmt w:val="bullet"/>
      <w:lvlText w:val=""/>
      <w:lvlJc w:val="left"/>
      <w:pPr>
        <w:ind w:left="2160" w:hanging="360"/>
      </w:pPr>
      <w:rPr>
        <w:rFonts w:ascii="Wingdings" w:hAnsi="Wingdings" w:hint="default"/>
      </w:rPr>
    </w:lvl>
    <w:lvl w:ilvl="3" w:tplc="0346150C">
      <w:start w:val="1"/>
      <w:numFmt w:val="bullet"/>
      <w:lvlText w:val=""/>
      <w:lvlJc w:val="left"/>
      <w:pPr>
        <w:ind w:left="2880" w:hanging="360"/>
      </w:pPr>
      <w:rPr>
        <w:rFonts w:ascii="Symbol" w:hAnsi="Symbol" w:hint="default"/>
      </w:rPr>
    </w:lvl>
    <w:lvl w:ilvl="4" w:tplc="B324EC56">
      <w:start w:val="1"/>
      <w:numFmt w:val="bullet"/>
      <w:lvlText w:val="o"/>
      <w:lvlJc w:val="left"/>
      <w:pPr>
        <w:ind w:left="3600" w:hanging="360"/>
      </w:pPr>
      <w:rPr>
        <w:rFonts w:ascii="Courier New" w:hAnsi="Courier New" w:hint="default"/>
      </w:rPr>
    </w:lvl>
    <w:lvl w:ilvl="5" w:tplc="5ED0BC40">
      <w:start w:val="1"/>
      <w:numFmt w:val="bullet"/>
      <w:lvlText w:val=""/>
      <w:lvlJc w:val="left"/>
      <w:pPr>
        <w:ind w:left="4320" w:hanging="360"/>
      </w:pPr>
      <w:rPr>
        <w:rFonts w:ascii="Wingdings" w:hAnsi="Wingdings" w:hint="default"/>
      </w:rPr>
    </w:lvl>
    <w:lvl w:ilvl="6" w:tplc="619AEBC6">
      <w:start w:val="1"/>
      <w:numFmt w:val="bullet"/>
      <w:lvlText w:val=""/>
      <w:lvlJc w:val="left"/>
      <w:pPr>
        <w:ind w:left="5040" w:hanging="360"/>
      </w:pPr>
      <w:rPr>
        <w:rFonts w:ascii="Symbol" w:hAnsi="Symbol" w:hint="default"/>
      </w:rPr>
    </w:lvl>
    <w:lvl w:ilvl="7" w:tplc="8B3AD456">
      <w:start w:val="1"/>
      <w:numFmt w:val="bullet"/>
      <w:lvlText w:val="o"/>
      <w:lvlJc w:val="left"/>
      <w:pPr>
        <w:ind w:left="5760" w:hanging="360"/>
      </w:pPr>
      <w:rPr>
        <w:rFonts w:ascii="Courier New" w:hAnsi="Courier New" w:hint="default"/>
      </w:rPr>
    </w:lvl>
    <w:lvl w:ilvl="8" w:tplc="A238B6B4">
      <w:start w:val="1"/>
      <w:numFmt w:val="bullet"/>
      <w:lvlText w:val=""/>
      <w:lvlJc w:val="left"/>
      <w:pPr>
        <w:ind w:left="6480" w:hanging="360"/>
      </w:pPr>
      <w:rPr>
        <w:rFonts w:ascii="Wingdings" w:hAnsi="Wingdings" w:hint="default"/>
      </w:rPr>
    </w:lvl>
  </w:abstractNum>
  <w:abstractNum w:abstractNumId="5" w15:restartNumberingAfterBreak="0">
    <w:nsid w:val="33B73699"/>
    <w:multiLevelType w:val="hybridMultilevel"/>
    <w:tmpl w:val="7FE60594"/>
    <w:lvl w:ilvl="0" w:tplc="648E29BE">
      <w:start w:val="1"/>
      <w:numFmt w:val="bullet"/>
      <w:lvlText w:val=""/>
      <w:lvlJc w:val="left"/>
      <w:pPr>
        <w:ind w:left="720" w:hanging="360"/>
      </w:pPr>
      <w:rPr>
        <w:rFonts w:ascii="Symbol" w:hAnsi="Symbol" w:hint="default"/>
      </w:rPr>
    </w:lvl>
    <w:lvl w:ilvl="1" w:tplc="A9BAB602">
      <w:start w:val="1"/>
      <w:numFmt w:val="bullet"/>
      <w:lvlText w:val=""/>
      <w:lvlJc w:val="left"/>
      <w:pPr>
        <w:ind w:left="1440" w:hanging="360"/>
      </w:pPr>
      <w:rPr>
        <w:rFonts w:ascii="Symbol" w:hAnsi="Symbol" w:hint="default"/>
      </w:rPr>
    </w:lvl>
    <w:lvl w:ilvl="2" w:tplc="0C4E6006">
      <w:start w:val="1"/>
      <w:numFmt w:val="bullet"/>
      <w:lvlText w:val=""/>
      <w:lvlJc w:val="left"/>
      <w:pPr>
        <w:ind w:left="2160" w:hanging="360"/>
      </w:pPr>
      <w:rPr>
        <w:rFonts w:ascii="Wingdings" w:hAnsi="Wingdings" w:hint="default"/>
      </w:rPr>
    </w:lvl>
    <w:lvl w:ilvl="3" w:tplc="306C1FCC">
      <w:start w:val="1"/>
      <w:numFmt w:val="bullet"/>
      <w:lvlText w:val=""/>
      <w:lvlJc w:val="left"/>
      <w:pPr>
        <w:ind w:left="2880" w:hanging="360"/>
      </w:pPr>
      <w:rPr>
        <w:rFonts w:ascii="Symbol" w:hAnsi="Symbol" w:hint="default"/>
      </w:rPr>
    </w:lvl>
    <w:lvl w:ilvl="4" w:tplc="3CB2E1A4">
      <w:start w:val="1"/>
      <w:numFmt w:val="bullet"/>
      <w:lvlText w:val="o"/>
      <w:lvlJc w:val="left"/>
      <w:pPr>
        <w:ind w:left="3600" w:hanging="360"/>
      </w:pPr>
      <w:rPr>
        <w:rFonts w:ascii="Courier New" w:hAnsi="Courier New" w:hint="default"/>
      </w:rPr>
    </w:lvl>
    <w:lvl w:ilvl="5" w:tplc="0E02ACEE">
      <w:start w:val="1"/>
      <w:numFmt w:val="bullet"/>
      <w:lvlText w:val=""/>
      <w:lvlJc w:val="left"/>
      <w:pPr>
        <w:ind w:left="4320" w:hanging="360"/>
      </w:pPr>
      <w:rPr>
        <w:rFonts w:ascii="Wingdings" w:hAnsi="Wingdings" w:hint="default"/>
      </w:rPr>
    </w:lvl>
    <w:lvl w:ilvl="6" w:tplc="A6FA4406">
      <w:start w:val="1"/>
      <w:numFmt w:val="bullet"/>
      <w:lvlText w:val=""/>
      <w:lvlJc w:val="left"/>
      <w:pPr>
        <w:ind w:left="5040" w:hanging="360"/>
      </w:pPr>
      <w:rPr>
        <w:rFonts w:ascii="Symbol" w:hAnsi="Symbol" w:hint="default"/>
      </w:rPr>
    </w:lvl>
    <w:lvl w:ilvl="7" w:tplc="F5B6E748">
      <w:start w:val="1"/>
      <w:numFmt w:val="bullet"/>
      <w:lvlText w:val="o"/>
      <w:lvlJc w:val="left"/>
      <w:pPr>
        <w:ind w:left="5760" w:hanging="360"/>
      </w:pPr>
      <w:rPr>
        <w:rFonts w:ascii="Courier New" w:hAnsi="Courier New" w:hint="default"/>
      </w:rPr>
    </w:lvl>
    <w:lvl w:ilvl="8" w:tplc="53763E56">
      <w:start w:val="1"/>
      <w:numFmt w:val="bullet"/>
      <w:lvlText w:val=""/>
      <w:lvlJc w:val="left"/>
      <w:pPr>
        <w:ind w:left="6480" w:hanging="360"/>
      </w:pPr>
      <w:rPr>
        <w:rFonts w:ascii="Wingdings" w:hAnsi="Wingdings" w:hint="default"/>
      </w:rPr>
    </w:lvl>
  </w:abstractNum>
  <w:abstractNum w:abstractNumId="6" w15:restartNumberingAfterBreak="0">
    <w:nsid w:val="44F95458"/>
    <w:multiLevelType w:val="hybridMultilevel"/>
    <w:tmpl w:val="0ED2FEEC"/>
    <w:lvl w:ilvl="0" w:tplc="6FA23674">
      <w:start w:val="1"/>
      <w:numFmt w:val="bullet"/>
      <w:lvlText w:val=""/>
      <w:lvlJc w:val="left"/>
      <w:pPr>
        <w:ind w:left="720" w:hanging="360"/>
      </w:pPr>
      <w:rPr>
        <w:rFonts w:ascii="Symbol" w:hAnsi="Symbol" w:hint="default"/>
      </w:rPr>
    </w:lvl>
    <w:lvl w:ilvl="1" w:tplc="7EF4D334">
      <w:start w:val="1"/>
      <w:numFmt w:val="bullet"/>
      <w:lvlText w:val="o"/>
      <w:lvlJc w:val="left"/>
      <w:pPr>
        <w:ind w:left="1440" w:hanging="360"/>
      </w:pPr>
      <w:rPr>
        <w:rFonts w:ascii="Courier New" w:hAnsi="Courier New" w:hint="default"/>
      </w:rPr>
    </w:lvl>
    <w:lvl w:ilvl="2" w:tplc="332EC6A2">
      <w:start w:val="1"/>
      <w:numFmt w:val="bullet"/>
      <w:lvlText w:val=""/>
      <w:lvlJc w:val="left"/>
      <w:pPr>
        <w:ind w:left="2160" w:hanging="360"/>
      </w:pPr>
      <w:rPr>
        <w:rFonts w:ascii="Wingdings" w:hAnsi="Wingdings" w:hint="default"/>
      </w:rPr>
    </w:lvl>
    <w:lvl w:ilvl="3" w:tplc="AA644680">
      <w:start w:val="1"/>
      <w:numFmt w:val="bullet"/>
      <w:lvlText w:val=""/>
      <w:lvlJc w:val="left"/>
      <w:pPr>
        <w:ind w:left="2880" w:hanging="360"/>
      </w:pPr>
      <w:rPr>
        <w:rFonts w:ascii="Symbol" w:hAnsi="Symbol" w:hint="default"/>
      </w:rPr>
    </w:lvl>
    <w:lvl w:ilvl="4" w:tplc="10B69018">
      <w:start w:val="1"/>
      <w:numFmt w:val="bullet"/>
      <w:lvlText w:val="o"/>
      <w:lvlJc w:val="left"/>
      <w:pPr>
        <w:ind w:left="3600" w:hanging="360"/>
      </w:pPr>
      <w:rPr>
        <w:rFonts w:ascii="Courier New" w:hAnsi="Courier New" w:hint="default"/>
      </w:rPr>
    </w:lvl>
    <w:lvl w:ilvl="5" w:tplc="82684CDE">
      <w:start w:val="1"/>
      <w:numFmt w:val="bullet"/>
      <w:lvlText w:val=""/>
      <w:lvlJc w:val="left"/>
      <w:pPr>
        <w:ind w:left="4320" w:hanging="360"/>
      </w:pPr>
      <w:rPr>
        <w:rFonts w:ascii="Wingdings" w:hAnsi="Wingdings" w:hint="default"/>
      </w:rPr>
    </w:lvl>
    <w:lvl w:ilvl="6" w:tplc="33CEB428">
      <w:start w:val="1"/>
      <w:numFmt w:val="bullet"/>
      <w:lvlText w:val=""/>
      <w:lvlJc w:val="left"/>
      <w:pPr>
        <w:ind w:left="5040" w:hanging="360"/>
      </w:pPr>
      <w:rPr>
        <w:rFonts w:ascii="Symbol" w:hAnsi="Symbol" w:hint="default"/>
      </w:rPr>
    </w:lvl>
    <w:lvl w:ilvl="7" w:tplc="09209330">
      <w:start w:val="1"/>
      <w:numFmt w:val="bullet"/>
      <w:lvlText w:val="o"/>
      <w:lvlJc w:val="left"/>
      <w:pPr>
        <w:ind w:left="5760" w:hanging="360"/>
      </w:pPr>
      <w:rPr>
        <w:rFonts w:ascii="Courier New" w:hAnsi="Courier New" w:hint="default"/>
      </w:rPr>
    </w:lvl>
    <w:lvl w:ilvl="8" w:tplc="3ACC2F78">
      <w:start w:val="1"/>
      <w:numFmt w:val="bullet"/>
      <w:lvlText w:val=""/>
      <w:lvlJc w:val="left"/>
      <w:pPr>
        <w:ind w:left="6480" w:hanging="360"/>
      </w:pPr>
      <w:rPr>
        <w:rFonts w:ascii="Wingdings" w:hAnsi="Wingdings" w:hint="default"/>
      </w:rPr>
    </w:lvl>
  </w:abstractNum>
  <w:abstractNum w:abstractNumId="7" w15:restartNumberingAfterBreak="0">
    <w:nsid w:val="460F61D5"/>
    <w:multiLevelType w:val="hybridMultilevel"/>
    <w:tmpl w:val="E2D22590"/>
    <w:lvl w:ilvl="0" w:tplc="404AC2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06D8C"/>
    <w:multiLevelType w:val="hybridMultilevel"/>
    <w:tmpl w:val="FFFFFFFF"/>
    <w:lvl w:ilvl="0" w:tplc="D77087E4">
      <w:start w:val="1"/>
      <w:numFmt w:val="bullet"/>
      <w:lvlText w:val=""/>
      <w:lvlJc w:val="left"/>
      <w:pPr>
        <w:ind w:left="720" w:hanging="360"/>
      </w:pPr>
      <w:rPr>
        <w:rFonts w:ascii="Symbol" w:hAnsi="Symbol" w:hint="default"/>
      </w:rPr>
    </w:lvl>
    <w:lvl w:ilvl="1" w:tplc="AA9E18A4">
      <w:start w:val="1"/>
      <w:numFmt w:val="bullet"/>
      <w:lvlText w:val="o"/>
      <w:lvlJc w:val="left"/>
      <w:pPr>
        <w:ind w:left="1440" w:hanging="360"/>
      </w:pPr>
      <w:rPr>
        <w:rFonts w:ascii="Courier New" w:hAnsi="Courier New" w:hint="default"/>
      </w:rPr>
    </w:lvl>
    <w:lvl w:ilvl="2" w:tplc="C5AA9FF2">
      <w:start w:val="1"/>
      <w:numFmt w:val="bullet"/>
      <w:lvlText w:val=""/>
      <w:lvlJc w:val="left"/>
      <w:pPr>
        <w:ind w:left="2160" w:hanging="360"/>
      </w:pPr>
      <w:rPr>
        <w:rFonts w:ascii="Wingdings" w:hAnsi="Wingdings" w:hint="default"/>
      </w:rPr>
    </w:lvl>
    <w:lvl w:ilvl="3" w:tplc="7F30BD30">
      <w:start w:val="1"/>
      <w:numFmt w:val="bullet"/>
      <w:lvlText w:val=""/>
      <w:lvlJc w:val="left"/>
      <w:pPr>
        <w:ind w:left="2880" w:hanging="360"/>
      </w:pPr>
      <w:rPr>
        <w:rFonts w:ascii="Symbol" w:hAnsi="Symbol" w:hint="default"/>
      </w:rPr>
    </w:lvl>
    <w:lvl w:ilvl="4" w:tplc="6090D55E">
      <w:start w:val="1"/>
      <w:numFmt w:val="bullet"/>
      <w:lvlText w:val="o"/>
      <w:lvlJc w:val="left"/>
      <w:pPr>
        <w:ind w:left="3600" w:hanging="360"/>
      </w:pPr>
      <w:rPr>
        <w:rFonts w:ascii="Courier New" w:hAnsi="Courier New" w:hint="default"/>
      </w:rPr>
    </w:lvl>
    <w:lvl w:ilvl="5" w:tplc="358830B8">
      <w:start w:val="1"/>
      <w:numFmt w:val="bullet"/>
      <w:lvlText w:val=""/>
      <w:lvlJc w:val="left"/>
      <w:pPr>
        <w:ind w:left="4320" w:hanging="360"/>
      </w:pPr>
      <w:rPr>
        <w:rFonts w:ascii="Wingdings" w:hAnsi="Wingdings" w:hint="default"/>
      </w:rPr>
    </w:lvl>
    <w:lvl w:ilvl="6" w:tplc="683672A6">
      <w:start w:val="1"/>
      <w:numFmt w:val="bullet"/>
      <w:lvlText w:val=""/>
      <w:lvlJc w:val="left"/>
      <w:pPr>
        <w:ind w:left="5040" w:hanging="360"/>
      </w:pPr>
      <w:rPr>
        <w:rFonts w:ascii="Symbol" w:hAnsi="Symbol" w:hint="default"/>
      </w:rPr>
    </w:lvl>
    <w:lvl w:ilvl="7" w:tplc="E0582ED0">
      <w:start w:val="1"/>
      <w:numFmt w:val="bullet"/>
      <w:lvlText w:val="o"/>
      <w:lvlJc w:val="left"/>
      <w:pPr>
        <w:ind w:left="5760" w:hanging="360"/>
      </w:pPr>
      <w:rPr>
        <w:rFonts w:ascii="Courier New" w:hAnsi="Courier New" w:hint="default"/>
      </w:rPr>
    </w:lvl>
    <w:lvl w:ilvl="8" w:tplc="53D0E5E8">
      <w:start w:val="1"/>
      <w:numFmt w:val="bullet"/>
      <w:lvlText w:val=""/>
      <w:lvlJc w:val="left"/>
      <w:pPr>
        <w:ind w:left="6480" w:hanging="360"/>
      </w:pPr>
      <w:rPr>
        <w:rFonts w:ascii="Wingdings" w:hAnsi="Wingdings" w:hint="default"/>
      </w:rPr>
    </w:lvl>
  </w:abstractNum>
  <w:abstractNum w:abstractNumId="9" w15:restartNumberingAfterBreak="0">
    <w:nsid w:val="5B4939C5"/>
    <w:multiLevelType w:val="hybridMultilevel"/>
    <w:tmpl w:val="FFFFFFFF"/>
    <w:lvl w:ilvl="0" w:tplc="0B4CA64E">
      <w:start w:val="1"/>
      <w:numFmt w:val="bullet"/>
      <w:lvlText w:val=""/>
      <w:lvlJc w:val="left"/>
      <w:pPr>
        <w:ind w:left="720" w:hanging="360"/>
      </w:pPr>
      <w:rPr>
        <w:rFonts w:ascii="Symbol" w:hAnsi="Symbol" w:hint="default"/>
      </w:rPr>
    </w:lvl>
    <w:lvl w:ilvl="1" w:tplc="9B8251D4">
      <w:start w:val="1"/>
      <w:numFmt w:val="bullet"/>
      <w:lvlText w:val="o"/>
      <w:lvlJc w:val="left"/>
      <w:pPr>
        <w:ind w:left="1440" w:hanging="360"/>
      </w:pPr>
      <w:rPr>
        <w:rFonts w:ascii="Courier New" w:hAnsi="Courier New" w:hint="default"/>
      </w:rPr>
    </w:lvl>
    <w:lvl w:ilvl="2" w:tplc="82D48F8C">
      <w:start w:val="1"/>
      <w:numFmt w:val="bullet"/>
      <w:lvlText w:val=""/>
      <w:lvlJc w:val="left"/>
      <w:pPr>
        <w:ind w:left="2160" w:hanging="360"/>
      </w:pPr>
      <w:rPr>
        <w:rFonts w:ascii="Wingdings" w:hAnsi="Wingdings" w:hint="default"/>
      </w:rPr>
    </w:lvl>
    <w:lvl w:ilvl="3" w:tplc="5F768502">
      <w:start w:val="1"/>
      <w:numFmt w:val="bullet"/>
      <w:lvlText w:val=""/>
      <w:lvlJc w:val="left"/>
      <w:pPr>
        <w:ind w:left="2880" w:hanging="360"/>
      </w:pPr>
      <w:rPr>
        <w:rFonts w:ascii="Symbol" w:hAnsi="Symbol" w:hint="default"/>
      </w:rPr>
    </w:lvl>
    <w:lvl w:ilvl="4" w:tplc="193204F0">
      <w:start w:val="1"/>
      <w:numFmt w:val="bullet"/>
      <w:lvlText w:val="o"/>
      <w:lvlJc w:val="left"/>
      <w:pPr>
        <w:ind w:left="3600" w:hanging="360"/>
      </w:pPr>
      <w:rPr>
        <w:rFonts w:ascii="Courier New" w:hAnsi="Courier New" w:hint="default"/>
      </w:rPr>
    </w:lvl>
    <w:lvl w:ilvl="5" w:tplc="A3D25112">
      <w:start w:val="1"/>
      <w:numFmt w:val="bullet"/>
      <w:lvlText w:val=""/>
      <w:lvlJc w:val="left"/>
      <w:pPr>
        <w:ind w:left="4320" w:hanging="360"/>
      </w:pPr>
      <w:rPr>
        <w:rFonts w:ascii="Wingdings" w:hAnsi="Wingdings" w:hint="default"/>
      </w:rPr>
    </w:lvl>
    <w:lvl w:ilvl="6" w:tplc="832234EC">
      <w:start w:val="1"/>
      <w:numFmt w:val="bullet"/>
      <w:lvlText w:val=""/>
      <w:lvlJc w:val="left"/>
      <w:pPr>
        <w:ind w:left="5040" w:hanging="360"/>
      </w:pPr>
      <w:rPr>
        <w:rFonts w:ascii="Symbol" w:hAnsi="Symbol" w:hint="default"/>
      </w:rPr>
    </w:lvl>
    <w:lvl w:ilvl="7" w:tplc="9306C0CA">
      <w:start w:val="1"/>
      <w:numFmt w:val="bullet"/>
      <w:lvlText w:val="o"/>
      <w:lvlJc w:val="left"/>
      <w:pPr>
        <w:ind w:left="5760" w:hanging="360"/>
      </w:pPr>
      <w:rPr>
        <w:rFonts w:ascii="Courier New" w:hAnsi="Courier New" w:hint="default"/>
      </w:rPr>
    </w:lvl>
    <w:lvl w:ilvl="8" w:tplc="AFBC7108">
      <w:start w:val="1"/>
      <w:numFmt w:val="bullet"/>
      <w:lvlText w:val=""/>
      <w:lvlJc w:val="left"/>
      <w:pPr>
        <w:ind w:left="6480" w:hanging="360"/>
      </w:pPr>
      <w:rPr>
        <w:rFonts w:ascii="Wingdings" w:hAnsi="Wingdings" w:hint="default"/>
      </w:rPr>
    </w:lvl>
  </w:abstractNum>
  <w:abstractNum w:abstractNumId="10" w15:restartNumberingAfterBreak="0">
    <w:nsid w:val="5D55594C"/>
    <w:multiLevelType w:val="hybridMultilevel"/>
    <w:tmpl w:val="FFFFFFFF"/>
    <w:lvl w:ilvl="0" w:tplc="07C8F976">
      <w:start w:val="1"/>
      <w:numFmt w:val="bullet"/>
      <w:lvlText w:val=""/>
      <w:lvlJc w:val="left"/>
      <w:pPr>
        <w:ind w:left="720" w:hanging="360"/>
      </w:pPr>
      <w:rPr>
        <w:rFonts w:ascii="Symbol" w:hAnsi="Symbol" w:hint="default"/>
      </w:rPr>
    </w:lvl>
    <w:lvl w:ilvl="1" w:tplc="C87AA202">
      <w:start w:val="1"/>
      <w:numFmt w:val="bullet"/>
      <w:lvlText w:val=""/>
      <w:lvlJc w:val="left"/>
      <w:pPr>
        <w:ind w:left="1440" w:hanging="360"/>
      </w:pPr>
      <w:rPr>
        <w:rFonts w:ascii="Symbol" w:hAnsi="Symbol" w:hint="default"/>
      </w:rPr>
    </w:lvl>
    <w:lvl w:ilvl="2" w:tplc="D032B728">
      <w:start w:val="1"/>
      <w:numFmt w:val="bullet"/>
      <w:lvlText w:val=""/>
      <w:lvlJc w:val="left"/>
      <w:pPr>
        <w:ind w:left="2160" w:hanging="360"/>
      </w:pPr>
      <w:rPr>
        <w:rFonts w:ascii="Wingdings" w:hAnsi="Wingdings" w:hint="default"/>
      </w:rPr>
    </w:lvl>
    <w:lvl w:ilvl="3" w:tplc="F32C7D22">
      <w:start w:val="1"/>
      <w:numFmt w:val="bullet"/>
      <w:lvlText w:val=""/>
      <w:lvlJc w:val="left"/>
      <w:pPr>
        <w:ind w:left="2880" w:hanging="360"/>
      </w:pPr>
      <w:rPr>
        <w:rFonts w:ascii="Symbol" w:hAnsi="Symbol" w:hint="default"/>
      </w:rPr>
    </w:lvl>
    <w:lvl w:ilvl="4" w:tplc="2436A3C2">
      <w:start w:val="1"/>
      <w:numFmt w:val="bullet"/>
      <w:lvlText w:val="o"/>
      <w:lvlJc w:val="left"/>
      <w:pPr>
        <w:ind w:left="3600" w:hanging="360"/>
      </w:pPr>
      <w:rPr>
        <w:rFonts w:ascii="Courier New" w:hAnsi="Courier New" w:hint="default"/>
      </w:rPr>
    </w:lvl>
    <w:lvl w:ilvl="5" w:tplc="F634E3C4">
      <w:start w:val="1"/>
      <w:numFmt w:val="bullet"/>
      <w:lvlText w:val=""/>
      <w:lvlJc w:val="left"/>
      <w:pPr>
        <w:ind w:left="4320" w:hanging="360"/>
      </w:pPr>
      <w:rPr>
        <w:rFonts w:ascii="Wingdings" w:hAnsi="Wingdings" w:hint="default"/>
      </w:rPr>
    </w:lvl>
    <w:lvl w:ilvl="6" w:tplc="9B3AA7E2">
      <w:start w:val="1"/>
      <w:numFmt w:val="bullet"/>
      <w:lvlText w:val=""/>
      <w:lvlJc w:val="left"/>
      <w:pPr>
        <w:ind w:left="5040" w:hanging="360"/>
      </w:pPr>
      <w:rPr>
        <w:rFonts w:ascii="Symbol" w:hAnsi="Symbol" w:hint="default"/>
      </w:rPr>
    </w:lvl>
    <w:lvl w:ilvl="7" w:tplc="1B04D326">
      <w:start w:val="1"/>
      <w:numFmt w:val="bullet"/>
      <w:lvlText w:val="o"/>
      <w:lvlJc w:val="left"/>
      <w:pPr>
        <w:ind w:left="5760" w:hanging="360"/>
      </w:pPr>
      <w:rPr>
        <w:rFonts w:ascii="Courier New" w:hAnsi="Courier New" w:hint="default"/>
      </w:rPr>
    </w:lvl>
    <w:lvl w:ilvl="8" w:tplc="E7B8FDEE">
      <w:start w:val="1"/>
      <w:numFmt w:val="bullet"/>
      <w:lvlText w:val=""/>
      <w:lvlJc w:val="left"/>
      <w:pPr>
        <w:ind w:left="6480" w:hanging="360"/>
      </w:pPr>
      <w:rPr>
        <w:rFonts w:ascii="Wingdings" w:hAnsi="Wingdings" w:hint="default"/>
      </w:rPr>
    </w:lvl>
  </w:abstractNum>
  <w:abstractNum w:abstractNumId="11" w15:restartNumberingAfterBreak="0">
    <w:nsid w:val="5EA41168"/>
    <w:multiLevelType w:val="hybridMultilevel"/>
    <w:tmpl w:val="772445A8"/>
    <w:lvl w:ilvl="0" w:tplc="C8143DDA">
      <w:start w:val="1"/>
      <w:numFmt w:val="upperLetter"/>
      <w:lvlText w:val="%1)"/>
      <w:lvlJc w:val="left"/>
      <w:pPr>
        <w:ind w:left="1080" w:hanging="360"/>
      </w:pPr>
    </w:lvl>
    <w:lvl w:ilvl="1" w:tplc="1EA03BB0">
      <w:start w:val="1"/>
      <w:numFmt w:val="lowerLetter"/>
      <w:lvlText w:val="%2."/>
      <w:lvlJc w:val="left"/>
      <w:pPr>
        <w:ind w:left="1800" w:hanging="360"/>
      </w:pPr>
    </w:lvl>
    <w:lvl w:ilvl="2" w:tplc="636C802A" w:tentative="1">
      <w:start w:val="1"/>
      <w:numFmt w:val="lowerRoman"/>
      <w:lvlText w:val="%3."/>
      <w:lvlJc w:val="right"/>
      <w:pPr>
        <w:ind w:left="2520" w:hanging="180"/>
      </w:pPr>
    </w:lvl>
    <w:lvl w:ilvl="3" w:tplc="65A852D0" w:tentative="1">
      <w:start w:val="1"/>
      <w:numFmt w:val="decimal"/>
      <w:lvlText w:val="%4."/>
      <w:lvlJc w:val="left"/>
      <w:pPr>
        <w:ind w:left="3240" w:hanging="360"/>
      </w:pPr>
    </w:lvl>
    <w:lvl w:ilvl="4" w:tplc="6EC876A8" w:tentative="1">
      <w:start w:val="1"/>
      <w:numFmt w:val="lowerLetter"/>
      <w:lvlText w:val="%5."/>
      <w:lvlJc w:val="left"/>
      <w:pPr>
        <w:ind w:left="3960" w:hanging="360"/>
      </w:pPr>
    </w:lvl>
    <w:lvl w:ilvl="5" w:tplc="67161562" w:tentative="1">
      <w:start w:val="1"/>
      <w:numFmt w:val="lowerRoman"/>
      <w:lvlText w:val="%6."/>
      <w:lvlJc w:val="right"/>
      <w:pPr>
        <w:ind w:left="4680" w:hanging="180"/>
      </w:pPr>
    </w:lvl>
    <w:lvl w:ilvl="6" w:tplc="9F588718" w:tentative="1">
      <w:start w:val="1"/>
      <w:numFmt w:val="decimal"/>
      <w:lvlText w:val="%7."/>
      <w:lvlJc w:val="left"/>
      <w:pPr>
        <w:ind w:left="5400" w:hanging="360"/>
      </w:pPr>
    </w:lvl>
    <w:lvl w:ilvl="7" w:tplc="235A8EA0" w:tentative="1">
      <w:start w:val="1"/>
      <w:numFmt w:val="lowerLetter"/>
      <w:lvlText w:val="%8."/>
      <w:lvlJc w:val="left"/>
      <w:pPr>
        <w:ind w:left="6120" w:hanging="360"/>
      </w:pPr>
    </w:lvl>
    <w:lvl w:ilvl="8" w:tplc="FD2E8322" w:tentative="1">
      <w:start w:val="1"/>
      <w:numFmt w:val="lowerRoman"/>
      <w:lvlText w:val="%9."/>
      <w:lvlJc w:val="right"/>
      <w:pPr>
        <w:ind w:left="6840" w:hanging="180"/>
      </w:pPr>
    </w:lvl>
  </w:abstractNum>
  <w:abstractNum w:abstractNumId="12" w15:restartNumberingAfterBreak="0">
    <w:nsid w:val="62E547C3"/>
    <w:multiLevelType w:val="multilevel"/>
    <w:tmpl w:val="A7F4A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70863D0"/>
    <w:multiLevelType w:val="hybridMultilevel"/>
    <w:tmpl w:val="FFFFFFFF"/>
    <w:lvl w:ilvl="0" w:tplc="FA76322C">
      <w:start w:val="1"/>
      <w:numFmt w:val="bullet"/>
      <w:lvlText w:val=""/>
      <w:lvlJc w:val="left"/>
      <w:pPr>
        <w:ind w:left="720" w:hanging="360"/>
      </w:pPr>
      <w:rPr>
        <w:rFonts w:ascii="Symbol" w:hAnsi="Symbol" w:hint="default"/>
      </w:rPr>
    </w:lvl>
    <w:lvl w:ilvl="1" w:tplc="2A742990">
      <w:start w:val="1"/>
      <w:numFmt w:val="bullet"/>
      <w:lvlText w:val="o"/>
      <w:lvlJc w:val="left"/>
      <w:pPr>
        <w:ind w:left="1440" w:hanging="360"/>
      </w:pPr>
      <w:rPr>
        <w:rFonts w:ascii="Courier New" w:hAnsi="Courier New" w:hint="default"/>
      </w:rPr>
    </w:lvl>
    <w:lvl w:ilvl="2" w:tplc="C93CB5AC">
      <w:start w:val="1"/>
      <w:numFmt w:val="bullet"/>
      <w:lvlText w:val=""/>
      <w:lvlJc w:val="left"/>
      <w:pPr>
        <w:ind w:left="2160" w:hanging="360"/>
      </w:pPr>
      <w:rPr>
        <w:rFonts w:ascii="Wingdings" w:hAnsi="Wingdings" w:hint="default"/>
      </w:rPr>
    </w:lvl>
    <w:lvl w:ilvl="3" w:tplc="1528E0E2">
      <w:start w:val="1"/>
      <w:numFmt w:val="bullet"/>
      <w:lvlText w:val=""/>
      <w:lvlJc w:val="left"/>
      <w:pPr>
        <w:ind w:left="2880" w:hanging="360"/>
      </w:pPr>
      <w:rPr>
        <w:rFonts w:ascii="Symbol" w:hAnsi="Symbol" w:hint="default"/>
      </w:rPr>
    </w:lvl>
    <w:lvl w:ilvl="4" w:tplc="CE96E81E">
      <w:start w:val="1"/>
      <w:numFmt w:val="bullet"/>
      <w:lvlText w:val="o"/>
      <w:lvlJc w:val="left"/>
      <w:pPr>
        <w:ind w:left="3600" w:hanging="360"/>
      </w:pPr>
      <w:rPr>
        <w:rFonts w:ascii="Courier New" w:hAnsi="Courier New" w:hint="default"/>
      </w:rPr>
    </w:lvl>
    <w:lvl w:ilvl="5" w:tplc="7A00D114">
      <w:start w:val="1"/>
      <w:numFmt w:val="bullet"/>
      <w:lvlText w:val=""/>
      <w:lvlJc w:val="left"/>
      <w:pPr>
        <w:ind w:left="4320" w:hanging="360"/>
      </w:pPr>
      <w:rPr>
        <w:rFonts w:ascii="Wingdings" w:hAnsi="Wingdings" w:hint="default"/>
      </w:rPr>
    </w:lvl>
    <w:lvl w:ilvl="6" w:tplc="8F623006">
      <w:start w:val="1"/>
      <w:numFmt w:val="bullet"/>
      <w:lvlText w:val=""/>
      <w:lvlJc w:val="left"/>
      <w:pPr>
        <w:ind w:left="5040" w:hanging="360"/>
      </w:pPr>
      <w:rPr>
        <w:rFonts w:ascii="Symbol" w:hAnsi="Symbol" w:hint="default"/>
      </w:rPr>
    </w:lvl>
    <w:lvl w:ilvl="7" w:tplc="9E4C4D08">
      <w:start w:val="1"/>
      <w:numFmt w:val="bullet"/>
      <w:lvlText w:val="o"/>
      <w:lvlJc w:val="left"/>
      <w:pPr>
        <w:ind w:left="5760" w:hanging="360"/>
      </w:pPr>
      <w:rPr>
        <w:rFonts w:ascii="Courier New" w:hAnsi="Courier New" w:hint="default"/>
      </w:rPr>
    </w:lvl>
    <w:lvl w:ilvl="8" w:tplc="9048BB5E">
      <w:start w:val="1"/>
      <w:numFmt w:val="bullet"/>
      <w:lvlText w:val=""/>
      <w:lvlJc w:val="left"/>
      <w:pPr>
        <w:ind w:left="6480" w:hanging="360"/>
      </w:pPr>
      <w:rPr>
        <w:rFonts w:ascii="Wingdings" w:hAnsi="Wingdings" w:hint="default"/>
      </w:rPr>
    </w:lvl>
  </w:abstractNum>
  <w:abstractNum w:abstractNumId="14" w15:restartNumberingAfterBreak="0">
    <w:nsid w:val="73CD5872"/>
    <w:multiLevelType w:val="hybridMultilevel"/>
    <w:tmpl w:val="07C692A0"/>
    <w:lvl w:ilvl="0" w:tplc="FBE06DB6">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5" w15:restartNumberingAfterBreak="0">
    <w:nsid w:val="75406815"/>
    <w:multiLevelType w:val="hybridMultilevel"/>
    <w:tmpl w:val="7A8CF44E"/>
    <w:lvl w:ilvl="0" w:tplc="FBE06DB6">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6" w15:restartNumberingAfterBreak="0">
    <w:nsid w:val="7BF4192A"/>
    <w:multiLevelType w:val="hybridMultilevel"/>
    <w:tmpl w:val="46B89464"/>
    <w:lvl w:ilvl="0" w:tplc="26D2910C">
      <w:start w:val="1"/>
      <w:numFmt w:val="bullet"/>
      <w:lvlText w:val=""/>
      <w:lvlJc w:val="left"/>
      <w:pPr>
        <w:ind w:left="720" w:hanging="360"/>
      </w:pPr>
      <w:rPr>
        <w:rFonts w:ascii="Symbol" w:hAnsi="Symbol" w:hint="default"/>
      </w:rPr>
    </w:lvl>
    <w:lvl w:ilvl="1" w:tplc="EF5EA6EC">
      <w:start w:val="1"/>
      <w:numFmt w:val="bullet"/>
      <w:lvlText w:val="o"/>
      <w:lvlJc w:val="left"/>
      <w:pPr>
        <w:ind w:left="1440" w:hanging="360"/>
      </w:pPr>
      <w:rPr>
        <w:rFonts w:ascii="Courier New" w:hAnsi="Courier New" w:hint="default"/>
      </w:rPr>
    </w:lvl>
    <w:lvl w:ilvl="2" w:tplc="3B86F9E0">
      <w:start w:val="1"/>
      <w:numFmt w:val="bullet"/>
      <w:lvlText w:val=""/>
      <w:lvlJc w:val="left"/>
      <w:pPr>
        <w:ind w:left="2160" w:hanging="360"/>
      </w:pPr>
      <w:rPr>
        <w:rFonts w:ascii="Wingdings" w:hAnsi="Wingdings" w:hint="default"/>
      </w:rPr>
    </w:lvl>
    <w:lvl w:ilvl="3" w:tplc="C25252FC">
      <w:start w:val="1"/>
      <w:numFmt w:val="bullet"/>
      <w:lvlText w:val=""/>
      <w:lvlJc w:val="left"/>
      <w:pPr>
        <w:ind w:left="2880" w:hanging="360"/>
      </w:pPr>
      <w:rPr>
        <w:rFonts w:ascii="Symbol" w:hAnsi="Symbol" w:hint="default"/>
      </w:rPr>
    </w:lvl>
    <w:lvl w:ilvl="4" w:tplc="F238FC78">
      <w:start w:val="1"/>
      <w:numFmt w:val="bullet"/>
      <w:lvlText w:val="o"/>
      <w:lvlJc w:val="left"/>
      <w:pPr>
        <w:ind w:left="3600" w:hanging="360"/>
      </w:pPr>
      <w:rPr>
        <w:rFonts w:ascii="Courier New" w:hAnsi="Courier New" w:hint="default"/>
      </w:rPr>
    </w:lvl>
    <w:lvl w:ilvl="5" w:tplc="145E9F62">
      <w:start w:val="1"/>
      <w:numFmt w:val="bullet"/>
      <w:lvlText w:val=""/>
      <w:lvlJc w:val="left"/>
      <w:pPr>
        <w:ind w:left="4320" w:hanging="360"/>
      </w:pPr>
      <w:rPr>
        <w:rFonts w:ascii="Wingdings" w:hAnsi="Wingdings" w:hint="default"/>
      </w:rPr>
    </w:lvl>
    <w:lvl w:ilvl="6" w:tplc="21F640F6">
      <w:start w:val="1"/>
      <w:numFmt w:val="bullet"/>
      <w:lvlText w:val=""/>
      <w:lvlJc w:val="left"/>
      <w:pPr>
        <w:ind w:left="5040" w:hanging="360"/>
      </w:pPr>
      <w:rPr>
        <w:rFonts w:ascii="Symbol" w:hAnsi="Symbol" w:hint="default"/>
      </w:rPr>
    </w:lvl>
    <w:lvl w:ilvl="7" w:tplc="9E280850">
      <w:start w:val="1"/>
      <w:numFmt w:val="bullet"/>
      <w:lvlText w:val="o"/>
      <w:lvlJc w:val="left"/>
      <w:pPr>
        <w:ind w:left="5760" w:hanging="360"/>
      </w:pPr>
      <w:rPr>
        <w:rFonts w:ascii="Courier New" w:hAnsi="Courier New" w:hint="default"/>
      </w:rPr>
    </w:lvl>
    <w:lvl w:ilvl="8" w:tplc="68481EEE">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12"/>
  </w:num>
  <w:num w:numId="5">
    <w:abstractNumId w:val="8"/>
  </w:num>
  <w:num w:numId="6">
    <w:abstractNumId w:val="10"/>
  </w:num>
  <w:num w:numId="7">
    <w:abstractNumId w:val="9"/>
  </w:num>
  <w:num w:numId="8">
    <w:abstractNumId w:val="3"/>
  </w:num>
  <w:num w:numId="9">
    <w:abstractNumId w:val="4"/>
  </w:num>
  <w:num w:numId="10">
    <w:abstractNumId w:val="13"/>
  </w:num>
  <w:num w:numId="11">
    <w:abstractNumId w:val="11"/>
  </w:num>
  <w:num w:numId="12">
    <w:abstractNumId w:val="7"/>
  </w:num>
  <w:num w:numId="13">
    <w:abstractNumId w:val="2"/>
  </w:num>
  <w:num w:numId="14">
    <w:abstractNumId w:val="0"/>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ptdsxspebpat2bed0znv5zasx2radf9fr0p5&quot;&gt;053122MonkeypoxCompressed&lt;record-ids&gt;&lt;item&gt;2698&lt;/item&gt;&lt;item&gt;3007&lt;/item&gt;&lt;/record-ids&gt;&lt;/item&gt;&lt;/Libraries&gt;"/>
  </w:docVars>
  <w:rsids>
    <w:rsidRoot w:val="00F06579"/>
    <w:rsid w:val="00002F4D"/>
    <w:rsid w:val="00007763"/>
    <w:rsid w:val="00007B6F"/>
    <w:rsid w:val="0001202A"/>
    <w:rsid w:val="00013283"/>
    <w:rsid w:val="0002617D"/>
    <w:rsid w:val="0003211C"/>
    <w:rsid w:val="00033701"/>
    <w:rsid w:val="000368BB"/>
    <w:rsid w:val="0003B4FF"/>
    <w:rsid w:val="000407E3"/>
    <w:rsid w:val="00041C9D"/>
    <w:rsid w:val="00046B39"/>
    <w:rsid w:val="00051CEF"/>
    <w:rsid w:val="00054C17"/>
    <w:rsid w:val="00055004"/>
    <w:rsid w:val="0006267B"/>
    <w:rsid w:val="000649A6"/>
    <w:rsid w:val="00064BFD"/>
    <w:rsid w:val="00065343"/>
    <w:rsid w:val="00065ABC"/>
    <w:rsid w:val="00066996"/>
    <w:rsid w:val="0006B4D6"/>
    <w:rsid w:val="0007021F"/>
    <w:rsid w:val="00072B9A"/>
    <w:rsid w:val="00074878"/>
    <w:rsid w:val="000776B8"/>
    <w:rsid w:val="00080B4C"/>
    <w:rsid w:val="00082E72"/>
    <w:rsid w:val="00084FCA"/>
    <w:rsid w:val="000850E4"/>
    <w:rsid w:val="0009130A"/>
    <w:rsid w:val="000915EF"/>
    <w:rsid w:val="00094B90"/>
    <w:rsid w:val="00096CE0"/>
    <w:rsid w:val="000A4DF1"/>
    <w:rsid w:val="000B4424"/>
    <w:rsid w:val="000B5708"/>
    <w:rsid w:val="000B5CE8"/>
    <w:rsid w:val="000B66A4"/>
    <w:rsid w:val="000D165D"/>
    <w:rsid w:val="000D17CE"/>
    <w:rsid w:val="000D22D6"/>
    <w:rsid w:val="000D2686"/>
    <w:rsid w:val="000D2BC7"/>
    <w:rsid w:val="000D4E1D"/>
    <w:rsid w:val="000D67D6"/>
    <w:rsid w:val="000D683F"/>
    <w:rsid w:val="000E07C0"/>
    <w:rsid w:val="000E4C7F"/>
    <w:rsid w:val="000E51EE"/>
    <w:rsid w:val="000E6B80"/>
    <w:rsid w:val="000F1A2D"/>
    <w:rsid w:val="000F2D63"/>
    <w:rsid w:val="000F3016"/>
    <w:rsid w:val="00102A7A"/>
    <w:rsid w:val="00104791"/>
    <w:rsid w:val="00111A08"/>
    <w:rsid w:val="001159AE"/>
    <w:rsid w:val="001169A7"/>
    <w:rsid w:val="00123BC3"/>
    <w:rsid w:val="00123E78"/>
    <w:rsid w:val="001243B0"/>
    <w:rsid w:val="0012448F"/>
    <w:rsid w:val="00124CD5"/>
    <w:rsid w:val="00124DB9"/>
    <w:rsid w:val="001269A2"/>
    <w:rsid w:val="001376B1"/>
    <w:rsid w:val="00140CF7"/>
    <w:rsid w:val="00144447"/>
    <w:rsid w:val="0014498F"/>
    <w:rsid w:val="00144D2D"/>
    <w:rsid w:val="001468ED"/>
    <w:rsid w:val="00146B3B"/>
    <w:rsid w:val="001512DD"/>
    <w:rsid w:val="00151ED6"/>
    <w:rsid w:val="001523B5"/>
    <w:rsid w:val="00157412"/>
    <w:rsid w:val="00160933"/>
    <w:rsid w:val="00160BA3"/>
    <w:rsid w:val="00162124"/>
    <w:rsid w:val="001627E4"/>
    <w:rsid w:val="001633BB"/>
    <w:rsid w:val="00163774"/>
    <w:rsid w:val="001643C4"/>
    <w:rsid w:val="001648A3"/>
    <w:rsid w:val="00166CCE"/>
    <w:rsid w:val="00172990"/>
    <w:rsid w:val="0017535A"/>
    <w:rsid w:val="0017604C"/>
    <w:rsid w:val="001761EF"/>
    <w:rsid w:val="001764C2"/>
    <w:rsid w:val="0019057B"/>
    <w:rsid w:val="001912A1"/>
    <w:rsid w:val="00193FAE"/>
    <w:rsid w:val="001A3EB0"/>
    <w:rsid w:val="001A54FB"/>
    <w:rsid w:val="001A692F"/>
    <w:rsid w:val="001A6D4D"/>
    <w:rsid w:val="001B0682"/>
    <w:rsid w:val="001B2454"/>
    <w:rsid w:val="001B480B"/>
    <w:rsid w:val="001B4BDE"/>
    <w:rsid w:val="001C0565"/>
    <w:rsid w:val="001C0D17"/>
    <w:rsid w:val="001C562A"/>
    <w:rsid w:val="001D1B49"/>
    <w:rsid w:val="001D2046"/>
    <w:rsid w:val="001D2F93"/>
    <w:rsid w:val="001D4F52"/>
    <w:rsid w:val="001D692F"/>
    <w:rsid w:val="001E1651"/>
    <w:rsid w:val="001E2B5E"/>
    <w:rsid w:val="001E3D68"/>
    <w:rsid w:val="001E4968"/>
    <w:rsid w:val="001F2250"/>
    <w:rsid w:val="001F5F8D"/>
    <w:rsid w:val="001F6218"/>
    <w:rsid w:val="001F76A2"/>
    <w:rsid w:val="00203DD6"/>
    <w:rsid w:val="00206313"/>
    <w:rsid w:val="0020699B"/>
    <w:rsid w:val="00222FA7"/>
    <w:rsid w:val="00223CB5"/>
    <w:rsid w:val="00224E79"/>
    <w:rsid w:val="00225E0F"/>
    <w:rsid w:val="00226DA4"/>
    <w:rsid w:val="00233C33"/>
    <w:rsid w:val="0023798B"/>
    <w:rsid w:val="0024046F"/>
    <w:rsid w:val="00242C9D"/>
    <w:rsid w:val="0024472F"/>
    <w:rsid w:val="00244ABB"/>
    <w:rsid w:val="0024523C"/>
    <w:rsid w:val="00247E63"/>
    <w:rsid w:val="0025023F"/>
    <w:rsid w:val="00250BDC"/>
    <w:rsid w:val="00261520"/>
    <w:rsid w:val="00261F63"/>
    <w:rsid w:val="0026203A"/>
    <w:rsid w:val="00265654"/>
    <w:rsid w:val="002664F3"/>
    <w:rsid w:val="00271CB9"/>
    <w:rsid w:val="002768DA"/>
    <w:rsid w:val="00291949"/>
    <w:rsid w:val="00292663"/>
    <w:rsid w:val="00297BA7"/>
    <w:rsid w:val="0029C11A"/>
    <w:rsid w:val="002A0B29"/>
    <w:rsid w:val="002A16D9"/>
    <w:rsid w:val="002A2EC2"/>
    <w:rsid w:val="002A3087"/>
    <w:rsid w:val="002A39E6"/>
    <w:rsid w:val="002A54D3"/>
    <w:rsid w:val="002A626A"/>
    <w:rsid w:val="002B36F0"/>
    <w:rsid w:val="002B55E1"/>
    <w:rsid w:val="002C070F"/>
    <w:rsid w:val="002C5D52"/>
    <w:rsid w:val="002D05A5"/>
    <w:rsid w:val="002D06E6"/>
    <w:rsid w:val="002D1FF6"/>
    <w:rsid w:val="002E037E"/>
    <w:rsid w:val="002E18B2"/>
    <w:rsid w:val="002E2389"/>
    <w:rsid w:val="002E74DE"/>
    <w:rsid w:val="002E7DC0"/>
    <w:rsid w:val="002F4026"/>
    <w:rsid w:val="002F4916"/>
    <w:rsid w:val="002F5064"/>
    <w:rsid w:val="002F60E8"/>
    <w:rsid w:val="002F7E0B"/>
    <w:rsid w:val="00301B5A"/>
    <w:rsid w:val="00301F00"/>
    <w:rsid w:val="003059B8"/>
    <w:rsid w:val="003079D7"/>
    <w:rsid w:val="00320983"/>
    <w:rsid w:val="0032682E"/>
    <w:rsid w:val="00326ECB"/>
    <w:rsid w:val="00330ED6"/>
    <w:rsid w:val="0033287B"/>
    <w:rsid w:val="003456B6"/>
    <w:rsid w:val="003512D4"/>
    <w:rsid w:val="00351B7A"/>
    <w:rsid w:val="00353502"/>
    <w:rsid w:val="0035465A"/>
    <w:rsid w:val="00355D24"/>
    <w:rsid w:val="003616A7"/>
    <w:rsid w:val="0036176E"/>
    <w:rsid w:val="00361C3C"/>
    <w:rsid w:val="0036250D"/>
    <w:rsid w:val="003642E3"/>
    <w:rsid w:val="00364C10"/>
    <w:rsid w:val="003657AF"/>
    <w:rsid w:val="00370E63"/>
    <w:rsid w:val="003751DB"/>
    <w:rsid w:val="0037673B"/>
    <w:rsid w:val="003813E3"/>
    <w:rsid w:val="00386234"/>
    <w:rsid w:val="0039700C"/>
    <w:rsid w:val="00397184"/>
    <w:rsid w:val="003A3A4D"/>
    <w:rsid w:val="003A4427"/>
    <w:rsid w:val="003A52C6"/>
    <w:rsid w:val="003A78C0"/>
    <w:rsid w:val="003B26A9"/>
    <w:rsid w:val="003B6827"/>
    <w:rsid w:val="003C234D"/>
    <w:rsid w:val="003C2425"/>
    <w:rsid w:val="003C4798"/>
    <w:rsid w:val="003C4DD1"/>
    <w:rsid w:val="003C5C03"/>
    <w:rsid w:val="003D09EF"/>
    <w:rsid w:val="003D26A2"/>
    <w:rsid w:val="003D5804"/>
    <w:rsid w:val="003E2120"/>
    <w:rsid w:val="003E22E8"/>
    <w:rsid w:val="003E3387"/>
    <w:rsid w:val="003E635F"/>
    <w:rsid w:val="003E67EB"/>
    <w:rsid w:val="003F09E1"/>
    <w:rsid w:val="003F2DC5"/>
    <w:rsid w:val="0040100E"/>
    <w:rsid w:val="00401CCD"/>
    <w:rsid w:val="004043E0"/>
    <w:rsid w:val="00405B9B"/>
    <w:rsid w:val="00405FE5"/>
    <w:rsid w:val="0041035B"/>
    <w:rsid w:val="0041327F"/>
    <w:rsid w:val="00414663"/>
    <w:rsid w:val="00416B1C"/>
    <w:rsid w:val="00416B37"/>
    <w:rsid w:val="004201BD"/>
    <w:rsid w:val="004300CF"/>
    <w:rsid w:val="00432DD5"/>
    <w:rsid w:val="004344BC"/>
    <w:rsid w:val="004365BF"/>
    <w:rsid w:val="004404FA"/>
    <w:rsid w:val="00441F9B"/>
    <w:rsid w:val="00442ED8"/>
    <w:rsid w:val="004472F7"/>
    <w:rsid w:val="0044775F"/>
    <w:rsid w:val="00451647"/>
    <w:rsid w:val="004520BD"/>
    <w:rsid w:val="00454B00"/>
    <w:rsid w:val="004559BF"/>
    <w:rsid w:val="00455C0D"/>
    <w:rsid w:val="004561E3"/>
    <w:rsid w:val="004612A1"/>
    <w:rsid w:val="00461F8D"/>
    <w:rsid w:val="00462016"/>
    <w:rsid w:val="00462157"/>
    <w:rsid w:val="0046303B"/>
    <w:rsid w:val="0046437F"/>
    <w:rsid w:val="00470172"/>
    <w:rsid w:val="00470E5F"/>
    <w:rsid w:val="00482705"/>
    <w:rsid w:val="004836EA"/>
    <w:rsid w:val="0048707F"/>
    <w:rsid w:val="004906CB"/>
    <w:rsid w:val="004961C0"/>
    <w:rsid w:val="004A0A16"/>
    <w:rsid w:val="004A180E"/>
    <w:rsid w:val="004A5402"/>
    <w:rsid w:val="004A5D0A"/>
    <w:rsid w:val="004A635E"/>
    <w:rsid w:val="004A6822"/>
    <w:rsid w:val="004B1155"/>
    <w:rsid w:val="004B1977"/>
    <w:rsid w:val="004B51E0"/>
    <w:rsid w:val="004B6932"/>
    <w:rsid w:val="004B7C0F"/>
    <w:rsid w:val="004C049C"/>
    <w:rsid w:val="004C0882"/>
    <w:rsid w:val="004C438D"/>
    <w:rsid w:val="004C5684"/>
    <w:rsid w:val="004C59F4"/>
    <w:rsid w:val="004D22B4"/>
    <w:rsid w:val="004D238C"/>
    <w:rsid w:val="004D2F1F"/>
    <w:rsid w:val="004D542B"/>
    <w:rsid w:val="004D60BC"/>
    <w:rsid w:val="004E1766"/>
    <w:rsid w:val="004E57FE"/>
    <w:rsid w:val="004E6353"/>
    <w:rsid w:val="004E6791"/>
    <w:rsid w:val="004F3581"/>
    <w:rsid w:val="004F3A26"/>
    <w:rsid w:val="00504A74"/>
    <w:rsid w:val="00512A15"/>
    <w:rsid w:val="005138D9"/>
    <w:rsid w:val="00515A66"/>
    <w:rsid w:val="00522871"/>
    <w:rsid w:val="00524FCE"/>
    <w:rsid w:val="00527833"/>
    <w:rsid w:val="00533818"/>
    <w:rsid w:val="0053683F"/>
    <w:rsid w:val="00540ACC"/>
    <w:rsid w:val="00544AC1"/>
    <w:rsid w:val="005521CF"/>
    <w:rsid w:val="00553335"/>
    <w:rsid w:val="005557A8"/>
    <w:rsid w:val="005656FE"/>
    <w:rsid w:val="00566839"/>
    <w:rsid w:val="00567F1C"/>
    <w:rsid w:val="00572CAB"/>
    <w:rsid w:val="005738AB"/>
    <w:rsid w:val="005751EA"/>
    <w:rsid w:val="00577703"/>
    <w:rsid w:val="00584D59"/>
    <w:rsid w:val="0058601F"/>
    <w:rsid w:val="00586199"/>
    <w:rsid w:val="0058639F"/>
    <w:rsid w:val="00587C81"/>
    <w:rsid w:val="00594B7E"/>
    <w:rsid w:val="00595E77"/>
    <w:rsid w:val="005A0484"/>
    <w:rsid w:val="005B6949"/>
    <w:rsid w:val="005B7414"/>
    <w:rsid w:val="005C0D28"/>
    <w:rsid w:val="005C3699"/>
    <w:rsid w:val="005C472E"/>
    <w:rsid w:val="005C503F"/>
    <w:rsid w:val="005D0792"/>
    <w:rsid w:val="005D4027"/>
    <w:rsid w:val="005D6C65"/>
    <w:rsid w:val="005D7A75"/>
    <w:rsid w:val="005E1099"/>
    <w:rsid w:val="005E1568"/>
    <w:rsid w:val="005E197E"/>
    <w:rsid w:val="005E5772"/>
    <w:rsid w:val="005E6B98"/>
    <w:rsid w:val="005E7494"/>
    <w:rsid w:val="005F04F5"/>
    <w:rsid w:val="005F14A6"/>
    <w:rsid w:val="00601443"/>
    <w:rsid w:val="00604D95"/>
    <w:rsid w:val="0060752F"/>
    <w:rsid w:val="00607C47"/>
    <w:rsid w:val="00610372"/>
    <w:rsid w:val="00611BF8"/>
    <w:rsid w:val="00621074"/>
    <w:rsid w:val="0062478E"/>
    <w:rsid w:val="006260B4"/>
    <w:rsid w:val="00634428"/>
    <w:rsid w:val="00640BA4"/>
    <w:rsid w:val="00645F14"/>
    <w:rsid w:val="00646AD4"/>
    <w:rsid w:val="00646B80"/>
    <w:rsid w:val="006475C9"/>
    <w:rsid w:val="006518F1"/>
    <w:rsid w:val="00651B63"/>
    <w:rsid w:val="006554C8"/>
    <w:rsid w:val="00656CE4"/>
    <w:rsid w:val="00663D9F"/>
    <w:rsid w:val="00670B34"/>
    <w:rsid w:val="006717CE"/>
    <w:rsid w:val="00673EF0"/>
    <w:rsid w:val="00674359"/>
    <w:rsid w:val="0067687B"/>
    <w:rsid w:val="006776A0"/>
    <w:rsid w:val="00680FEC"/>
    <w:rsid w:val="006834FA"/>
    <w:rsid w:val="00686425"/>
    <w:rsid w:val="00687D19"/>
    <w:rsid w:val="006916E6"/>
    <w:rsid w:val="0069258E"/>
    <w:rsid w:val="00695856"/>
    <w:rsid w:val="00696C93"/>
    <w:rsid w:val="00696EA6"/>
    <w:rsid w:val="006A5D00"/>
    <w:rsid w:val="006A749D"/>
    <w:rsid w:val="006B2F72"/>
    <w:rsid w:val="006B43C0"/>
    <w:rsid w:val="006B43E8"/>
    <w:rsid w:val="006C21B4"/>
    <w:rsid w:val="006C250C"/>
    <w:rsid w:val="006C2D79"/>
    <w:rsid w:val="006C3C1C"/>
    <w:rsid w:val="006D5358"/>
    <w:rsid w:val="006D6E01"/>
    <w:rsid w:val="006E019E"/>
    <w:rsid w:val="006E54CE"/>
    <w:rsid w:val="006E5DBE"/>
    <w:rsid w:val="006E7023"/>
    <w:rsid w:val="006E7463"/>
    <w:rsid w:val="006F2310"/>
    <w:rsid w:val="006F3080"/>
    <w:rsid w:val="006F6DA3"/>
    <w:rsid w:val="00706565"/>
    <w:rsid w:val="00707116"/>
    <w:rsid w:val="0071108D"/>
    <w:rsid w:val="0071187F"/>
    <w:rsid w:val="00712CF3"/>
    <w:rsid w:val="00713A31"/>
    <w:rsid w:val="00715270"/>
    <w:rsid w:val="00720B55"/>
    <w:rsid w:val="00724A94"/>
    <w:rsid w:val="00725505"/>
    <w:rsid w:val="0072765A"/>
    <w:rsid w:val="007307C6"/>
    <w:rsid w:val="00731685"/>
    <w:rsid w:val="007319AF"/>
    <w:rsid w:val="0073216F"/>
    <w:rsid w:val="00735D87"/>
    <w:rsid w:val="007364CB"/>
    <w:rsid w:val="0074142F"/>
    <w:rsid w:val="00741520"/>
    <w:rsid w:val="00757E39"/>
    <w:rsid w:val="00762502"/>
    <w:rsid w:val="0076256A"/>
    <w:rsid w:val="00765C3B"/>
    <w:rsid w:val="00766610"/>
    <w:rsid w:val="0076707E"/>
    <w:rsid w:val="007705F6"/>
    <w:rsid w:val="007712D0"/>
    <w:rsid w:val="00772000"/>
    <w:rsid w:val="00773721"/>
    <w:rsid w:val="007738B5"/>
    <w:rsid w:val="0078074F"/>
    <w:rsid w:val="0078165F"/>
    <w:rsid w:val="00786123"/>
    <w:rsid w:val="00790BD2"/>
    <w:rsid w:val="00792072"/>
    <w:rsid w:val="007934F0"/>
    <w:rsid w:val="0079433E"/>
    <w:rsid w:val="00797D0D"/>
    <w:rsid w:val="007A1FD3"/>
    <w:rsid w:val="007A4E43"/>
    <w:rsid w:val="007B146A"/>
    <w:rsid w:val="007B2B79"/>
    <w:rsid w:val="007B50D9"/>
    <w:rsid w:val="007B6AB6"/>
    <w:rsid w:val="007B6F87"/>
    <w:rsid w:val="007C07F7"/>
    <w:rsid w:val="007C6628"/>
    <w:rsid w:val="007C7CC1"/>
    <w:rsid w:val="007D248A"/>
    <w:rsid w:val="007D2B37"/>
    <w:rsid w:val="007F24B7"/>
    <w:rsid w:val="007F2939"/>
    <w:rsid w:val="007F455E"/>
    <w:rsid w:val="007F4B41"/>
    <w:rsid w:val="007F5E55"/>
    <w:rsid w:val="007F72AE"/>
    <w:rsid w:val="008015ED"/>
    <w:rsid w:val="00801A43"/>
    <w:rsid w:val="0080284C"/>
    <w:rsid w:val="00804378"/>
    <w:rsid w:val="0080FEF2"/>
    <w:rsid w:val="008101DC"/>
    <w:rsid w:val="00810469"/>
    <w:rsid w:val="00812AD4"/>
    <w:rsid w:val="008135ED"/>
    <w:rsid w:val="0081587B"/>
    <w:rsid w:val="00817114"/>
    <w:rsid w:val="00820163"/>
    <w:rsid w:val="00823A50"/>
    <w:rsid w:val="008242DE"/>
    <w:rsid w:val="00836444"/>
    <w:rsid w:val="00841CA9"/>
    <w:rsid w:val="00844DA2"/>
    <w:rsid w:val="0085136A"/>
    <w:rsid w:val="00852779"/>
    <w:rsid w:val="008540BE"/>
    <w:rsid w:val="00854FF9"/>
    <w:rsid w:val="0085614A"/>
    <w:rsid w:val="00862F73"/>
    <w:rsid w:val="00865CFF"/>
    <w:rsid w:val="00867B88"/>
    <w:rsid w:val="008700D3"/>
    <w:rsid w:val="00870445"/>
    <w:rsid w:val="00870C44"/>
    <w:rsid w:val="00870F16"/>
    <w:rsid w:val="00872D1E"/>
    <w:rsid w:val="008743CA"/>
    <w:rsid w:val="008746E5"/>
    <w:rsid w:val="008763B5"/>
    <w:rsid w:val="00877C3C"/>
    <w:rsid w:val="0088177A"/>
    <w:rsid w:val="00884C11"/>
    <w:rsid w:val="0088697E"/>
    <w:rsid w:val="00890F85"/>
    <w:rsid w:val="008921BD"/>
    <w:rsid w:val="00892F95"/>
    <w:rsid w:val="00893201"/>
    <w:rsid w:val="008932EC"/>
    <w:rsid w:val="00896F2D"/>
    <w:rsid w:val="008A3189"/>
    <w:rsid w:val="008B1609"/>
    <w:rsid w:val="008B24CF"/>
    <w:rsid w:val="008B2567"/>
    <w:rsid w:val="008B61D4"/>
    <w:rsid w:val="008B7C42"/>
    <w:rsid w:val="008C0D94"/>
    <w:rsid w:val="008C79A9"/>
    <w:rsid w:val="008D1F9F"/>
    <w:rsid w:val="008D297B"/>
    <w:rsid w:val="008D7A32"/>
    <w:rsid w:val="008E1608"/>
    <w:rsid w:val="008E192A"/>
    <w:rsid w:val="008E32C0"/>
    <w:rsid w:val="008E54E7"/>
    <w:rsid w:val="008E7183"/>
    <w:rsid w:val="008F0318"/>
    <w:rsid w:val="008F0A56"/>
    <w:rsid w:val="008F257C"/>
    <w:rsid w:val="008F3384"/>
    <w:rsid w:val="008F5C30"/>
    <w:rsid w:val="008F7ADD"/>
    <w:rsid w:val="009014C8"/>
    <w:rsid w:val="00902BCA"/>
    <w:rsid w:val="009054A1"/>
    <w:rsid w:val="00910E3F"/>
    <w:rsid w:val="00912BEE"/>
    <w:rsid w:val="00915A61"/>
    <w:rsid w:val="0092032A"/>
    <w:rsid w:val="0092672C"/>
    <w:rsid w:val="00931F88"/>
    <w:rsid w:val="009355BD"/>
    <w:rsid w:val="00936DE9"/>
    <w:rsid w:val="00936F07"/>
    <w:rsid w:val="00943A70"/>
    <w:rsid w:val="009501EE"/>
    <w:rsid w:val="0095123C"/>
    <w:rsid w:val="00952A4C"/>
    <w:rsid w:val="009547DC"/>
    <w:rsid w:val="00954EA5"/>
    <w:rsid w:val="0095509A"/>
    <w:rsid w:val="00963F31"/>
    <w:rsid w:val="0097043A"/>
    <w:rsid w:val="009704E7"/>
    <w:rsid w:val="00977F5F"/>
    <w:rsid w:val="0097AB4D"/>
    <w:rsid w:val="009806B9"/>
    <w:rsid w:val="009812F5"/>
    <w:rsid w:val="00982586"/>
    <w:rsid w:val="009833A8"/>
    <w:rsid w:val="00983A43"/>
    <w:rsid w:val="0099069B"/>
    <w:rsid w:val="00991BA7"/>
    <w:rsid w:val="00992C9E"/>
    <w:rsid w:val="00996871"/>
    <w:rsid w:val="0099797F"/>
    <w:rsid w:val="009A1B68"/>
    <w:rsid w:val="009A607B"/>
    <w:rsid w:val="009B14F1"/>
    <w:rsid w:val="009B1C52"/>
    <w:rsid w:val="009B250F"/>
    <w:rsid w:val="009B3DC1"/>
    <w:rsid w:val="009B4697"/>
    <w:rsid w:val="009B5D6B"/>
    <w:rsid w:val="009B74F1"/>
    <w:rsid w:val="009C06B6"/>
    <w:rsid w:val="009C21A9"/>
    <w:rsid w:val="009C2C9A"/>
    <w:rsid w:val="009C50F5"/>
    <w:rsid w:val="009C6978"/>
    <w:rsid w:val="009D28E4"/>
    <w:rsid w:val="009D2D13"/>
    <w:rsid w:val="009D4190"/>
    <w:rsid w:val="009D4243"/>
    <w:rsid w:val="009D5D67"/>
    <w:rsid w:val="009E18E0"/>
    <w:rsid w:val="009E35A3"/>
    <w:rsid w:val="009E3B96"/>
    <w:rsid w:val="009E7183"/>
    <w:rsid w:val="009F00AD"/>
    <w:rsid w:val="009F017E"/>
    <w:rsid w:val="009F13BA"/>
    <w:rsid w:val="009F1502"/>
    <w:rsid w:val="009F162E"/>
    <w:rsid w:val="00A017B6"/>
    <w:rsid w:val="00A01850"/>
    <w:rsid w:val="00A01D07"/>
    <w:rsid w:val="00A02486"/>
    <w:rsid w:val="00A03868"/>
    <w:rsid w:val="00A03D7D"/>
    <w:rsid w:val="00A04033"/>
    <w:rsid w:val="00A071A7"/>
    <w:rsid w:val="00A107A7"/>
    <w:rsid w:val="00A16092"/>
    <w:rsid w:val="00A1639C"/>
    <w:rsid w:val="00A21149"/>
    <w:rsid w:val="00A26838"/>
    <w:rsid w:val="00A30F28"/>
    <w:rsid w:val="00A30FD6"/>
    <w:rsid w:val="00A3246A"/>
    <w:rsid w:val="00A32FFC"/>
    <w:rsid w:val="00A3582E"/>
    <w:rsid w:val="00A36106"/>
    <w:rsid w:val="00A3613D"/>
    <w:rsid w:val="00A371A0"/>
    <w:rsid w:val="00A37504"/>
    <w:rsid w:val="00A409A9"/>
    <w:rsid w:val="00A42884"/>
    <w:rsid w:val="00A4295E"/>
    <w:rsid w:val="00A44A12"/>
    <w:rsid w:val="00A50699"/>
    <w:rsid w:val="00A509D5"/>
    <w:rsid w:val="00A55AED"/>
    <w:rsid w:val="00A56D02"/>
    <w:rsid w:val="00A5712B"/>
    <w:rsid w:val="00A61834"/>
    <w:rsid w:val="00A61F53"/>
    <w:rsid w:val="00A662C7"/>
    <w:rsid w:val="00A6720A"/>
    <w:rsid w:val="00A67300"/>
    <w:rsid w:val="00A67671"/>
    <w:rsid w:val="00A7024C"/>
    <w:rsid w:val="00A7167A"/>
    <w:rsid w:val="00A741C8"/>
    <w:rsid w:val="00A74660"/>
    <w:rsid w:val="00A840BE"/>
    <w:rsid w:val="00A84FBC"/>
    <w:rsid w:val="00A87FFB"/>
    <w:rsid w:val="00A9031E"/>
    <w:rsid w:val="00A93E77"/>
    <w:rsid w:val="00A94CC1"/>
    <w:rsid w:val="00A95419"/>
    <w:rsid w:val="00A96F35"/>
    <w:rsid w:val="00A97D9F"/>
    <w:rsid w:val="00AAF824"/>
    <w:rsid w:val="00AB6E6A"/>
    <w:rsid w:val="00AC31BB"/>
    <w:rsid w:val="00AC63B6"/>
    <w:rsid w:val="00AC63F7"/>
    <w:rsid w:val="00AD5880"/>
    <w:rsid w:val="00AD70B8"/>
    <w:rsid w:val="00AD72CA"/>
    <w:rsid w:val="00AE0089"/>
    <w:rsid w:val="00AE11B0"/>
    <w:rsid w:val="00AE6885"/>
    <w:rsid w:val="00AE7239"/>
    <w:rsid w:val="00AF7C0F"/>
    <w:rsid w:val="00AF7C12"/>
    <w:rsid w:val="00B012AD"/>
    <w:rsid w:val="00B02C47"/>
    <w:rsid w:val="00B02C8F"/>
    <w:rsid w:val="00B03FA5"/>
    <w:rsid w:val="00B04059"/>
    <w:rsid w:val="00B05736"/>
    <w:rsid w:val="00B06222"/>
    <w:rsid w:val="00B12AF3"/>
    <w:rsid w:val="00B13735"/>
    <w:rsid w:val="00B169AE"/>
    <w:rsid w:val="00B176D3"/>
    <w:rsid w:val="00B20BF4"/>
    <w:rsid w:val="00B244EE"/>
    <w:rsid w:val="00B2684E"/>
    <w:rsid w:val="00B26BE6"/>
    <w:rsid w:val="00B27FE3"/>
    <w:rsid w:val="00B30606"/>
    <w:rsid w:val="00B30C23"/>
    <w:rsid w:val="00B310B4"/>
    <w:rsid w:val="00B32493"/>
    <w:rsid w:val="00B32DD8"/>
    <w:rsid w:val="00B41F40"/>
    <w:rsid w:val="00B43EE2"/>
    <w:rsid w:val="00B4569B"/>
    <w:rsid w:val="00B50404"/>
    <w:rsid w:val="00B554DC"/>
    <w:rsid w:val="00B57E3A"/>
    <w:rsid w:val="00B619E2"/>
    <w:rsid w:val="00B6346B"/>
    <w:rsid w:val="00B64236"/>
    <w:rsid w:val="00B643C2"/>
    <w:rsid w:val="00B66412"/>
    <w:rsid w:val="00B70941"/>
    <w:rsid w:val="00B735A3"/>
    <w:rsid w:val="00B77DDD"/>
    <w:rsid w:val="00B815EC"/>
    <w:rsid w:val="00B83DDE"/>
    <w:rsid w:val="00B917F0"/>
    <w:rsid w:val="00B91AC2"/>
    <w:rsid w:val="00B91E00"/>
    <w:rsid w:val="00B94D07"/>
    <w:rsid w:val="00B95993"/>
    <w:rsid w:val="00BA25C4"/>
    <w:rsid w:val="00BA3AB5"/>
    <w:rsid w:val="00BA46F2"/>
    <w:rsid w:val="00BAED1C"/>
    <w:rsid w:val="00BB00D1"/>
    <w:rsid w:val="00BB2E0F"/>
    <w:rsid w:val="00BB3221"/>
    <w:rsid w:val="00BB3D2B"/>
    <w:rsid w:val="00BC06FF"/>
    <w:rsid w:val="00BC250C"/>
    <w:rsid w:val="00BC7786"/>
    <w:rsid w:val="00BD002D"/>
    <w:rsid w:val="00BD533E"/>
    <w:rsid w:val="00BD5A1E"/>
    <w:rsid w:val="00BE2A84"/>
    <w:rsid w:val="00BE47BA"/>
    <w:rsid w:val="00BE554A"/>
    <w:rsid w:val="00BE6CD9"/>
    <w:rsid w:val="00BF2592"/>
    <w:rsid w:val="00BF37F2"/>
    <w:rsid w:val="00BF39D8"/>
    <w:rsid w:val="00C0031B"/>
    <w:rsid w:val="00C00ECF"/>
    <w:rsid w:val="00C01775"/>
    <w:rsid w:val="00C06BDB"/>
    <w:rsid w:val="00C074C9"/>
    <w:rsid w:val="00C10743"/>
    <w:rsid w:val="00C109F7"/>
    <w:rsid w:val="00C21713"/>
    <w:rsid w:val="00C2414B"/>
    <w:rsid w:val="00C3022B"/>
    <w:rsid w:val="00C33651"/>
    <w:rsid w:val="00C432FB"/>
    <w:rsid w:val="00C446BE"/>
    <w:rsid w:val="00C44C62"/>
    <w:rsid w:val="00C53CD4"/>
    <w:rsid w:val="00C544C6"/>
    <w:rsid w:val="00C6369D"/>
    <w:rsid w:val="00C71A1D"/>
    <w:rsid w:val="00C75301"/>
    <w:rsid w:val="00C754A1"/>
    <w:rsid w:val="00C80AE7"/>
    <w:rsid w:val="00C81D61"/>
    <w:rsid w:val="00C8209E"/>
    <w:rsid w:val="00C824F4"/>
    <w:rsid w:val="00C825E4"/>
    <w:rsid w:val="00C8538A"/>
    <w:rsid w:val="00C858E6"/>
    <w:rsid w:val="00C87BF6"/>
    <w:rsid w:val="00C91F7A"/>
    <w:rsid w:val="00C92980"/>
    <w:rsid w:val="00C96C08"/>
    <w:rsid w:val="00C972AD"/>
    <w:rsid w:val="00CA0C3D"/>
    <w:rsid w:val="00CA1D93"/>
    <w:rsid w:val="00CA31F7"/>
    <w:rsid w:val="00CA4BBF"/>
    <w:rsid w:val="00CA7EF4"/>
    <w:rsid w:val="00CB2A03"/>
    <w:rsid w:val="00CB4578"/>
    <w:rsid w:val="00CC2A05"/>
    <w:rsid w:val="00CC4C69"/>
    <w:rsid w:val="00CC6D85"/>
    <w:rsid w:val="00CC7090"/>
    <w:rsid w:val="00CD14A1"/>
    <w:rsid w:val="00CD252B"/>
    <w:rsid w:val="00CD5769"/>
    <w:rsid w:val="00CE0B83"/>
    <w:rsid w:val="00CE175A"/>
    <w:rsid w:val="00CE489C"/>
    <w:rsid w:val="00CE568B"/>
    <w:rsid w:val="00CE6EAE"/>
    <w:rsid w:val="00CE773B"/>
    <w:rsid w:val="00CE7AD8"/>
    <w:rsid w:val="00CF2B97"/>
    <w:rsid w:val="00CF5D14"/>
    <w:rsid w:val="00CF7DF9"/>
    <w:rsid w:val="00D073E6"/>
    <w:rsid w:val="00D07F8E"/>
    <w:rsid w:val="00D1001E"/>
    <w:rsid w:val="00D1100F"/>
    <w:rsid w:val="00D117D4"/>
    <w:rsid w:val="00D11F8C"/>
    <w:rsid w:val="00D144D0"/>
    <w:rsid w:val="00D1762E"/>
    <w:rsid w:val="00D33E2B"/>
    <w:rsid w:val="00D363A3"/>
    <w:rsid w:val="00D44A35"/>
    <w:rsid w:val="00D4792E"/>
    <w:rsid w:val="00D47BBC"/>
    <w:rsid w:val="00D512B8"/>
    <w:rsid w:val="00D51AB5"/>
    <w:rsid w:val="00D542C2"/>
    <w:rsid w:val="00D556ED"/>
    <w:rsid w:val="00D56935"/>
    <w:rsid w:val="00D6461E"/>
    <w:rsid w:val="00D6728F"/>
    <w:rsid w:val="00D6793A"/>
    <w:rsid w:val="00D70C48"/>
    <w:rsid w:val="00D80633"/>
    <w:rsid w:val="00D830E6"/>
    <w:rsid w:val="00D85B2F"/>
    <w:rsid w:val="00D87A96"/>
    <w:rsid w:val="00D90454"/>
    <w:rsid w:val="00D934D2"/>
    <w:rsid w:val="00D93C61"/>
    <w:rsid w:val="00D96950"/>
    <w:rsid w:val="00DA00D4"/>
    <w:rsid w:val="00DA0852"/>
    <w:rsid w:val="00DA4D19"/>
    <w:rsid w:val="00DA5484"/>
    <w:rsid w:val="00DA65AA"/>
    <w:rsid w:val="00DB0EA8"/>
    <w:rsid w:val="00DB1D0F"/>
    <w:rsid w:val="00DB3240"/>
    <w:rsid w:val="00DB4219"/>
    <w:rsid w:val="00DB51E2"/>
    <w:rsid w:val="00DB693C"/>
    <w:rsid w:val="00DC10B9"/>
    <w:rsid w:val="00DC3DA1"/>
    <w:rsid w:val="00DD00AD"/>
    <w:rsid w:val="00DD01C5"/>
    <w:rsid w:val="00DD76CE"/>
    <w:rsid w:val="00DD7D8F"/>
    <w:rsid w:val="00DE3FA2"/>
    <w:rsid w:val="00DF10DB"/>
    <w:rsid w:val="00DF1379"/>
    <w:rsid w:val="00DF2B5F"/>
    <w:rsid w:val="00DF524D"/>
    <w:rsid w:val="00E00B24"/>
    <w:rsid w:val="00E13328"/>
    <w:rsid w:val="00E13FD0"/>
    <w:rsid w:val="00E153B1"/>
    <w:rsid w:val="00E16A6F"/>
    <w:rsid w:val="00E17789"/>
    <w:rsid w:val="00E23BC1"/>
    <w:rsid w:val="00E31D05"/>
    <w:rsid w:val="00E33539"/>
    <w:rsid w:val="00E33BCD"/>
    <w:rsid w:val="00E3513A"/>
    <w:rsid w:val="00E40CC4"/>
    <w:rsid w:val="00E43AC2"/>
    <w:rsid w:val="00E43FAC"/>
    <w:rsid w:val="00E44801"/>
    <w:rsid w:val="00E46F53"/>
    <w:rsid w:val="00E47F58"/>
    <w:rsid w:val="00E503B8"/>
    <w:rsid w:val="00E542D8"/>
    <w:rsid w:val="00E56C79"/>
    <w:rsid w:val="00E57AAF"/>
    <w:rsid w:val="00E57D10"/>
    <w:rsid w:val="00E638A0"/>
    <w:rsid w:val="00E644BA"/>
    <w:rsid w:val="00E64A92"/>
    <w:rsid w:val="00E676C0"/>
    <w:rsid w:val="00E701EA"/>
    <w:rsid w:val="00E7110B"/>
    <w:rsid w:val="00E73329"/>
    <w:rsid w:val="00E7419C"/>
    <w:rsid w:val="00E76DBE"/>
    <w:rsid w:val="00E77674"/>
    <w:rsid w:val="00E84EFF"/>
    <w:rsid w:val="00E85ACC"/>
    <w:rsid w:val="00E85D4D"/>
    <w:rsid w:val="00E9178B"/>
    <w:rsid w:val="00E941F4"/>
    <w:rsid w:val="00EA07B3"/>
    <w:rsid w:val="00EA3851"/>
    <w:rsid w:val="00EA72AC"/>
    <w:rsid w:val="00EA7A32"/>
    <w:rsid w:val="00EA7B48"/>
    <w:rsid w:val="00EB468D"/>
    <w:rsid w:val="00EB5346"/>
    <w:rsid w:val="00EB57AC"/>
    <w:rsid w:val="00EC20F1"/>
    <w:rsid w:val="00EC35A0"/>
    <w:rsid w:val="00EC44FE"/>
    <w:rsid w:val="00EC559A"/>
    <w:rsid w:val="00EC56DA"/>
    <w:rsid w:val="00EC5817"/>
    <w:rsid w:val="00EC583D"/>
    <w:rsid w:val="00EC6FFD"/>
    <w:rsid w:val="00EC726B"/>
    <w:rsid w:val="00ED4851"/>
    <w:rsid w:val="00ED543A"/>
    <w:rsid w:val="00ED6628"/>
    <w:rsid w:val="00EE0093"/>
    <w:rsid w:val="00EE2002"/>
    <w:rsid w:val="00EE2708"/>
    <w:rsid w:val="00EF4A93"/>
    <w:rsid w:val="00EF54CC"/>
    <w:rsid w:val="00F06579"/>
    <w:rsid w:val="00F15AAC"/>
    <w:rsid w:val="00F250F5"/>
    <w:rsid w:val="00F310CE"/>
    <w:rsid w:val="00F3374B"/>
    <w:rsid w:val="00F348E0"/>
    <w:rsid w:val="00F35A29"/>
    <w:rsid w:val="00F41D95"/>
    <w:rsid w:val="00F50A98"/>
    <w:rsid w:val="00F516F4"/>
    <w:rsid w:val="00F51F8A"/>
    <w:rsid w:val="00F60D63"/>
    <w:rsid w:val="00F62B8D"/>
    <w:rsid w:val="00F64740"/>
    <w:rsid w:val="00F715AF"/>
    <w:rsid w:val="00F72D1F"/>
    <w:rsid w:val="00F74E54"/>
    <w:rsid w:val="00F77B36"/>
    <w:rsid w:val="00F8380B"/>
    <w:rsid w:val="00F91753"/>
    <w:rsid w:val="00F95933"/>
    <w:rsid w:val="00F96BA4"/>
    <w:rsid w:val="00F97370"/>
    <w:rsid w:val="00FB02C8"/>
    <w:rsid w:val="00FB0A79"/>
    <w:rsid w:val="00FB1277"/>
    <w:rsid w:val="00FB623E"/>
    <w:rsid w:val="00FC0D4D"/>
    <w:rsid w:val="00FC63B5"/>
    <w:rsid w:val="00FD0062"/>
    <w:rsid w:val="00FD00E0"/>
    <w:rsid w:val="00FD0122"/>
    <w:rsid w:val="00FD0C91"/>
    <w:rsid w:val="00FD39AC"/>
    <w:rsid w:val="00FD3E26"/>
    <w:rsid w:val="00FD5ED7"/>
    <w:rsid w:val="00FD7977"/>
    <w:rsid w:val="00FD9B2D"/>
    <w:rsid w:val="00FE0E11"/>
    <w:rsid w:val="00FE135A"/>
    <w:rsid w:val="00FE259A"/>
    <w:rsid w:val="00FE286A"/>
    <w:rsid w:val="00FE4982"/>
    <w:rsid w:val="00FF21C8"/>
    <w:rsid w:val="00FF3C05"/>
    <w:rsid w:val="00FF3F5B"/>
    <w:rsid w:val="00FF4472"/>
    <w:rsid w:val="00FF5CB6"/>
    <w:rsid w:val="0101CCDC"/>
    <w:rsid w:val="014C1608"/>
    <w:rsid w:val="01529544"/>
    <w:rsid w:val="01668179"/>
    <w:rsid w:val="016B5577"/>
    <w:rsid w:val="01B4182C"/>
    <w:rsid w:val="01CE4B76"/>
    <w:rsid w:val="01CF3C34"/>
    <w:rsid w:val="01FBA23E"/>
    <w:rsid w:val="01FC06E5"/>
    <w:rsid w:val="0236E2CD"/>
    <w:rsid w:val="023ADFEB"/>
    <w:rsid w:val="0243F32C"/>
    <w:rsid w:val="0252D958"/>
    <w:rsid w:val="0258F741"/>
    <w:rsid w:val="025AD5D6"/>
    <w:rsid w:val="0262908B"/>
    <w:rsid w:val="026DF8E4"/>
    <w:rsid w:val="028D88C3"/>
    <w:rsid w:val="02B2EFD3"/>
    <w:rsid w:val="02B7AEAD"/>
    <w:rsid w:val="02F5C75A"/>
    <w:rsid w:val="0327C233"/>
    <w:rsid w:val="033622F8"/>
    <w:rsid w:val="0343424C"/>
    <w:rsid w:val="0343AA1A"/>
    <w:rsid w:val="03504F3E"/>
    <w:rsid w:val="0353B601"/>
    <w:rsid w:val="036B14CF"/>
    <w:rsid w:val="03892C25"/>
    <w:rsid w:val="038DEF10"/>
    <w:rsid w:val="03B04176"/>
    <w:rsid w:val="03BDE45C"/>
    <w:rsid w:val="03EBB1EF"/>
    <w:rsid w:val="03F28DDE"/>
    <w:rsid w:val="03FCFF2B"/>
    <w:rsid w:val="04213982"/>
    <w:rsid w:val="04394554"/>
    <w:rsid w:val="043C3567"/>
    <w:rsid w:val="0447786E"/>
    <w:rsid w:val="04479F69"/>
    <w:rsid w:val="0459C374"/>
    <w:rsid w:val="0473AA01"/>
    <w:rsid w:val="0483E8B9"/>
    <w:rsid w:val="04A11FCA"/>
    <w:rsid w:val="04BEF677"/>
    <w:rsid w:val="04C028D4"/>
    <w:rsid w:val="04D7DE44"/>
    <w:rsid w:val="04E62A43"/>
    <w:rsid w:val="04E68EEA"/>
    <w:rsid w:val="04ED2656"/>
    <w:rsid w:val="051C84DF"/>
    <w:rsid w:val="051D4E2D"/>
    <w:rsid w:val="05360587"/>
    <w:rsid w:val="0549E7FE"/>
    <w:rsid w:val="05630309"/>
    <w:rsid w:val="0568EF5F"/>
    <w:rsid w:val="057F9B1E"/>
    <w:rsid w:val="058DA039"/>
    <w:rsid w:val="059B5BC4"/>
    <w:rsid w:val="059DFF9E"/>
    <w:rsid w:val="05AB9008"/>
    <w:rsid w:val="05C77B49"/>
    <w:rsid w:val="05E7D9B5"/>
    <w:rsid w:val="06071C8E"/>
    <w:rsid w:val="060B5B75"/>
    <w:rsid w:val="061895DD"/>
    <w:rsid w:val="0619A774"/>
    <w:rsid w:val="06505264"/>
    <w:rsid w:val="06570C68"/>
    <w:rsid w:val="065B763A"/>
    <w:rsid w:val="06666D3C"/>
    <w:rsid w:val="066E08D4"/>
    <w:rsid w:val="0673AEA5"/>
    <w:rsid w:val="06769073"/>
    <w:rsid w:val="068098E3"/>
    <w:rsid w:val="06A2865C"/>
    <w:rsid w:val="06A64CF9"/>
    <w:rsid w:val="06BFEE7A"/>
    <w:rsid w:val="06E38933"/>
    <w:rsid w:val="06F3C7EB"/>
    <w:rsid w:val="06F8C39C"/>
    <w:rsid w:val="07008D09"/>
    <w:rsid w:val="070EC5A8"/>
    <w:rsid w:val="071C02B1"/>
    <w:rsid w:val="0726BF15"/>
    <w:rsid w:val="0731E2EB"/>
    <w:rsid w:val="0734E470"/>
    <w:rsid w:val="07372C25"/>
    <w:rsid w:val="0747030A"/>
    <w:rsid w:val="0751AB31"/>
    <w:rsid w:val="0758A7F9"/>
    <w:rsid w:val="0759013F"/>
    <w:rsid w:val="075C0969"/>
    <w:rsid w:val="076A65F5"/>
    <w:rsid w:val="07719224"/>
    <w:rsid w:val="0775CAE4"/>
    <w:rsid w:val="0778E7A7"/>
    <w:rsid w:val="079202CB"/>
    <w:rsid w:val="07AA807A"/>
    <w:rsid w:val="07C358AD"/>
    <w:rsid w:val="07CC9181"/>
    <w:rsid w:val="0809D935"/>
    <w:rsid w:val="080F6088"/>
    <w:rsid w:val="08122FDB"/>
    <w:rsid w:val="081CBDCE"/>
    <w:rsid w:val="083DE04B"/>
    <w:rsid w:val="0889CD9B"/>
    <w:rsid w:val="088C9022"/>
    <w:rsid w:val="08A09021"/>
    <w:rsid w:val="08B6DFCC"/>
    <w:rsid w:val="08B9763D"/>
    <w:rsid w:val="08C862A4"/>
    <w:rsid w:val="08CD0A7E"/>
    <w:rsid w:val="08E5CD39"/>
    <w:rsid w:val="08E6BDF7"/>
    <w:rsid w:val="090DD28D"/>
    <w:rsid w:val="09158D42"/>
    <w:rsid w:val="09184B93"/>
    <w:rsid w:val="091B1C62"/>
    <w:rsid w:val="092B8215"/>
    <w:rsid w:val="09546AA8"/>
    <w:rsid w:val="097F9201"/>
    <w:rsid w:val="09A4CC94"/>
    <w:rsid w:val="09AAB933"/>
    <w:rsid w:val="09ADA875"/>
    <w:rsid w:val="09B3E496"/>
    <w:rsid w:val="09E00D23"/>
    <w:rsid w:val="09F4B0C7"/>
    <w:rsid w:val="0A01EEC6"/>
    <w:rsid w:val="0A055E38"/>
    <w:rsid w:val="0A076937"/>
    <w:rsid w:val="0A0C303F"/>
    <w:rsid w:val="0A0E150C"/>
    <w:rsid w:val="0A3883BA"/>
    <w:rsid w:val="0A42CAA2"/>
    <w:rsid w:val="0A449E2A"/>
    <w:rsid w:val="0A4E3AC8"/>
    <w:rsid w:val="0A5B9B78"/>
    <w:rsid w:val="0A8D7766"/>
    <w:rsid w:val="0A97CD78"/>
    <w:rsid w:val="0AB3240B"/>
    <w:rsid w:val="0AD742DC"/>
    <w:rsid w:val="0AD9CFF1"/>
    <w:rsid w:val="0AE65A8A"/>
    <w:rsid w:val="0B193B70"/>
    <w:rsid w:val="0B231C1C"/>
    <w:rsid w:val="0B32567B"/>
    <w:rsid w:val="0B39AB8E"/>
    <w:rsid w:val="0B471FC8"/>
    <w:rsid w:val="0B5640BC"/>
    <w:rsid w:val="0B670EB2"/>
    <w:rsid w:val="0B803F49"/>
    <w:rsid w:val="0B866893"/>
    <w:rsid w:val="0B9C41E5"/>
    <w:rsid w:val="0BA61CB5"/>
    <w:rsid w:val="0BB8D53B"/>
    <w:rsid w:val="0BBF1CD9"/>
    <w:rsid w:val="0BDAAEE7"/>
    <w:rsid w:val="0BECAEAC"/>
    <w:rsid w:val="0BFE9601"/>
    <w:rsid w:val="0BFFE4E8"/>
    <w:rsid w:val="0C08C32C"/>
    <w:rsid w:val="0C0AF566"/>
    <w:rsid w:val="0C14B400"/>
    <w:rsid w:val="0C1C0D35"/>
    <w:rsid w:val="0C2811AC"/>
    <w:rsid w:val="0C8C84D4"/>
    <w:rsid w:val="0CA5F9D8"/>
    <w:rsid w:val="0CAF0A32"/>
    <w:rsid w:val="0CBB60A8"/>
    <w:rsid w:val="0CBE5600"/>
    <w:rsid w:val="0CC1167D"/>
    <w:rsid w:val="0CD38F12"/>
    <w:rsid w:val="0CD61C9C"/>
    <w:rsid w:val="0CE6C322"/>
    <w:rsid w:val="0CF1F3AE"/>
    <w:rsid w:val="0CFCF300"/>
    <w:rsid w:val="0CFDC7C8"/>
    <w:rsid w:val="0D01365D"/>
    <w:rsid w:val="0D06EE50"/>
    <w:rsid w:val="0D39C984"/>
    <w:rsid w:val="0D3CFF80"/>
    <w:rsid w:val="0D4DADD3"/>
    <w:rsid w:val="0D5445E7"/>
    <w:rsid w:val="0D7A0135"/>
    <w:rsid w:val="0D7F251A"/>
    <w:rsid w:val="0DB15DA2"/>
    <w:rsid w:val="0DB2A736"/>
    <w:rsid w:val="0DB67BD5"/>
    <w:rsid w:val="0DFC09FC"/>
    <w:rsid w:val="0E23DDBA"/>
    <w:rsid w:val="0E36A192"/>
    <w:rsid w:val="0E644893"/>
    <w:rsid w:val="0E69FE68"/>
    <w:rsid w:val="0E7EC08A"/>
    <w:rsid w:val="0E86E8D8"/>
    <w:rsid w:val="0E8CB389"/>
    <w:rsid w:val="0E982F10"/>
    <w:rsid w:val="0E99A796"/>
    <w:rsid w:val="0EA578E5"/>
    <w:rsid w:val="0ED1ACA4"/>
    <w:rsid w:val="0EDCBE31"/>
    <w:rsid w:val="0F1EF53A"/>
    <w:rsid w:val="0F22AAAB"/>
    <w:rsid w:val="0F262150"/>
    <w:rsid w:val="0F39B925"/>
    <w:rsid w:val="0F3B8133"/>
    <w:rsid w:val="0F6EA6B5"/>
    <w:rsid w:val="0F7036C9"/>
    <w:rsid w:val="0F768416"/>
    <w:rsid w:val="0F7CFBE7"/>
    <w:rsid w:val="0FA61249"/>
    <w:rsid w:val="0FA7C68D"/>
    <w:rsid w:val="0FE5425A"/>
    <w:rsid w:val="0FE8230A"/>
    <w:rsid w:val="10121E14"/>
    <w:rsid w:val="101A90EB"/>
    <w:rsid w:val="1028DCEA"/>
    <w:rsid w:val="1041EB3D"/>
    <w:rsid w:val="105BA78F"/>
    <w:rsid w:val="106929E4"/>
    <w:rsid w:val="106A36EC"/>
    <w:rsid w:val="1078F339"/>
    <w:rsid w:val="1084BE7A"/>
    <w:rsid w:val="10866F6A"/>
    <w:rsid w:val="10BE4DC0"/>
    <w:rsid w:val="10D388DC"/>
    <w:rsid w:val="10F16B35"/>
    <w:rsid w:val="10F72CB1"/>
    <w:rsid w:val="11109019"/>
    <w:rsid w:val="111DD13F"/>
    <w:rsid w:val="113339FB"/>
    <w:rsid w:val="11407135"/>
    <w:rsid w:val="114B34D3"/>
    <w:rsid w:val="11632CD5"/>
    <w:rsid w:val="11770B2F"/>
    <w:rsid w:val="11871716"/>
    <w:rsid w:val="11898A58"/>
    <w:rsid w:val="1194BA71"/>
    <w:rsid w:val="11AA0259"/>
    <w:rsid w:val="11B771BE"/>
    <w:rsid w:val="11CD1F9C"/>
    <w:rsid w:val="11EEEC7C"/>
    <w:rsid w:val="11F43DF0"/>
    <w:rsid w:val="1206074D"/>
    <w:rsid w:val="1240F7CE"/>
    <w:rsid w:val="12436A3F"/>
    <w:rsid w:val="12484FC8"/>
    <w:rsid w:val="125C7C01"/>
    <w:rsid w:val="125DC212"/>
    <w:rsid w:val="125E955E"/>
    <w:rsid w:val="1295404E"/>
    <w:rsid w:val="12BFA295"/>
    <w:rsid w:val="12C35493"/>
    <w:rsid w:val="12F256AF"/>
    <w:rsid w:val="130D10DF"/>
    <w:rsid w:val="13143C56"/>
    <w:rsid w:val="1319EDA1"/>
    <w:rsid w:val="1346BDD7"/>
    <w:rsid w:val="1363B081"/>
    <w:rsid w:val="136D18B9"/>
    <w:rsid w:val="139148A2"/>
    <w:rsid w:val="1395D902"/>
    <w:rsid w:val="1396CBEC"/>
    <w:rsid w:val="13AC6184"/>
    <w:rsid w:val="13E02EB2"/>
    <w:rsid w:val="13EEA516"/>
    <w:rsid w:val="140595C2"/>
    <w:rsid w:val="1415AF2D"/>
    <w:rsid w:val="142FD568"/>
    <w:rsid w:val="1437C279"/>
    <w:rsid w:val="143B8BB7"/>
    <w:rsid w:val="14544E72"/>
    <w:rsid w:val="1466339B"/>
    <w:rsid w:val="147A3B08"/>
    <w:rsid w:val="148116F7"/>
    <w:rsid w:val="1486CCCC"/>
    <w:rsid w:val="14A10016"/>
    <w:rsid w:val="14B40E21"/>
    <w:rsid w:val="14BCA069"/>
    <w:rsid w:val="14D31AD8"/>
    <w:rsid w:val="14DA5AE8"/>
    <w:rsid w:val="14DBE871"/>
    <w:rsid w:val="14E3BD28"/>
    <w:rsid w:val="14E629D6"/>
    <w:rsid w:val="14E6E7C3"/>
    <w:rsid w:val="15330A29"/>
    <w:rsid w:val="15679276"/>
    <w:rsid w:val="15706FFF"/>
    <w:rsid w:val="157FBBCD"/>
    <w:rsid w:val="15854D19"/>
    <w:rsid w:val="158752A9"/>
    <w:rsid w:val="15948D11"/>
    <w:rsid w:val="15BE58CD"/>
    <w:rsid w:val="15CAFC86"/>
    <w:rsid w:val="15DF6CA6"/>
    <w:rsid w:val="15E60412"/>
    <w:rsid w:val="15E96138"/>
    <w:rsid w:val="15FE8950"/>
    <w:rsid w:val="160D72E9"/>
    <w:rsid w:val="162E2556"/>
    <w:rsid w:val="162F1614"/>
    <w:rsid w:val="16377E96"/>
    <w:rsid w:val="1667C84D"/>
    <w:rsid w:val="16742A43"/>
    <w:rsid w:val="1687BCA9"/>
    <w:rsid w:val="169B2199"/>
    <w:rsid w:val="16AFF0B1"/>
    <w:rsid w:val="16BD6FC9"/>
    <w:rsid w:val="16CCE24C"/>
    <w:rsid w:val="16D3D5DF"/>
    <w:rsid w:val="17019CAF"/>
    <w:rsid w:val="1702C384"/>
    <w:rsid w:val="17078CDF"/>
    <w:rsid w:val="17272A0D"/>
    <w:rsid w:val="172D9E12"/>
    <w:rsid w:val="174988F6"/>
    <w:rsid w:val="17577C1F"/>
    <w:rsid w:val="17818FE0"/>
    <w:rsid w:val="178A8E6E"/>
    <w:rsid w:val="178F3DD2"/>
    <w:rsid w:val="17936BB7"/>
    <w:rsid w:val="17D019AE"/>
    <w:rsid w:val="17D1ED36"/>
    <w:rsid w:val="17D31132"/>
    <w:rsid w:val="17F57E20"/>
    <w:rsid w:val="17FDC325"/>
    <w:rsid w:val="1817A33A"/>
    <w:rsid w:val="182CD739"/>
    <w:rsid w:val="184901B2"/>
    <w:rsid w:val="184A3821"/>
    <w:rsid w:val="187B401B"/>
    <w:rsid w:val="188E8CF2"/>
    <w:rsid w:val="18A04D5E"/>
    <w:rsid w:val="18A54845"/>
    <w:rsid w:val="18C89766"/>
    <w:rsid w:val="18D939B6"/>
    <w:rsid w:val="19012D58"/>
    <w:rsid w:val="1906C26D"/>
    <w:rsid w:val="1913B79F"/>
    <w:rsid w:val="192037B1"/>
    <w:rsid w:val="195A0D28"/>
    <w:rsid w:val="1997ACFA"/>
    <w:rsid w:val="19A95C41"/>
    <w:rsid w:val="19C8F07D"/>
    <w:rsid w:val="19E0D2DD"/>
    <w:rsid w:val="19E72CCC"/>
    <w:rsid w:val="1A03B8C5"/>
    <w:rsid w:val="1A11C0C7"/>
    <w:rsid w:val="1A222ECD"/>
    <w:rsid w:val="1A22D896"/>
    <w:rsid w:val="1A27D80B"/>
    <w:rsid w:val="1A498E7A"/>
    <w:rsid w:val="1A4B3F6A"/>
    <w:rsid w:val="1A78D78B"/>
    <w:rsid w:val="1AA4B86E"/>
    <w:rsid w:val="1AA83A5E"/>
    <w:rsid w:val="1ABD66AC"/>
    <w:rsid w:val="1ACE99B9"/>
    <w:rsid w:val="1AD8EEBC"/>
    <w:rsid w:val="1B169862"/>
    <w:rsid w:val="1B1EE994"/>
    <w:rsid w:val="1B21AC1B"/>
    <w:rsid w:val="1B26D71A"/>
    <w:rsid w:val="1B396565"/>
    <w:rsid w:val="1B888EFF"/>
    <w:rsid w:val="1BACE993"/>
    <w:rsid w:val="1BDCFB58"/>
    <w:rsid w:val="1BE4B60D"/>
    <w:rsid w:val="1BE651F7"/>
    <w:rsid w:val="1BFE6986"/>
    <w:rsid w:val="1C05C9FA"/>
    <w:rsid w:val="1C072894"/>
    <w:rsid w:val="1C1ACBE3"/>
    <w:rsid w:val="1C1BA34C"/>
    <w:rsid w:val="1C228698"/>
    <w:rsid w:val="1C56A90B"/>
    <w:rsid w:val="1C5FEC6E"/>
    <w:rsid w:val="1C804E5D"/>
    <w:rsid w:val="1CAA9624"/>
    <w:rsid w:val="1CBE3E00"/>
    <w:rsid w:val="1CC74620"/>
    <w:rsid w:val="1CCFBF05"/>
    <w:rsid w:val="1CD0F021"/>
    <w:rsid w:val="1CE2334B"/>
    <w:rsid w:val="1CF47D5D"/>
    <w:rsid w:val="1CFAA60E"/>
    <w:rsid w:val="1D033BAA"/>
    <w:rsid w:val="1D288081"/>
    <w:rsid w:val="1D7286A6"/>
    <w:rsid w:val="1D7426DC"/>
    <w:rsid w:val="1D766DD9"/>
    <w:rsid w:val="1D780130"/>
    <w:rsid w:val="1D94085B"/>
    <w:rsid w:val="1D9A4CB9"/>
    <w:rsid w:val="1D9D6840"/>
    <w:rsid w:val="1DAF7907"/>
    <w:rsid w:val="1DAFABD8"/>
    <w:rsid w:val="1DB43E64"/>
    <w:rsid w:val="1DBFE15B"/>
    <w:rsid w:val="1DCB6E83"/>
    <w:rsid w:val="1DCD0F3A"/>
    <w:rsid w:val="1DCD1697"/>
    <w:rsid w:val="1DCF3A49"/>
    <w:rsid w:val="1DE5D9DB"/>
    <w:rsid w:val="1DED11AE"/>
    <w:rsid w:val="1DF7B8C9"/>
    <w:rsid w:val="1E06A5DD"/>
    <w:rsid w:val="1E108F7E"/>
    <w:rsid w:val="1E30E6FF"/>
    <w:rsid w:val="1E55915E"/>
    <w:rsid w:val="1E58E836"/>
    <w:rsid w:val="1E66295C"/>
    <w:rsid w:val="1E710627"/>
    <w:rsid w:val="1E7E03AC"/>
    <w:rsid w:val="1E9610CD"/>
    <w:rsid w:val="1EC08695"/>
    <w:rsid w:val="1ED231BA"/>
    <w:rsid w:val="1ED2FF2A"/>
    <w:rsid w:val="1EE48A55"/>
    <w:rsid w:val="1F1F4B2C"/>
    <w:rsid w:val="1F51FEC9"/>
    <w:rsid w:val="1F55B578"/>
    <w:rsid w:val="1FA38E53"/>
    <w:rsid w:val="1FAC5FDF"/>
    <w:rsid w:val="1FB7665F"/>
    <w:rsid w:val="200F814F"/>
    <w:rsid w:val="2019D40D"/>
    <w:rsid w:val="20286288"/>
    <w:rsid w:val="204C888C"/>
    <w:rsid w:val="204F8010"/>
    <w:rsid w:val="205C5AD3"/>
    <w:rsid w:val="206C71AB"/>
    <w:rsid w:val="20805AB6"/>
    <w:rsid w:val="208140C3"/>
    <w:rsid w:val="2081CF06"/>
    <w:rsid w:val="20973550"/>
    <w:rsid w:val="20BCD17C"/>
    <w:rsid w:val="20BD80DE"/>
    <w:rsid w:val="20D311D3"/>
    <w:rsid w:val="20DF2409"/>
    <w:rsid w:val="20EE3D06"/>
    <w:rsid w:val="210603A2"/>
    <w:rsid w:val="213333F5"/>
    <w:rsid w:val="213AF0D6"/>
    <w:rsid w:val="213C1465"/>
    <w:rsid w:val="214024F1"/>
    <w:rsid w:val="21483040"/>
    <w:rsid w:val="217066FA"/>
    <w:rsid w:val="2184DFF3"/>
    <w:rsid w:val="21A8A6E9"/>
    <w:rsid w:val="21AFDA9F"/>
    <w:rsid w:val="21B5A46E"/>
    <w:rsid w:val="21B80FCA"/>
    <w:rsid w:val="21BD91F4"/>
    <w:rsid w:val="21C44415"/>
    <w:rsid w:val="21CECCCB"/>
    <w:rsid w:val="21F4D18E"/>
    <w:rsid w:val="21FA60AE"/>
    <w:rsid w:val="220B43FE"/>
    <w:rsid w:val="22128116"/>
    <w:rsid w:val="22192330"/>
    <w:rsid w:val="221E74D1"/>
    <w:rsid w:val="2229111F"/>
    <w:rsid w:val="22386286"/>
    <w:rsid w:val="224572E5"/>
    <w:rsid w:val="225B17A7"/>
    <w:rsid w:val="2287E258"/>
    <w:rsid w:val="22889FF4"/>
    <w:rsid w:val="229552E2"/>
    <w:rsid w:val="22BAD982"/>
    <w:rsid w:val="22E20486"/>
    <w:rsid w:val="233830C7"/>
    <w:rsid w:val="235959C2"/>
    <w:rsid w:val="236A9D2C"/>
    <w:rsid w:val="23750DDF"/>
    <w:rsid w:val="237FE56B"/>
    <w:rsid w:val="23910260"/>
    <w:rsid w:val="239C6A09"/>
    <w:rsid w:val="23AAD07D"/>
    <w:rsid w:val="23F0C38B"/>
    <w:rsid w:val="2444FC9E"/>
    <w:rsid w:val="2449F4CC"/>
    <w:rsid w:val="2472D6BA"/>
    <w:rsid w:val="247FD102"/>
    <w:rsid w:val="24A18FC4"/>
    <w:rsid w:val="24AC6600"/>
    <w:rsid w:val="24AE1A44"/>
    <w:rsid w:val="24D40128"/>
    <w:rsid w:val="25062E33"/>
    <w:rsid w:val="2521523B"/>
    <w:rsid w:val="252B730A"/>
    <w:rsid w:val="252FD3DC"/>
    <w:rsid w:val="2543770F"/>
    <w:rsid w:val="254DB845"/>
    <w:rsid w:val="254E1CEC"/>
    <w:rsid w:val="2553CBD9"/>
    <w:rsid w:val="2565EF5E"/>
    <w:rsid w:val="2568B9DC"/>
    <w:rsid w:val="25960933"/>
    <w:rsid w:val="25F7BEEC"/>
    <w:rsid w:val="261BA163"/>
    <w:rsid w:val="262BE7E5"/>
    <w:rsid w:val="263A72BF"/>
    <w:rsid w:val="2647DD61"/>
    <w:rsid w:val="2662D645"/>
    <w:rsid w:val="26673F81"/>
    <w:rsid w:val="268E4B28"/>
    <w:rsid w:val="26A23DEE"/>
    <w:rsid w:val="26A26545"/>
    <w:rsid w:val="26B54172"/>
    <w:rsid w:val="26D55714"/>
    <w:rsid w:val="270070D5"/>
    <w:rsid w:val="272C1300"/>
    <w:rsid w:val="273A3722"/>
    <w:rsid w:val="2754F152"/>
    <w:rsid w:val="27998E75"/>
    <w:rsid w:val="27B3C043"/>
    <w:rsid w:val="27B771C4"/>
    <w:rsid w:val="27ED928B"/>
    <w:rsid w:val="281CD11D"/>
    <w:rsid w:val="282B5E03"/>
    <w:rsid w:val="283E0E4F"/>
    <w:rsid w:val="285ACC37"/>
    <w:rsid w:val="286E9AE6"/>
    <w:rsid w:val="287ADD8F"/>
    <w:rsid w:val="287F084D"/>
    <w:rsid w:val="288FAED3"/>
    <w:rsid w:val="289BFE05"/>
    <w:rsid w:val="28F015A5"/>
    <w:rsid w:val="28FDAFA1"/>
    <w:rsid w:val="29199150"/>
    <w:rsid w:val="294E2217"/>
    <w:rsid w:val="295B92E7"/>
    <w:rsid w:val="296AABE4"/>
    <w:rsid w:val="296D6E6B"/>
    <w:rsid w:val="299F6838"/>
    <w:rsid w:val="29AFD5A4"/>
    <w:rsid w:val="29D9DEB0"/>
    <w:rsid w:val="29EB816E"/>
    <w:rsid w:val="29F2630C"/>
    <w:rsid w:val="29F49C63"/>
    <w:rsid w:val="29FEE42D"/>
    <w:rsid w:val="2A2951F9"/>
    <w:rsid w:val="2A392345"/>
    <w:rsid w:val="2A3B66DA"/>
    <w:rsid w:val="2A4549A1"/>
    <w:rsid w:val="2A739A16"/>
    <w:rsid w:val="2AD29D4F"/>
    <w:rsid w:val="2AE0E1F1"/>
    <w:rsid w:val="2AE418D2"/>
    <w:rsid w:val="2AF0A5AD"/>
    <w:rsid w:val="2AFC9681"/>
    <w:rsid w:val="2B03BCE5"/>
    <w:rsid w:val="2B715060"/>
    <w:rsid w:val="2B75AF11"/>
    <w:rsid w:val="2B891415"/>
    <w:rsid w:val="2BAEBF25"/>
    <w:rsid w:val="2BC3C380"/>
    <w:rsid w:val="2BDEA629"/>
    <w:rsid w:val="2BFC4591"/>
    <w:rsid w:val="2C029351"/>
    <w:rsid w:val="2C37E340"/>
    <w:rsid w:val="2C413C80"/>
    <w:rsid w:val="2C5370EE"/>
    <w:rsid w:val="2C5DCFD6"/>
    <w:rsid w:val="2C62A6E5"/>
    <w:rsid w:val="2C693E51"/>
    <w:rsid w:val="2C7484DB"/>
    <w:rsid w:val="2C7CA94F"/>
    <w:rsid w:val="2C84EE9A"/>
    <w:rsid w:val="2CC72DB3"/>
    <w:rsid w:val="2CD39F37"/>
    <w:rsid w:val="2CDD93C9"/>
    <w:rsid w:val="2CDF4DD5"/>
    <w:rsid w:val="2CE47567"/>
    <w:rsid w:val="2CF6E29B"/>
    <w:rsid w:val="2CFFBE7C"/>
    <w:rsid w:val="2D32232A"/>
    <w:rsid w:val="2D366039"/>
    <w:rsid w:val="2D44B56B"/>
    <w:rsid w:val="2D46C6CE"/>
    <w:rsid w:val="2D46F48A"/>
    <w:rsid w:val="2D52EE0A"/>
    <w:rsid w:val="2D57D96C"/>
    <w:rsid w:val="2D90831A"/>
    <w:rsid w:val="2D92127B"/>
    <w:rsid w:val="2DA51F61"/>
    <w:rsid w:val="2DAE9154"/>
    <w:rsid w:val="2DB26BA8"/>
    <w:rsid w:val="2DF9C0B7"/>
    <w:rsid w:val="2E20BEFB"/>
    <w:rsid w:val="2E295ABB"/>
    <w:rsid w:val="2E369523"/>
    <w:rsid w:val="2E57BF11"/>
    <w:rsid w:val="2E7EB667"/>
    <w:rsid w:val="2EA0D180"/>
    <w:rsid w:val="2EB42AF6"/>
    <w:rsid w:val="2EB924B9"/>
    <w:rsid w:val="2EC2895A"/>
    <w:rsid w:val="2EC44C3F"/>
    <w:rsid w:val="2EDAD844"/>
    <w:rsid w:val="2EFBC390"/>
    <w:rsid w:val="2F046006"/>
    <w:rsid w:val="2F0AEB42"/>
    <w:rsid w:val="2F152457"/>
    <w:rsid w:val="2F42B8CB"/>
    <w:rsid w:val="2F42DFC6"/>
    <w:rsid w:val="2F50AC08"/>
    <w:rsid w:val="2F519321"/>
    <w:rsid w:val="2F5D0B6D"/>
    <w:rsid w:val="2F63CB12"/>
    <w:rsid w:val="2F8D2000"/>
    <w:rsid w:val="2F9CA7F9"/>
    <w:rsid w:val="2F9E11F4"/>
    <w:rsid w:val="2FBC8F5C"/>
    <w:rsid w:val="2FCC7F52"/>
    <w:rsid w:val="2FD0A243"/>
    <w:rsid w:val="2FD16030"/>
    <w:rsid w:val="2FD548B5"/>
    <w:rsid w:val="30012039"/>
    <w:rsid w:val="30055835"/>
    <w:rsid w:val="3009EBA3"/>
    <w:rsid w:val="3013DB1D"/>
    <w:rsid w:val="302914E7"/>
    <w:rsid w:val="302FF7D7"/>
    <w:rsid w:val="30302F21"/>
    <w:rsid w:val="3042AF5D"/>
    <w:rsid w:val="3069D327"/>
    <w:rsid w:val="308F1587"/>
    <w:rsid w:val="308FACBF"/>
    <w:rsid w:val="30B513CF"/>
    <w:rsid w:val="30D4CA63"/>
    <w:rsid w:val="310373A9"/>
    <w:rsid w:val="31163210"/>
    <w:rsid w:val="3116BD45"/>
    <w:rsid w:val="31189B97"/>
    <w:rsid w:val="3129609B"/>
    <w:rsid w:val="31324C42"/>
    <w:rsid w:val="3135927E"/>
    <w:rsid w:val="31507E23"/>
    <w:rsid w:val="31711916"/>
    <w:rsid w:val="31B3AE4E"/>
    <w:rsid w:val="31DAF71D"/>
    <w:rsid w:val="31DF92DE"/>
    <w:rsid w:val="31E06A47"/>
    <w:rsid w:val="31F55595"/>
    <w:rsid w:val="3203D98C"/>
    <w:rsid w:val="320736B2"/>
    <w:rsid w:val="321BBB0F"/>
    <w:rsid w:val="3223C2AB"/>
    <w:rsid w:val="322D2348"/>
    <w:rsid w:val="3262B3F7"/>
    <w:rsid w:val="32710B41"/>
    <w:rsid w:val="328A0C47"/>
    <w:rsid w:val="328D973A"/>
    <w:rsid w:val="32961062"/>
    <w:rsid w:val="32A8B85B"/>
    <w:rsid w:val="32C89A1D"/>
    <w:rsid w:val="32CF11EE"/>
    <w:rsid w:val="32D96186"/>
    <w:rsid w:val="32EA8796"/>
    <w:rsid w:val="32F06D9B"/>
    <w:rsid w:val="32F4301E"/>
    <w:rsid w:val="32FCCCA7"/>
    <w:rsid w:val="330CE977"/>
    <w:rsid w:val="330CF994"/>
    <w:rsid w:val="331A44FE"/>
    <w:rsid w:val="33385C54"/>
    <w:rsid w:val="333CF8F7"/>
    <w:rsid w:val="334D5DF7"/>
    <w:rsid w:val="334DBF1B"/>
    <w:rsid w:val="3353F563"/>
    <w:rsid w:val="335D50CF"/>
    <w:rsid w:val="3364341B"/>
    <w:rsid w:val="3369E9F0"/>
    <w:rsid w:val="33A124A4"/>
    <w:rsid w:val="33B1B1AE"/>
    <w:rsid w:val="33D6D481"/>
    <w:rsid w:val="343AA4E9"/>
    <w:rsid w:val="34464F24"/>
    <w:rsid w:val="34515C1F"/>
    <w:rsid w:val="345FE399"/>
    <w:rsid w:val="3461BF07"/>
    <w:rsid w:val="3462A620"/>
    <w:rsid w:val="346D5423"/>
    <w:rsid w:val="346E4025"/>
    <w:rsid w:val="349A938C"/>
    <w:rsid w:val="34ADBC8A"/>
    <w:rsid w:val="34CA447F"/>
    <w:rsid w:val="350E1825"/>
    <w:rsid w:val="355A02A7"/>
    <w:rsid w:val="3580FD0E"/>
    <w:rsid w:val="359A65CF"/>
    <w:rsid w:val="359ACAB6"/>
    <w:rsid w:val="35A37629"/>
    <w:rsid w:val="35B95E75"/>
    <w:rsid w:val="35BACD2C"/>
    <w:rsid w:val="35D0C2C3"/>
    <w:rsid w:val="35E3E7D6"/>
    <w:rsid w:val="35E75655"/>
    <w:rsid w:val="360C8D11"/>
    <w:rsid w:val="362A6EAF"/>
    <w:rsid w:val="362C4B6C"/>
    <w:rsid w:val="364C77BF"/>
    <w:rsid w:val="3661B69C"/>
    <w:rsid w:val="367A276E"/>
    <w:rsid w:val="3681A8F0"/>
    <w:rsid w:val="370FC18C"/>
    <w:rsid w:val="373244B9"/>
    <w:rsid w:val="3781EB6F"/>
    <w:rsid w:val="378B67E1"/>
    <w:rsid w:val="378F5BCA"/>
    <w:rsid w:val="37A6624D"/>
    <w:rsid w:val="37B6A105"/>
    <w:rsid w:val="37D32CFE"/>
    <w:rsid w:val="37D8E2D3"/>
    <w:rsid w:val="37EE2ABB"/>
    <w:rsid w:val="37F3161D"/>
    <w:rsid w:val="383C8C40"/>
    <w:rsid w:val="384E1D11"/>
    <w:rsid w:val="3852F6A0"/>
    <w:rsid w:val="3881618A"/>
    <w:rsid w:val="38A9055E"/>
    <w:rsid w:val="38B12434"/>
    <w:rsid w:val="38B1BC32"/>
    <w:rsid w:val="38B9A87D"/>
    <w:rsid w:val="38BC9AEE"/>
    <w:rsid w:val="38C28606"/>
    <w:rsid w:val="38C93006"/>
    <w:rsid w:val="38D16C32"/>
    <w:rsid w:val="38DC4D06"/>
    <w:rsid w:val="38DE51E6"/>
    <w:rsid w:val="38E97037"/>
    <w:rsid w:val="38E99870"/>
    <w:rsid w:val="38EEF86C"/>
    <w:rsid w:val="39054BF1"/>
    <w:rsid w:val="391698D9"/>
    <w:rsid w:val="391C32B8"/>
    <w:rsid w:val="391D128D"/>
    <w:rsid w:val="393182AD"/>
    <w:rsid w:val="393BD085"/>
    <w:rsid w:val="39513941"/>
    <w:rsid w:val="395565C3"/>
    <w:rsid w:val="39803B5D"/>
    <w:rsid w:val="39812C1B"/>
    <w:rsid w:val="39AAFF02"/>
    <w:rsid w:val="39B98203"/>
    <w:rsid w:val="39CCED01"/>
    <w:rsid w:val="39D9D2B0"/>
    <w:rsid w:val="39DEC7A3"/>
    <w:rsid w:val="39F457B6"/>
    <w:rsid w:val="3A06CC15"/>
    <w:rsid w:val="3A0F85D0"/>
    <w:rsid w:val="3A25B8D5"/>
    <w:rsid w:val="3A27A5F2"/>
    <w:rsid w:val="3A521051"/>
    <w:rsid w:val="3A73FDCA"/>
    <w:rsid w:val="3A83A590"/>
    <w:rsid w:val="3A996792"/>
    <w:rsid w:val="3AA01463"/>
    <w:rsid w:val="3AA1D014"/>
    <w:rsid w:val="3AA99226"/>
    <w:rsid w:val="3ACB8CA6"/>
    <w:rsid w:val="3AF85C88"/>
    <w:rsid w:val="3AFAC3C5"/>
    <w:rsid w:val="3AFE3524"/>
    <w:rsid w:val="3B222FB5"/>
    <w:rsid w:val="3B2C9B29"/>
    <w:rsid w:val="3B3250FE"/>
    <w:rsid w:val="3B505080"/>
    <w:rsid w:val="3B571CE9"/>
    <w:rsid w:val="3B6CDC79"/>
    <w:rsid w:val="3B6EE159"/>
    <w:rsid w:val="3B7EED40"/>
    <w:rsid w:val="3B932807"/>
    <w:rsid w:val="3B96F3CD"/>
    <w:rsid w:val="3B9B17B9"/>
    <w:rsid w:val="3BA75A62"/>
    <w:rsid w:val="3BAEAD49"/>
    <w:rsid w:val="3BAFB400"/>
    <w:rsid w:val="3BC5BF9D"/>
    <w:rsid w:val="3BD06441"/>
    <w:rsid w:val="3BDFD0E6"/>
    <w:rsid w:val="3BE0A2F9"/>
    <w:rsid w:val="3BEB2D55"/>
    <w:rsid w:val="3BF355AA"/>
    <w:rsid w:val="3BF973CF"/>
    <w:rsid w:val="3C017CD6"/>
    <w:rsid w:val="3C164E1A"/>
    <w:rsid w:val="3C724DB8"/>
    <w:rsid w:val="3C7BA6F8"/>
    <w:rsid w:val="3C9D115D"/>
    <w:rsid w:val="3C9F163D"/>
    <w:rsid w:val="3CAF250B"/>
    <w:rsid w:val="3CDE2DE5"/>
    <w:rsid w:val="3CFB7248"/>
    <w:rsid w:val="3D04E709"/>
    <w:rsid w:val="3D231CEE"/>
    <w:rsid w:val="3D3942D3"/>
    <w:rsid w:val="3D46B35D"/>
    <w:rsid w:val="3D497856"/>
    <w:rsid w:val="3D661025"/>
    <w:rsid w:val="3D6DFD36"/>
    <w:rsid w:val="3D8EA216"/>
    <w:rsid w:val="3D9BA481"/>
    <w:rsid w:val="3D9D5571"/>
    <w:rsid w:val="3DA34C5F"/>
    <w:rsid w:val="3DB21D43"/>
    <w:rsid w:val="3DC62835"/>
    <w:rsid w:val="3DCAED92"/>
    <w:rsid w:val="3DE8D05B"/>
    <w:rsid w:val="3DEBE283"/>
    <w:rsid w:val="3E0F7CB3"/>
    <w:rsid w:val="3E22CAAF"/>
    <w:rsid w:val="3E2C707A"/>
    <w:rsid w:val="3E2D12E6"/>
    <w:rsid w:val="3E5649CB"/>
    <w:rsid w:val="3E66A989"/>
    <w:rsid w:val="3E68AE69"/>
    <w:rsid w:val="3E6B4DE0"/>
    <w:rsid w:val="3E7954EF"/>
    <w:rsid w:val="3E996CBD"/>
    <w:rsid w:val="3EB044CF"/>
    <w:rsid w:val="3EB5950A"/>
    <w:rsid w:val="3EBBDF30"/>
    <w:rsid w:val="3EC399E5"/>
    <w:rsid w:val="3EC66AB4"/>
    <w:rsid w:val="3EDB6F0F"/>
    <w:rsid w:val="3EE57296"/>
    <w:rsid w:val="3EEC65FF"/>
    <w:rsid w:val="3EEC98D0"/>
    <w:rsid w:val="3F251CCD"/>
    <w:rsid w:val="3F4555BA"/>
    <w:rsid w:val="3F4B9D58"/>
    <w:rsid w:val="3F6CE1EA"/>
    <w:rsid w:val="3F757B65"/>
    <w:rsid w:val="3F8E3EA9"/>
    <w:rsid w:val="3F9543AB"/>
    <w:rsid w:val="3FB0F2CC"/>
    <w:rsid w:val="3FDEA62B"/>
    <w:rsid w:val="401B9CC2"/>
    <w:rsid w:val="4021D50C"/>
    <w:rsid w:val="4025FB80"/>
    <w:rsid w:val="403E6105"/>
    <w:rsid w:val="404BE0B9"/>
    <w:rsid w:val="405551B1"/>
    <w:rsid w:val="406BB05C"/>
    <w:rsid w:val="4085775C"/>
    <w:rsid w:val="408DB6DC"/>
    <w:rsid w:val="40A9BE0A"/>
    <w:rsid w:val="40C63CE3"/>
    <w:rsid w:val="40CA1737"/>
    <w:rsid w:val="40E696AC"/>
    <w:rsid w:val="40EF7E47"/>
    <w:rsid w:val="411D1341"/>
    <w:rsid w:val="41265C08"/>
    <w:rsid w:val="4126705B"/>
    <w:rsid w:val="4183EBD3"/>
    <w:rsid w:val="41B0E955"/>
    <w:rsid w:val="41B2EDEF"/>
    <w:rsid w:val="41B83F63"/>
    <w:rsid w:val="42C339B4"/>
    <w:rsid w:val="42C4741E"/>
    <w:rsid w:val="42C476BF"/>
    <w:rsid w:val="43180DDB"/>
    <w:rsid w:val="43191BD9"/>
    <w:rsid w:val="4326F5C6"/>
    <w:rsid w:val="432AFAC7"/>
    <w:rsid w:val="43619756"/>
    <w:rsid w:val="436A39D7"/>
    <w:rsid w:val="436CA8E3"/>
    <w:rsid w:val="4375BDCA"/>
    <w:rsid w:val="439E9E93"/>
    <w:rsid w:val="43A6E78B"/>
    <w:rsid w:val="43AEDD4B"/>
    <w:rsid w:val="43C23AF7"/>
    <w:rsid w:val="43EF3879"/>
    <w:rsid w:val="43F3A169"/>
    <w:rsid w:val="440EF7FC"/>
    <w:rsid w:val="440F96E5"/>
    <w:rsid w:val="443E3C7B"/>
    <w:rsid w:val="443FF18D"/>
    <w:rsid w:val="4440530D"/>
    <w:rsid w:val="444085DE"/>
    <w:rsid w:val="4460447F"/>
    <w:rsid w:val="4473CD2A"/>
    <w:rsid w:val="44A003E6"/>
    <w:rsid w:val="44B86428"/>
    <w:rsid w:val="44E23C84"/>
    <w:rsid w:val="44EEBC96"/>
    <w:rsid w:val="44FEF922"/>
    <w:rsid w:val="4501F0A6"/>
    <w:rsid w:val="4516E068"/>
    <w:rsid w:val="453B6E3A"/>
    <w:rsid w:val="455D5A05"/>
    <w:rsid w:val="4563738E"/>
    <w:rsid w:val="45A86647"/>
    <w:rsid w:val="45D72A31"/>
    <w:rsid w:val="45D9F85F"/>
    <w:rsid w:val="45DF3599"/>
    <w:rsid w:val="45E27021"/>
    <w:rsid w:val="45F9CD2B"/>
    <w:rsid w:val="4606F5E1"/>
    <w:rsid w:val="460A2036"/>
    <w:rsid w:val="46534484"/>
    <w:rsid w:val="465EF0F6"/>
    <w:rsid w:val="4688A9EE"/>
    <w:rsid w:val="468D0483"/>
    <w:rsid w:val="4690B0EE"/>
    <w:rsid w:val="4694B080"/>
    <w:rsid w:val="4699915E"/>
    <w:rsid w:val="46A12DF1"/>
    <w:rsid w:val="46AB6FC9"/>
    <w:rsid w:val="46B04D26"/>
    <w:rsid w:val="46DA45D2"/>
    <w:rsid w:val="46DE2E81"/>
    <w:rsid w:val="46E51D47"/>
    <w:rsid w:val="46ED6E79"/>
    <w:rsid w:val="46F5C3CD"/>
    <w:rsid w:val="470E4856"/>
    <w:rsid w:val="47222ACD"/>
    <w:rsid w:val="473C0A2C"/>
    <w:rsid w:val="477EA139"/>
    <w:rsid w:val="47906EB6"/>
    <w:rsid w:val="4797E541"/>
    <w:rsid w:val="47B33AF2"/>
    <w:rsid w:val="47CCEE6B"/>
    <w:rsid w:val="47EA2831"/>
    <w:rsid w:val="482D8095"/>
    <w:rsid w:val="4866DB67"/>
    <w:rsid w:val="489FCE4C"/>
    <w:rsid w:val="48A032F3"/>
    <w:rsid w:val="48B53496"/>
    <w:rsid w:val="48B73976"/>
    <w:rsid w:val="48CBDF83"/>
    <w:rsid w:val="48E2E2D4"/>
    <w:rsid w:val="48E81F3A"/>
    <w:rsid w:val="48EE977E"/>
    <w:rsid w:val="48FC3291"/>
    <w:rsid w:val="4901E63A"/>
    <w:rsid w:val="492058BF"/>
    <w:rsid w:val="49396ECB"/>
    <w:rsid w:val="4942ABC1"/>
    <w:rsid w:val="499DBF2E"/>
    <w:rsid w:val="49D8CEB3"/>
    <w:rsid w:val="49E0926B"/>
    <w:rsid w:val="4A0F40DD"/>
    <w:rsid w:val="4A0FA67F"/>
    <w:rsid w:val="4A173D5B"/>
    <w:rsid w:val="4A32B296"/>
    <w:rsid w:val="4A5866AC"/>
    <w:rsid w:val="4A6C640A"/>
    <w:rsid w:val="4A9CF8DB"/>
    <w:rsid w:val="4AB6FF1C"/>
    <w:rsid w:val="4AC2887E"/>
    <w:rsid w:val="4AEDD011"/>
    <w:rsid w:val="4B05D64A"/>
    <w:rsid w:val="4B0E231C"/>
    <w:rsid w:val="4B360CAC"/>
    <w:rsid w:val="4B4AC06D"/>
    <w:rsid w:val="4B4D7EBE"/>
    <w:rsid w:val="4B54162A"/>
    <w:rsid w:val="4B5C9A2D"/>
    <w:rsid w:val="4B905645"/>
    <w:rsid w:val="4B9AF2FA"/>
    <w:rsid w:val="4BAA2099"/>
    <w:rsid w:val="4BC0B0ED"/>
    <w:rsid w:val="4BCE4009"/>
    <w:rsid w:val="4BF1143F"/>
    <w:rsid w:val="4C360B2E"/>
    <w:rsid w:val="4C5AB305"/>
    <w:rsid w:val="4C68E4D0"/>
    <w:rsid w:val="4C701047"/>
    <w:rsid w:val="4C802050"/>
    <w:rsid w:val="4CC941FD"/>
    <w:rsid w:val="4CDA41C9"/>
    <w:rsid w:val="4CDD9BC8"/>
    <w:rsid w:val="4D16289E"/>
    <w:rsid w:val="4D216F28"/>
    <w:rsid w:val="4D217BF4"/>
    <w:rsid w:val="4D3B5D98"/>
    <w:rsid w:val="4D7B6800"/>
    <w:rsid w:val="4D8BD0C4"/>
    <w:rsid w:val="4DB11321"/>
    <w:rsid w:val="4DB2F1B6"/>
    <w:rsid w:val="4DC5B01D"/>
    <w:rsid w:val="4DE2A0BD"/>
    <w:rsid w:val="4DF086C6"/>
    <w:rsid w:val="4E003577"/>
    <w:rsid w:val="4E32F7F8"/>
    <w:rsid w:val="4E362ED9"/>
    <w:rsid w:val="4E3F9119"/>
    <w:rsid w:val="4E868F14"/>
    <w:rsid w:val="4E8B522C"/>
    <w:rsid w:val="4E8EDE1A"/>
    <w:rsid w:val="4EB2C348"/>
    <w:rsid w:val="4EB52B21"/>
    <w:rsid w:val="4EBAE21E"/>
    <w:rsid w:val="4EC36667"/>
    <w:rsid w:val="4F085A6F"/>
    <w:rsid w:val="4F15D987"/>
    <w:rsid w:val="4F1D5E84"/>
    <w:rsid w:val="4F3ADBF0"/>
    <w:rsid w:val="4F3CAFEB"/>
    <w:rsid w:val="4F48B59D"/>
    <w:rsid w:val="4F5A9D5F"/>
    <w:rsid w:val="4F5AF72B"/>
    <w:rsid w:val="4F71368C"/>
    <w:rsid w:val="4F89F947"/>
    <w:rsid w:val="4FA199DE"/>
    <w:rsid w:val="4FA586F5"/>
    <w:rsid w:val="4FA95AA1"/>
    <w:rsid w:val="4FAF0717"/>
    <w:rsid w:val="4FAFE5DD"/>
    <w:rsid w:val="4FB0AFB4"/>
    <w:rsid w:val="4FBFFD44"/>
    <w:rsid w:val="4FCEBF56"/>
    <w:rsid w:val="4FFDDB05"/>
    <w:rsid w:val="5018D2F7"/>
    <w:rsid w:val="5027228D"/>
    <w:rsid w:val="50415B9F"/>
    <w:rsid w:val="506D7A5B"/>
    <w:rsid w:val="50843931"/>
    <w:rsid w:val="50A1B12C"/>
    <w:rsid w:val="50A9EF73"/>
    <w:rsid w:val="50B607B7"/>
    <w:rsid w:val="50C37186"/>
    <w:rsid w:val="50E29921"/>
    <w:rsid w:val="50E41865"/>
    <w:rsid w:val="50E42882"/>
    <w:rsid w:val="510C3A5F"/>
    <w:rsid w:val="5126E047"/>
    <w:rsid w:val="51347E6E"/>
    <w:rsid w:val="5134CE0F"/>
    <w:rsid w:val="513C2C57"/>
    <w:rsid w:val="5142AC75"/>
    <w:rsid w:val="5160DAD3"/>
    <w:rsid w:val="5188AB2A"/>
    <w:rsid w:val="5191D21F"/>
    <w:rsid w:val="51A071C6"/>
    <w:rsid w:val="51C7482A"/>
    <w:rsid w:val="51EA60E3"/>
    <w:rsid w:val="52041EAE"/>
    <w:rsid w:val="520B3AC0"/>
    <w:rsid w:val="520D9FCB"/>
    <w:rsid w:val="52246B57"/>
    <w:rsid w:val="52673A5E"/>
    <w:rsid w:val="528EE263"/>
    <w:rsid w:val="52AA8B65"/>
    <w:rsid w:val="52B644B1"/>
    <w:rsid w:val="52CED596"/>
    <w:rsid w:val="530C4CDB"/>
    <w:rsid w:val="5322B84A"/>
    <w:rsid w:val="53507147"/>
    <w:rsid w:val="535143CA"/>
    <w:rsid w:val="535F8CB6"/>
    <w:rsid w:val="5362843A"/>
    <w:rsid w:val="53976F42"/>
    <w:rsid w:val="53986000"/>
    <w:rsid w:val="539A3CBD"/>
    <w:rsid w:val="53ACFFDE"/>
    <w:rsid w:val="53CE1C90"/>
    <w:rsid w:val="53D55CA0"/>
    <w:rsid w:val="53D951EE"/>
    <w:rsid w:val="5413B912"/>
    <w:rsid w:val="541A538F"/>
    <w:rsid w:val="5423B5CF"/>
    <w:rsid w:val="5426869E"/>
    <w:rsid w:val="5426E06A"/>
    <w:rsid w:val="5434BED0"/>
    <w:rsid w:val="54496274"/>
    <w:rsid w:val="545F3BC6"/>
    <w:rsid w:val="546B7D8D"/>
    <w:rsid w:val="54742094"/>
    <w:rsid w:val="54931EC0"/>
    <w:rsid w:val="54CD57CF"/>
    <w:rsid w:val="54DCEEF2"/>
    <w:rsid w:val="54E462F0"/>
    <w:rsid w:val="55594CB9"/>
    <w:rsid w:val="556F0EBB"/>
    <w:rsid w:val="5575224F"/>
    <w:rsid w:val="557E5A89"/>
    <w:rsid w:val="55833253"/>
    <w:rsid w:val="559C9DC0"/>
    <w:rsid w:val="559F0195"/>
    <w:rsid w:val="55A36D26"/>
    <w:rsid w:val="55BA0653"/>
    <w:rsid w:val="55C32148"/>
    <w:rsid w:val="55DFCC45"/>
    <w:rsid w:val="55F0F392"/>
    <w:rsid w:val="55FACE62"/>
    <w:rsid w:val="56100548"/>
    <w:rsid w:val="56184B19"/>
    <w:rsid w:val="562CC412"/>
    <w:rsid w:val="56725034"/>
    <w:rsid w:val="568C50F0"/>
    <w:rsid w:val="5698FF5A"/>
    <w:rsid w:val="56A2BBD9"/>
    <w:rsid w:val="56BBFFF7"/>
    <w:rsid w:val="56C1BA48"/>
    <w:rsid w:val="56ECD340"/>
    <w:rsid w:val="56F620AA"/>
    <w:rsid w:val="57101255"/>
    <w:rsid w:val="5710F2B0"/>
    <w:rsid w:val="57274274"/>
    <w:rsid w:val="5728EA88"/>
    <w:rsid w:val="57302E45"/>
    <w:rsid w:val="5774BD66"/>
    <w:rsid w:val="5779288A"/>
    <w:rsid w:val="5798652B"/>
    <w:rsid w:val="57A79E09"/>
    <w:rsid w:val="57B1F9A0"/>
    <w:rsid w:val="57C1FD4D"/>
    <w:rsid w:val="57FAFED9"/>
    <w:rsid w:val="58017CC3"/>
    <w:rsid w:val="58184D4E"/>
    <w:rsid w:val="581C5A86"/>
    <w:rsid w:val="5822F1F2"/>
    <w:rsid w:val="583330AA"/>
    <w:rsid w:val="58339878"/>
    <w:rsid w:val="584E2E67"/>
    <w:rsid w:val="585B9DCC"/>
    <w:rsid w:val="5888A3A1"/>
    <w:rsid w:val="588EB01B"/>
    <w:rsid w:val="58A6DC59"/>
    <w:rsid w:val="58AC18AE"/>
    <w:rsid w:val="58ADD2BA"/>
    <w:rsid w:val="58B2FA4C"/>
    <w:rsid w:val="58EC7BD6"/>
    <w:rsid w:val="5925F924"/>
    <w:rsid w:val="5951597A"/>
    <w:rsid w:val="597D490A"/>
    <w:rsid w:val="59A39720"/>
    <w:rsid w:val="59B89B35"/>
    <w:rsid w:val="59BF1B53"/>
    <w:rsid w:val="5A2EE5C4"/>
    <w:rsid w:val="5A3A0510"/>
    <w:rsid w:val="5A4D3B4C"/>
    <w:rsid w:val="5A4ED654"/>
    <w:rsid w:val="5A599B67"/>
    <w:rsid w:val="5A81F383"/>
    <w:rsid w:val="5A845AC0"/>
    <w:rsid w:val="5AA9C1D0"/>
    <w:rsid w:val="5AD00D5E"/>
    <w:rsid w:val="5AE0B3E4"/>
    <w:rsid w:val="5AE171D1"/>
    <w:rsid w:val="5B01D3C0"/>
    <w:rsid w:val="5B1E6716"/>
    <w:rsid w:val="5B254305"/>
    <w:rsid w:val="5B330819"/>
    <w:rsid w:val="5B3CA821"/>
    <w:rsid w:val="5B3D408F"/>
    <w:rsid w:val="5B4D7DCB"/>
    <w:rsid w:val="5B4DB027"/>
    <w:rsid w:val="5B514468"/>
    <w:rsid w:val="5B627F3F"/>
    <w:rsid w:val="5B8406E9"/>
    <w:rsid w:val="5B8F39BF"/>
    <w:rsid w:val="5B9B0437"/>
    <w:rsid w:val="5BA50CA7"/>
    <w:rsid w:val="5BAFDCD8"/>
    <w:rsid w:val="5BBDFCAE"/>
    <w:rsid w:val="5BC72A50"/>
    <w:rsid w:val="5BD73637"/>
    <w:rsid w:val="5BFC1784"/>
    <w:rsid w:val="5C0EB0F5"/>
    <w:rsid w:val="5C3BAE77"/>
    <w:rsid w:val="5C511A5A"/>
    <w:rsid w:val="5C5761F8"/>
    <w:rsid w:val="5C5A6470"/>
    <w:rsid w:val="5C655D74"/>
    <w:rsid w:val="5C6F2894"/>
    <w:rsid w:val="5C79144D"/>
    <w:rsid w:val="5CBA57F7"/>
    <w:rsid w:val="5CCED87A"/>
    <w:rsid w:val="5CD6C600"/>
    <w:rsid w:val="5CE5283E"/>
    <w:rsid w:val="5CE9F1FB"/>
    <w:rsid w:val="5CFF81B7"/>
    <w:rsid w:val="5D1B75B2"/>
    <w:rsid w:val="5D2AFD14"/>
    <w:rsid w:val="5D3D34E9"/>
    <w:rsid w:val="5D3F4DA7"/>
    <w:rsid w:val="5D49C6AD"/>
    <w:rsid w:val="5D53E9EE"/>
    <w:rsid w:val="5D83209A"/>
    <w:rsid w:val="5DD5BB97"/>
    <w:rsid w:val="5DEB7D99"/>
    <w:rsid w:val="5E061A89"/>
    <w:rsid w:val="5E12F7D1"/>
    <w:rsid w:val="5E2F819E"/>
    <w:rsid w:val="5E4CD9CC"/>
    <w:rsid w:val="5E709951"/>
    <w:rsid w:val="5E8D1692"/>
    <w:rsid w:val="5EA1EF33"/>
    <w:rsid w:val="5EAE360F"/>
    <w:rsid w:val="5EBEF280"/>
    <w:rsid w:val="5ECE67EA"/>
    <w:rsid w:val="5EE4CCC5"/>
    <w:rsid w:val="5EF1DD24"/>
    <w:rsid w:val="5F05BF9B"/>
    <w:rsid w:val="5F32BBA1"/>
    <w:rsid w:val="5F3B72BB"/>
    <w:rsid w:val="5F454371"/>
    <w:rsid w:val="5F5392DD"/>
    <w:rsid w:val="5FA3B152"/>
    <w:rsid w:val="5FA96727"/>
    <w:rsid w:val="5FC39B67"/>
    <w:rsid w:val="5FC463BF"/>
    <w:rsid w:val="5FDEE8AC"/>
    <w:rsid w:val="5FE90ED7"/>
    <w:rsid w:val="5FF2E382"/>
    <w:rsid w:val="5FFE3936"/>
    <w:rsid w:val="60105BDD"/>
    <w:rsid w:val="6037161D"/>
    <w:rsid w:val="603A0B75"/>
    <w:rsid w:val="603B505E"/>
    <w:rsid w:val="603BD908"/>
    <w:rsid w:val="60598CC6"/>
    <w:rsid w:val="607621F4"/>
    <w:rsid w:val="608C3043"/>
    <w:rsid w:val="609350C6"/>
    <w:rsid w:val="60AB6832"/>
    <w:rsid w:val="60AF9F88"/>
    <w:rsid w:val="60C7CDF2"/>
    <w:rsid w:val="60CC0419"/>
    <w:rsid w:val="60E0D04A"/>
    <w:rsid w:val="60EDBA88"/>
    <w:rsid w:val="611DB4BD"/>
    <w:rsid w:val="6128878C"/>
    <w:rsid w:val="612CD14E"/>
    <w:rsid w:val="61316FF6"/>
    <w:rsid w:val="6149667C"/>
    <w:rsid w:val="61547E57"/>
    <w:rsid w:val="615A0D77"/>
    <w:rsid w:val="61773909"/>
    <w:rsid w:val="619E3AA3"/>
    <w:rsid w:val="61B6F1FD"/>
    <w:rsid w:val="61BD63E7"/>
    <w:rsid w:val="61CB3825"/>
    <w:rsid w:val="61E2D8BC"/>
    <w:rsid w:val="620E892C"/>
    <w:rsid w:val="6210ED01"/>
    <w:rsid w:val="622D8516"/>
    <w:rsid w:val="6237736D"/>
    <w:rsid w:val="6272A2BA"/>
    <w:rsid w:val="6279CE31"/>
    <w:rsid w:val="6288E21B"/>
    <w:rsid w:val="6295C3AD"/>
    <w:rsid w:val="6299EA21"/>
    <w:rsid w:val="629DB35F"/>
    <w:rsid w:val="62A9F608"/>
    <w:rsid w:val="62B766D8"/>
    <w:rsid w:val="62B9456D"/>
    <w:rsid w:val="62C67FD5"/>
    <w:rsid w:val="62C7916C"/>
    <w:rsid w:val="62D2FFE7"/>
    <w:rsid w:val="62D4BAA8"/>
    <w:rsid w:val="62E69BC5"/>
    <w:rsid w:val="62E759B2"/>
    <w:rsid w:val="62F66183"/>
    <w:rsid w:val="62F6DA7D"/>
    <w:rsid w:val="63207AD9"/>
    <w:rsid w:val="63435950"/>
    <w:rsid w:val="636B343F"/>
    <w:rsid w:val="636DD872"/>
    <w:rsid w:val="63A7FF30"/>
    <w:rsid w:val="63B9E04D"/>
    <w:rsid w:val="63BDC663"/>
    <w:rsid w:val="63D78D63"/>
    <w:rsid w:val="63E1E375"/>
    <w:rsid w:val="63FBD411"/>
    <w:rsid w:val="641852EA"/>
    <w:rsid w:val="643CB5E2"/>
    <w:rsid w:val="6467DC6F"/>
    <w:rsid w:val="649231E4"/>
    <w:rsid w:val="64CD2451"/>
    <w:rsid w:val="65000792"/>
    <w:rsid w:val="6513314B"/>
    <w:rsid w:val="653F48AC"/>
    <w:rsid w:val="65424030"/>
    <w:rsid w:val="6564DEF4"/>
    <w:rsid w:val="65658526"/>
    <w:rsid w:val="656B4A0F"/>
    <w:rsid w:val="656F142F"/>
    <w:rsid w:val="65772B38"/>
    <w:rsid w:val="657AF476"/>
    <w:rsid w:val="6594A7EF"/>
    <w:rsid w:val="65968684"/>
    <w:rsid w:val="65B9A3C7"/>
    <w:rsid w:val="65D058CC"/>
    <w:rsid w:val="65D73B09"/>
    <w:rsid w:val="65D8554A"/>
    <w:rsid w:val="65D87D40"/>
    <w:rsid w:val="660C3FBA"/>
    <w:rsid w:val="66154FBB"/>
    <w:rsid w:val="66168CC6"/>
    <w:rsid w:val="664B1989"/>
    <w:rsid w:val="6659A613"/>
    <w:rsid w:val="6665FD6E"/>
    <w:rsid w:val="6666F98D"/>
    <w:rsid w:val="66972164"/>
    <w:rsid w:val="6700F352"/>
    <w:rsid w:val="67076FED"/>
    <w:rsid w:val="6725FB14"/>
    <w:rsid w:val="672F0400"/>
    <w:rsid w:val="675034AC"/>
    <w:rsid w:val="6750C45A"/>
    <w:rsid w:val="67523782"/>
    <w:rsid w:val="676A98BD"/>
    <w:rsid w:val="67725372"/>
    <w:rsid w:val="67905282"/>
    <w:rsid w:val="679EE926"/>
    <w:rsid w:val="67AA2FB0"/>
    <w:rsid w:val="67CA4BA0"/>
    <w:rsid w:val="67E4DFC8"/>
    <w:rsid w:val="6823EDCE"/>
    <w:rsid w:val="682C8C75"/>
    <w:rsid w:val="682E2941"/>
    <w:rsid w:val="684508C4"/>
    <w:rsid w:val="6850799D"/>
    <w:rsid w:val="6853A977"/>
    <w:rsid w:val="68579781"/>
    <w:rsid w:val="68693D93"/>
    <w:rsid w:val="686C5B06"/>
    <w:rsid w:val="688598AC"/>
    <w:rsid w:val="688D8441"/>
    <w:rsid w:val="68B4494F"/>
    <w:rsid w:val="68B6AD24"/>
    <w:rsid w:val="68D5FBA4"/>
    <w:rsid w:val="68DC8E94"/>
    <w:rsid w:val="6923BF60"/>
    <w:rsid w:val="6944C8E7"/>
    <w:rsid w:val="6953E3D0"/>
    <w:rsid w:val="695CF42A"/>
    <w:rsid w:val="696C4224"/>
    <w:rsid w:val="69AE115F"/>
    <w:rsid w:val="69B8F3C8"/>
    <w:rsid w:val="69C0520B"/>
    <w:rsid w:val="69DF1A8A"/>
    <w:rsid w:val="69FC77A0"/>
    <w:rsid w:val="69FD85D0"/>
    <w:rsid w:val="6A241179"/>
    <w:rsid w:val="6A352E6E"/>
    <w:rsid w:val="6A3A97CC"/>
    <w:rsid w:val="6A3C3DB7"/>
    <w:rsid w:val="6A3FCD63"/>
    <w:rsid w:val="6A409617"/>
    <w:rsid w:val="6A5F479A"/>
    <w:rsid w:val="6A605E5D"/>
    <w:rsid w:val="6A6465CD"/>
    <w:rsid w:val="6A69503C"/>
    <w:rsid w:val="6AA1A207"/>
    <w:rsid w:val="6AD12FB4"/>
    <w:rsid w:val="6AEE20DA"/>
    <w:rsid w:val="6B017368"/>
    <w:rsid w:val="6B0CFFC2"/>
    <w:rsid w:val="6B33D5B6"/>
    <w:rsid w:val="6B524652"/>
    <w:rsid w:val="6B7A90E2"/>
    <w:rsid w:val="6B7F969C"/>
    <w:rsid w:val="6BAAF1B9"/>
    <w:rsid w:val="6BB8F16E"/>
    <w:rsid w:val="6BC80DFF"/>
    <w:rsid w:val="6BD42078"/>
    <w:rsid w:val="6C094F7D"/>
    <w:rsid w:val="6C0CE5EA"/>
    <w:rsid w:val="6C28C92B"/>
    <w:rsid w:val="6C32A2EF"/>
    <w:rsid w:val="6C4B1E43"/>
    <w:rsid w:val="6C5D2EDD"/>
    <w:rsid w:val="6C7BD231"/>
    <w:rsid w:val="6C8919A8"/>
    <w:rsid w:val="6C91CC70"/>
    <w:rsid w:val="6CC7F7BE"/>
    <w:rsid w:val="6CEFD535"/>
    <w:rsid w:val="6CFA1280"/>
    <w:rsid w:val="6D02FA1B"/>
    <w:rsid w:val="6D0C080D"/>
    <w:rsid w:val="6D0CBBDC"/>
    <w:rsid w:val="6D16E10B"/>
    <w:rsid w:val="6D3526D2"/>
    <w:rsid w:val="6D3FCC29"/>
    <w:rsid w:val="6D653B09"/>
    <w:rsid w:val="6D71F374"/>
    <w:rsid w:val="6D762C4A"/>
    <w:rsid w:val="6D8172D4"/>
    <w:rsid w:val="6D9678DA"/>
    <w:rsid w:val="6DB42671"/>
    <w:rsid w:val="6DBBB78A"/>
    <w:rsid w:val="6DE123F3"/>
    <w:rsid w:val="6DEFA65A"/>
    <w:rsid w:val="6E091523"/>
    <w:rsid w:val="6E145C36"/>
    <w:rsid w:val="6E249F78"/>
    <w:rsid w:val="6E27C6A6"/>
    <w:rsid w:val="6E2CAFDC"/>
    <w:rsid w:val="6E3CBE64"/>
    <w:rsid w:val="6E3CEE94"/>
    <w:rsid w:val="6E9CD674"/>
    <w:rsid w:val="6ED7F293"/>
    <w:rsid w:val="6EFEF845"/>
    <w:rsid w:val="6F0C77F9"/>
    <w:rsid w:val="6F0C7F56"/>
    <w:rsid w:val="6F15F675"/>
    <w:rsid w:val="6F460E9C"/>
    <w:rsid w:val="6F748F98"/>
    <w:rsid w:val="6F94FA1D"/>
    <w:rsid w:val="6FAA918D"/>
    <w:rsid w:val="6FAE6DFC"/>
    <w:rsid w:val="6FBAA10B"/>
    <w:rsid w:val="6FBAFAD7"/>
    <w:rsid w:val="6FE2423E"/>
    <w:rsid w:val="70119A79"/>
    <w:rsid w:val="707391FB"/>
    <w:rsid w:val="707A66A7"/>
    <w:rsid w:val="708101D5"/>
    <w:rsid w:val="708DBC96"/>
    <w:rsid w:val="708FAD7C"/>
    <w:rsid w:val="709CDBCB"/>
    <w:rsid w:val="70A237C3"/>
    <w:rsid w:val="70A7919B"/>
    <w:rsid w:val="70E975AF"/>
    <w:rsid w:val="7102363E"/>
    <w:rsid w:val="71032928"/>
    <w:rsid w:val="7117C624"/>
    <w:rsid w:val="711FE580"/>
    <w:rsid w:val="7134B6C4"/>
    <w:rsid w:val="71354E3C"/>
    <w:rsid w:val="7171FFA0"/>
    <w:rsid w:val="71757C4B"/>
    <w:rsid w:val="7194D1BB"/>
    <w:rsid w:val="71AEC3D6"/>
    <w:rsid w:val="71C92D85"/>
    <w:rsid w:val="71CBC7D3"/>
    <w:rsid w:val="71CE7EB3"/>
    <w:rsid w:val="7200B563"/>
    <w:rsid w:val="7204D94F"/>
    <w:rsid w:val="72157C6E"/>
    <w:rsid w:val="72298CF7"/>
    <w:rsid w:val="7234493B"/>
    <w:rsid w:val="72427709"/>
    <w:rsid w:val="724A648F"/>
    <w:rsid w:val="72675856"/>
    <w:rsid w:val="7278E67E"/>
    <w:rsid w:val="72974B30"/>
    <w:rsid w:val="7297A476"/>
    <w:rsid w:val="729AF583"/>
    <w:rsid w:val="72AD0D32"/>
    <w:rsid w:val="72BBD2C6"/>
    <w:rsid w:val="72C448B2"/>
    <w:rsid w:val="72E8F381"/>
    <w:rsid w:val="72EF39A3"/>
    <w:rsid w:val="72F3AFE5"/>
    <w:rsid w:val="73011D1E"/>
    <w:rsid w:val="7303ACD4"/>
    <w:rsid w:val="730462FA"/>
    <w:rsid w:val="7320D55D"/>
    <w:rsid w:val="7335A6A1"/>
    <w:rsid w:val="734F8600"/>
    <w:rsid w:val="73538497"/>
    <w:rsid w:val="736B59C1"/>
    <w:rsid w:val="7377CB45"/>
    <w:rsid w:val="737F85FA"/>
    <w:rsid w:val="738379E3"/>
    <w:rsid w:val="73A2D47F"/>
    <w:rsid w:val="73B7D5AD"/>
    <w:rsid w:val="73F34C7A"/>
    <w:rsid w:val="73F830DB"/>
    <w:rsid w:val="740A3D26"/>
    <w:rsid w:val="7422FD59"/>
    <w:rsid w:val="744619A9"/>
    <w:rsid w:val="74494B6F"/>
    <w:rsid w:val="7474036D"/>
    <w:rsid w:val="74C58D32"/>
    <w:rsid w:val="74EEFBF8"/>
    <w:rsid w:val="74F6EBAA"/>
    <w:rsid w:val="75171652"/>
    <w:rsid w:val="753C76EA"/>
    <w:rsid w:val="7550AFC0"/>
    <w:rsid w:val="755AF1CD"/>
    <w:rsid w:val="75647F25"/>
    <w:rsid w:val="75665267"/>
    <w:rsid w:val="758A4E49"/>
    <w:rsid w:val="75B0C840"/>
    <w:rsid w:val="75B65B0D"/>
    <w:rsid w:val="75E55F8A"/>
    <w:rsid w:val="75E6E4D9"/>
    <w:rsid w:val="75E70BD4"/>
    <w:rsid w:val="75F68C9F"/>
    <w:rsid w:val="75FCA16C"/>
    <w:rsid w:val="7657DA8A"/>
    <w:rsid w:val="76A44AA4"/>
    <w:rsid w:val="76B6B767"/>
    <w:rsid w:val="76B75892"/>
    <w:rsid w:val="76C9D127"/>
    <w:rsid w:val="76D018C5"/>
    <w:rsid w:val="76E95469"/>
    <w:rsid w:val="76EA7607"/>
    <w:rsid w:val="76F77872"/>
    <w:rsid w:val="76F92962"/>
    <w:rsid w:val="76FF2050"/>
    <w:rsid w:val="7721085A"/>
    <w:rsid w:val="772772A7"/>
    <w:rsid w:val="775E3C41"/>
    <w:rsid w:val="7763CB61"/>
    <w:rsid w:val="7765CF19"/>
    <w:rsid w:val="77701601"/>
    <w:rsid w:val="7777D0B6"/>
    <w:rsid w:val="7778F671"/>
    <w:rsid w:val="77A79FB7"/>
    <w:rsid w:val="77A7F88D"/>
    <w:rsid w:val="77B151CD"/>
    <w:rsid w:val="77D4C112"/>
    <w:rsid w:val="7817B321"/>
    <w:rsid w:val="781CAF85"/>
    <w:rsid w:val="782BBB17"/>
    <w:rsid w:val="783678F7"/>
    <w:rsid w:val="78370FE9"/>
    <w:rsid w:val="7852EADA"/>
    <w:rsid w:val="785E1964"/>
    <w:rsid w:val="787942AB"/>
    <w:rsid w:val="7897C6E2"/>
    <w:rsid w:val="78AC537E"/>
    <w:rsid w:val="78BA9106"/>
    <w:rsid w:val="78F1179C"/>
    <w:rsid w:val="7901498B"/>
    <w:rsid w:val="7904FA13"/>
    <w:rsid w:val="7915374F"/>
    <w:rsid w:val="791A002F"/>
    <w:rsid w:val="792CFB4A"/>
    <w:rsid w:val="7950753D"/>
    <w:rsid w:val="796AC6C2"/>
    <w:rsid w:val="7977965C"/>
    <w:rsid w:val="7985FCD0"/>
    <w:rsid w:val="79975EA2"/>
    <w:rsid w:val="79B125A2"/>
    <w:rsid w:val="79B8E057"/>
    <w:rsid w:val="79C2D4E9"/>
    <w:rsid w:val="79DB66C4"/>
    <w:rsid w:val="79E2FF91"/>
    <w:rsid w:val="7A0B57AD"/>
    <w:rsid w:val="7A0E15FE"/>
    <w:rsid w:val="7A100BB4"/>
    <w:rsid w:val="7A14AD6A"/>
    <w:rsid w:val="7A18D3DE"/>
    <w:rsid w:val="7A235C0E"/>
    <w:rsid w:val="7A293A06"/>
    <w:rsid w:val="7A4B5238"/>
    <w:rsid w:val="7A76A82F"/>
    <w:rsid w:val="7A7AF932"/>
    <w:rsid w:val="7A7B008F"/>
    <w:rsid w:val="7AA60768"/>
    <w:rsid w:val="7AA9AF01"/>
    <w:rsid w:val="7AAD3EF8"/>
    <w:rsid w:val="7AC73B3B"/>
    <w:rsid w:val="7AEA7B32"/>
    <w:rsid w:val="7AF3B905"/>
    <w:rsid w:val="7AF6A26E"/>
    <w:rsid w:val="7AFDD1A8"/>
    <w:rsid w:val="7B07B761"/>
    <w:rsid w:val="7B3D8194"/>
    <w:rsid w:val="7B41757D"/>
    <w:rsid w:val="7B516D40"/>
    <w:rsid w:val="7B6A8E40"/>
    <w:rsid w:val="7B6E708D"/>
    <w:rsid w:val="7B9AA11B"/>
    <w:rsid w:val="7BB24433"/>
    <w:rsid w:val="7BDC57C6"/>
    <w:rsid w:val="7BDF8E72"/>
    <w:rsid w:val="7BE9D3F7"/>
    <w:rsid w:val="7BEA8005"/>
    <w:rsid w:val="7C47A237"/>
    <w:rsid w:val="7C5CD91D"/>
    <w:rsid w:val="7C655057"/>
    <w:rsid w:val="7CB11E06"/>
    <w:rsid w:val="7CB4E744"/>
    <w:rsid w:val="7CBD6B47"/>
    <w:rsid w:val="7CC5BCEE"/>
    <w:rsid w:val="7CCF1413"/>
    <w:rsid w:val="7CCF5F11"/>
    <w:rsid w:val="7CE66A3A"/>
    <w:rsid w:val="7CFA7284"/>
    <w:rsid w:val="7D14F3DD"/>
    <w:rsid w:val="7D1A5BA3"/>
    <w:rsid w:val="7D3BBD08"/>
    <w:rsid w:val="7D3D6493"/>
    <w:rsid w:val="7D449459"/>
    <w:rsid w:val="7D5FDDAE"/>
    <w:rsid w:val="7D7F2FF4"/>
    <w:rsid w:val="7D80FBCB"/>
    <w:rsid w:val="7D9C26FE"/>
    <w:rsid w:val="7DA70C08"/>
    <w:rsid w:val="7DB8E5C8"/>
    <w:rsid w:val="7DFB7330"/>
    <w:rsid w:val="7E042A04"/>
    <w:rsid w:val="7E069672"/>
    <w:rsid w:val="7E26177D"/>
    <w:rsid w:val="7E32C9EB"/>
    <w:rsid w:val="7E45635C"/>
    <w:rsid w:val="7E4B8145"/>
    <w:rsid w:val="7E5C75B0"/>
    <w:rsid w:val="7E6082E8"/>
    <w:rsid w:val="7EB92DF6"/>
    <w:rsid w:val="7EC06B0E"/>
    <w:rsid w:val="7EED1A3E"/>
    <w:rsid w:val="7F10FB03"/>
    <w:rsid w:val="7F1EF62C"/>
    <w:rsid w:val="7F21C6FB"/>
    <w:rsid w:val="7F2E119B"/>
    <w:rsid w:val="7F5BCDBF"/>
    <w:rsid w:val="7F807914"/>
    <w:rsid w:val="7F9F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4EFB3C"/>
  <w15:docId w15:val="{1C4F8F6F-0CF6-4D68-ADDD-48A43B57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3BC1"/>
    <w:rPr>
      <w:b/>
      <w:bCs/>
    </w:rPr>
  </w:style>
  <w:style w:type="character" w:customStyle="1" w:styleId="CommentSubjectChar">
    <w:name w:val="Comment Subject Char"/>
    <w:basedOn w:val="CommentTextChar"/>
    <w:link w:val="CommentSubject"/>
    <w:uiPriority w:val="99"/>
    <w:semiHidden/>
    <w:rsid w:val="00E23BC1"/>
    <w:rPr>
      <w:b/>
      <w:bCs/>
      <w:sz w:val="20"/>
      <w:szCs w:val="20"/>
    </w:rPr>
  </w:style>
  <w:style w:type="paragraph" w:customStyle="1" w:styleId="EndNoteBibliographyTitle">
    <w:name w:val="EndNote Bibliography Title"/>
    <w:basedOn w:val="Normal"/>
    <w:link w:val="EndNoteBibliographyTitleChar"/>
    <w:rsid w:val="00124CD5"/>
    <w:pPr>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124CD5"/>
    <w:rPr>
      <w:rFonts w:ascii="Arial" w:hAnsi="Arial" w:cs="Arial"/>
      <w:noProof/>
    </w:rPr>
  </w:style>
  <w:style w:type="paragraph" w:customStyle="1" w:styleId="EndNoteBibliography">
    <w:name w:val="EndNote Bibliography"/>
    <w:basedOn w:val="Normal"/>
    <w:link w:val="EndNoteBibliographyChar"/>
    <w:rsid w:val="00124CD5"/>
    <w:rPr>
      <w:rFonts w:ascii="Arial" w:hAnsi="Arial" w:cs="Arial"/>
      <w:noProof/>
    </w:rPr>
  </w:style>
  <w:style w:type="character" w:customStyle="1" w:styleId="EndNoteBibliographyChar">
    <w:name w:val="EndNote Bibliography Char"/>
    <w:basedOn w:val="DefaultParagraphFont"/>
    <w:link w:val="EndNoteBibliography"/>
    <w:rsid w:val="00124CD5"/>
    <w:rPr>
      <w:rFonts w:ascii="Arial" w:hAnsi="Arial" w:cs="Arial"/>
      <w:noProof/>
    </w:rPr>
  </w:style>
  <w:style w:type="character" w:styleId="Hyperlink">
    <w:name w:val="Hyperlink"/>
    <w:basedOn w:val="DefaultParagraphFont"/>
    <w:uiPriority w:val="99"/>
    <w:unhideWhenUsed/>
    <w:rsid w:val="00124CD5"/>
    <w:rPr>
      <w:color w:val="0000FF" w:themeColor="hyperlink"/>
      <w:u w:val="single"/>
    </w:rPr>
  </w:style>
  <w:style w:type="character" w:styleId="UnresolvedMention">
    <w:name w:val="Unresolved Mention"/>
    <w:basedOn w:val="DefaultParagraphFont"/>
    <w:uiPriority w:val="99"/>
    <w:semiHidden/>
    <w:unhideWhenUsed/>
    <w:rsid w:val="00124CD5"/>
    <w:rPr>
      <w:color w:val="605E5C"/>
      <w:shd w:val="clear" w:color="auto" w:fill="E1DFDD"/>
    </w:rPr>
  </w:style>
  <w:style w:type="paragraph" w:styleId="Header">
    <w:name w:val="header"/>
    <w:basedOn w:val="Normal"/>
    <w:link w:val="HeaderChar"/>
    <w:uiPriority w:val="99"/>
    <w:unhideWhenUsed/>
    <w:rsid w:val="00353502"/>
    <w:pPr>
      <w:tabs>
        <w:tab w:val="center" w:pos="4680"/>
        <w:tab w:val="right" w:pos="9360"/>
      </w:tabs>
    </w:pPr>
  </w:style>
  <w:style w:type="character" w:customStyle="1" w:styleId="HeaderChar">
    <w:name w:val="Header Char"/>
    <w:basedOn w:val="DefaultParagraphFont"/>
    <w:link w:val="Header"/>
    <w:uiPriority w:val="99"/>
    <w:rsid w:val="00353502"/>
  </w:style>
  <w:style w:type="paragraph" w:styleId="Footer">
    <w:name w:val="footer"/>
    <w:basedOn w:val="Normal"/>
    <w:link w:val="FooterChar"/>
    <w:uiPriority w:val="99"/>
    <w:unhideWhenUsed/>
    <w:rsid w:val="00353502"/>
    <w:pPr>
      <w:tabs>
        <w:tab w:val="center" w:pos="4680"/>
        <w:tab w:val="right" w:pos="9360"/>
      </w:tabs>
    </w:pPr>
  </w:style>
  <w:style w:type="character" w:customStyle="1" w:styleId="FooterChar">
    <w:name w:val="Footer Char"/>
    <w:basedOn w:val="DefaultParagraphFont"/>
    <w:link w:val="Footer"/>
    <w:uiPriority w:val="99"/>
    <w:rsid w:val="00353502"/>
  </w:style>
  <w:style w:type="paragraph" w:customStyle="1" w:styleId="f-body">
    <w:name w:val="f-body"/>
    <w:basedOn w:val="Normal"/>
    <w:rsid w:val="0039700C"/>
    <w:pPr>
      <w:spacing w:before="100" w:beforeAutospacing="1" w:after="100" w:afterAutospacing="1"/>
    </w:pPr>
  </w:style>
  <w:style w:type="character" w:styleId="Emphasis">
    <w:name w:val="Emphasis"/>
    <w:basedOn w:val="DefaultParagraphFont"/>
    <w:uiPriority w:val="20"/>
    <w:qFormat/>
    <w:rsid w:val="00715270"/>
    <w:rPr>
      <w:i/>
      <w:iC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character" w:styleId="LineNumber">
    <w:name w:val="line number"/>
    <w:basedOn w:val="DefaultParagraphFont"/>
    <w:uiPriority w:val="99"/>
    <w:semiHidden/>
    <w:unhideWhenUsed/>
    <w:rsid w:val="00BB3D2B"/>
  </w:style>
  <w:style w:type="paragraph" w:customStyle="1" w:styleId="TableParagraph">
    <w:name w:val="Table Paragraph"/>
    <w:basedOn w:val="Normal"/>
    <w:uiPriority w:val="1"/>
    <w:qFormat/>
    <w:rsid w:val="008015ED"/>
    <w:pPr>
      <w:widowControl w:val="0"/>
      <w:autoSpaceDE w:val="0"/>
      <w:autoSpaceDN w:val="0"/>
      <w:ind w:left="35"/>
    </w:pPr>
    <w:rPr>
      <w:rFonts w:ascii="Arial" w:eastAsia="Arial" w:hAnsi="Arial" w:cs="Arial"/>
      <w:sz w:val="22"/>
      <w:szCs w:val="22"/>
      <w:lang w:bidi="en-US"/>
    </w:rPr>
  </w:style>
  <w:style w:type="paragraph" w:customStyle="1" w:styleId="xxmsolistparagraph">
    <w:name w:val="x_x_msolistparagraph"/>
    <w:basedOn w:val="Normal"/>
    <w:rsid w:val="008015E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69780">
      <w:bodyDiv w:val="1"/>
      <w:marLeft w:val="0"/>
      <w:marRight w:val="0"/>
      <w:marTop w:val="0"/>
      <w:marBottom w:val="0"/>
      <w:divBdr>
        <w:top w:val="none" w:sz="0" w:space="0" w:color="auto"/>
        <w:left w:val="none" w:sz="0" w:space="0" w:color="auto"/>
        <w:bottom w:val="none" w:sz="0" w:space="0" w:color="auto"/>
        <w:right w:val="none" w:sz="0" w:space="0" w:color="auto"/>
      </w:divBdr>
    </w:div>
    <w:div w:id="1970746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projectredcap.org/articles/128815/mgh-monkeypox-redcap-toolki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projectredcap.org/partners/termsofu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ject-redcap.org/"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C4EB775-B3C3-485D-A330-4ABA0DCC3486}">
    <t:Anchor>
      <t:Comment id="1763732873"/>
    </t:Anchor>
    <t:History>
      <t:Event id="{0EC4E622-D96A-4AF0-BE84-DA1594302AD0}" time="2022-06-02T12:46:59.969Z">
        <t:Attribution userId="S::eshenoy@mgh.harvard.edu::ba303922-40e9-4997-84c2-bee675cb1c17" userProvider="AD" userName="Shenoy, Erica Seiguer,M.D.,Ph.D."/>
        <t:Anchor>
          <t:Comment id="1763732873"/>
        </t:Anchor>
        <t:Create/>
      </t:Event>
      <t:Event id="{CE065689-8AC4-4807-AFE1-A1064A3B8199}" time="2022-06-02T12:46:59.969Z">
        <t:Attribution userId="S::eshenoy@mgh.harvard.edu::ba303922-40e9-4997-84c2-bee675cb1c17" userProvider="AD" userName="Shenoy, Erica Seiguer,M.D.,Ph.D."/>
        <t:Anchor>
          <t:Comment id="1763732873"/>
        </t:Anchor>
        <t:Assign userId="S::LASIMPSON@PARTNERS.ORG::7253b602-3266-4109-b8fd-c6dd67b24ed8" userProvider="AD" userName="Simpson, Lynn A."/>
      </t:Event>
      <t:Event id="{BD8338ED-B8FD-43BE-90D5-BBCD905D1D2E}" time="2022-06-02T12:46:59.969Z">
        <t:Attribution userId="S::eshenoy@mgh.harvard.edu::ba303922-40e9-4997-84c2-bee675cb1c17" userProvider="AD" userName="Shenoy, Erica Seiguer,M.D.,Ph.D."/>
        <t:Anchor>
          <t:Comment id="1763732873"/>
        </t:Anchor>
        <t:SetTitle title="@Simpson, Lynn A. can we add URL where they can go&gt;"/>
      </t:Event>
      <t:Event id="{6B77A6E9-4B23-45B6-9A94-3C56B50A4EF2}" time="2022-06-02T18:33:05.928Z">
        <t:Attribution userId="S::lasimpson@partners.org::7253b602-3266-4109-b8fd-c6dd67b24ed8" userProvider="AD" userName="Simpson, Lynn A."/>
        <t:Progress percentComplete="100"/>
      </t:Event>
    </t:History>
  </t:Task>
  <t:Task id="{4FAFB5C5-1C7C-4A6D-9627-56614D0A8054}">
    <t:Anchor>
      <t:Comment id="1383405326"/>
    </t:Anchor>
    <t:History>
      <t:Event id="{3D112F69-4768-4FFF-9FC7-3DDCDAF15745}" time="2022-06-02T13:32:13.369Z">
        <t:Attribution userId="S::eshenoy@mgh.harvard.edu::ba303922-40e9-4997-84c2-bee675cb1c17" userProvider="AD" userName="Shenoy, Erica Seiguer,M.D.,Ph.D."/>
        <t:Anchor>
          <t:Comment id="1383405326"/>
        </t:Anchor>
        <t:Create/>
      </t:Event>
      <t:Event id="{1395F64A-27A7-47DA-87E8-F88E3903CD2C}" time="2022-06-02T13:32:13.369Z">
        <t:Attribution userId="S::eshenoy@mgh.harvard.edu::ba303922-40e9-4997-84c2-bee675cb1c17" userProvider="AD" userName="Shenoy, Erica Seiguer,M.D.,Ph.D."/>
        <t:Anchor>
          <t:Comment id="1383405326"/>
        </t:Anchor>
        <t:Assign userId="S::LASIMPSON@PARTNERS.ORG::7253b602-3266-4109-b8fd-c6dd67b24ed8" userProvider="AD" userName="Simpson, Lynn A."/>
      </t:Event>
      <t:Event id="{7CAE8030-54AF-4C2D-84E4-6B603D477D8E}" time="2022-06-02T13:32:13.369Z">
        <t:Attribution userId="S::eshenoy@mgh.harvard.edu::ba303922-40e9-4997-84c2-bee675cb1c17" userProvider="AD" userName="Shenoy, Erica Seiguer,M.D.,Ph.D."/>
        <t:Anchor>
          <t:Comment id="1383405326"/>
        </t:Anchor>
        <t:SetTitle title="@Simpson, Lynn A. i can't tell if i deleted something here."/>
      </t:Event>
    </t:History>
  </t:Task>
  <t:Task id="{D5F5515F-AC57-426C-A78C-25821B3CFC9C}">
    <t:Anchor>
      <t:Comment id="1744234759"/>
    </t:Anchor>
    <t:History>
      <t:Event id="{C12A1118-913B-40A6-B068-7779ACABCCE7}" time="2022-06-03T01:44:51.439Z">
        <t:Attribution userId="S::eshenoy@mgh.harvard.edu::ba303922-40e9-4997-84c2-bee675cb1c17" userProvider="AD" userName="Shenoy, Erica Seiguer,M.D.,Ph.D."/>
        <t:Anchor>
          <t:Comment id="24633747"/>
        </t:Anchor>
        <t:Create/>
      </t:Event>
      <t:Event id="{F440BBF5-742B-4AB7-AA07-2C88713B9C76}" time="2022-06-03T01:44:51.439Z">
        <t:Attribution userId="S::eshenoy@mgh.harvard.edu::ba303922-40e9-4997-84c2-bee675cb1c17" userProvider="AD" userName="Shenoy, Erica Seiguer,M.D.,Ph.D."/>
        <t:Anchor>
          <t:Comment id="24633747"/>
        </t:Anchor>
        <t:Assign userId="S::LASIMPSON@PARTNERS.ORG::7253b602-3266-4109-b8fd-c6dd67b24ed8" userProvider="AD" userName="Simpson, Lynn A."/>
      </t:Event>
      <t:Event id="{729BBC6E-D86F-4D85-B807-EB0F8D23470E}" time="2022-06-03T01:44:51.439Z">
        <t:Attribution userId="S::eshenoy@mgh.harvard.edu::ba303922-40e9-4997-84c2-bee675cb1c17" userProvider="AD" userName="Shenoy, Erica Seiguer,M.D.,Ph.D."/>
        <t:Anchor>
          <t:Comment id="24633747"/>
        </t:Anchor>
        <t:SetTitle title="@Simpson, Lynn A. can you assis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05FB6306600F4991AC1FB27298F4DE" ma:contentTypeVersion="11" ma:contentTypeDescription="Create a new document." ma:contentTypeScope="" ma:versionID="05f41a0b4bee3e8ae0fd4d95986413df">
  <xsd:schema xmlns:xsd="http://www.w3.org/2001/XMLSchema" xmlns:xs="http://www.w3.org/2001/XMLSchema" xmlns:p="http://schemas.microsoft.com/office/2006/metadata/properties" xmlns:ns2="d8ac19b3-d05b-45b8-b175-e83ba0074e81" xmlns:ns3="2f43e393-a349-4d8f-b96e-585361572b5b" targetNamespace="http://schemas.microsoft.com/office/2006/metadata/properties" ma:root="true" ma:fieldsID="cf1feac4a1c23bfc499a36f9281f9df2" ns2:_="" ns3:_="">
    <xsd:import namespace="d8ac19b3-d05b-45b8-b175-e83ba0074e81"/>
    <xsd:import namespace="2f43e393-a349-4d8f-b96e-585361572b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c19b3-d05b-45b8-b175-e83ba0074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3e393-a349-4d8f-b96e-585361572b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136D6-1938-4779-8A7D-632992AA4897}">
  <ds:schemaRefs>
    <ds:schemaRef ds:uri="http://schemas.openxmlformats.org/officeDocument/2006/bibliography"/>
  </ds:schemaRefs>
</ds:datastoreItem>
</file>

<file path=customXml/itemProps2.xml><?xml version="1.0" encoding="utf-8"?>
<ds:datastoreItem xmlns:ds="http://schemas.openxmlformats.org/officeDocument/2006/customXml" ds:itemID="{F759C44C-FECD-4E00-9CF6-2A3A983F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c19b3-d05b-45b8-b175-e83ba0074e81"/>
    <ds:schemaRef ds:uri="2f43e393-a349-4d8f-b96e-585361572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58788-7D64-4A80-800F-377C2A00E839}">
  <ds:schemaRefs>
    <ds:schemaRef ds:uri="http://schemas.microsoft.com/sharepoint/v3/contenttype/forms"/>
  </ds:schemaRefs>
</ds:datastoreItem>
</file>

<file path=customXml/itemProps4.xml><?xml version="1.0" encoding="utf-8"?>
<ds:datastoreItem xmlns:ds="http://schemas.openxmlformats.org/officeDocument/2006/customXml" ds:itemID="{6EDE1F3D-3EF7-4941-928C-D4F34D809D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43e393-a349-4d8f-b96e-585361572b5b"/>
    <ds:schemaRef ds:uri="http://purl.org/dc/elements/1.1/"/>
    <ds:schemaRef ds:uri="http://schemas.microsoft.com/office/2006/metadata/properties"/>
    <ds:schemaRef ds:uri="d8ac19b3-d05b-45b8-b175-e83ba0074e8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3381</Words>
  <Characters>19276</Characters>
  <Application>Microsoft Office Word</Application>
  <DocSecurity>0</DocSecurity>
  <Lines>160</Lines>
  <Paragraphs>45</Paragraphs>
  <ScaleCrop>false</ScaleCrop>
  <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S. Shenoy, MD, PhD MGH</dc:creator>
  <cp:lastModifiedBy>Erica S. Shenoy, MD, PhD MGH</cp:lastModifiedBy>
  <cp:revision>4</cp:revision>
  <cp:lastPrinted>2022-04-22T19:03:00Z</cp:lastPrinted>
  <dcterms:created xsi:type="dcterms:W3CDTF">2022-06-13T22:30:00Z</dcterms:created>
  <dcterms:modified xsi:type="dcterms:W3CDTF">2022-06-13T22:30:00Z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0x0101007F05FB6306600F4991AC1FB27298F4DE</vt:lpwstr>
  </property>
</Properties>
</file>