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7B48" w14:textId="345B40DB" w:rsidR="009025A9" w:rsidRDefault="00796E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7B48A5" wp14:editId="0CE7AA5C">
                <wp:simplePos x="0" y="0"/>
                <wp:positionH relativeFrom="page">
                  <wp:posOffset>9260891</wp:posOffset>
                </wp:positionH>
                <wp:positionV relativeFrom="paragraph">
                  <wp:posOffset>255905</wp:posOffset>
                </wp:positionV>
                <wp:extent cx="1462710" cy="395021"/>
                <wp:effectExtent l="0" t="0" r="0" b="508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710" cy="395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9B427" w14:textId="7B522B0C" w:rsidR="00796E11" w:rsidRPr="00796E11" w:rsidRDefault="00796E11" w:rsidP="00796E1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96E11">
                              <w:rPr>
                                <w:sz w:val="14"/>
                                <w:szCs w:val="14"/>
                              </w:rPr>
                              <w:t>= index case of cluster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96E11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48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9.2pt;margin-top:20.15pt;width:115.15pt;height:31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" filled="f" stroked="f">
                <v:textbox>
                  <w:txbxContent>
                    <w:p w14:paraId="4369B427" w14:textId="7B522B0C" w:rsidR="00796E11" w:rsidRPr="00796E11" w:rsidRDefault="00796E11" w:rsidP="00796E11">
                      <w:pPr>
                        <w:rPr>
                          <w:sz w:val="14"/>
                          <w:szCs w:val="14"/>
                        </w:rPr>
                      </w:pPr>
                      <w:r w:rsidRPr="00796E11">
                        <w:rPr>
                          <w:sz w:val="14"/>
                          <w:szCs w:val="14"/>
                        </w:rPr>
                        <w:t xml:space="preserve">= </w:t>
                      </w:r>
                      <w:r w:rsidRPr="00796E11">
                        <w:rPr>
                          <w:sz w:val="14"/>
                          <w:szCs w:val="14"/>
                        </w:rPr>
                        <w:t>index case of cluster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796E11">
                        <w:rPr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pt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524A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DEE012" wp14:editId="161CE2CC">
                <wp:simplePos x="0" y="0"/>
                <wp:positionH relativeFrom="margin">
                  <wp:posOffset>7102780</wp:posOffset>
                </wp:positionH>
                <wp:positionV relativeFrom="paragraph">
                  <wp:posOffset>239852</wp:posOffset>
                </wp:positionV>
                <wp:extent cx="895350" cy="238125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D0C34" w14:textId="01D4A8A5" w:rsidR="003C524A" w:rsidRPr="003C524A" w:rsidRDefault="003C524A" w:rsidP="003C52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24A">
                              <w:rPr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unlinked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E012" id="_x0000_s1027" type="#_x0000_t202" style="position:absolute;margin-left:559.25pt;margin-top:18.9pt;width:70.5pt;height:1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" filled="f" stroked="f">
                <v:textbox>
                  <w:txbxContent>
                    <w:p w14:paraId="747D0C34" w14:textId="01D4A8A5" w:rsidR="003C524A" w:rsidRPr="003C524A" w:rsidRDefault="003C524A" w:rsidP="003C524A">
                      <w:pPr>
                        <w:rPr>
                          <w:sz w:val="16"/>
                          <w:szCs w:val="16"/>
                        </w:rPr>
                      </w:pPr>
                      <w:r w:rsidRPr="003C524A">
                        <w:rPr>
                          <w:sz w:val="16"/>
                          <w:szCs w:val="16"/>
                        </w:rPr>
                        <w:t>=</w:t>
                      </w:r>
                      <w:r>
                        <w:rPr>
                          <w:sz w:val="16"/>
                          <w:szCs w:val="16"/>
                        </w:rPr>
                        <w:t xml:space="preserve"> unlinked case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5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CC7FDEA" wp14:editId="6A0D5147">
                <wp:simplePos x="0" y="0"/>
                <wp:positionH relativeFrom="margin">
                  <wp:posOffset>-180975</wp:posOffset>
                </wp:positionH>
                <wp:positionV relativeFrom="paragraph">
                  <wp:posOffset>-200025</wp:posOffset>
                </wp:positionV>
                <wp:extent cx="8867775" cy="45720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A62C4" w14:textId="174CD4E4" w:rsidR="009025A9" w:rsidRPr="00A03CD0" w:rsidRDefault="008C142C" w:rsidP="009025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Supplementary </w:t>
                            </w:r>
                            <w:r w:rsidR="009025A9">
                              <w:rPr>
                                <w:b/>
                                <w:bCs/>
                              </w:rPr>
                              <w:t>Table</w:t>
                            </w:r>
                            <w:r w:rsidR="009025A9" w:rsidRPr="00A03CD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9025A9" w:rsidRPr="00A03CD0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9025A9">
                              <w:rPr>
                                <w:b/>
                                <w:bCs/>
                              </w:rPr>
                              <w:t>Clusters of</w:t>
                            </w:r>
                            <w:r w:rsidR="00C46842">
                              <w:rPr>
                                <w:b/>
                                <w:bCs/>
                              </w:rPr>
                              <w:t xml:space="preserve"> potential</w:t>
                            </w:r>
                            <w:r w:rsidR="009025A9">
                              <w:rPr>
                                <w:b/>
                                <w:bCs/>
                              </w:rPr>
                              <w:t xml:space="preserve"> healthcare-associated COVID-19 infection</w:t>
                            </w:r>
                            <w:r w:rsidR="00C37108">
                              <w:rPr>
                                <w:b/>
                                <w:bCs/>
                              </w:rPr>
                              <w:t xml:space="preserve"> (N=20)</w:t>
                            </w:r>
                            <w:r w:rsidR="009025A9">
                              <w:rPr>
                                <w:b/>
                                <w:bCs/>
                              </w:rPr>
                              <w:t xml:space="preserve"> amongst inpatient and healthcare worker </w:t>
                            </w:r>
                            <w:r w:rsidR="00034643">
                              <w:rPr>
                                <w:b/>
                                <w:bCs/>
                              </w:rPr>
                              <w:t xml:space="preserve">(HCW) </w:t>
                            </w:r>
                            <w:r w:rsidR="009025A9">
                              <w:rPr>
                                <w:b/>
                                <w:bCs/>
                              </w:rPr>
                              <w:t xml:space="preserve">populations within a Singaporean tertiary hospital, over a </w:t>
                            </w:r>
                            <w:r w:rsidR="004360F2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9025A9">
                              <w:rPr>
                                <w:b/>
                                <w:bCs/>
                              </w:rPr>
                              <w:t>-month period of enhanced 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7FDE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4.25pt;margin-top:-15.75pt;width:698.25pt;height:3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" filled="f" stroked="f">
                <v:textbox>
                  <w:txbxContent>
                    <w:p w14:paraId="551A62C4" w14:textId="174CD4E4" w:rsidR="009025A9" w:rsidRPr="00A03CD0" w:rsidRDefault="008C142C" w:rsidP="009025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Supplementary </w:t>
                      </w:r>
                      <w:r w:rsidR="009025A9">
                        <w:rPr>
                          <w:b/>
                          <w:bCs/>
                        </w:rPr>
                        <w:t>Table</w:t>
                      </w:r>
                      <w:r w:rsidR="009025A9" w:rsidRPr="00A03CD0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="009025A9" w:rsidRPr="00A03CD0">
                        <w:rPr>
                          <w:b/>
                          <w:bCs/>
                        </w:rPr>
                        <w:t xml:space="preserve">: </w:t>
                      </w:r>
                      <w:r w:rsidR="009025A9">
                        <w:rPr>
                          <w:b/>
                          <w:bCs/>
                        </w:rPr>
                        <w:t>Clusters of</w:t>
                      </w:r>
                      <w:r w:rsidR="00C46842">
                        <w:rPr>
                          <w:b/>
                          <w:bCs/>
                        </w:rPr>
                        <w:t xml:space="preserve"> potential</w:t>
                      </w:r>
                      <w:r w:rsidR="009025A9">
                        <w:rPr>
                          <w:b/>
                          <w:bCs/>
                        </w:rPr>
                        <w:t xml:space="preserve"> healthcare-associated COVID-19 infection</w:t>
                      </w:r>
                      <w:r w:rsidR="00C37108">
                        <w:rPr>
                          <w:b/>
                          <w:bCs/>
                        </w:rPr>
                        <w:t xml:space="preserve"> (N=20)</w:t>
                      </w:r>
                      <w:r w:rsidR="009025A9">
                        <w:rPr>
                          <w:b/>
                          <w:bCs/>
                        </w:rPr>
                        <w:t xml:space="preserve"> amongst inpatient and healthcare worker </w:t>
                      </w:r>
                      <w:r w:rsidR="00034643">
                        <w:rPr>
                          <w:b/>
                          <w:bCs/>
                        </w:rPr>
                        <w:t xml:space="preserve">(HCW) </w:t>
                      </w:r>
                      <w:r w:rsidR="009025A9">
                        <w:rPr>
                          <w:b/>
                          <w:bCs/>
                        </w:rPr>
                        <w:t xml:space="preserve">populations within a Singaporean tertiary hospital, over a </w:t>
                      </w:r>
                      <w:r w:rsidR="004360F2">
                        <w:rPr>
                          <w:b/>
                          <w:bCs/>
                        </w:rPr>
                        <w:t>5</w:t>
                      </w:r>
                      <w:r w:rsidR="009025A9">
                        <w:rPr>
                          <w:b/>
                          <w:bCs/>
                        </w:rPr>
                        <w:t>-month period of enhanced surveillance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516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47"/>
        <w:gridCol w:w="1022"/>
        <w:gridCol w:w="1134"/>
        <w:gridCol w:w="1134"/>
        <w:gridCol w:w="1275"/>
        <w:gridCol w:w="1701"/>
        <w:gridCol w:w="1701"/>
        <w:gridCol w:w="5954"/>
      </w:tblGrid>
      <w:tr w:rsidR="00AA2A46" w14:paraId="2D169D3A" w14:textId="0343A890" w:rsidTr="004229E5">
        <w:trPr>
          <w:trHeight w:val="677"/>
        </w:trPr>
        <w:tc>
          <w:tcPr>
            <w:tcW w:w="1247" w:type="dxa"/>
            <w:shd w:val="clear" w:color="auto" w:fill="D9D9D9" w:themeFill="background1" w:themeFillShade="D9"/>
          </w:tcPr>
          <w:p w14:paraId="0B10D829" w14:textId="247D25FC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Location of cluster</w:t>
            </w:r>
          </w:p>
        </w:tc>
        <w:tc>
          <w:tcPr>
            <w:tcW w:w="1022" w:type="dxa"/>
            <w:shd w:val="clear" w:color="auto" w:fill="D9D9D9" w:themeFill="background1" w:themeFillShade="D9"/>
          </w:tcPr>
          <w:p w14:paraId="5EC706C3" w14:textId="160C6C3E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Inpatient, HCW, or mixed cluster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BD6E431" w14:textId="5D9A7672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Number of HCW on enhanced surveillance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70E69D8" w14:textId="30AFFB44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Number of inpatients on enhanced surveillance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B517A59" w14:textId="5051A57F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Potential community link?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1465C46" w14:textId="59ACB236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Part of cluster on epidemiological investigation?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34EB22F" w14:textId="7EE14267" w:rsidR="00AA2A46" w:rsidRPr="004229E5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4229E5">
              <w:rPr>
                <w:b/>
                <w:bCs/>
                <w:sz w:val="16"/>
                <w:szCs w:val="16"/>
              </w:rPr>
              <w:t>Part of cluster on genomic investigations (WGS)?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3069ED30" w14:textId="085F36D2" w:rsidR="00AA2A46" w:rsidRDefault="00171D80" w:rsidP="00234C8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5B7F6C83" wp14:editId="365E867C">
                      <wp:simplePos x="0" y="0"/>
                      <wp:positionH relativeFrom="page">
                        <wp:posOffset>2640965</wp:posOffset>
                      </wp:positionH>
                      <wp:positionV relativeFrom="paragraph">
                        <wp:posOffset>117500</wp:posOffset>
                      </wp:positionV>
                      <wp:extent cx="1272845" cy="431597"/>
                      <wp:effectExtent l="0" t="0" r="0" b="0"/>
                      <wp:wrapNone/>
                      <wp:docPr id="2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2845" cy="4315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0BDD9" w14:textId="5B049027" w:rsidR="00796E11" w:rsidRPr="00796E11" w:rsidRDefault="00796E11" w:rsidP="00796E11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96E11">
                                    <w:rPr>
                                      <w:sz w:val="14"/>
                                      <w:szCs w:val="14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pt with significant exposure that </w:t>
                                  </w:r>
                                  <w:r w:rsidR="00171D80">
                                    <w:rPr>
                                      <w:sz w:val="14"/>
                                      <w:szCs w:val="14"/>
                                    </w:rPr>
                                    <w:t>tested positive subsequently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F6C83" id="_x0000_s1029" type="#_x0000_t202" style="position:absolute;margin-left:207.95pt;margin-top:9.25pt;width:100.2pt;height:3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" filled="f" stroked="f">
                      <v:textbox>
                        <w:txbxContent>
                          <w:p w14:paraId="5B00BDD9" w14:textId="5B049027" w:rsidR="00796E11" w:rsidRPr="00796E11" w:rsidRDefault="00796E11" w:rsidP="00796E1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96E11">
                              <w:rPr>
                                <w:sz w:val="14"/>
                                <w:szCs w:val="14"/>
                              </w:rPr>
                              <w:t xml:space="preserve">=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with significant exposure that </w:t>
                            </w:r>
                            <w:r w:rsidR="00171D80">
                              <w:rPr>
                                <w:sz w:val="14"/>
                                <w:szCs w:val="14"/>
                              </w:rPr>
                              <w:t>tested positive subsequently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796E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7AC1C7" wp14:editId="605A269F">
                      <wp:simplePos x="0" y="0"/>
                      <wp:positionH relativeFrom="column">
                        <wp:posOffset>2398090</wp:posOffset>
                      </wp:positionH>
                      <wp:positionV relativeFrom="paragraph">
                        <wp:posOffset>29210</wp:posOffset>
                      </wp:positionV>
                      <wp:extent cx="197511" cy="109728"/>
                      <wp:effectExtent l="0" t="0" r="0" b="5080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511" cy="1097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3AC4" id="Rectangle 242" o:spid="_x0000_s1026" style="position:absolute;margin-left:188.85pt;margin-top:2.3pt;width:15.55pt;height:8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" fillcolor="red" stroked="f" strokeweight="1pt"/>
                  </w:pict>
                </mc:Fallback>
              </mc:AlternateContent>
            </w:r>
            <w:r w:rsidR="007E31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08B4583E" wp14:editId="6C6FB5C2">
                      <wp:simplePos x="0" y="0"/>
                      <wp:positionH relativeFrom="margin">
                        <wp:posOffset>1566215</wp:posOffset>
                      </wp:positionH>
                      <wp:positionV relativeFrom="paragraph">
                        <wp:posOffset>110084</wp:posOffset>
                      </wp:positionV>
                      <wp:extent cx="895350" cy="395021"/>
                      <wp:effectExtent l="0" t="0" r="0" b="5080"/>
                      <wp:wrapNone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3950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CD08C" w14:textId="72CAB7F6" w:rsidR="00AB2B4F" w:rsidRPr="003C524A" w:rsidRDefault="00AB2B4F" w:rsidP="00AB2B4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C524A">
                                    <w:rPr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E31F7">
                                    <w:rPr>
                                      <w:sz w:val="16"/>
                                      <w:szCs w:val="16"/>
                                    </w:rPr>
                                    <w:t>linked cases on sequencing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4583E" id="_x0000_s1030" type="#_x0000_t202" style="position:absolute;margin-left:123.3pt;margin-top:8.65pt;width:70.5pt;height:31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" filled="f" stroked="f">
                      <v:textbox>
                        <w:txbxContent>
                          <w:p w14:paraId="4C9CD08C" w14:textId="72CAB7F6" w:rsidR="00AB2B4F" w:rsidRPr="003C524A" w:rsidRDefault="00AB2B4F" w:rsidP="00AB2B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24A">
                              <w:rPr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31F7">
                              <w:rPr>
                                <w:sz w:val="16"/>
                                <w:szCs w:val="16"/>
                              </w:rPr>
                              <w:t>linked cases on sequencing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C52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952B87" wp14:editId="6C2AB0AC">
                      <wp:simplePos x="0" y="0"/>
                      <wp:positionH relativeFrom="column">
                        <wp:posOffset>1236777</wp:posOffset>
                      </wp:positionH>
                      <wp:positionV relativeFrom="paragraph">
                        <wp:posOffset>18390</wp:posOffset>
                      </wp:positionV>
                      <wp:extent cx="104775" cy="95250"/>
                      <wp:effectExtent l="0" t="0" r="28575" b="19050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5F9E4" id="Rectangle 233" o:spid="_x0000_s1026" style="position:absolute;margin-left:97.4pt;margin-top:1.45pt;width:8.25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" filled="f" strokecolor="#4472c4 [3204]" strokeweight="1pt"/>
                  </w:pict>
                </mc:Fallback>
              </mc:AlternateContent>
            </w:r>
            <w:r w:rsidR="003C524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A9D17D6" wp14:editId="68A2C093">
                      <wp:simplePos x="0" y="0"/>
                      <wp:positionH relativeFrom="margin">
                        <wp:posOffset>56845</wp:posOffset>
                      </wp:positionH>
                      <wp:positionV relativeFrom="paragraph">
                        <wp:posOffset>107670</wp:posOffset>
                      </wp:positionV>
                      <wp:extent cx="895350" cy="23812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0B383" w14:textId="5B4FF70D" w:rsidR="003C524A" w:rsidRPr="003C524A" w:rsidRDefault="003C524A" w:rsidP="003C52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C524A">
                                    <w:rPr>
                                      <w:sz w:val="16"/>
                                      <w:szCs w:val="16"/>
                                    </w:rPr>
                                    <w:t>= vaccinated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D17D6" id="_x0000_s1031" type="#_x0000_t202" style="position:absolute;margin-left:4.5pt;margin-top:8.5pt;width:70.5pt;height:1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" filled="f" stroked="f">
                      <v:textbox>
                        <w:txbxContent>
                          <w:p w14:paraId="7350B383" w14:textId="5B4FF70D" w:rsidR="003C524A" w:rsidRPr="003C524A" w:rsidRDefault="003C524A" w:rsidP="003C52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24A">
                              <w:rPr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Pr="003C524A">
                              <w:rPr>
                                <w:sz w:val="16"/>
                                <w:szCs w:val="16"/>
                              </w:rPr>
                              <w:t>vaccinated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C524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5EE475E" wp14:editId="0BBD9E28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117247</wp:posOffset>
                      </wp:positionV>
                      <wp:extent cx="263348" cy="230962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48" cy="2309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339EC" w14:textId="77777777" w:rsidR="003C524A" w:rsidRPr="002A300C" w:rsidRDefault="003C524A" w:rsidP="003C524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C524A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sym w:font="Wingdings 2" w:char="F052"/>
                                  </w:r>
                                  <w:r w:rsidRPr="002A300C">
                                    <w:rPr>
                                      <w:sz w:val="32"/>
                                      <w:szCs w:val="32"/>
                                    </w:rPr>
                                    <w:sym w:font="Wingdings" w:char="F0F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E475E" id="_x0000_s1032" type="#_x0000_t202" style="position:absolute;margin-left:-6.25pt;margin-top:9.25pt;width:20.75pt;height:18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" filled="f" stroked="f">
                      <v:textbox>
                        <w:txbxContent>
                          <w:p w14:paraId="3BD339EC" w14:textId="77777777" w:rsidR="003C524A" w:rsidRPr="002A300C" w:rsidRDefault="003C524A" w:rsidP="003C52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524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sym w:font="Wingdings 2" w:char="F052"/>
                            </w:r>
                            <w:r w:rsidRPr="002A300C">
                              <w:rPr>
                                <w:sz w:val="32"/>
                                <w:szCs w:val="32"/>
                              </w:rPr>
                              <w:sym w:font="Wingdings" w:char="F0F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2A46" w:rsidRPr="004229E5">
              <w:rPr>
                <w:b/>
                <w:bCs/>
                <w:sz w:val="16"/>
                <w:szCs w:val="16"/>
              </w:rPr>
              <w:t>Spot map</w:t>
            </w:r>
          </w:p>
          <w:p w14:paraId="55A64453" w14:textId="1356EA17" w:rsidR="003C524A" w:rsidRPr="004229E5" w:rsidRDefault="00796E11" w:rsidP="00234C8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7530EDA" wp14:editId="6FE69B96">
                      <wp:simplePos x="0" y="0"/>
                      <wp:positionH relativeFrom="column">
                        <wp:posOffset>2399335</wp:posOffset>
                      </wp:positionH>
                      <wp:positionV relativeFrom="paragraph">
                        <wp:posOffset>78105</wp:posOffset>
                      </wp:positionV>
                      <wp:extent cx="197485" cy="109220"/>
                      <wp:effectExtent l="0" t="0" r="0" b="5080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" cy="109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37A5" id="Rectangle 243" o:spid="_x0000_s1026" style="position:absolute;margin-left:188.9pt;margin-top:6.15pt;width:15.55pt;height: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" fillcolor="red" stroked="f" strokeweight="1pt">
                      <v:fill opacity="32896f"/>
                    </v:rect>
                  </w:pict>
                </mc:Fallback>
              </mc:AlternateContent>
            </w:r>
            <w:r w:rsidR="00AB2B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CD1C98E" wp14:editId="7A5A6710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180670</wp:posOffset>
                      </wp:positionV>
                      <wp:extent cx="104775" cy="95250"/>
                      <wp:effectExtent l="0" t="0" r="9525" b="0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B0CAF" id="Rectangle 240" o:spid="_x0000_s1026" style="position:absolute;margin-left:119.8pt;margin-top:14.25pt;width:8.25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" fillcolor="#c45911 [2405]" stroked="f" strokeweight="1pt"/>
                  </w:pict>
                </mc:Fallback>
              </mc:AlternateContent>
            </w:r>
            <w:r w:rsidR="003C52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0909F5F" wp14:editId="2B835D78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48895</wp:posOffset>
                      </wp:positionV>
                      <wp:extent cx="104775" cy="95250"/>
                      <wp:effectExtent l="0" t="0" r="9525" b="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46E1A" id="Rectangle 237" o:spid="_x0000_s1026" style="position:absolute;margin-left:119.25pt;margin-top:3.85pt;width:8.25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" fillcolor="#00b0f0" stroked="f" strokeweight="1pt"/>
                  </w:pict>
                </mc:Fallback>
              </mc:AlternateContent>
            </w:r>
            <w:r w:rsidR="003C524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DC00F92" wp14:editId="3D29BE49">
                      <wp:simplePos x="0" y="0"/>
                      <wp:positionH relativeFrom="margin">
                        <wp:posOffset>66751</wp:posOffset>
                      </wp:positionH>
                      <wp:positionV relativeFrom="paragraph">
                        <wp:posOffset>161976</wp:posOffset>
                      </wp:positionV>
                      <wp:extent cx="1170432" cy="238125"/>
                      <wp:effectExtent l="0" t="0" r="0" b="0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0432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17C8CE" w14:textId="78625D80" w:rsidR="003C524A" w:rsidRPr="003C524A" w:rsidRDefault="003C524A" w:rsidP="003C524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C524A">
                                    <w:rPr>
                                      <w:sz w:val="16"/>
                                      <w:szCs w:val="16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not fully vaccinated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0F92" id="_x0000_s1033" type="#_x0000_t202" style="position:absolute;margin-left:5.25pt;margin-top:12.75pt;width:92.15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" filled="f" stroked="f">
                      <v:textbox>
                        <w:txbxContent>
                          <w:p w14:paraId="6117C8CE" w14:textId="78625D80" w:rsidR="003C524A" w:rsidRPr="003C524A" w:rsidRDefault="003C524A" w:rsidP="003C52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524A">
                              <w:rPr>
                                <w:sz w:val="16"/>
                                <w:szCs w:val="16"/>
                              </w:rPr>
                              <w:t xml:space="preserve">=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not fully vaccinated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C524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8EE6B34" wp14:editId="2E48CC05">
                      <wp:simplePos x="0" y="0"/>
                      <wp:positionH relativeFrom="rightMargin">
                        <wp:posOffset>-3730777</wp:posOffset>
                      </wp:positionH>
                      <wp:positionV relativeFrom="paragraph">
                        <wp:posOffset>160197</wp:posOffset>
                      </wp:positionV>
                      <wp:extent cx="381000" cy="333375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2AFC3" w14:textId="77777777" w:rsidR="003C524A" w:rsidRPr="003C524A" w:rsidRDefault="003C524A" w:rsidP="003C524A">
                                  <w:r w:rsidRPr="003C524A">
                                    <w:sym w:font="Wingdings" w:char="F0F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E6B34" id="_x0000_s1034" type="#_x0000_t202" style="position:absolute;margin-left:-293.75pt;margin-top:12.6pt;width:30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" filled="f" stroked="f">
                      <v:textbox>
                        <w:txbxContent>
                          <w:p w14:paraId="5052AFC3" w14:textId="77777777" w:rsidR="003C524A" w:rsidRPr="003C524A" w:rsidRDefault="003C524A" w:rsidP="003C524A">
                            <w:r w:rsidRPr="003C524A">
                              <w:sym w:font="Wingdings" w:char="F0FD"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AA2A46" w14:paraId="425BC426" w14:textId="6697FDD8" w:rsidTr="004229E5">
        <w:trPr>
          <w:trHeight w:val="129"/>
        </w:trPr>
        <w:tc>
          <w:tcPr>
            <w:tcW w:w="9214" w:type="dxa"/>
            <w:gridSpan w:val="7"/>
          </w:tcPr>
          <w:p w14:paraId="6B69512B" w14:textId="40940477" w:rsidR="00AA2A46" w:rsidRPr="00C46842" w:rsidRDefault="00AA2A46" w:rsidP="00234C82">
            <w:pPr>
              <w:rPr>
                <w:b/>
                <w:bCs/>
                <w:sz w:val="16"/>
                <w:szCs w:val="16"/>
              </w:rPr>
            </w:pPr>
            <w:r w:rsidRPr="00C46842">
              <w:rPr>
                <w:b/>
                <w:bCs/>
                <w:sz w:val="16"/>
                <w:szCs w:val="16"/>
              </w:rPr>
              <w:t>Clusters of potential healthcare-associated COVID-19 infection involving inpatient cases</w:t>
            </w:r>
            <w:r w:rsidR="00401E4F">
              <w:rPr>
                <w:b/>
                <w:bCs/>
                <w:sz w:val="16"/>
                <w:szCs w:val="16"/>
              </w:rPr>
              <w:t xml:space="preserve"> on initial epidemiological investigation</w:t>
            </w:r>
          </w:p>
        </w:tc>
        <w:tc>
          <w:tcPr>
            <w:tcW w:w="5954" w:type="dxa"/>
          </w:tcPr>
          <w:p w14:paraId="6FF22234" w14:textId="60CDE3ED" w:rsidR="00AA2A46" w:rsidRPr="00C46842" w:rsidRDefault="003C524A" w:rsidP="00234C8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90554F1" wp14:editId="2B525D4A">
                      <wp:simplePos x="0" y="0"/>
                      <wp:positionH relativeFrom="column">
                        <wp:posOffset>1378534</wp:posOffset>
                      </wp:positionH>
                      <wp:positionV relativeFrom="paragraph">
                        <wp:posOffset>-329590</wp:posOffset>
                      </wp:positionV>
                      <wp:extent cx="104775" cy="95250"/>
                      <wp:effectExtent l="0" t="0" r="9525" b="0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35A63" id="Rectangle 236" o:spid="_x0000_s1026" style="position:absolute;margin-left:108.55pt;margin-top:-25.95pt;width:8.25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" fillcolor="#92d050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417A205" wp14:editId="4B99A919">
                      <wp:simplePos x="0" y="0"/>
                      <wp:positionH relativeFrom="column">
                        <wp:posOffset>1236777</wp:posOffset>
                      </wp:positionH>
                      <wp:positionV relativeFrom="paragraph">
                        <wp:posOffset>-329590</wp:posOffset>
                      </wp:positionV>
                      <wp:extent cx="104775" cy="95250"/>
                      <wp:effectExtent l="0" t="0" r="9525" b="0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89A5B" id="Rectangle 235" o:spid="_x0000_s1026" style="position:absolute;margin-left:97.4pt;margin-top:-25.95pt;width:8.25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" fillcolor="yellow" stroked="f" strokeweight="1pt"/>
                  </w:pict>
                </mc:Fallback>
              </mc:AlternateContent>
            </w:r>
          </w:p>
        </w:tc>
      </w:tr>
      <w:tr w:rsidR="00AA2A46" w14:paraId="6FB2F97E" w14:textId="371723D2" w:rsidTr="004229E5">
        <w:trPr>
          <w:trHeight w:val="129"/>
        </w:trPr>
        <w:tc>
          <w:tcPr>
            <w:tcW w:w="1247" w:type="dxa"/>
          </w:tcPr>
          <w:p w14:paraId="4709B8C0" w14:textId="2C227B40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(single-bedded)</w:t>
            </w:r>
          </w:p>
        </w:tc>
        <w:tc>
          <w:tcPr>
            <w:tcW w:w="1022" w:type="dxa"/>
          </w:tcPr>
          <w:p w14:paraId="0F1FFE9B" w14:textId="236CC710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 (N=3)</w:t>
            </w:r>
          </w:p>
        </w:tc>
        <w:tc>
          <w:tcPr>
            <w:tcW w:w="1134" w:type="dxa"/>
          </w:tcPr>
          <w:p w14:paraId="0A16EC92" w14:textId="5115A916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 (fully vaccinated)</w:t>
            </w:r>
          </w:p>
        </w:tc>
        <w:tc>
          <w:tcPr>
            <w:tcW w:w="1134" w:type="dxa"/>
          </w:tcPr>
          <w:p w14:paraId="6685E78A" w14:textId="6A4734AB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61947F46" w14:textId="3EFF6301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7F52C144" w14:textId="0E207496" w:rsidR="00AA2A46" w:rsidRPr="00FB7C1F" w:rsidRDefault="00AA2A46" w:rsidP="00664574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 xml:space="preserve">Yes, </w:t>
            </w:r>
            <w:r>
              <w:rPr>
                <w:sz w:val="16"/>
                <w:szCs w:val="16"/>
              </w:rPr>
              <w:t>epi cluster 1. 1 inpatient case, 2 HCWs on the same ward</w:t>
            </w:r>
          </w:p>
          <w:p w14:paraId="24CD4F8E" w14:textId="58F95AB6" w:rsidR="00AA2A46" w:rsidRPr="00FB7C1F" w:rsidRDefault="00AA2A46" w:rsidP="00234C82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371CC2E" w14:textId="4AC52EEE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>Yes</w:t>
            </w:r>
            <w:r>
              <w:rPr>
                <w:sz w:val="16"/>
                <w:szCs w:val="16"/>
              </w:rPr>
              <w:t>; genomic cluster 1. All three cases linked genetically.</w:t>
            </w:r>
          </w:p>
        </w:tc>
        <w:tc>
          <w:tcPr>
            <w:tcW w:w="5954" w:type="dxa"/>
          </w:tcPr>
          <w:p w14:paraId="0DC5FDBE" w14:textId="53F91592" w:rsidR="00AA2A46" w:rsidRPr="00FB7C1F" w:rsidRDefault="00AB2B4F" w:rsidP="00234C82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0BBF361" wp14:editId="4FF0E773">
                      <wp:simplePos x="0" y="0"/>
                      <wp:positionH relativeFrom="column">
                        <wp:posOffset>1378534</wp:posOffset>
                      </wp:positionH>
                      <wp:positionV relativeFrom="paragraph">
                        <wp:posOffset>-328371</wp:posOffset>
                      </wp:positionV>
                      <wp:extent cx="104775" cy="95250"/>
                      <wp:effectExtent l="0" t="0" r="9525" b="0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145C8" id="Rectangle 239" o:spid="_x0000_s1026" style="position:absolute;margin-left:108.55pt;margin-top:-25.85pt;width:8.2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" fillcolor="#ffc000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42811B1" wp14:editId="412D688F">
                      <wp:simplePos x="0" y="0"/>
                      <wp:positionH relativeFrom="column">
                        <wp:posOffset>1244219</wp:posOffset>
                      </wp:positionH>
                      <wp:positionV relativeFrom="paragraph">
                        <wp:posOffset>-335559</wp:posOffset>
                      </wp:positionV>
                      <wp:extent cx="104775" cy="95250"/>
                      <wp:effectExtent l="0" t="0" r="9525" b="0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807C0" id="Rectangle 238" o:spid="_x0000_s1026" style="position:absolute;margin-left:97.95pt;margin-top:-26.4pt;width:8.2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" fillcolor="#7030a0" stroked="f" strokeweight="1pt"/>
                  </w:pict>
                </mc:Fallback>
              </mc:AlternateContent>
            </w:r>
            <w:r w:rsidR="00AA2A46">
              <w:rPr>
                <w:noProof/>
              </w:rPr>
              <w:drawing>
                <wp:inline distT="0" distB="0" distL="0" distR="0" wp14:anchorId="6CBE0417" wp14:editId="2081D676">
                  <wp:extent cx="552450" cy="765963"/>
                  <wp:effectExtent l="7620" t="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516" t="25984" r="75028" b="55637"/>
                          <a:stretch/>
                        </pic:blipFill>
                        <pic:spPr bwMode="auto">
                          <a:xfrm rot="5400000">
                            <a:off x="0" y="0"/>
                            <a:ext cx="554542" cy="76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2A46">
              <w:rPr>
                <w:noProof/>
              </w:rPr>
              <w:drawing>
                <wp:inline distT="0" distB="0" distL="0" distR="0" wp14:anchorId="42349679" wp14:editId="4812893E">
                  <wp:extent cx="1276350" cy="3905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227" t="44708" r="69373" b="47458"/>
                          <a:stretch/>
                        </pic:blipFill>
                        <pic:spPr bwMode="auto">
                          <a:xfrm>
                            <a:off x="0" y="0"/>
                            <a:ext cx="12763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14:paraId="0B8BF7E3" w14:textId="7FA41C50" w:rsidTr="004229E5">
        <w:trPr>
          <w:trHeight w:val="129"/>
        </w:trPr>
        <w:tc>
          <w:tcPr>
            <w:tcW w:w="1247" w:type="dxa"/>
          </w:tcPr>
          <w:p w14:paraId="1BEB65E1" w14:textId="7123EF8F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(single-bedded)</w:t>
            </w:r>
          </w:p>
        </w:tc>
        <w:tc>
          <w:tcPr>
            <w:tcW w:w="1022" w:type="dxa"/>
          </w:tcPr>
          <w:p w14:paraId="4E242B04" w14:textId="71CD4833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 (N=2)</w:t>
            </w:r>
          </w:p>
        </w:tc>
        <w:tc>
          <w:tcPr>
            <w:tcW w:w="1134" w:type="dxa"/>
          </w:tcPr>
          <w:p w14:paraId="057EE2A5" w14:textId="46160102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 (fully vaccinated)</w:t>
            </w:r>
          </w:p>
        </w:tc>
        <w:tc>
          <w:tcPr>
            <w:tcW w:w="1134" w:type="dxa"/>
          </w:tcPr>
          <w:p w14:paraId="28D4958E" w14:textId="36C047E9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6CC4B8FB" w14:textId="3A109298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>Had C+ visitor</w:t>
            </w:r>
          </w:p>
        </w:tc>
        <w:tc>
          <w:tcPr>
            <w:tcW w:w="1701" w:type="dxa"/>
          </w:tcPr>
          <w:p w14:paraId="0075489F" w14:textId="7851779B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 xml:space="preserve">Yes, </w:t>
            </w:r>
            <w:r>
              <w:rPr>
                <w:sz w:val="16"/>
                <w:szCs w:val="16"/>
              </w:rPr>
              <w:t>epi cluster 2. 1 inpatient case and 1 HCW in close-contact with the patient</w:t>
            </w:r>
          </w:p>
        </w:tc>
        <w:tc>
          <w:tcPr>
            <w:tcW w:w="1701" w:type="dxa"/>
          </w:tcPr>
          <w:p w14:paraId="2E6FA14E" w14:textId="07566636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>Yes</w:t>
            </w:r>
            <w:r>
              <w:rPr>
                <w:sz w:val="16"/>
                <w:szCs w:val="16"/>
              </w:rPr>
              <w:t>; genomic cluster 1. Both cases linked genetically.</w:t>
            </w:r>
          </w:p>
        </w:tc>
        <w:tc>
          <w:tcPr>
            <w:tcW w:w="5954" w:type="dxa"/>
          </w:tcPr>
          <w:p w14:paraId="55DF3567" w14:textId="1FEB7569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AC1C96" wp14:editId="4ECF39F0">
                  <wp:simplePos x="0" y="0"/>
                  <wp:positionH relativeFrom="column">
                    <wp:posOffset>936752</wp:posOffset>
                  </wp:positionH>
                  <wp:positionV relativeFrom="paragraph">
                    <wp:posOffset>144780</wp:posOffset>
                  </wp:positionV>
                  <wp:extent cx="1185063" cy="379064"/>
                  <wp:effectExtent l="0" t="0" r="0" b="25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0" t="44417" r="49277" b="47458"/>
                          <a:stretch/>
                        </pic:blipFill>
                        <pic:spPr bwMode="auto">
                          <a:xfrm>
                            <a:off x="0" y="0"/>
                            <a:ext cx="1185063" cy="37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103E01" wp14:editId="656714F9">
                  <wp:extent cx="552450" cy="765963"/>
                  <wp:effectExtent l="7620" t="0" r="7620" b="762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516" t="25984" r="75028" b="55637"/>
                          <a:stretch/>
                        </pic:blipFill>
                        <pic:spPr bwMode="auto">
                          <a:xfrm rot="5400000">
                            <a:off x="0" y="0"/>
                            <a:ext cx="552450" cy="76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14:paraId="11F0C223" w14:textId="6F10927F" w:rsidTr="004229E5">
        <w:trPr>
          <w:trHeight w:val="122"/>
        </w:trPr>
        <w:tc>
          <w:tcPr>
            <w:tcW w:w="1247" w:type="dxa"/>
          </w:tcPr>
          <w:p w14:paraId="13B17BE6" w14:textId="7EA79198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Renal ward (cohort ward)</w:t>
            </w:r>
          </w:p>
        </w:tc>
        <w:tc>
          <w:tcPr>
            <w:tcW w:w="1022" w:type="dxa"/>
          </w:tcPr>
          <w:p w14:paraId="13D7FA66" w14:textId="4A287631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Inpatient-only (N=6)</w:t>
            </w:r>
          </w:p>
        </w:tc>
        <w:tc>
          <w:tcPr>
            <w:tcW w:w="1134" w:type="dxa"/>
          </w:tcPr>
          <w:p w14:paraId="2270D921" w14:textId="18F888DF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 (fully vaccinated)</w:t>
            </w:r>
          </w:p>
        </w:tc>
        <w:tc>
          <w:tcPr>
            <w:tcW w:w="1134" w:type="dxa"/>
          </w:tcPr>
          <w:p w14:paraId="31593808" w14:textId="66B8FB2A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 (21 fully vaccinated, 11 partially/ unvaccinated)</w:t>
            </w:r>
          </w:p>
        </w:tc>
        <w:tc>
          <w:tcPr>
            <w:tcW w:w="1275" w:type="dxa"/>
          </w:tcPr>
          <w:p w14:paraId="69D14C04" w14:textId="7E7A353C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4F045DB6" w14:textId="0D6BE01A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 xml:space="preserve">Yes, </w:t>
            </w:r>
            <w:r>
              <w:rPr>
                <w:sz w:val="16"/>
                <w:szCs w:val="16"/>
              </w:rPr>
              <w:t>epi cluster 3. 6 inpatient cases on the same ward</w:t>
            </w:r>
          </w:p>
        </w:tc>
        <w:tc>
          <w:tcPr>
            <w:tcW w:w="1701" w:type="dxa"/>
          </w:tcPr>
          <w:p w14:paraId="758BDED7" w14:textId="2600EBD7" w:rsidR="00AA2A46" w:rsidRPr="00FB7C1F" w:rsidRDefault="00AA2A46" w:rsidP="00234C82">
            <w:pPr>
              <w:rPr>
                <w:sz w:val="16"/>
                <w:szCs w:val="16"/>
              </w:rPr>
            </w:pPr>
            <w:r w:rsidRPr="00FB7C1F">
              <w:rPr>
                <w:sz w:val="16"/>
                <w:szCs w:val="16"/>
              </w:rPr>
              <w:t>Yes</w:t>
            </w:r>
            <w:r>
              <w:rPr>
                <w:sz w:val="16"/>
                <w:szCs w:val="16"/>
              </w:rPr>
              <w:t xml:space="preserve"> but of the 6 inpatients, one in genomic cluster 1, 4 in genomic cluster 2, 1 unlinked</w:t>
            </w:r>
          </w:p>
        </w:tc>
        <w:tc>
          <w:tcPr>
            <w:tcW w:w="5954" w:type="dxa"/>
          </w:tcPr>
          <w:p w14:paraId="69D1096C" w14:textId="78B336B6" w:rsidR="00AA2A46" w:rsidRPr="00FB7C1F" w:rsidRDefault="00AA2A46" w:rsidP="00234C8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D9E1A17" wp14:editId="2E49C508">
                  <wp:extent cx="1221964" cy="1537297"/>
                  <wp:effectExtent l="0" t="508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649" t="44708" r="29764" b="9248"/>
                          <a:stretch/>
                        </pic:blipFill>
                        <pic:spPr bwMode="auto">
                          <a:xfrm rot="5400000">
                            <a:off x="0" y="0"/>
                            <a:ext cx="1237265" cy="155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3367E4DB" w14:textId="136354AC" w:rsidTr="004229E5">
        <w:trPr>
          <w:trHeight w:val="122"/>
        </w:trPr>
        <w:tc>
          <w:tcPr>
            <w:tcW w:w="1247" w:type="dxa"/>
          </w:tcPr>
          <w:p w14:paraId="71115EE7" w14:textId="4036CE12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Respiratory surveillance ward (enhanced precautions)</w:t>
            </w:r>
          </w:p>
        </w:tc>
        <w:tc>
          <w:tcPr>
            <w:tcW w:w="1022" w:type="dxa"/>
          </w:tcPr>
          <w:p w14:paraId="554D2F05" w14:textId="785BBD16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Inpatient-only (N=2)</w:t>
            </w:r>
          </w:p>
        </w:tc>
        <w:tc>
          <w:tcPr>
            <w:tcW w:w="1134" w:type="dxa"/>
          </w:tcPr>
          <w:p w14:paraId="410975F6" w14:textId="449523F2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5A471B75" w14:textId="32E25143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(2 fully vaccinated, 1 partially/ unvaccinated)</w:t>
            </w:r>
          </w:p>
        </w:tc>
        <w:tc>
          <w:tcPr>
            <w:tcW w:w="1275" w:type="dxa"/>
          </w:tcPr>
          <w:p w14:paraId="470B0295" w14:textId="6E9329EA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community-onset case</w:t>
            </w:r>
          </w:p>
        </w:tc>
        <w:tc>
          <w:tcPr>
            <w:tcW w:w="1701" w:type="dxa"/>
          </w:tcPr>
          <w:p w14:paraId="54E7F6F0" w14:textId="7B9047B1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epi cluster 4. Case shared cubicle with community-onset C+ case and subsequently tested C+ within incubation period</w:t>
            </w:r>
          </w:p>
        </w:tc>
        <w:tc>
          <w:tcPr>
            <w:tcW w:w="1701" w:type="dxa"/>
          </w:tcPr>
          <w:p w14:paraId="61F948BA" w14:textId="0490DAD6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9E5AC5">
              <w:rPr>
                <w:b/>
                <w:bCs/>
                <w:sz w:val="16"/>
                <w:szCs w:val="16"/>
              </w:rPr>
              <w:t>. Unlinked sequences</w:t>
            </w:r>
            <w:r>
              <w:rPr>
                <w:sz w:val="16"/>
                <w:szCs w:val="16"/>
              </w:rPr>
              <w:t>; suggesting community acquisition in both cases</w:t>
            </w:r>
          </w:p>
        </w:tc>
        <w:tc>
          <w:tcPr>
            <w:tcW w:w="5954" w:type="dxa"/>
          </w:tcPr>
          <w:p w14:paraId="64B3F531" w14:textId="40E53F1C" w:rsidR="00AA2A46" w:rsidRDefault="00AA2A46" w:rsidP="00FA2096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234B49" wp14:editId="18041097">
                  <wp:extent cx="689241" cy="1198961"/>
                  <wp:effectExtent l="0" t="7302" r="8572" b="8573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4214" t="51216" r="13488" b="10760"/>
                          <a:stretch/>
                        </pic:blipFill>
                        <pic:spPr bwMode="auto">
                          <a:xfrm rot="5400000">
                            <a:off x="0" y="0"/>
                            <a:ext cx="702552" cy="1222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069B7EC9" w14:textId="66D2472B" w:rsidTr="004229E5">
        <w:trPr>
          <w:trHeight w:val="122"/>
        </w:trPr>
        <w:tc>
          <w:tcPr>
            <w:tcW w:w="1247" w:type="dxa"/>
          </w:tcPr>
          <w:p w14:paraId="33C384DE" w14:textId="319F52C3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General ward (cohort)</w:t>
            </w:r>
          </w:p>
        </w:tc>
        <w:tc>
          <w:tcPr>
            <w:tcW w:w="1022" w:type="dxa"/>
          </w:tcPr>
          <w:p w14:paraId="7944C445" w14:textId="78587BC3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 (N=13)</w:t>
            </w:r>
          </w:p>
        </w:tc>
        <w:tc>
          <w:tcPr>
            <w:tcW w:w="1134" w:type="dxa"/>
          </w:tcPr>
          <w:p w14:paraId="31AF36DD" w14:textId="0AA3F10D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7F27BAFB" w14:textId="24BD7B20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 (58 fully vaccinated, 14 partially/ unvaccinated)</w:t>
            </w:r>
          </w:p>
        </w:tc>
        <w:tc>
          <w:tcPr>
            <w:tcW w:w="1275" w:type="dxa"/>
          </w:tcPr>
          <w:p w14:paraId="1763D425" w14:textId="62CE67B5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community-onset case</w:t>
            </w:r>
          </w:p>
        </w:tc>
        <w:tc>
          <w:tcPr>
            <w:tcW w:w="1701" w:type="dxa"/>
          </w:tcPr>
          <w:p w14:paraId="73F0E8A4" w14:textId="4D84E6AB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epi cluster 5. Index was community-onset C+ case. 5 other inpatient cases on ward subsequently tested C+ within incubation period, together with 2 HCWs; 1 of the inpatient cases seeded secondary cases in other ward  (3 inpatients, 2 staff)</w:t>
            </w:r>
          </w:p>
        </w:tc>
        <w:tc>
          <w:tcPr>
            <w:tcW w:w="1701" w:type="dxa"/>
          </w:tcPr>
          <w:p w14:paraId="7C19D8B4" w14:textId="5B94E26C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Yes, genomic cluster 3. Secondary transmission was confirmed on sequencing as cases in different wards were linked. Of the 9 inpatient cases, </w:t>
            </w:r>
            <w:r w:rsidR="004229E5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were linked, </w:t>
            </w:r>
            <w:r w:rsidR="004229E5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could not be sequenced (low viral load); of the 4 HCW cases, 2 were linked, 1 could not be sequenced ( low viral load), 1 was unlinked.</w:t>
            </w:r>
          </w:p>
        </w:tc>
        <w:tc>
          <w:tcPr>
            <w:tcW w:w="5954" w:type="dxa"/>
          </w:tcPr>
          <w:p w14:paraId="2C012BD1" w14:textId="697F4B4E" w:rsidR="00AA2A46" w:rsidRDefault="004229E5" w:rsidP="00FA2096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378D949" wp14:editId="4A171560">
                  <wp:extent cx="3636590" cy="2201875"/>
                  <wp:effectExtent l="0" t="0" r="2540" b="825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164" t="20162" r="15011" b="19757"/>
                          <a:stretch/>
                        </pic:blipFill>
                        <pic:spPr bwMode="auto">
                          <a:xfrm>
                            <a:off x="0" y="0"/>
                            <a:ext cx="3677858" cy="2226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63E5F805" w14:textId="43FAB9AE" w:rsidTr="004229E5">
        <w:trPr>
          <w:trHeight w:val="122"/>
        </w:trPr>
        <w:tc>
          <w:tcPr>
            <w:tcW w:w="1247" w:type="dxa"/>
          </w:tcPr>
          <w:p w14:paraId="4FD3A8CD" w14:textId="72154674" w:rsidR="00AA2A46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(cohort)</w:t>
            </w:r>
          </w:p>
        </w:tc>
        <w:tc>
          <w:tcPr>
            <w:tcW w:w="1022" w:type="dxa"/>
          </w:tcPr>
          <w:p w14:paraId="58F543E6" w14:textId="42567658" w:rsidR="00AA2A46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 (N=5)</w:t>
            </w:r>
          </w:p>
        </w:tc>
        <w:tc>
          <w:tcPr>
            <w:tcW w:w="1134" w:type="dxa"/>
          </w:tcPr>
          <w:p w14:paraId="54BFA727" w14:textId="153E2C3B" w:rsidR="00AA2A46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2DD2ECCC" w14:textId="187289D0" w:rsidR="00AA2A46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(2 fully vaccinated, 2 partially/ unvaccinated)</w:t>
            </w:r>
          </w:p>
        </w:tc>
        <w:tc>
          <w:tcPr>
            <w:tcW w:w="1275" w:type="dxa"/>
          </w:tcPr>
          <w:p w14:paraId="1EEA10F7" w14:textId="76942EC3" w:rsidR="00AA2A46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20DEACF6" w14:textId="3ACEA98B" w:rsidR="00AA2A46" w:rsidRPr="00140DE3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epi cluster 6. 4 inpatient cases in same cubicle, 1 HCW in close-contact with the patients</w:t>
            </w:r>
          </w:p>
        </w:tc>
        <w:tc>
          <w:tcPr>
            <w:tcW w:w="1701" w:type="dxa"/>
          </w:tcPr>
          <w:p w14:paraId="199E2B0B" w14:textId="3635BD41" w:rsidR="00AA2A46" w:rsidRPr="00140DE3" w:rsidRDefault="00AA2A46" w:rsidP="001463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genomic cluster 4. All five cases linked genetically.</w:t>
            </w:r>
          </w:p>
        </w:tc>
        <w:tc>
          <w:tcPr>
            <w:tcW w:w="5954" w:type="dxa"/>
          </w:tcPr>
          <w:p w14:paraId="04B2305D" w14:textId="6D8C0362" w:rsidR="00AA2A46" w:rsidRDefault="004229E5" w:rsidP="00146385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7FC495" wp14:editId="5C059493">
                  <wp:simplePos x="0" y="0"/>
                  <wp:positionH relativeFrom="column">
                    <wp:posOffset>1178332</wp:posOffset>
                  </wp:positionH>
                  <wp:positionV relativeFrom="paragraph">
                    <wp:posOffset>388544</wp:posOffset>
                  </wp:positionV>
                  <wp:extent cx="1758967" cy="475488"/>
                  <wp:effectExtent l="0" t="0" r="0" b="127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0" t="28909" r="28859" b="59669"/>
                          <a:stretch/>
                        </pic:blipFill>
                        <pic:spPr bwMode="auto">
                          <a:xfrm>
                            <a:off x="0" y="0"/>
                            <a:ext cx="1758967" cy="47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5DF45BB" wp14:editId="1F8BBE7E">
                  <wp:extent cx="1126541" cy="1111926"/>
                  <wp:effectExtent l="7302" t="0" r="4763" b="4762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918" t="20704" r="54823" b="54280"/>
                          <a:stretch/>
                        </pic:blipFill>
                        <pic:spPr bwMode="auto">
                          <a:xfrm rot="5400000">
                            <a:off x="0" y="0"/>
                            <a:ext cx="1134990" cy="112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77937F67" w14:textId="42F625B2" w:rsidTr="004229E5">
        <w:trPr>
          <w:trHeight w:val="122"/>
        </w:trPr>
        <w:tc>
          <w:tcPr>
            <w:tcW w:w="1247" w:type="dxa"/>
          </w:tcPr>
          <w:p w14:paraId="507ECB7D" w14:textId="34355104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(cohort)</w:t>
            </w:r>
          </w:p>
        </w:tc>
        <w:tc>
          <w:tcPr>
            <w:tcW w:w="1022" w:type="dxa"/>
          </w:tcPr>
          <w:p w14:paraId="1B40D4FD" w14:textId="23D23CDB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 (N=3)</w:t>
            </w:r>
          </w:p>
        </w:tc>
        <w:tc>
          <w:tcPr>
            <w:tcW w:w="1134" w:type="dxa"/>
          </w:tcPr>
          <w:p w14:paraId="0F4ABD32" w14:textId="0B55BB22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19642FB8" w14:textId="7F16BEA6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(4 fully vaccinated, 1 partially/ unvaccinated)</w:t>
            </w:r>
          </w:p>
        </w:tc>
        <w:tc>
          <w:tcPr>
            <w:tcW w:w="1275" w:type="dxa"/>
          </w:tcPr>
          <w:p w14:paraId="5F22E2AE" w14:textId="3296A10F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indeterminate HA-onset case (tested positive on D3 of admission)</w:t>
            </w:r>
          </w:p>
        </w:tc>
        <w:tc>
          <w:tcPr>
            <w:tcW w:w="1701" w:type="dxa"/>
          </w:tcPr>
          <w:p w14:paraId="32253BD4" w14:textId="5FA7F7FA" w:rsidR="00AA2A46" w:rsidRPr="00140DE3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epi cluster 7. 2 inpatient cases in same cubicle, 1 HCW in close-contact with the patients</w:t>
            </w:r>
          </w:p>
        </w:tc>
        <w:tc>
          <w:tcPr>
            <w:tcW w:w="1701" w:type="dxa"/>
          </w:tcPr>
          <w:p w14:paraId="5974F979" w14:textId="300B18E7" w:rsidR="00AA2A46" w:rsidRPr="00D46640" w:rsidRDefault="00AA2A46" w:rsidP="00FA2096">
            <w:pPr>
              <w:rPr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9E5AC5">
              <w:rPr>
                <w:b/>
                <w:bCs/>
                <w:sz w:val="16"/>
                <w:szCs w:val="16"/>
              </w:rPr>
              <w:t>.</w:t>
            </w:r>
            <w:r w:rsidRPr="00B31D23">
              <w:rPr>
                <w:sz w:val="16"/>
                <w:szCs w:val="16"/>
              </w:rPr>
              <w:t xml:space="preserve"> Index case not linked to other HA-COVID-19 cases; other cases in cluster could not be sequenced (low viral load)</w:t>
            </w:r>
          </w:p>
        </w:tc>
        <w:tc>
          <w:tcPr>
            <w:tcW w:w="5954" w:type="dxa"/>
          </w:tcPr>
          <w:p w14:paraId="7810E332" w14:textId="2F85ADA7" w:rsidR="00AA2A46" w:rsidRDefault="00FE2DFF" w:rsidP="00FA2096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E84F793" wp14:editId="40CFBA1C">
                  <wp:simplePos x="0" y="0"/>
                  <wp:positionH relativeFrom="column">
                    <wp:posOffset>1228496</wp:posOffset>
                  </wp:positionH>
                  <wp:positionV relativeFrom="paragraph">
                    <wp:posOffset>392557</wp:posOffset>
                  </wp:positionV>
                  <wp:extent cx="2019300" cy="387350"/>
                  <wp:effectExtent l="0" t="0" r="0" b="0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0" t="59257" r="23431" b="30725"/>
                          <a:stretch/>
                        </pic:blipFill>
                        <pic:spPr bwMode="auto">
                          <a:xfrm>
                            <a:off x="0" y="0"/>
                            <a:ext cx="2019300" cy="38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E8E14DD" wp14:editId="56DD7318">
                  <wp:extent cx="1228311" cy="1075334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327" t="46751" r="52783" b="25408"/>
                          <a:stretch/>
                        </pic:blipFill>
                        <pic:spPr bwMode="auto">
                          <a:xfrm>
                            <a:off x="0" y="0"/>
                            <a:ext cx="1237848" cy="108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24089DFF" w14:textId="3AE8E495" w:rsidTr="004229E5">
        <w:trPr>
          <w:trHeight w:val="122"/>
        </w:trPr>
        <w:tc>
          <w:tcPr>
            <w:tcW w:w="1247" w:type="dxa"/>
          </w:tcPr>
          <w:p w14:paraId="5C4BD72E" w14:textId="2D1F9432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(cohort)</w:t>
            </w:r>
          </w:p>
        </w:tc>
        <w:tc>
          <w:tcPr>
            <w:tcW w:w="1022" w:type="dxa"/>
          </w:tcPr>
          <w:p w14:paraId="55C41E65" w14:textId="17AA5F70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Inpatient-only (N=2)</w:t>
            </w:r>
          </w:p>
        </w:tc>
        <w:tc>
          <w:tcPr>
            <w:tcW w:w="1134" w:type="dxa"/>
          </w:tcPr>
          <w:p w14:paraId="3DC5ABEF" w14:textId="6E9FD419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="009E7F88">
              <w:rPr>
                <w:sz w:val="16"/>
                <w:szCs w:val="16"/>
              </w:rPr>
              <w:t>(fully vaccinated)</w:t>
            </w:r>
          </w:p>
        </w:tc>
        <w:tc>
          <w:tcPr>
            <w:tcW w:w="1134" w:type="dxa"/>
          </w:tcPr>
          <w:p w14:paraId="4E9821DD" w14:textId="267873EA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(4 fully vaccinated)</w:t>
            </w:r>
          </w:p>
        </w:tc>
        <w:tc>
          <w:tcPr>
            <w:tcW w:w="1275" w:type="dxa"/>
          </w:tcPr>
          <w:p w14:paraId="580B678F" w14:textId="1557BC34" w:rsidR="00AA2A46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indeterminate HA-onset case (tested positive on D3 of admission)</w:t>
            </w:r>
          </w:p>
        </w:tc>
        <w:tc>
          <w:tcPr>
            <w:tcW w:w="1701" w:type="dxa"/>
          </w:tcPr>
          <w:p w14:paraId="6CD25BCF" w14:textId="4A6E18ED" w:rsidR="00AA2A46" w:rsidRPr="00FB7C1F" w:rsidRDefault="00AA2A46" w:rsidP="00FA20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epi cluster 8. 2 inpatient cases in same cubicle.</w:t>
            </w:r>
          </w:p>
        </w:tc>
        <w:tc>
          <w:tcPr>
            <w:tcW w:w="1701" w:type="dxa"/>
          </w:tcPr>
          <w:p w14:paraId="5D190604" w14:textId="6CF6406B" w:rsidR="00AA2A46" w:rsidRPr="00D46640" w:rsidRDefault="00AA2A46" w:rsidP="00FA2096">
            <w:pPr>
              <w:rPr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B31D23">
              <w:rPr>
                <w:b/>
                <w:bCs/>
                <w:sz w:val="16"/>
                <w:szCs w:val="16"/>
              </w:rPr>
              <w:t>.</w:t>
            </w:r>
            <w:r w:rsidRPr="00B31D23">
              <w:rPr>
                <w:sz w:val="16"/>
                <w:szCs w:val="16"/>
              </w:rPr>
              <w:t xml:space="preserve"> Index case not linked to other HA-COVID-19 cases; other cases in cluster could not be sequenced (low viral load)</w:t>
            </w:r>
          </w:p>
        </w:tc>
        <w:tc>
          <w:tcPr>
            <w:tcW w:w="5954" w:type="dxa"/>
          </w:tcPr>
          <w:p w14:paraId="139605DE" w14:textId="6D3026FE" w:rsidR="00AA2A46" w:rsidRDefault="00FE2DFF" w:rsidP="00FA2096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B54BF4E" wp14:editId="68F4AEDE">
                  <wp:extent cx="1236269" cy="1062764"/>
                  <wp:effectExtent l="0" t="0" r="2540" b="444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917" t="27122" r="52392" b="44315"/>
                          <a:stretch/>
                        </pic:blipFill>
                        <pic:spPr bwMode="auto">
                          <a:xfrm>
                            <a:off x="0" y="0"/>
                            <a:ext cx="1248378" cy="107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603DF690" w14:textId="7D6BD20A" w:rsidTr="004229E5">
        <w:trPr>
          <w:trHeight w:val="122"/>
        </w:trPr>
        <w:tc>
          <w:tcPr>
            <w:tcW w:w="1247" w:type="dxa"/>
          </w:tcPr>
          <w:p w14:paraId="78D766CD" w14:textId="7971BFE8" w:rsidR="00AA2A46" w:rsidRDefault="00AA2A46" w:rsidP="002340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Oncology ward (cohort)</w:t>
            </w:r>
          </w:p>
        </w:tc>
        <w:tc>
          <w:tcPr>
            <w:tcW w:w="1022" w:type="dxa"/>
          </w:tcPr>
          <w:p w14:paraId="7A8FC267" w14:textId="2CA0ACDC" w:rsidR="00AA2A46" w:rsidRDefault="00AA2A46" w:rsidP="002340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 (N=5)</w:t>
            </w:r>
          </w:p>
        </w:tc>
        <w:tc>
          <w:tcPr>
            <w:tcW w:w="1134" w:type="dxa"/>
          </w:tcPr>
          <w:p w14:paraId="44D06FC1" w14:textId="5DEA05E9" w:rsidR="00AA2A46" w:rsidRDefault="00AA2A46" w:rsidP="002340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0B5C1D27" w14:textId="310245CE" w:rsidR="00AA2A46" w:rsidRDefault="00AA2A46" w:rsidP="002340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(6 fully vaccinated, 3 partially/ unvaccinated)</w:t>
            </w:r>
          </w:p>
        </w:tc>
        <w:tc>
          <w:tcPr>
            <w:tcW w:w="1275" w:type="dxa"/>
          </w:tcPr>
          <w:p w14:paraId="67D71311" w14:textId="05C4601B" w:rsidR="00AA2A46" w:rsidRDefault="00AA2A46" w:rsidP="002340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indeterminate HA-onset case (tested positive on D3 of admission)</w:t>
            </w:r>
          </w:p>
        </w:tc>
        <w:tc>
          <w:tcPr>
            <w:tcW w:w="1701" w:type="dxa"/>
          </w:tcPr>
          <w:p w14:paraId="41037254" w14:textId="174A4683" w:rsidR="00AA2A46" w:rsidRDefault="00AA2A46" w:rsidP="002340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epi cluster 9. 4 inpatient cases in same cubicle, 1 HCW in close-contact with the patients</w:t>
            </w:r>
          </w:p>
        </w:tc>
        <w:tc>
          <w:tcPr>
            <w:tcW w:w="1701" w:type="dxa"/>
          </w:tcPr>
          <w:p w14:paraId="3C45E3B9" w14:textId="66B07BB5" w:rsidR="00AA2A46" w:rsidRPr="00B31D23" w:rsidRDefault="00AA2A46" w:rsidP="002340D8">
            <w:pPr>
              <w:rPr>
                <w:sz w:val="16"/>
                <w:szCs w:val="16"/>
              </w:rPr>
            </w:pPr>
            <w:r w:rsidRPr="00B31D23">
              <w:rPr>
                <w:sz w:val="16"/>
                <w:szCs w:val="16"/>
              </w:rPr>
              <w:t>Yes. Genomic cluster 5. Of the 4 inpatient cases, 3 were linked genetically; remaining inpatient case and HCW case could not be sequenced (low viral load)</w:t>
            </w:r>
          </w:p>
        </w:tc>
        <w:tc>
          <w:tcPr>
            <w:tcW w:w="5954" w:type="dxa"/>
          </w:tcPr>
          <w:p w14:paraId="2C65B2E9" w14:textId="171DC1B9" w:rsidR="00AA2A46" w:rsidRPr="00B31D23" w:rsidRDefault="00FE2DFF" w:rsidP="002340D8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3E1FCC3" wp14:editId="1BF1C239">
                  <wp:simplePos x="0" y="0"/>
                  <wp:positionH relativeFrom="column">
                    <wp:posOffset>1434414</wp:posOffset>
                  </wp:positionH>
                  <wp:positionV relativeFrom="paragraph">
                    <wp:posOffset>414097</wp:posOffset>
                  </wp:positionV>
                  <wp:extent cx="2019300" cy="387350"/>
                  <wp:effectExtent l="0" t="0" r="0" b="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80" t="59257" r="23431" b="30725"/>
                          <a:stretch/>
                        </pic:blipFill>
                        <pic:spPr bwMode="auto">
                          <a:xfrm>
                            <a:off x="0" y="0"/>
                            <a:ext cx="2019300" cy="38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A3B28FD" wp14:editId="03EFA898">
                  <wp:extent cx="1404519" cy="1290669"/>
                  <wp:effectExtent l="0" t="0" r="5715" b="508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720" t="46394" r="52795" b="25044"/>
                          <a:stretch/>
                        </pic:blipFill>
                        <pic:spPr bwMode="auto">
                          <a:xfrm>
                            <a:off x="0" y="0"/>
                            <a:ext cx="1416777" cy="130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6F7EF0C6" w14:textId="548D5010" w:rsidTr="004229E5">
        <w:trPr>
          <w:trHeight w:val="122"/>
        </w:trPr>
        <w:tc>
          <w:tcPr>
            <w:tcW w:w="1247" w:type="dxa"/>
          </w:tcPr>
          <w:p w14:paraId="224847DA" w14:textId="24C7FBCC" w:rsidR="00AA2A46" w:rsidRDefault="00AA2A46" w:rsidP="00904D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(cohort)</w:t>
            </w:r>
          </w:p>
        </w:tc>
        <w:tc>
          <w:tcPr>
            <w:tcW w:w="1022" w:type="dxa"/>
          </w:tcPr>
          <w:p w14:paraId="49F943AC" w14:textId="74738A06" w:rsidR="00AA2A46" w:rsidRDefault="00AA2A46" w:rsidP="00904D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Inpatient-only (N=3)</w:t>
            </w:r>
          </w:p>
        </w:tc>
        <w:tc>
          <w:tcPr>
            <w:tcW w:w="1134" w:type="dxa"/>
          </w:tcPr>
          <w:p w14:paraId="4AFFC8FB" w14:textId="1F36AA28" w:rsidR="00AA2A46" w:rsidRDefault="00AA2A46" w:rsidP="00904D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51CE2252" w14:textId="2EDC4968" w:rsidR="00AA2A46" w:rsidRDefault="00AA2A46" w:rsidP="00904D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(4 fully vaccinated, 1 partially/unvaccinated)</w:t>
            </w:r>
          </w:p>
        </w:tc>
        <w:tc>
          <w:tcPr>
            <w:tcW w:w="1275" w:type="dxa"/>
          </w:tcPr>
          <w:p w14:paraId="6C077529" w14:textId="53A86D8E" w:rsidR="00AA2A46" w:rsidRDefault="00AA2A46" w:rsidP="00904D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indeterminate HA-onset case (tested positive on D4 of admission; household contact of index tested positive on D3)</w:t>
            </w:r>
          </w:p>
        </w:tc>
        <w:tc>
          <w:tcPr>
            <w:tcW w:w="1701" w:type="dxa"/>
          </w:tcPr>
          <w:p w14:paraId="752689C5" w14:textId="3DC0C66C" w:rsidR="00AA2A46" w:rsidRDefault="00AA2A46" w:rsidP="00904D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epi cluster 10. 2 inpatient cases in same cubicle.</w:t>
            </w:r>
          </w:p>
        </w:tc>
        <w:tc>
          <w:tcPr>
            <w:tcW w:w="1701" w:type="dxa"/>
          </w:tcPr>
          <w:p w14:paraId="62804FB6" w14:textId="647E7880" w:rsidR="00AA2A46" w:rsidRDefault="00AA2A46" w:rsidP="00904D34">
            <w:pPr>
              <w:rPr>
                <w:sz w:val="16"/>
                <w:szCs w:val="16"/>
                <w:highlight w:val="yellow"/>
              </w:rPr>
            </w:pPr>
            <w:r w:rsidRPr="00B31D23">
              <w:rPr>
                <w:sz w:val="16"/>
                <w:szCs w:val="16"/>
              </w:rPr>
              <w:t xml:space="preserve">Yes. Genomic cluster </w:t>
            </w:r>
            <w:r>
              <w:rPr>
                <w:sz w:val="16"/>
                <w:szCs w:val="16"/>
              </w:rPr>
              <w:t>6</w:t>
            </w:r>
            <w:r w:rsidRPr="00B31D23">
              <w:rPr>
                <w:sz w:val="16"/>
                <w:szCs w:val="16"/>
              </w:rPr>
              <w:t xml:space="preserve">. </w:t>
            </w:r>
            <w:r w:rsidR="00692777">
              <w:rPr>
                <w:sz w:val="16"/>
                <w:szCs w:val="16"/>
              </w:rPr>
              <w:t>2 cases</w:t>
            </w:r>
            <w:r w:rsidRPr="00B31D23">
              <w:rPr>
                <w:sz w:val="16"/>
                <w:szCs w:val="16"/>
              </w:rPr>
              <w:t xml:space="preserve"> linked genetically</w:t>
            </w:r>
            <w:r w:rsidR="00692777">
              <w:rPr>
                <w:sz w:val="16"/>
                <w:szCs w:val="16"/>
              </w:rPr>
              <w:t xml:space="preserve">; </w:t>
            </w:r>
            <w:r w:rsidR="00692777" w:rsidRPr="00B31D23">
              <w:rPr>
                <w:sz w:val="16"/>
                <w:szCs w:val="16"/>
              </w:rPr>
              <w:t>remaining inpatient case could not be sequenced (low viral load)</w:t>
            </w:r>
          </w:p>
        </w:tc>
        <w:tc>
          <w:tcPr>
            <w:tcW w:w="5954" w:type="dxa"/>
          </w:tcPr>
          <w:p w14:paraId="4C455139" w14:textId="6E526C48" w:rsidR="00AA2A46" w:rsidRPr="00B31D23" w:rsidRDefault="00655A0D" w:rsidP="00904D34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AEB960" wp14:editId="6A542E7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779856</wp:posOffset>
                      </wp:positionV>
                      <wp:extent cx="104775" cy="95250"/>
                      <wp:effectExtent l="0" t="0" r="9525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11F12" id="Rectangle 208" o:spid="_x0000_s1026" style="position:absolute;margin-left:72.05pt;margin-top:61.4pt;width:8.2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" fillcolor="#c45911 [2405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7A4DBA" wp14:editId="21B10A75">
                      <wp:simplePos x="0" y="0"/>
                      <wp:positionH relativeFrom="column">
                        <wp:posOffset>679729</wp:posOffset>
                      </wp:positionH>
                      <wp:positionV relativeFrom="paragraph">
                        <wp:posOffset>778637</wp:posOffset>
                      </wp:positionV>
                      <wp:extent cx="104775" cy="95250"/>
                      <wp:effectExtent l="0" t="0" r="9525" b="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5719" id="Rectangle 225" o:spid="_x0000_s1026" style="position:absolute;margin-left:53.5pt;margin-top:61.3pt;width:8.2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" fillcolor="#c45911 [2405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6FF0E6" wp14:editId="6B10EB3B">
                  <wp:extent cx="1367943" cy="1275726"/>
                  <wp:effectExtent l="0" t="0" r="3810" b="63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334" t="36758" r="53579" b="33258"/>
                          <a:stretch/>
                        </pic:blipFill>
                        <pic:spPr bwMode="auto">
                          <a:xfrm>
                            <a:off x="0" y="0"/>
                            <a:ext cx="1379618" cy="128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74F9AEAD" w14:textId="1A49E8A0" w:rsidTr="004229E5">
        <w:trPr>
          <w:trHeight w:val="122"/>
        </w:trPr>
        <w:tc>
          <w:tcPr>
            <w:tcW w:w="1247" w:type="dxa"/>
          </w:tcPr>
          <w:p w14:paraId="7C6073AB" w14:textId="4E1352DC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(cohort)</w:t>
            </w:r>
          </w:p>
        </w:tc>
        <w:tc>
          <w:tcPr>
            <w:tcW w:w="1022" w:type="dxa"/>
          </w:tcPr>
          <w:p w14:paraId="1B426DB2" w14:textId="641FB3DF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Inpatient-only (N=2)</w:t>
            </w:r>
          </w:p>
        </w:tc>
        <w:tc>
          <w:tcPr>
            <w:tcW w:w="1134" w:type="dxa"/>
          </w:tcPr>
          <w:p w14:paraId="168E1CC0" w14:textId="6310EA33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64F1B974" w14:textId="1F1CC113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(1 fully vaccinated, 1 partially/unvaccinated)</w:t>
            </w:r>
          </w:p>
        </w:tc>
        <w:tc>
          <w:tcPr>
            <w:tcW w:w="1275" w:type="dxa"/>
          </w:tcPr>
          <w:p w14:paraId="286490D3" w14:textId="1E309764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community-onset case</w:t>
            </w:r>
          </w:p>
        </w:tc>
        <w:tc>
          <w:tcPr>
            <w:tcW w:w="1701" w:type="dxa"/>
          </w:tcPr>
          <w:p w14:paraId="3514C7E5" w14:textId="6A2C2C48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epi cluster 11. Case shared cubicle with community-onset C+ case and subsequently tested C+ within incubation period</w:t>
            </w:r>
          </w:p>
        </w:tc>
        <w:tc>
          <w:tcPr>
            <w:tcW w:w="1701" w:type="dxa"/>
          </w:tcPr>
          <w:p w14:paraId="79455C7A" w14:textId="238C1639" w:rsidR="00AA2A46" w:rsidRDefault="00AA2A46" w:rsidP="00F70BED">
            <w:pPr>
              <w:rPr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B31D23">
              <w:rPr>
                <w:b/>
                <w:bCs/>
                <w:sz w:val="16"/>
                <w:szCs w:val="16"/>
              </w:rPr>
              <w:t>.</w:t>
            </w:r>
            <w:r w:rsidRPr="00B31D23">
              <w:rPr>
                <w:sz w:val="16"/>
                <w:szCs w:val="16"/>
              </w:rPr>
              <w:t xml:space="preserve"> Index case not linked to other HA-COVID-19 cases; other cases in cluster could not be sequenced (low viral load)</w:t>
            </w:r>
          </w:p>
        </w:tc>
        <w:tc>
          <w:tcPr>
            <w:tcW w:w="5954" w:type="dxa"/>
          </w:tcPr>
          <w:p w14:paraId="206E11B3" w14:textId="69FEBD7C" w:rsidR="00AA2A46" w:rsidRDefault="00655A0D" w:rsidP="00F70BED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A3F4AC" wp14:editId="406A4CBB">
                  <wp:extent cx="1294791" cy="1187989"/>
                  <wp:effectExtent l="0" t="0" r="63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7977" t="25338" r="54736" b="46468"/>
                          <a:stretch/>
                        </pic:blipFill>
                        <pic:spPr bwMode="auto">
                          <a:xfrm>
                            <a:off x="0" y="0"/>
                            <a:ext cx="1304033" cy="119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50AEF9F8" w14:textId="39A9D61F" w:rsidTr="004229E5">
        <w:trPr>
          <w:trHeight w:val="161"/>
        </w:trPr>
        <w:tc>
          <w:tcPr>
            <w:tcW w:w="1247" w:type="dxa"/>
          </w:tcPr>
          <w:p w14:paraId="103C15CC" w14:textId="45C216B3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ward (cohort)</w:t>
            </w:r>
          </w:p>
        </w:tc>
        <w:tc>
          <w:tcPr>
            <w:tcW w:w="1022" w:type="dxa"/>
          </w:tcPr>
          <w:p w14:paraId="6C1CE037" w14:textId="249240DC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Inpatient-only (N=2)</w:t>
            </w:r>
          </w:p>
        </w:tc>
        <w:tc>
          <w:tcPr>
            <w:tcW w:w="1134" w:type="dxa"/>
          </w:tcPr>
          <w:p w14:paraId="694B2E03" w14:textId="59165320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9E7F88">
              <w:rPr>
                <w:sz w:val="16"/>
                <w:szCs w:val="16"/>
              </w:rPr>
              <w:t xml:space="preserve"> (fully vaccinated)</w:t>
            </w:r>
          </w:p>
        </w:tc>
        <w:tc>
          <w:tcPr>
            <w:tcW w:w="1134" w:type="dxa"/>
          </w:tcPr>
          <w:p w14:paraId="04312B2B" w14:textId="09C467E5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(3 fully vaccinated)</w:t>
            </w:r>
          </w:p>
        </w:tc>
        <w:tc>
          <w:tcPr>
            <w:tcW w:w="1275" w:type="dxa"/>
          </w:tcPr>
          <w:p w14:paraId="6D51D0AF" w14:textId="492C8B2E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Index identified as community-onset case</w:t>
            </w:r>
          </w:p>
        </w:tc>
        <w:tc>
          <w:tcPr>
            <w:tcW w:w="1701" w:type="dxa"/>
          </w:tcPr>
          <w:p w14:paraId="76BFAF06" w14:textId="739A50FB" w:rsidR="00AA2A46" w:rsidRDefault="00AA2A46" w:rsidP="00F70B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epi cluster 12. Case shared cubicle with community-onset C+ case and subsequently tested C+ within incubation period</w:t>
            </w:r>
          </w:p>
        </w:tc>
        <w:tc>
          <w:tcPr>
            <w:tcW w:w="1701" w:type="dxa"/>
          </w:tcPr>
          <w:p w14:paraId="32AA7749" w14:textId="19B45EEF" w:rsidR="00AA2A46" w:rsidRDefault="00AA2A46" w:rsidP="00F70BED">
            <w:pPr>
              <w:rPr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B31D23">
              <w:rPr>
                <w:b/>
                <w:bCs/>
                <w:sz w:val="16"/>
                <w:szCs w:val="16"/>
              </w:rPr>
              <w:t>.</w:t>
            </w:r>
            <w:r w:rsidRPr="00B31D23">
              <w:rPr>
                <w:sz w:val="16"/>
                <w:szCs w:val="16"/>
              </w:rPr>
              <w:t xml:space="preserve"> Index case not linked to other HA-COVID-19 cases; other cases in cluster could not be sequenced (low viral load)</w:t>
            </w:r>
          </w:p>
        </w:tc>
        <w:tc>
          <w:tcPr>
            <w:tcW w:w="5954" w:type="dxa"/>
          </w:tcPr>
          <w:p w14:paraId="7C270919" w14:textId="4C1A917E" w:rsidR="00AA2A46" w:rsidRDefault="00655A0D" w:rsidP="00F70BED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67D1A4" wp14:editId="381403AF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337439</wp:posOffset>
                      </wp:positionV>
                      <wp:extent cx="104775" cy="95250"/>
                      <wp:effectExtent l="0" t="0" r="28575" b="19050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68C3B" id="Rectangle 230" o:spid="_x0000_s1026" style="position:absolute;margin-left:72.05pt;margin-top:26.55pt;width:8.2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" filled="f" strokecolor="#4472c4 [32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F092B0" wp14:editId="06D3A748">
                  <wp:extent cx="1537866" cy="921715"/>
                  <wp:effectExtent l="0" t="0" r="571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541" t="58529" r="47135" b="15556"/>
                          <a:stretch/>
                        </pic:blipFill>
                        <pic:spPr bwMode="auto">
                          <a:xfrm>
                            <a:off x="0" y="0"/>
                            <a:ext cx="1555773" cy="932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B16A65" w14:textId="77777777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  <w:p w14:paraId="77E5FD37" w14:textId="77777777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  <w:p w14:paraId="4814AD95" w14:textId="77777777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  <w:p w14:paraId="21B2A634" w14:textId="77777777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  <w:p w14:paraId="32A54635" w14:textId="7F42F5EA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  <w:p w14:paraId="06AE67E0" w14:textId="77777777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  <w:p w14:paraId="438831C9" w14:textId="595726B7" w:rsidR="00171D80" w:rsidRDefault="00171D80" w:rsidP="00F70BED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2A46" w:rsidRPr="00140DE3" w14:paraId="3515AEEC" w14:textId="5AEAD3A5" w:rsidTr="004229E5">
        <w:trPr>
          <w:trHeight w:val="122"/>
        </w:trPr>
        <w:tc>
          <w:tcPr>
            <w:tcW w:w="9214" w:type="dxa"/>
            <w:gridSpan w:val="7"/>
          </w:tcPr>
          <w:p w14:paraId="1B415990" w14:textId="1BCC6650" w:rsidR="00AA2A46" w:rsidRDefault="00AA2A46" w:rsidP="00C46842">
            <w:pPr>
              <w:rPr>
                <w:sz w:val="16"/>
                <w:szCs w:val="16"/>
              </w:rPr>
            </w:pPr>
            <w:r w:rsidRPr="00C46842">
              <w:rPr>
                <w:b/>
                <w:bCs/>
                <w:sz w:val="16"/>
                <w:szCs w:val="16"/>
              </w:rPr>
              <w:lastRenderedPageBreak/>
              <w:t xml:space="preserve">Clusters of potential healthcare-associated COVID-19 infection involving </w:t>
            </w:r>
            <w:r>
              <w:rPr>
                <w:b/>
                <w:bCs/>
                <w:sz w:val="16"/>
                <w:szCs w:val="16"/>
              </w:rPr>
              <w:t>only HCW</w:t>
            </w:r>
            <w:r w:rsidRPr="00C46842">
              <w:rPr>
                <w:b/>
                <w:bCs/>
                <w:sz w:val="16"/>
                <w:szCs w:val="16"/>
              </w:rPr>
              <w:t xml:space="preserve"> cases</w:t>
            </w:r>
            <w:r w:rsidR="00171D80">
              <w:rPr>
                <w:b/>
                <w:bCs/>
                <w:sz w:val="16"/>
                <w:szCs w:val="16"/>
              </w:rPr>
              <w:t xml:space="preserve"> on initial epidemiological investigation</w:t>
            </w:r>
          </w:p>
        </w:tc>
        <w:tc>
          <w:tcPr>
            <w:tcW w:w="5954" w:type="dxa"/>
          </w:tcPr>
          <w:p w14:paraId="7DC642CB" w14:textId="41E4CE64" w:rsidR="00AA2A46" w:rsidRPr="00C46842" w:rsidRDefault="00AA2A46" w:rsidP="00C4684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A2A46" w:rsidRPr="00140DE3" w14:paraId="687470C7" w14:textId="39FD6E7E" w:rsidTr="004229E5">
        <w:trPr>
          <w:trHeight w:val="122"/>
        </w:trPr>
        <w:tc>
          <w:tcPr>
            <w:tcW w:w="1247" w:type="dxa"/>
          </w:tcPr>
          <w:p w14:paraId="71BF6B56" w14:textId="4F03908F" w:rsidR="00AA2A46" w:rsidRPr="006925DB" w:rsidRDefault="00AA2A46" w:rsidP="00C46842">
            <w:pPr>
              <w:rPr>
                <w:sz w:val="16"/>
                <w:szCs w:val="16"/>
                <w:lang w:val="fr-FR"/>
              </w:rPr>
            </w:pPr>
            <w:r w:rsidRPr="006925DB">
              <w:rPr>
                <w:sz w:val="16"/>
                <w:szCs w:val="16"/>
                <w:lang w:val="fr-FR"/>
              </w:rPr>
              <w:t>Non-clinical area (inpatient p</w:t>
            </w:r>
            <w:r>
              <w:rPr>
                <w:sz w:val="16"/>
                <w:szCs w:val="16"/>
                <w:lang w:val="fr-FR"/>
              </w:rPr>
              <w:t>harmacy)</w:t>
            </w:r>
          </w:p>
        </w:tc>
        <w:tc>
          <w:tcPr>
            <w:tcW w:w="1022" w:type="dxa"/>
          </w:tcPr>
          <w:p w14:paraId="5785B7E1" w14:textId="61F236F8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(ancillary) (N=3)</w:t>
            </w:r>
          </w:p>
        </w:tc>
        <w:tc>
          <w:tcPr>
            <w:tcW w:w="1134" w:type="dxa"/>
          </w:tcPr>
          <w:p w14:paraId="5EB3CF8A" w14:textId="31209DFD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 (all HCWs in inpatient pharmacy screened in view of cluster)</w:t>
            </w:r>
          </w:p>
        </w:tc>
        <w:tc>
          <w:tcPr>
            <w:tcW w:w="1134" w:type="dxa"/>
          </w:tcPr>
          <w:p w14:paraId="332DBF05" w14:textId="2387353D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7D05ED24" w14:textId="72F74EFF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67678579" w14:textId="57F73BBA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1; 3 inpatient pharmacy staff tested C+</w:t>
            </w:r>
          </w:p>
        </w:tc>
        <w:tc>
          <w:tcPr>
            <w:tcW w:w="1701" w:type="dxa"/>
          </w:tcPr>
          <w:p w14:paraId="0978557E" w14:textId="6A637507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1/3 HCWs in cluster linked to other cases in genomic cluster 1</w:t>
            </w:r>
          </w:p>
        </w:tc>
        <w:tc>
          <w:tcPr>
            <w:tcW w:w="5954" w:type="dxa"/>
          </w:tcPr>
          <w:p w14:paraId="4A849E48" w14:textId="2010795A" w:rsidR="00AA2A46" w:rsidRDefault="00171D80" w:rsidP="00C4684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E38402" wp14:editId="746535DE">
                  <wp:extent cx="1891825" cy="702259"/>
                  <wp:effectExtent l="0" t="0" r="0" b="3175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8113" t="47108" r="39951" b="31819"/>
                          <a:stretch/>
                        </pic:blipFill>
                        <pic:spPr bwMode="auto">
                          <a:xfrm>
                            <a:off x="0" y="0"/>
                            <a:ext cx="1916905" cy="71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140DE3" w14:paraId="65DCD344" w14:textId="5CB90712" w:rsidTr="004229E5">
        <w:trPr>
          <w:trHeight w:val="122"/>
        </w:trPr>
        <w:tc>
          <w:tcPr>
            <w:tcW w:w="1247" w:type="dxa"/>
          </w:tcPr>
          <w:p w14:paraId="2044C339" w14:textId="0F8F5267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Clinical area (container isolation ward)</w:t>
            </w:r>
          </w:p>
        </w:tc>
        <w:tc>
          <w:tcPr>
            <w:tcW w:w="1022" w:type="dxa"/>
          </w:tcPr>
          <w:p w14:paraId="090229A4" w14:textId="787BC9EC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(patient-fronting) (N=2)</w:t>
            </w:r>
          </w:p>
        </w:tc>
        <w:tc>
          <w:tcPr>
            <w:tcW w:w="1134" w:type="dxa"/>
          </w:tcPr>
          <w:p w14:paraId="4442CDED" w14:textId="36EFDF30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51E2E4DF" w14:textId="681E434A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08732ECF" w14:textId="1951C0BB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45D76EFA" w14:textId="27740672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2; 2 nurses from container isolation ward tested C+</w:t>
            </w:r>
          </w:p>
        </w:tc>
        <w:tc>
          <w:tcPr>
            <w:tcW w:w="1701" w:type="dxa"/>
          </w:tcPr>
          <w:p w14:paraId="74C93400" w14:textId="613D9A58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9E5AC5">
              <w:rPr>
                <w:b/>
                <w:bCs/>
                <w:sz w:val="16"/>
                <w:szCs w:val="16"/>
              </w:rPr>
              <w:t>. Unlinked sequences</w:t>
            </w:r>
            <w:r>
              <w:rPr>
                <w:sz w:val="16"/>
                <w:szCs w:val="16"/>
              </w:rPr>
              <w:t>; suggesting community acquisition in both cases</w:t>
            </w:r>
          </w:p>
        </w:tc>
        <w:tc>
          <w:tcPr>
            <w:tcW w:w="5954" w:type="dxa"/>
          </w:tcPr>
          <w:p w14:paraId="4151325A" w14:textId="23C4ED29" w:rsidR="00AA2A46" w:rsidRDefault="00171D80" w:rsidP="00C4684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64BB9F6" wp14:editId="08D138BB">
                  <wp:simplePos x="0" y="0"/>
                  <wp:positionH relativeFrom="column">
                    <wp:posOffset>15265</wp:posOffset>
                  </wp:positionH>
                  <wp:positionV relativeFrom="paragraph">
                    <wp:posOffset>107188</wp:posOffset>
                  </wp:positionV>
                  <wp:extent cx="2969963" cy="555955"/>
                  <wp:effectExtent l="0" t="0" r="1905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5" t="69591" r="30863" b="16828"/>
                          <a:stretch/>
                        </pic:blipFill>
                        <pic:spPr bwMode="auto">
                          <a:xfrm>
                            <a:off x="0" y="0"/>
                            <a:ext cx="2969963" cy="55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2A46" w:rsidRPr="00FE43C4" w14:paraId="49688BAC" w14:textId="6305875A" w:rsidTr="004229E5">
        <w:trPr>
          <w:trHeight w:val="122"/>
        </w:trPr>
        <w:tc>
          <w:tcPr>
            <w:tcW w:w="1247" w:type="dxa"/>
          </w:tcPr>
          <w:p w14:paraId="1948B32A" w14:textId="2E023B38" w:rsidR="00AA2A46" w:rsidRPr="00FE43C4" w:rsidRDefault="00AA2A46" w:rsidP="00C46842">
            <w:pPr>
              <w:rPr>
                <w:sz w:val="16"/>
                <w:szCs w:val="16"/>
                <w:lang w:val="fr-FR"/>
              </w:rPr>
            </w:pPr>
            <w:r w:rsidRPr="00FE43C4">
              <w:rPr>
                <w:sz w:val="16"/>
                <w:szCs w:val="16"/>
                <w:lang w:val="fr-FR"/>
              </w:rPr>
              <w:t>Non-clinical area (inpatient p</w:t>
            </w:r>
            <w:r>
              <w:rPr>
                <w:sz w:val="16"/>
                <w:szCs w:val="16"/>
                <w:lang w:val="fr-FR"/>
              </w:rPr>
              <w:t>harmacy)</w:t>
            </w:r>
          </w:p>
        </w:tc>
        <w:tc>
          <w:tcPr>
            <w:tcW w:w="1022" w:type="dxa"/>
          </w:tcPr>
          <w:p w14:paraId="150DFF11" w14:textId="23056705" w:rsidR="00AA2A46" w:rsidRPr="00FE43C4" w:rsidRDefault="00AA2A46" w:rsidP="00C46842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HCW (ancillary) (N=6)</w:t>
            </w:r>
          </w:p>
        </w:tc>
        <w:tc>
          <w:tcPr>
            <w:tcW w:w="1134" w:type="dxa"/>
          </w:tcPr>
          <w:p w14:paraId="54DC0937" w14:textId="72E3F90B" w:rsidR="00AA2A46" w:rsidRPr="00FE43C4" w:rsidRDefault="00AA2A46" w:rsidP="00C46842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45</w:t>
            </w:r>
          </w:p>
        </w:tc>
        <w:tc>
          <w:tcPr>
            <w:tcW w:w="1134" w:type="dxa"/>
          </w:tcPr>
          <w:p w14:paraId="185A563B" w14:textId="4CEDD3D9" w:rsidR="00AA2A46" w:rsidRPr="00FE43C4" w:rsidRDefault="00AA2A46" w:rsidP="00C46842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0</w:t>
            </w:r>
          </w:p>
        </w:tc>
        <w:tc>
          <w:tcPr>
            <w:tcW w:w="1275" w:type="dxa"/>
          </w:tcPr>
          <w:p w14:paraId="5CAAC157" w14:textId="7CCB7AC4" w:rsidR="00AA2A46" w:rsidRPr="00FE43C4" w:rsidRDefault="00AA2A46" w:rsidP="00C46842">
            <w:pPr>
              <w:rPr>
                <w:sz w:val="16"/>
                <w:szCs w:val="16"/>
              </w:rPr>
            </w:pPr>
            <w:r w:rsidRPr="00FE43C4">
              <w:rPr>
                <w:sz w:val="16"/>
                <w:szCs w:val="16"/>
              </w:rPr>
              <w:t>One of the porters had</w:t>
            </w:r>
            <w:r>
              <w:rPr>
                <w:sz w:val="16"/>
                <w:szCs w:val="16"/>
              </w:rPr>
              <w:t xml:space="preserve"> visited a known community cluster of C+ cases</w:t>
            </w:r>
          </w:p>
        </w:tc>
        <w:tc>
          <w:tcPr>
            <w:tcW w:w="1701" w:type="dxa"/>
          </w:tcPr>
          <w:p w14:paraId="1DC81161" w14:textId="371A2295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3; 6 porters linked to inpatient pharmacy tested C+</w:t>
            </w:r>
          </w:p>
        </w:tc>
        <w:tc>
          <w:tcPr>
            <w:tcW w:w="1701" w:type="dxa"/>
          </w:tcPr>
          <w:p w14:paraId="1F4F89DC" w14:textId="5EA581A5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1/7 HCWs in cluster linked to other cases in genomic cluster 1; 1/7 HCW in cluster linked to genomic cluster 2</w:t>
            </w:r>
          </w:p>
        </w:tc>
        <w:tc>
          <w:tcPr>
            <w:tcW w:w="5954" w:type="dxa"/>
          </w:tcPr>
          <w:p w14:paraId="66266DAC" w14:textId="79DFEF4B" w:rsidR="00AA2A46" w:rsidRDefault="00171D80" w:rsidP="00C4684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9F03C5" wp14:editId="5DA4FEB5">
                  <wp:extent cx="2882189" cy="1041789"/>
                  <wp:effectExtent l="0" t="0" r="0" b="635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1299" t="28193" r="40916" b="47530"/>
                          <a:stretch/>
                        </pic:blipFill>
                        <pic:spPr bwMode="auto">
                          <a:xfrm>
                            <a:off x="0" y="0"/>
                            <a:ext cx="2929678" cy="105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FE43C4" w14:paraId="2D44CA5C" w14:textId="6B4A417D" w:rsidTr="004229E5">
        <w:trPr>
          <w:trHeight w:val="122"/>
        </w:trPr>
        <w:tc>
          <w:tcPr>
            <w:tcW w:w="1247" w:type="dxa"/>
          </w:tcPr>
          <w:p w14:paraId="62E35AE6" w14:textId="2D48A8F0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Clinical area (diagnostic radiology)</w:t>
            </w:r>
          </w:p>
        </w:tc>
        <w:tc>
          <w:tcPr>
            <w:tcW w:w="1022" w:type="dxa"/>
          </w:tcPr>
          <w:p w14:paraId="472307D0" w14:textId="592236AC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(ancillary) (N=2)</w:t>
            </w:r>
          </w:p>
        </w:tc>
        <w:tc>
          <w:tcPr>
            <w:tcW w:w="1134" w:type="dxa"/>
          </w:tcPr>
          <w:p w14:paraId="75692FB9" w14:textId="4D3668C3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1134" w:type="dxa"/>
          </w:tcPr>
          <w:p w14:paraId="5F58B089" w14:textId="40910501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</w:tcPr>
          <w:p w14:paraId="68795A00" w14:textId="785AE78F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127E90DD" w14:textId="72705582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4; 2 porters linked to diagnostic radiology tested C+</w:t>
            </w:r>
          </w:p>
        </w:tc>
        <w:tc>
          <w:tcPr>
            <w:tcW w:w="1701" w:type="dxa"/>
          </w:tcPr>
          <w:p w14:paraId="1C88201D" w14:textId="1997FF8A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Yes, 1/2 HCWs in cluster linked to other cases in genomic cluster 1</w:t>
            </w:r>
          </w:p>
        </w:tc>
        <w:tc>
          <w:tcPr>
            <w:tcW w:w="5954" w:type="dxa"/>
          </w:tcPr>
          <w:p w14:paraId="1ABF48BB" w14:textId="75A74DF3" w:rsidR="00AA2A46" w:rsidRDefault="00171D80" w:rsidP="00C4684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666368" wp14:editId="27B5C9CA">
                  <wp:extent cx="2966449" cy="585216"/>
                  <wp:effectExtent l="0" t="0" r="5715" b="571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741" t="54601" r="47612" b="35003"/>
                          <a:stretch/>
                        </pic:blipFill>
                        <pic:spPr bwMode="auto">
                          <a:xfrm>
                            <a:off x="0" y="0"/>
                            <a:ext cx="2997111" cy="59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FE43C4" w14:paraId="7C5B8372" w14:textId="3755EC33" w:rsidTr="004229E5">
        <w:trPr>
          <w:trHeight w:val="122"/>
        </w:trPr>
        <w:tc>
          <w:tcPr>
            <w:tcW w:w="1247" w:type="dxa"/>
          </w:tcPr>
          <w:p w14:paraId="0D7882B6" w14:textId="71A82F02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Non-clinical area (cleaners working in various hospital areas, shared dining area)</w:t>
            </w:r>
          </w:p>
        </w:tc>
        <w:tc>
          <w:tcPr>
            <w:tcW w:w="1022" w:type="dxa"/>
          </w:tcPr>
          <w:p w14:paraId="633B36BD" w14:textId="4F5303C7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(ancillary) (N=9)</w:t>
            </w:r>
          </w:p>
        </w:tc>
        <w:tc>
          <w:tcPr>
            <w:tcW w:w="1134" w:type="dxa"/>
          </w:tcPr>
          <w:p w14:paraId="025CA6A1" w14:textId="029CF55B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493 (all cleaners placed on enhanced surveillance)</w:t>
            </w:r>
            <w:r>
              <w:rPr>
                <w:noProof/>
              </w:rPr>
              <w:t xml:space="preserve"> </w:t>
            </w:r>
          </w:p>
        </w:tc>
        <w:tc>
          <w:tcPr>
            <w:tcW w:w="1134" w:type="dxa"/>
          </w:tcPr>
          <w:p w14:paraId="37712629" w14:textId="7AEB7AD2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0AD1CB2A" w14:textId="5CCE7017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2D6BD3B0" w14:textId="13D94447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5; 1 group of 4 cleaners in same work team; 1 group of 2 cleaners shared lunch; all ate in common shared lunch area</w:t>
            </w:r>
          </w:p>
        </w:tc>
        <w:tc>
          <w:tcPr>
            <w:tcW w:w="1701" w:type="dxa"/>
          </w:tcPr>
          <w:p w14:paraId="1CA4E114" w14:textId="2FD78AD6" w:rsidR="00AA2A46" w:rsidRPr="00FE43C4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7/9 HCWs in cluster linked to other cases in genomic cluster 2</w:t>
            </w:r>
          </w:p>
        </w:tc>
        <w:tc>
          <w:tcPr>
            <w:tcW w:w="5954" w:type="dxa"/>
          </w:tcPr>
          <w:p w14:paraId="76533831" w14:textId="2A325AFC" w:rsidR="00AA2A46" w:rsidRDefault="00171D80" w:rsidP="00C4684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6B8EE8" wp14:editId="14B33F4C">
                  <wp:extent cx="3642734" cy="2121408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322" t="40683" r="20265" b="6094"/>
                          <a:stretch/>
                        </pic:blipFill>
                        <pic:spPr bwMode="auto">
                          <a:xfrm>
                            <a:off x="0" y="0"/>
                            <a:ext cx="3662548" cy="2132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FE43C4" w14:paraId="35060519" w14:textId="719F9D91" w:rsidTr="004229E5">
        <w:trPr>
          <w:trHeight w:val="122"/>
        </w:trPr>
        <w:tc>
          <w:tcPr>
            <w:tcW w:w="1247" w:type="dxa"/>
          </w:tcPr>
          <w:p w14:paraId="5B2D6019" w14:textId="390A12B3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Non-clinical area (security office)</w:t>
            </w:r>
          </w:p>
        </w:tc>
        <w:tc>
          <w:tcPr>
            <w:tcW w:w="1022" w:type="dxa"/>
          </w:tcPr>
          <w:p w14:paraId="76CC9491" w14:textId="7A5F9F56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(ancillary) (N=2)</w:t>
            </w:r>
          </w:p>
        </w:tc>
        <w:tc>
          <w:tcPr>
            <w:tcW w:w="1134" w:type="dxa"/>
          </w:tcPr>
          <w:p w14:paraId="5AF0280A" w14:textId="127D82AD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1134" w:type="dxa"/>
          </w:tcPr>
          <w:p w14:paraId="4A3CDC4D" w14:textId="3B37B536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1BDC598E" w14:textId="34742B7E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6F645F6B" w14:textId="04B288F3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6; 2 security officers sharing an office tested C+</w:t>
            </w:r>
          </w:p>
        </w:tc>
        <w:tc>
          <w:tcPr>
            <w:tcW w:w="1701" w:type="dxa"/>
          </w:tcPr>
          <w:p w14:paraId="78AD8CF8" w14:textId="24384E51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B31D23">
              <w:rPr>
                <w:b/>
                <w:bCs/>
                <w:sz w:val="16"/>
                <w:szCs w:val="16"/>
              </w:rPr>
              <w:t>.</w:t>
            </w:r>
            <w:r w:rsidRPr="00B31D23">
              <w:rPr>
                <w:sz w:val="16"/>
                <w:szCs w:val="16"/>
              </w:rPr>
              <w:t xml:space="preserve"> Index case not linked to other HA-COVID-19 cases; other cases in cluster could not be sequenced (low viral load)</w:t>
            </w:r>
          </w:p>
        </w:tc>
        <w:tc>
          <w:tcPr>
            <w:tcW w:w="5954" w:type="dxa"/>
          </w:tcPr>
          <w:p w14:paraId="136CC7ED" w14:textId="5747996F" w:rsidR="00AA2A46" w:rsidRDefault="00401E4F" w:rsidP="00C4684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978B4CA" wp14:editId="06D896E7">
                      <wp:simplePos x="0" y="0"/>
                      <wp:positionH relativeFrom="column">
                        <wp:posOffset>300558</wp:posOffset>
                      </wp:positionH>
                      <wp:positionV relativeFrom="paragraph">
                        <wp:posOffset>509041</wp:posOffset>
                      </wp:positionV>
                      <wp:extent cx="104775" cy="95250"/>
                      <wp:effectExtent l="0" t="0" r="28575" b="19050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4D2D9" id="Rectangle 254" o:spid="_x0000_s1026" style="position:absolute;margin-left:23.65pt;margin-top:40.1pt;width:8.25pt;height: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" filled="f" strokecolor="#4472c4 [32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9DE79C6" wp14:editId="2C7A75E2">
                  <wp:extent cx="2416438" cy="987552"/>
                  <wp:effectExtent l="0" t="0" r="3175" b="3175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8546" t="63524" r="44916" b="17198"/>
                          <a:stretch/>
                        </pic:blipFill>
                        <pic:spPr bwMode="auto">
                          <a:xfrm>
                            <a:off x="0" y="0"/>
                            <a:ext cx="2433642" cy="99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FE43C4" w14:paraId="44241C96" w14:textId="4F3E9980" w:rsidTr="004229E5">
        <w:trPr>
          <w:trHeight w:val="122"/>
        </w:trPr>
        <w:tc>
          <w:tcPr>
            <w:tcW w:w="1247" w:type="dxa"/>
          </w:tcPr>
          <w:p w14:paraId="5C436012" w14:textId="2B393697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Non-clinical area (workshop)</w:t>
            </w:r>
          </w:p>
        </w:tc>
        <w:tc>
          <w:tcPr>
            <w:tcW w:w="1022" w:type="dxa"/>
          </w:tcPr>
          <w:p w14:paraId="1FC96809" w14:textId="60FFD0F2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(ancillary) (N=2)</w:t>
            </w:r>
          </w:p>
        </w:tc>
        <w:tc>
          <w:tcPr>
            <w:tcW w:w="1134" w:type="dxa"/>
          </w:tcPr>
          <w:p w14:paraId="45694460" w14:textId="4CF00B35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7270F5BB" w14:textId="4B366294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7290057C" w14:textId="7CDA7EA2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1A2F5E4F" w14:textId="324E54DE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7; 2 maintenance technicians tested C+</w:t>
            </w:r>
          </w:p>
        </w:tc>
        <w:tc>
          <w:tcPr>
            <w:tcW w:w="1701" w:type="dxa"/>
          </w:tcPr>
          <w:p w14:paraId="2641C4B5" w14:textId="27451A51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9E5AC5">
              <w:rPr>
                <w:b/>
                <w:bCs/>
                <w:sz w:val="16"/>
                <w:szCs w:val="16"/>
              </w:rPr>
              <w:t>. Unlinked sequences</w:t>
            </w:r>
            <w:r>
              <w:rPr>
                <w:sz w:val="16"/>
                <w:szCs w:val="16"/>
              </w:rPr>
              <w:t>; suggesting community acquisition in both cases</w:t>
            </w:r>
          </w:p>
        </w:tc>
        <w:tc>
          <w:tcPr>
            <w:tcW w:w="5954" w:type="dxa"/>
          </w:tcPr>
          <w:p w14:paraId="2F93AB80" w14:textId="0142EFD7" w:rsidR="00AA2A46" w:rsidRDefault="00401E4F" w:rsidP="00C4684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F20ECA5" wp14:editId="46FFE777">
                      <wp:simplePos x="0" y="0"/>
                      <wp:positionH relativeFrom="column">
                        <wp:posOffset>1075970</wp:posOffset>
                      </wp:positionH>
                      <wp:positionV relativeFrom="paragraph">
                        <wp:posOffset>292913</wp:posOffset>
                      </wp:positionV>
                      <wp:extent cx="104775" cy="95250"/>
                      <wp:effectExtent l="0" t="0" r="28575" b="19050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F383A" id="Rectangle 255" o:spid="_x0000_s1026" style="position:absolute;margin-left:84.7pt;margin-top:23.05pt;width:8.25pt;height: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" filled="f" strokecolor="#4472c4 [32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B0A929E" wp14:editId="7033E5E9">
                      <wp:simplePos x="0" y="0"/>
                      <wp:positionH relativeFrom="column">
                        <wp:posOffset>359080</wp:posOffset>
                      </wp:positionH>
                      <wp:positionV relativeFrom="paragraph">
                        <wp:posOffset>278283</wp:posOffset>
                      </wp:positionV>
                      <wp:extent cx="104775" cy="95250"/>
                      <wp:effectExtent l="0" t="0" r="28575" b="19050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0938" id="Rectangle 229" o:spid="_x0000_s1026" style="position:absolute;margin-left:28.25pt;margin-top:21.9pt;width:8.25pt;height: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" filled="f" strokecolor="#4472c4 [32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2D173E" wp14:editId="073C9625">
                  <wp:extent cx="1722877" cy="409651"/>
                  <wp:effectExtent l="0" t="0" r="0" b="952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128" t="22856" r="53335" b="69309"/>
                          <a:stretch/>
                        </pic:blipFill>
                        <pic:spPr bwMode="auto">
                          <a:xfrm>
                            <a:off x="0" y="0"/>
                            <a:ext cx="1751889" cy="41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A46" w:rsidRPr="00FE43C4" w14:paraId="2935A31E" w14:textId="4F272BD6" w:rsidTr="004229E5">
        <w:trPr>
          <w:trHeight w:val="122"/>
        </w:trPr>
        <w:tc>
          <w:tcPr>
            <w:tcW w:w="1247" w:type="dxa"/>
          </w:tcPr>
          <w:p w14:paraId="227C87FB" w14:textId="5EA918C1" w:rsidR="00AA2A46" w:rsidRPr="005C4AA7" w:rsidRDefault="00AA2A46" w:rsidP="00C46842">
            <w:pPr>
              <w:rPr>
                <w:sz w:val="16"/>
                <w:szCs w:val="16"/>
                <w:lang w:val="fr-FR"/>
              </w:rPr>
            </w:pPr>
            <w:r w:rsidRPr="006925DB">
              <w:rPr>
                <w:sz w:val="16"/>
                <w:szCs w:val="16"/>
                <w:lang w:val="fr-FR"/>
              </w:rPr>
              <w:t>Non-clinical area (inpatient p</w:t>
            </w:r>
            <w:r>
              <w:rPr>
                <w:sz w:val="16"/>
                <w:szCs w:val="16"/>
                <w:lang w:val="fr-FR"/>
              </w:rPr>
              <w:t>harmacy</w:t>
            </w:r>
          </w:p>
        </w:tc>
        <w:tc>
          <w:tcPr>
            <w:tcW w:w="1022" w:type="dxa"/>
          </w:tcPr>
          <w:p w14:paraId="1E7959DD" w14:textId="5D439367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HCW (ancillary) (N=3)</w:t>
            </w:r>
          </w:p>
        </w:tc>
        <w:tc>
          <w:tcPr>
            <w:tcW w:w="1134" w:type="dxa"/>
          </w:tcPr>
          <w:p w14:paraId="35465C31" w14:textId="72F6813D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 (all HCWs in inpatient pharmacy screened in view of cluster)</w:t>
            </w:r>
          </w:p>
        </w:tc>
        <w:tc>
          <w:tcPr>
            <w:tcW w:w="1134" w:type="dxa"/>
          </w:tcPr>
          <w:p w14:paraId="674B8908" w14:textId="2D134ECB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14:paraId="57D4F1D0" w14:textId="2AE87D9D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701" w:type="dxa"/>
          </w:tcPr>
          <w:p w14:paraId="1F4DA6B6" w14:textId="54C6344D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 of HCW cluster 8; 3 inpatient pharmacy staff tested C+</w:t>
            </w:r>
          </w:p>
        </w:tc>
        <w:tc>
          <w:tcPr>
            <w:tcW w:w="1701" w:type="dxa"/>
          </w:tcPr>
          <w:p w14:paraId="0101480C" w14:textId="3815C008" w:rsidR="00AA2A46" w:rsidRDefault="00AA2A46" w:rsidP="00C46842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Genetic link could not be established</w:t>
            </w:r>
            <w:r w:rsidRPr="00B31D23">
              <w:rPr>
                <w:b/>
                <w:bCs/>
                <w:sz w:val="16"/>
                <w:szCs w:val="16"/>
              </w:rPr>
              <w:t>.</w:t>
            </w:r>
            <w:r w:rsidRPr="00B31D23">
              <w:rPr>
                <w:sz w:val="16"/>
                <w:szCs w:val="16"/>
              </w:rPr>
              <w:t xml:space="preserve"> Index case not linked to other HA-COVID-19 cases; other cases in cluster could not be sequenced (low viral load)</w:t>
            </w:r>
          </w:p>
        </w:tc>
        <w:tc>
          <w:tcPr>
            <w:tcW w:w="5954" w:type="dxa"/>
          </w:tcPr>
          <w:p w14:paraId="2CC97E85" w14:textId="681DD8FC" w:rsidR="00AA2A46" w:rsidRDefault="00401E4F" w:rsidP="00C4684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05BF97C" wp14:editId="31C1C3CD">
                      <wp:simplePos x="0" y="0"/>
                      <wp:positionH relativeFrom="column">
                        <wp:posOffset>1258850</wp:posOffset>
                      </wp:positionH>
                      <wp:positionV relativeFrom="paragraph">
                        <wp:posOffset>128168</wp:posOffset>
                      </wp:positionV>
                      <wp:extent cx="104775" cy="95250"/>
                      <wp:effectExtent l="0" t="0" r="28575" b="19050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950B7" id="Rectangle 257" o:spid="_x0000_s1026" style="position:absolute;margin-left:99.1pt;margin-top:10.1pt;width:8.25pt;height: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" filled="f" strokecolor="#4472c4 [32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1FA5D0" wp14:editId="6131394B">
                  <wp:extent cx="1447800" cy="1000362"/>
                  <wp:effectExtent l="0" t="0" r="0" b="952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8308" t="36005" r="56812" b="45720"/>
                          <a:stretch/>
                        </pic:blipFill>
                        <pic:spPr bwMode="auto">
                          <a:xfrm>
                            <a:off x="0" y="0"/>
                            <a:ext cx="1460087" cy="100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85E26" w14:textId="68FBDF65" w:rsidR="009025A9" w:rsidRPr="000511BC" w:rsidRDefault="009025A9"/>
    <w:sectPr w:rsidR="009025A9" w:rsidRPr="000511BC" w:rsidSect="00D624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789EC" w14:textId="77777777" w:rsidR="00A73FC1" w:rsidRDefault="00A73FC1" w:rsidP="00346CA9">
      <w:pPr>
        <w:spacing w:after="0" w:line="240" w:lineRule="auto"/>
      </w:pPr>
      <w:r>
        <w:separator/>
      </w:r>
    </w:p>
  </w:endnote>
  <w:endnote w:type="continuationSeparator" w:id="0">
    <w:p w14:paraId="0E6AB5E4" w14:textId="77777777" w:rsidR="00A73FC1" w:rsidRDefault="00A73FC1" w:rsidP="00346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B1F36" w14:textId="77777777" w:rsidR="00A73FC1" w:rsidRDefault="00A73FC1" w:rsidP="00346CA9">
      <w:pPr>
        <w:spacing w:after="0" w:line="240" w:lineRule="auto"/>
      </w:pPr>
      <w:r>
        <w:separator/>
      </w:r>
    </w:p>
  </w:footnote>
  <w:footnote w:type="continuationSeparator" w:id="0">
    <w:p w14:paraId="4B517B38" w14:textId="77777777" w:rsidR="00A73FC1" w:rsidRDefault="00A73FC1" w:rsidP="00346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462"/>
    <w:rsid w:val="00034643"/>
    <w:rsid w:val="000511BC"/>
    <w:rsid w:val="0009542C"/>
    <w:rsid w:val="000D65AF"/>
    <w:rsid w:val="000F4AE1"/>
    <w:rsid w:val="00140DE3"/>
    <w:rsid w:val="00146385"/>
    <w:rsid w:val="00171D80"/>
    <w:rsid w:val="001F37F7"/>
    <w:rsid w:val="002340D8"/>
    <w:rsid w:val="00234C82"/>
    <w:rsid w:val="00251882"/>
    <w:rsid w:val="00343EE3"/>
    <w:rsid w:val="00346CA9"/>
    <w:rsid w:val="003C162D"/>
    <w:rsid w:val="003C524A"/>
    <w:rsid w:val="00401E4F"/>
    <w:rsid w:val="004229E5"/>
    <w:rsid w:val="00423525"/>
    <w:rsid w:val="004360F2"/>
    <w:rsid w:val="00453710"/>
    <w:rsid w:val="004771A6"/>
    <w:rsid w:val="004A6C56"/>
    <w:rsid w:val="004B69F2"/>
    <w:rsid w:val="0056026E"/>
    <w:rsid w:val="005A209B"/>
    <w:rsid w:val="005A39F3"/>
    <w:rsid w:val="005B539A"/>
    <w:rsid w:val="005B7D1F"/>
    <w:rsid w:val="005C4AA7"/>
    <w:rsid w:val="005F18EE"/>
    <w:rsid w:val="006212E4"/>
    <w:rsid w:val="00655A0D"/>
    <w:rsid w:val="00664574"/>
    <w:rsid w:val="00681275"/>
    <w:rsid w:val="006925DB"/>
    <w:rsid w:val="00692777"/>
    <w:rsid w:val="0070381D"/>
    <w:rsid w:val="007169E9"/>
    <w:rsid w:val="007337E1"/>
    <w:rsid w:val="00775F7F"/>
    <w:rsid w:val="00796E11"/>
    <w:rsid w:val="007A78D9"/>
    <w:rsid w:val="007D4214"/>
    <w:rsid w:val="007E31F7"/>
    <w:rsid w:val="0083054C"/>
    <w:rsid w:val="00870315"/>
    <w:rsid w:val="008A7BAD"/>
    <w:rsid w:val="008C142C"/>
    <w:rsid w:val="008E49E1"/>
    <w:rsid w:val="009025A9"/>
    <w:rsid w:val="00904D34"/>
    <w:rsid w:val="009235C0"/>
    <w:rsid w:val="009260CE"/>
    <w:rsid w:val="00935DD2"/>
    <w:rsid w:val="009A2DB7"/>
    <w:rsid w:val="009E5AC5"/>
    <w:rsid w:val="009E7F88"/>
    <w:rsid w:val="00A237DC"/>
    <w:rsid w:val="00A33DB6"/>
    <w:rsid w:val="00A52CC8"/>
    <w:rsid w:val="00A73FC1"/>
    <w:rsid w:val="00A95172"/>
    <w:rsid w:val="00AA2A46"/>
    <w:rsid w:val="00AB05B2"/>
    <w:rsid w:val="00AB2B4F"/>
    <w:rsid w:val="00AF1D53"/>
    <w:rsid w:val="00B31D23"/>
    <w:rsid w:val="00B87A48"/>
    <w:rsid w:val="00BB11DF"/>
    <w:rsid w:val="00BB2B09"/>
    <w:rsid w:val="00BD4059"/>
    <w:rsid w:val="00C03A63"/>
    <w:rsid w:val="00C16544"/>
    <w:rsid w:val="00C37108"/>
    <w:rsid w:val="00C37641"/>
    <w:rsid w:val="00C46842"/>
    <w:rsid w:val="00C63C06"/>
    <w:rsid w:val="00C74589"/>
    <w:rsid w:val="00C751F8"/>
    <w:rsid w:val="00CC39D8"/>
    <w:rsid w:val="00D20E0C"/>
    <w:rsid w:val="00D46640"/>
    <w:rsid w:val="00D62462"/>
    <w:rsid w:val="00D81BF8"/>
    <w:rsid w:val="00DB533A"/>
    <w:rsid w:val="00E47A32"/>
    <w:rsid w:val="00E639F2"/>
    <w:rsid w:val="00E74E34"/>
    <w:rsid w:val="00E86B4A"/>
    <w:rsid w:val="00EB7B59"/>
    <w:rsid w:val="00F00707"/>
    <w:rsid w:val="00F546F9"/>
    <w:rsid w:val="00F70BED"/>
    <w:rsid w:val="00F96DBF"/>
    <w:rsid w:val="00FA2096"/>
    <w:rsid w:val="00FB7C1F"/>
    <w:rsid w:val="00FE2DFF"/>
    <w:rsid w:val="00FE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EBCA5"/>
  <w15:chartTrackingRefBased/>
  <w15:docId w15:val="{1BC76AFF-1401-4E8D-ACE9-9E6B9C56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6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CA9"/>
  </w:style>
  <w:style w:type="paragraph" w:styleId="Footer">
    <w:name w:val="footer"/>
    <w:basedOn w:val="Normal"/>
    <w:link w:val="FooterChar"/>
    <w:uiPriority w:val="99"/>
    <w:unhideWhenUsed/>
    <w:rsid w:val="00346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60DC2-83CE-4B95-8CDD-80D37218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</dc:creator>
  <cp:keywords/>
  <dc:description/>
  <cp:lastModifiedBy>Wee Ian</cp:lastModifiedBy>
  <cp:revision>4</cp:revision>
  <cp:lastPrinted>2021-10-30T06:12:00Z</cp:lastPrinted>
  <dcterms:created xsi:type="dcterms:W3CDTF">2022-03-20T17:10:00Z</dcterms:created>
  <dcterms:modified xsi:type="dcterms:W3CDTF">2022-03-28T13:17:00Z</dcterms:modified>
</cp:coreProperties>
</file>