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9129" w14:textId="6178E0AD" w:rsidR="00A85AA5" w:rsidRPr="00784E41" w:rsidRDefault="00340AA7" w:rsidP="00784E41">
      <w:pPr>
        <w:rPr>
          <w:rFonts w:ascii="Arial" w:eastAsia="Times New Roman" w:hAnsi="Arial" w:cs="Arial"/>
          <w:color w:val="000000"/>
        </w:rPr>
      </w:pPr>
      <w:r w:rsidRPr="00784E41">
        <w:rPr>
          <w:rFonts w:ascii="Arial" w:eastAsia="Times New Roman" w:hAnsi="Arial" w:cs="Arial"/>
          <w:b/>
          <w:bCs/>
          <w:color w:val="000000"/>
        </w:rPr>
        <w:t>Supplementary Appendix 1</w:t>
      </w:r>
      <w:r w:rsidRPr="00784E41">
        <w:rPr>
          <w:rFonts w:ascii="Arial" w:eastAsia="Times New Roman" w:hAnsi="Arial" w:cs="Arial"/>
          <w:color w:val="000000"/>
        </w:rPr>
        <w:t>. Reasons for HCWs not being eligible for the COVID-19 VE analysis</w:t>
      </w:r>
      <w:r w:rsidR="0082239D" w:rsidRPr="00784E41">
        <w:rPr>
          <w:rFonts w:ascii="Arial" w:eastAsia="Times New Roman" w:hAnsi="Arial" w:cs="Arial"/>
          <w:color w:val="000000"/>
        </w:rPr>
        <w:t>*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249"/>
        <w:gridCol w:w="6379"/>
      </w:tblGrid>
      <w:tr w:rsidR="00340AA7" w:rsidRPr="007077B0" w14:paraId="1837A1E7" w14:textId="77777777" w:rsidTr="00B209FD">
        <w:trPr>
          <w:trHeight w:val="113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738E7" w14:textId="3E98C262" w:rsidR="00340AA7" w:rsidRPr="007077B0" w:rsidRDefault="00340AA7" w:rsidP="00B209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18,359 HCWs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472" w14:textId="77777777" w:rsidR="00340AA7" w:rsidRPr="007077B0" w:rsidRDefault="00340AA7" w:rsidP="00B209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40AA7" w:rsidRPr="007077B0" w14:paraId="730DB3AE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164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C531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6CD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5B009560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18E9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FA8D7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D263B" w14:textId="10F760D9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225 HCWs with one dose of COVID-19 vaccine in 2020 (Clinical Trial)</w:t>
            </w:r>
          </w:p>
        </w:tc>
      </w:tr>
      <w:tr w:rsidR="00340AA7" w:rsidRPr="007077B0" w14:paraId="64A22F1B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C1A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E53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A790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774007A6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F8F3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4976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FCC6" w14:textId="303E34D1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2,945 HCWs </w:t>
            </w:r>
            <w:r w:rsidR="007077B0"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contracted COVID-19 infection prior to the study (before the COVID-19 vaccine)</w:t>
            </w:r>
            <w:r w:rsidR="0054743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 Of that</w:t>
            </w:r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28 HCWs</w:t>
            </w:r>
            <w:r w:rsidR="0054743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received Pfizer COVID-19 vaccine</w:t>
            </w:r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340AA7" w:rsidRPr="007077B0" w14:paraId="4560CA7A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5B2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A63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1105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6F4EFDAC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861C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9A734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573A" w14:textId="6F9513AC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79 HCWs </w:t>
            </w:r>
            <w:r w:rsidR="007077B0"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contracted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Covid-19 </w:t>
            </w:r>
            <w:r w:rsidR="007077B0"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between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0 </w:t>
            </w:r>
            <w:r w:rsidR="00657E3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14 d</w:t>
            </w:r>
            <w:r w:rsidR="007077B0"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ays of the COVID-19 vaccine first dose</w:t>
            </w:r>
          </w:p>
        </w:tc>
      </w:tr>
      <w:tr w:rsidR="00340AA7" w:rsidRPr="007077B0" w14:paraId="68B5A5A9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2C4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69B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424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7C05EAAD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129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D06E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5B7B9" w14:textId="3DA0B739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159 unvaccinated HCWs with COVID-19 with before 01/15/2021</w:t>
            </w:r>
          </w:p>
        </w:tc>
      </w:tr>
      <w:tr w:rsidR="00340AA7" w:rsidRPr="007077B0" w14:paraId="2C96EAA8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114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AFC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A4D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098F38F9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8BA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FC2B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B3DF" w14:textId="3F055FA5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50 HCWs </w:t>
            </w:r>
            <w:r w:rsid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received 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CoronaVac </w:t>
            </w:r>
            <w:r w:rsid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or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Pfizer </w:t>
            </w:r>
            <w:r w:rsid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with less than 15 days between the COVID-19 doses (the first and the second dose)</w:t>
            </w:r>
            <w:r w:rsidR="0054743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 Of that </w:t>
            </w:r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49 HCWs </w:t>
            </w:r>
            <w:r w:rsidR="0054743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received</w:t>
            </w:r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Coronavac</w:t>
            </w:r>
            <w:proofErr w:type="spellEnd"/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and one HCW </w:t>
            </w:r>
            <w:r w:rsidR="0054743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received</w:t>
            </w:r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Pfizer</w:t>
            </w:r>
          </w:p>
        </w:tc>
      </w:tr>
      <w:tr w:rsidR="00340AA7" w:rsidRPr="007077B0" w14:paraId="67C1F0AF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C75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D097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3C2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25CD83AE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97B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A497C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DD8F" w14:textId="1DD72945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27 HCWs </w:t>
            </w:r>
            <w:r w:rsid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received Oxford-AstraZeneca vaccine with less than 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 d</w:t>
            </w:r>
            <w:r w:rsid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ays between the COVID-19 doses (the first and the second dose) </w:t>
            </w:r>
          </w:p>
        </w:tc>
      </w:tr>
      <w:tr w:rsidR="00340AA7" w:rsidRPr="007077B0" w14:paraId="11F1B6F9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6C12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1C7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7711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16F7E98C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23D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F1EFB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4C18" w14:textId="5B37388C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 HCWs with</w:t>
            </w:r>
            <w:r w:rsid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out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the COVID-19 </w:t>
            </w:r>
            <w:r w:rsid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vaccine 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second dose </w:t>
            </w:r>
            <w:r w:rsidR="0082239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(being 102 HCWS that received Pfizer COVID-19 vaccine)</w:t>
            </w:r>
          </w:p>
        </w:tc>
      </w:tr>
      <w:tr w:rsidR="00340AA7" w:rsidRPr="007077B0" w14:paraId="65B42228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582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382A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839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0D147483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7AF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3B7C7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3A04" w14:textId="516A0A48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218 HCWs contracted COVID-19 infection between 15 days between the first and the second dose of COVID-19 vaccine</w:t>
            </w:r>
          </w:p>
        </w:tc>
      </w:tr>
      <w:tr w:rsidR="00340AA7" w:rsidRPr="007077B0" w14:paraId="19D9DB47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CE3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EC41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0A6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1333CDE2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465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FD9F8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F2C9" w14:textId="3C34902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50 HCWs contracted COVID-19 between 0 </w:t>
            </w:r>
            <w:r w:rsidR="00657E3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</w:t>
            </w: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14 days of COVID-19 vaccine second dose</w:t>
            </w:r>
          </w:p>
        </w:tc>
      </w:tr>
      <w:tr w:rsidR="00340AA7" w:rsidRPr="007077B0" w14:paraId="578B78FD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7CE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639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11F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29430999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CF3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3A45A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F4DF" w14:textId="53869399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4 HCWs with less than 14 days of follow-up </w:t>
            </w:r>
          </w:p>
        </w:tc>
      </w:tr>
      <w:tr w:rsidR="00340AA7" w:rsidRPr="007077B0" w14:paraId="0473C2EE" w14:textId="77777777" w:rsidTr="00B209FD">
        <w:trPr>
          <w:trHeight w:val="113"/>
        </w:trPr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C5B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1442" w14:textId="77777777" w:rsidR="00340AA7" w:rsidRPr="007077B0" w:rsidRDefault="00340AA7" w:rsidP="00B209F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078" w14:textId="77777777" w:rsidR="00340AA7" w:rsidRPr="007077B0" w:rsidRDefault="00340AA7" w:rsidP="00B209FD">
            <w:pPr>
              <w:rPr>
                <w:sz w:val="16"/>
                <w:szCs w:val="16"/>
                <w:lang w:eastAsia="pt-BR"/>
              </w:rPr>
            </w:pPr>
          </w:p>
        </w:tc>
      </w:tr>
      <w:tr w:rsidR="00340AA7" w:rsidRPr="007077B0" w14:paraId="5B0ABCAF" w14:textId="77777777" w:rsidTr="00B209FD">
        <w:trPr>
          <w:trHeight w:val="113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9D4F0" w14:textId="24A2B49B" w:rsidR="00340AA7" w:rsidRPr="007077B0" w:rsidRDefault="00340AA7" w:rsidP="00B209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077B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13,813 HCWs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E908" w14:textId="77777777" w:rsidR="00340AA7" w:rsidRPr="007077B0" w:rsidRDefault="00340AA7" w:rsidP="00B209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115D8A3F" w14:textId="6D8D6346" w:rsidR="0082239D" w:rsidRPr="0082239D" w:rsidRDefault="0082239D" w:rsidP="0082239D">
      <w:pPr>
        <w:pStyle w:val="CommentText"/>
      </w:pPr>
      <w:r w:rsidRPr="0082239D">
        <w:lastRenderedPageBreak/>
        <w:t xml:space="preserve">*131 HCWs vaccinated with Pfizer COVID-19 vaccine were not included in </w:t>
      </w:r>
      <w:r>
        <w:t xml:space="preserve">the VE analysis because of the small sample and because </w:t>
      </w:r>
      <w:r w:rsidR="0054743E">
        <w:t>of</w:t>
      </w:r>
      <w:r>
        <w:t xml:space="preserve"> the second dose i</w:t>
      </w:r>
      <w:r w:rsidR="0054743E">
        <w:t>s</w:t>
      </w:r>
      <w:r>
        <w:t xml:space="preserve"> take</w:t>
      </w:r>
      <w:r w:rsidR="0054743E">
        <w:t>n</w:t>
      </w:r>
      <w:r>
        <w:t xml:space="preserve"> 12 weeks apart</w:t>
      </w:r>
      <w:r w:rsidRPr="0082239D">
        <w:t>.</w:t>
      </w:r>
      <w:r>
        <w:t xml:space="preserve"> Of that 102 HCWs got the first COVID-19 vaccine dose, 28 HCWs got COVID-19 infection before the first COVID-19 vaccine dose, and one HCW had taken the COVID-19 vaccine 14 days of interval between the two doses. </w:t>
      </w:r>
    </w:p>
    <w:p w14:paraId="20504F72" w14:textId="77777777" w:rsidR="0082239D" w:rsidRPr="0082239D" w:rsidRDefault="0082239D">
      <w:pPr>
        <w:rPr>
          <w:lang w:val="pt-BR"/>
        </w:rPr>
      </w:pPr>
    </w:p>
    <w:sectPr w:rsidR="0082239D" w:rsidRPr="0082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7"/>
    <w:rsid w:val="00302607"/>
    <w:rsid w:val="00340AA7"/>
    <w:rsid w:val="0054743E"/>
    <w:rsid w:val="00657E34"/>
    <w:rsid w:val="007077B0"/>
    <w:rsid w:val="00784E41"/>
    <w:rsid w:val="007E2BB3"/>
    <w:rsid w:val="0082239D"/>
    <w:rsid w:val="00883F97"/>
    <w:rsid w:val="00A85AA5"/>
    <w:rsid w:val="00BD48B5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A3B1"/>
  <w15:chartTrackingRefBased/>
  <w15:docId w15:val="{D5DACA68-2008-4951-BCCB-695FD811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u215</dc:creator>
  <cp:keywords/>
  <dc:description/>
  <cp:lastModifiedBy>u215</cp:lastModifiedBy>
  <cp:revision>2</cp:revision>
  <dcterms:created xsi:type="dcterms:W3CDTF">2021-10-25T22:43:00Z</dcterms:created>
  <dcterms:modified xsi:type="dcterms:W3CDTF">2021-10-25T22:43:00Z</dcterms:modified>
</cp:coreProperties>
</file>