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F635" w14:textId="4C505D70" w:rsidR="0007252E" w:rsidRDefault="0044385E" w:rsidP="009168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5E">
        <w:rPr>
          <w:rFonts w:ascii="Times New Roman" w:hAnsi="Times New Roman" w:cs="Times New Roman"/>
          <w:sz w:val="24"/>
          <w:szCs w:val="24"/>
        </w:rPr>
        <w:t>Supplemental Material for “</w:t>
      </w:r>
      <w:bookmarkStart w:id="0" w:name="_Hlk72150152"/>
      <w:r w:rsidRPr="0044385E">
        <w:rPr>
          <w:rFonts w:ascii="Times New Roman" w:hAnsi="Times New Roman" w:cs="Times New Roman"/>
          <w:sz w:val="24"/>
          <w:szCs w:val="24"/>
        </w:rPr>
        <w:t>Contrasting Definitions and Incidence of Healthcare-Associated Respiratory Viral Infections in a Pediatric Hospital</w:t>
      </w:r>
      <w:bookmarkEnd w:id="0"/>
      <w:r w:rsidRPr="0044385E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176"/>
        <w:gridCol w:w="1177"/>
        <w:gridCol w:w="1177"/>
        <w:gridCol w:w="1177"/>
        <w:gridCol w:w="1177"/>
        <w:gridCol w:w="812"/>
        <w:gridCol w:w="27"/>
      </w:tblGrid>
      <w:tr w:rsidR="0007252E" w:rsidRPr="000A7D89" w14:paraId="17D5C8E0" w14:textId="77777777" w:rsidTr="00AE3613">
        <w:trPr>
          <w:trHeight w:val="360"/>
        </w:trPr>
        <w:tc>
          <w:tcPr>
            <w:tcW w:w="9204" w:type="dxa"/>
            <w:gridSpan w:val="8"/>
            <w:tcBorders>
              <w:bottom w:val="single" w:sz="8" w:space="0" w:color="auto"/>
            </w:tcBorders>
          </w:tcPr>
          <w:p w14:paraId="62093F7F" w14:textId="7C069EFB" w:rsidR="0007252E" w:rsidRPr="000A7D89" w:rsidRDefault="0007252E" w:rsidP="000725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Supplemental Table </w:t>
            </w:r>
            <w:r w:rsidR="0064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916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Demographics of patients with healthcare-associated respiratory viral infections by year</w:t>
            </w:r>
          </w:p>
        </w:tc>
      </w:tr>
      <w:tr w:rsidR="0007252E" w:rsidRPr="000A7D89" w14:paraId="7D0953DB" w14:textId="77777777" w:rsidTr="00AE3613">
        <w:trPr>
          <w:trHeight w:val="360"/>
        </w:trPr>
        <w:tc>
          <w:tcPr>
            <w:tcW w:w="2481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F87F5C3" w14:textId="77777777" w:rsidR="0007252E" w:rsidRPr="000A7D89" w:rsidRDefault="0007252E" w:rsidP="000725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tcBorders>
              <w:top w:val="single" w:sz="8" w:space="0" w:color="auto"/>
            </w:tcBorders>
            <w:vAlign w:val="bottom"/>
          </w:tcPr>
          <w:p w14:paraId="1BC9FAF6" w14:textId="0F05D2D7" w:rsidR="0007252E" w:rsidRPr="000A7D89" w:rsidRDefault="0007252E" w:rsidP="000725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Year, no. (%)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CCBAF1B" w14:textId="72AAC163" w:rsidR="0007252E" w:rsidRPr="000A7D89" w:rsidRDefault="0007252E" w:rsidP="000725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252E" w:rsidRPr="000A7D89" w14:paraId="01870CF9" w14:textId="77777777" w:rsidTr="00AE3613">
        <w:trPr>
          <w:trHeight w:val="36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E2E979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14:paraId="13155328" w14:textId="31E7125E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B88BD3" w14:textId="27518402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47E6B0" w14:textId="2ECD0531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131A2C92" w14:textId="3F56A0D9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509E1D22" w14:textId="612FF233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69B664" w14:textId="7C697CC3" w:rsidR="0007252E" w:rsidRPr="000A7D89" w:rsidRDefault="0007252E" w:rsidP="008A3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297676" w:rsidRPr="000A7D89" w14:paraId="36329D8B" w14:textId="77777777" w:rsidTr="00AE3613">
        <w:trPr>
          <w:trHeight w:val="20"/>
        </w:trPr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E601724" w14:textId="05F857B9" w:rsidR="00297676" w:rsidRPr="000A7D89" w:rsidRDefault="00B118D3" w:rsidP="0007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HARVI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14:paraId="0764A828" w14:textId="7BEDC0E5" w:rsidR="0029767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B93C579" w14:textId="128DC62B" w:rsidR="0029767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F0B7C9D" w14:textId="42E9CAC0" w:rsidR="0029767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66B85BB7" w14:textId="7E4929A6" w:rsidR="0029767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bottom"/>
          </w:tcPr>
          <w:p w14:paraId="49A35CAA" w14:textId="26C64B50" w:rsidR="0029767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B26AFCA" w14:textId="77777777" w:rsidR="00297676" w:rsidRPr="000A7D89" w:rsidRDefault="00297676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76" w:rsidRPr="000A7D89" w14:paraId="0A29887B" w14:textId="77777777" w:rsidTr="000A7D89">
        <w:trPr>
          <w:trHeight w:val="514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A77E736" w14:textId="665DBB89" w:rsidR="00297676" w:rsidRPr="000A7D89" w:rsidRDefault="00297676" w:rsidP="0007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(</w:t>
            </w:r>
            <w:r w:rsidR="00AE3613"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95% CI) </w:t>
            </w: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 1,000 patient-days</w:t>
            </w:r>
          </w:p>
        </w:tc>
        <w:tc>
          <w:tcPr>
            <w:tcW w:w="1176" w:type="dxa"/>
            <w:vAlign w:val="bottom"/>
          </w:tcPr>
          <w:p w14:paraId="4CB7D86C" w14:textId="77777777" w:rsidR="000A7D89" w:rsidRPr="000A7D89" w:rsidRDefault="00B118D3" w:rsidP="00AE36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="00AE3613"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EDB220" w14:textId="6336E9E5" w:rsidR="00297676" w:rsidRPr="000A7D89" w:rsidRDefault="00AE3613" w:rsidP="00AE36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(0.76 to 1.16)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3831EE8" w14:textId="77777777" w:rsidR="000A7D89" w:rsidRDefault="00B118D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="00AE3613"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D72F3F" w14:textId="43F68618" w:rsidR="00297676" w:rsidRPr="000A7D89" w:rsidRDefault="00AE361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(0.68 to 1.04)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276968E" w14:textId="77777777" w:rsidR="000A7D89" w:rsidRDefault="00B118D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333C5183" w14:textId="7A7AB1EE" w:rsidR="00297676" w:rsidRPr="000A7D89" w:rsidRDefault="00AE361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(0.75 to 1.12)</w:t>
            </w:r>
          </w:p>
        </w:tc>
        <w:tc>
          <w:tcPr>
            <w:tcW w:w="1177" w:type="dxa"/>
            <w:vAlign w:val="bottom"/>
          </w:tcPr>
          <w:p w14:paraId="01125D87" w14:textId="77777777" w:rsidR="000A7D89" w:rsidRDefault="00B118D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="00AE3613"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0FEF53" w14:textId="5008EA53" w:rsidR="00297676" w:rsidRPr="000A7D89" w:rsidRDefault="00AE361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(0.77 to 1.14)</w:t>
            </w:r>
          </w:p>
        </w:tc>
        <w:tc>
          <w:tcPr>
            <w:tcW w:w="1177" w:type="dxa"/>
            <w:vAlign w:val="bottom"/>
          </w:tcPr>
          <w:p w14:paraId="242B87B9" w14:textId="77777777" w:rsidR="000A7D89" w:rsidRDefault="00B118D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AE3613"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5D09BB" w14:textId="389AC2AF" w:rsidR="00297676" w:rsidRPr="000A7D89" w:rsidRDefault="00AE3613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(1.04 to 1.47)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E4B4F2E" w14:textId="6AD3B901" w:rsidR="00297676" w:rsidRPr="000A7D89" w:rsidRDefault="0014536D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252E" w:rsidRPr="000A7D89" w14:paraId="0D6BD033" w14:textId="77777777" w:rsidTr="000A7D89">
        <w:trPr>
          <w:trHeight w:val="532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095C7D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Age, median (IQR), </w:t>
            </w:r>
            <w:proofErr w:type="spellStart"/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76" w:type="dxa"/>
            <w:vAlign w:val="bottom"/>
          </w:tcPr>
          <w:p w14:paraId="14E5C305" w14:textId="77777777" w:rsidR="008A328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  <w:p w14:paraId="53AE570E" w14:textId="7EBF8888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(0.4 to 6.8)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34A7DD9" w14:textId="77777777" w:rsidR="008A328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  <w:p w14:paraId="7E4804FE" w14:textId="4D7742CC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(0.2 to 3.4)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18DF2DE" w14:textId="77777777" w:rsidR="008A328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  <w:p w14:paraId="60375AB9" w14:textId="0BCAE3B3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(0.5 to 4.2)</w:t>
            </w:r>
          </w:p>
        </w:tc>
        <w:tc>
          <w:tcPr>
            <w:tcW w:w="1177" w:type="dxa"/>
            <w:vAlign w:val="bottom"/>
          </w:tcPr>
          <w:p w14:paraId="5FA917AF" w14:textId="77777777" w:rsidR="008A328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  <w:p w14:paraId="40183976" w14:textId="3DAAE1E6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(0.4 to 5.4)</w:t>
            </w:r>
          </w:p>
        </w:tc>
        <w:tc>
          <w:tcPr>
            <w:tcW w:w="1177" w:type="dxa"/>
            <w:vAlign w:val="bottom"/>
          </w:tcPr>
          <w:p w14:paraId="635F81D4" w14:textId="77777777" w:rsidR="008A3286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  <w:p w14:paraId="488DF062" w14:textId="74FE85CA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(0.4 to 5.9)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6A0445F" w14:textId="2C0B4057" w:rsidR="0007252E" w:rsidRPr="000A7D89" w:rsidRDefault="002A1914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07252E" w:rsidRPr="000A7D89" w14:paraId="6C23C748" w14:textId="77777777" w:rsidTr="002C23AA">
        <w:trPr>
          <w:trHeight w:val="262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1EE647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76" w:type="dxa"/>
            <w:vAlign w:val="bottom"/>
          </w:tcPr>
          <w:p w14:paraId="48752302" w14:textId="0E9F9C97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38 (42.7)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0CCEF3F" w14:textId="72B76063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41 (47.7)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10336D3" w14:textId="5BFB8D3B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53 (55.8)</w:t>
            </w:r>
          </w:p>
        </w:tc>
        <w:tc>
          <w:tcPr>
            <w:tcW w:w="1177" w:type="dxa"/>
            <w:vAlign w:val="bottom"/>
          </w:tcPr>
          <w:p w14:paraId="37053765" w14:textId="71DD44F9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45 (46.4)</w:t>
            </w:r>
          </w:p>
        </w:tc>
        <w:tc>
          <w:tcPr>
            <w:tcW w:w="1177" w:type="dxa"/>
            <w:vAlign w:val="bottom"/>
          </w:tcPr>
          <w:p w14:paraId="5A4A0A6A" w14:textId="1F8C176C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59 (45.0)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35B2EEB" w14:textId="1875A37A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07252E" w:rsidRPr="000A7D89" w14:paraId="55F0F40B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A11429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176" w:type="dxa"/>
            <w:vAlign w:val="bottom"/>
          </w:tcPr>
          <w:p w14:paraId="458F3E3D" w14:textId="77777777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3537FBB" w14:textId="77777777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557ED0B" w14:textId="77777777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bottom"/>
          </w:tcPr>
          <w:p w14:paraId="31B76A75" w14:textId="77777777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bottom"/>
          </w:tcPr>
          <w:p w14:paraId="3CF9025D" w14:textId="5E2AF9A0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92D9D1C" w14:textId="7D0EB118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07252E" w:rsidRPr="000A7D89" w14:paraId="34554194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  <w:hideMark/>
          </w:tcPr>
          <w:p w14:paraId="17CF1EAB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1176" w:type="dxa"/>
            <w:vAlign w:val="bottom"/>
          </w:tcPr>
          <w:p w14:paraId="7FD84355" w14:textId="7D5406B9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56 (62.9)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69C2372" w14:textId="35303AC3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49 (57.0)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F0880CA" w14:textId="42EF2CB0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56 (59.0)</w:t>
            </w:r>
          </w:p>
        </w:tc>
        <w:tc>
          <w:tcPr>
            <w:tcW w:w="1177" w:type="dxa"/>
            <w:vAlign w:val="bottom"/>
          </w:tcPr>
          <w:p w14:paraId="7FD716EE" w14:textId="39741DDC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64 (66.0)</w:t>
            </w:r>
          </w:p>
        </w:tc>
        <w:tc>
          <w:tcPr>
            <w:tcW w:w="1177" w:type="dxa"/>
            <w:vAlign w:val="bottom"/>
          </w:tcPr>
          <w:p w14:paraId="2389CD97" w14:textId="6EFB48A6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78 (59.5)</w:t>
            </w: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14419DF3" w14:textId="37DC8FEA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04ED3843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  <w:hideMark/>
          </w:tcPr>
          <w:p w14:paraId="45C19D7D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1176" w:type="dxa"/>
            <w:vAlign w:val="bottom"/>
          </w:tcPr>
          <w:p w14:paraId="2FC38C45" w14:textId="417AF8B7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14 (15.7)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BE8EDF5" w14:textId="1B19562D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23 (26.7)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1FDC75E" w14:textId="36468270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26 (27.3)</w:t>
            </w:r>
          </w:p>
        </w:tc>
        <w:tc>
          <w:tcPr>
            <w:tcW w:w="1177" w:type="dxa"/>
            <w:vAlign w:val="bottom"/>
          </w:tcPr>
          <w:p w14:paraId="4A8A4F5E" w14:textId="471A4522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15 (15.5)</w:t>
            </w:r>
          </w:p>
        </w:tc>
        <w:tc>
          <w:tcPr>
            <w:tcW w:w="1177" w:type="dxa"/>
            <w:vAlign w:val="bottom"/>
          </w:tcPr>
          <w:p w14:paraId="4E142EFA" w14:textId="242A8484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26 (19.9)</w:t>
            </w: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6FD62242" w14:textId="78A0DB90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64022E89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</w:tcPr>
          <w:p w14:paraId="1B94269A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176" w:type="dxa"/>
            <w:vAlign w:val="bottom"/>
          </w:tcPr>
          <w:p w14:paraId="1D99A7A2" w14:textId="512F805B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 (5.6)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AC0A27B" w14:textId="5174DC3A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 (3.5)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B261E1A" w14:textId="063B286F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 (4.2)</w:t>
            </w:r>
          </w:p>
        </w:tc>
        <w:tc>
          <w:tcPr>
            <w:tcW w:w="1177" w:type="dxa"/>
            <w:vAlign w:val="bottom"/>
          </w:tcPr>
          <w:p w14:paraId="05D9A72D" w14:textId="64A114C7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 (4.1)</w:t>
            </w:r>
          </w:p>
        </w:tc>
        <w:tc>
          <w:tcPr>
            <w:tcW w:w="1177" w:type="dxa"/>
            <w:vAlign w:val="bottom"/>
          </w:tcPr>
          <w:p w14:paraId="7D6E2CC8" w14:textId="5483C0F2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 (3.1)</w:t>
            </w: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405DA7FB" w14:textId="775B1CD6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6B5A545D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</w:tcPr>
          <w:p w14:paraId="42C01C41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76" w:type="dxa"/>
            <w:vAlign w:val="bottom"/>
          </w:tcPr>
          <w:p w14:paraId="5F08C553" w14:textId="5CAD63D8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15 (15.7)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E86E794" w14:textId="0FF2DD44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11 (12.8)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86EFE38" w14:textId="314BFAF1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 (9.5)</w:t>
            </w:r>
          </w:p>
        </w:tc>
        <w:tc>
          <w:tcPr>
            <w:tcW w:w="1177" w:type="dxa"/>
            <w:vAlign w:val="bottom"/>
          </w:tcPr>
          <w:p w14:paraId="32E176F7" w14:textId="06171F28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14 (14.4)</w:t>
            </w:r>
          </w:p>
        </w:tc>
        <w:tc>
          <w:tcPr>
            <w:tcW w:w="1177" w:type="dxa"/>
            <w:vAlign w:val="bottom"/>
          </w:tcPr>
          <w:p w14:paraId="01B5E0BD" w14:textId="09E4BEA5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23 (17.6)</w:t>
            </w:r>
          </w:p>
        </w:tc>
        <w:tc>
          <w:tcPr>
            <w:tcW w:w="839" w:type="dxa"/>
            <w:gridSpan w:val="2"/>
            <w:shd w:val="clear" w:color="auto" w:fill="auto"/>
            <w:vAlign w:val="bottom"/>
          </w:tcPr>
          <w:p w14:paraId="651B8215" w14:textId="06B8FC5B" w:rsidR="0007252E" w:rsidRPr="000A7D89" w:rsidRDefault="0007252E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126673F0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6373D7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Hispanic ethnicity</w:t>
            </w:r>
          </w:p>
        </w:tc>
        <w:tc>
          <w:tcPr>
            <w:tcW w:w="1176" w:type="dxa"/>
            <w:vAlign w:val="bottom"/>
          </w:tcPr>
          <w:p w14:paraId="195FC2EB" w14:textId="0E4A083B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36 (40.5)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9C5739D" w14:textId="42B87BB5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35 (40.7)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6F0F106" w14:textId="2D64F2BE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41 (43.2)</w:t>
            </w:r>
          </w:p>
        </w:tc>
        <w:tc>
          <w:tcPr>
            <w:tcW w:w="1177" w:type="dxa"/>
            <w:vAlign w:val="bottom"/>
          </w:tcPr>
          <w:p w14:paraId="54DE19F3" w14:textId="0A5C1CB9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39 (40.2)</w:t>
            </w:r>
          </w:p>
        </w:tc>
        <w:tc>
          <w:tcPr>
            <w:tcW w:w="1177" w:type="dxa"/>
            <w:vAlign w:val="bottom"/>
          </w:tcPr>
          <w:p w14:paraId="507FA211" w14:textId="0D60DA9F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60 (45.8)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45B6CB7" w14:textId="19CCECC8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07252E" w:rsidRPr="000A7D89" w14:paraId="020E94CE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7A6E4A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Obesity</w:t>
            </w: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6" w:type="dxa"/>
            <w:vAlign w:val="bottom"/>
          </w:tcPr>
          <w:p w14:paraId="16E5FE41" w14:textId="0C79F2AB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15 (16.9)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057B059" w14:textId="1E82DD06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 (7.0)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F150AAC" w14:textId="6C26048C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10 (10.5)</w:t>
            </w:r>
          </w:p>
        </w:tc>
        <w:tc>
          <w:tcPr>
            <w:tcW w:w="1177" w:type="dxa"/>
            <w:vAlign w:val="bottom"/>
          </w:tcPr>
          <w:p w14:paraId="1104C19F" w14:textId="3B9116E7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12 (12.3)</w:t>
            </w:r>
          </w:p>
        </w:tc>
        <w:tc>
          <w:tcPr>
            <w:tcW w:w="1177" w:type="dxa"/>
            <w:vAlign w:val="bottom"/>
          </w:tcPr>
          <w:p w14:paraId="05F5A6FE" w14:textId="0DA97005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18 (13.7)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5470EC6" w14:textId="0CE008EF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07252E" w:rsidRPr="000A7D89" w14:paraId="6B5FBCA2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6F5245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Preterm</w:t>
            </w: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6" w:type="dxa"/>
            <w:vAlign w:val="bottom"/>
          </w:tcPr>
          <w:p w14:paraId="3DB3D3B9" w14:textId="725C6DCD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 (10.1)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6CE2296" w14:textId="6E7A17DE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14 (16.3)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D119C80" w14:textId="2FBA7DEF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16 (16.8)</w:t>
            </w:r>
          </w:p>
        </w:tc>
        <w:tc>
          <w:tcPr>
            <w:tcW w:w="1177" w:type="dxa"/>
            <w:vAlign w:val="bottom"/>
          </w:tcPr>
          <w:p w14:paraId="4255818E" w14:textId="4267CFBA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12 (12.4)</w:t>
            </w:r>
          </w:p>
        </w:tc>
        <w:tc>
          <w:tcPr>
            <w:tcW w:w="1177" w:type="dxa"/>
            <w:vAlign w:val="bottom"/>
          </w:tcPr>
          <w:p w14:paraId="6664A22A" w14:textId="47840035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20 (15.3)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7ADA355" w14:textId="36E2247D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07252E" w:rsidRPr="000A7D89" w14:paraId="6EB22ABC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D47B00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CLD</w:t>
            </w:r>
          </w:p>
        </w:tc>
        <w:tc>
          <w:tcPr>
            <w:tcW w:w="1176" w:type="dxa"/>
            <w:vAlign w:val="bottom"/>
          </w:tcPr>
          <w:p w14:paraId="3C7F9B6C" w14:textId="0426DA99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22 (24.7)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67A51B5" w14:textId="408E3DD4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21 (24.4)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D9D4D92" w14:textId="41B84C04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21 (22.1)</w:t>
            </w:r>
          </w:p>
        </w:tc>
        <w:tc>
          <w:tcPr>
            <w:tcW w:w="1177" w:type="dxa"/>
            <w:vAlign w:val="bottom"/>
          </w:tcPr>
          <w:p w14:paraId="7C74E582" w14:textId="639955A3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17 (17.5)</w:t>
            </w:r>
          </w:p>
        </w:tc>
        <w:tc>
          <w:tcPr>
            <w:tcW w:w="1177" w:type="dxa"/>
            <w:vAlign w:val="bottom"/>
          </w:tcPr>
          <w:p w14:paraId="5B1F85B6" w14:textId="4A80F7DA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44 (33.6)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6B59216" w14:textId="7FFF525A" w:rsidR="0007252E" w:rsidRPr="000A7D89" w:rsidRDefault="005A61F5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07252E" w:rsidRPr="000A7D89" w14:paraId="337E6848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41E58D8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Asthma</w:t>
            </w:r>
          </w:p>
        </w:tc>
        <w:tc>
          <w:tcPr>
            <w:tcW w:w="1176" w:type="dxa"/>
            <w:vAlign w:val="bottom"/>
          </w:tcPr>
          <w:p w14:paraId="5B433BB2" w14:textId="3D44D648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 (2.3)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D5604B7" w14:textId="16B736A7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7FFAD49" w14:textId="3BFE76C7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 (1.1)</w:t>
            </w:r>
          </w:p>
        </w:tc>
        <w:tc>
          <w:tcPr>
            <w:tcW w:w="1177" w:type="dxa"/>
            <w:vAlign w:val="bottom"/>
          </w:tcPr>
          <w:p w14:paraId="256427F9" w14:textId="14DA38B9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1177" w:type="dxa"/>
            <w:vAlign w:val="bottom"/>
          </w:tcPr>
          <w:p w14:paraId="7D994745" w14:textId="2311E952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 (3.8)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6A783F7" w14:textId="074514EC" w:rsidR="0007252E" w:rsidRPr="000A7D89" w:rsidRDefault="008E04E2" w:rsidP="008A32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07252E" w:rsidRPr="000A7D89" w14:paraId="0074D10C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736BEC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1176" w:type="dxa"/>
            <w:vAlign w:val="bottom"/>
          </w:tcPr>
          <w:p w14:paraId="4E000770" w14:textId="20396665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7 (7.9)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22A3132" w14:textId="2F30D932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 (10.5)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7AE3F60" w14:textId="7970CDEF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10 (10.5)</w:t>
            </w:r>
          </w:p>
        </w:tc>
        <w:tc>
          <w:tcPr>
            <w:tcW w:w="1177" w:type="dxa"/>
            <w:vAlign w:val="bottom"/>
          </w:tcPr>
          <w:p w14:paraId="4FFEA431" w14:textId="46176DFA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 (9.3)</w:t>
            </w:r>
          </w:p>
        </w:tc>
        <w:tc>
          <w:tcPr>
            <w:tcW w:w="1177" w:type="dxa"/>
            <w:vAlign w:val="bottom"/>
          </w:tcPr>
          <w:p w14:paraId="28FA85EB" w14:textId="53FE3159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23 (17.6)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2C23B96" w14:textId="27FEF608" w:rsidR="0007252E" w:rsidRPr="000A7D89" w:rsidRDefault="008E04E2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7252E" w:rsidRPr="000A7D89" w14:paraId="032E2F01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846DE3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Immunodeficiency</w:t>
            </w:r>
          </w:p>
        </w:tc>
        <w:tc>
          <w:tcPr>
            <w:tcW w:w="1176" w:type="dxa"/>
            <w:vAlign w:val="bottom"/>
          </w:tcPr>
          <w:p w14:paraId="1F785D9B" w14:textId="4CCC090E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19 (21.4)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7ABD4DE" w14:textId="3D24149C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24 (27.9)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6122AC4" w14:textId="38435DB5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21 (22.1)</w:t>
            </w:r>
          </w:p>
        </w:tc>
        <w:tc>
          <w:tcPr>
            <w:tcW w:w="1177" w:type="dxa"/>
            <w:vAlign w:val="bottom"/>
          </w:tcPr>
          <w:p w14:paraId="1B790E1B" w14:textId="0A81F2F6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33 (34.0)</w:t>
            </w:r>
          </w:p>
        </w:tc>
        <w:tc>
          <w:tcPr>
            <w:tcW w:w="1177" w:type="dxa"/>
            <w:vAlign w:val="bottom"/>
          </w:tcPr>
          <w:p w14:paraId="788493D7" w14:textId="12D7C948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27 (20.6)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1FF88C1" w14:textId="4A90A1BA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7252E" w:rsidRPr="000A7D89" w14:paraId="683EBC29" w14:textId="77777777" w:rsidTr="00AE3613">
        <w:trPr>
          <w:gridAfter w:val="1"/>
          <w:wAfter w:w="27" w:type="dxa"/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691431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76" w:type="dxa"/>
            <w:vAlign w:val="bottom"/>
          </w:tcPr>
          <w:p w14:paraId="2E387BC9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7F19BA5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AECE9AD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bottom"/>
          </w:tcPr>
          <w:p w14:paraId="23DC3812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bottom"/>
          </w:tcPr>
          <w:p w14:paraId="1A3B4200" w14:textId="32F2B37B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19C651D9" w14:textId="04A61D72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07252E" w:rsidRPr="000A7D89" w14:paraId="7844236E" w14:textId="77777777" w:rsidTr="00AE3613">
        <w:trPr>
          <w:gridAfter w:val="1"/>
          <w:wAfter w:w="27" w:type="dxa"/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</w:tcPr>
          <w:p w14:paraId="49C551ED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Non-ICU</w:t>
            </w:r>
          </w:p>
        </w:tc>
        <w:tc>
          <w:tcPr>
            <w:tcW w:w="1176" w:type="dxa"/>
            <w:vAlign w:val="bottom"/>
          </w:tcPr>
          <w:p w14:paraId="31E4D38E" w14:textId="4E908517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63 (70.8)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294BBFD" w14:textId="0CA233F0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63 (73.3)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EFCA4BE" w14:textId="27CD425B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66 (69.5)</w:t>
            </w:r>
          </w:p>
        </w:tc>
        <w:tc>
          <w:tcPr>
            <w:tcW w:w="1177" w:type="dxa"/>
            <w:vAlign w:val="bottom"/>
          </w:tcPr>
          <w:p w14:paraId="4367734F" w14:textId="2A67CCB7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64 (66.0)</w:t>
            </w:r>
          </w:p>
        </w:tc>
        <w:tc>
          <w:tcPr>
            <w:tcW w:w="1177" w:type="dxa"/>
            <w:vAlign w:val="bottom"/>
          </w:tcPr>
          <w:p w14:paraId="689D26D5" w14:textId="2FF54318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82 (62.6)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3A054C12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1F72D771" w14:textId="77777777" w:rsidTr="00AE3613">
        <w:trPr>
          <w:gridAfter w:val="1"/>
          <w:wAfter w:w="27" w:type="dxa"/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  <w:hideMark/>
          </w:tcPr>
          <w:p w14:paraId="69102B72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NICU</w:t>
            </w:r>
          </w:p>
        </w:tc>
        <w:tc>
          <w:tcPr>
            <w:tcW w:w="1176" w:type="dxa"/>
            <w:vAlign w:val="bottom"/>
          </w:tcPr>
          <w:p w14:paraId="2C5F9140" w14:textId="59A8FD88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5 (5.6)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954201C" w14:textId="44FF5DDF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13 (15.1)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B60C689" w14:textId="4DF3B33A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7 (7.4)</w:t>
            </w:r>
          </w:p>
        </w:tc>
        <w:tc>
          <w:tcPr>
            <w:tcW w:w="1177" w:type="dxa"/>
            <w:vAlign w:val="bottom"/>
          </w:tcPr>
          <w:p w14:paraId="3448D29A" w14:textId="248DD5E9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9 (9.3)</w:t>
            </w:r>
          </w:p>
        </w:tc>
        <w:tc>
          <w:tcPr>
            <w:tcW w:w="1177" w:type="dxa"/>
            <w:vAlign w:val="bottom"/>
          </w:tcPr>
          <w:p w14:paraId="2726620B" w14:textId="34F2A83D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17 (13.0)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56553F86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165CA51D" w14:textId="77777777" w:rsidTr="00AE3613">
        <w:trPr>
          <w:gridAfter w:val="1"/>
          <w:wAfter w:w="27" w:type="dxa"/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  <w:hideMark/>
          </w:tcPr>
          <w:p w14:paraId="13BFC2C6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CVICU</w:t>
            </w:r>
          </w:p>
        </w:tc>
        <w:tc>
          <w:tcPr>
            <w:tcW w:w="1176" w:type="dxa"/>
            <w:vAlign w:val="bottom"/>
          </w:tcPr>
          <w:p w14:paraId="3E9FECAA" w14:textId="0F888098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 (4.5)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846FB38" w14:textId="391A10CC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4 (4.7)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620556D" w14:textId="118214EE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 (6.3)</w:t>
            </w:r>
          </w:p>
        </w:tc>
        <w:tc>
          <w:tcPr>
            <w:tcW w:w="1177" w:type="dxa"/>
            <w:vAlign w:val="bottom"/>
          </w:tcPr>
          <w:p w14:paraId="49387BBA" w14:textId="1257A7D6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8 (8.3)</w:t>
            </w:r>
          </w:p>
        </w:tc>
        <w:tc>
          <w:tcPr>
            <w:tcW w:w="1177" w:type="dxa"/>
            <w:vAlign w:val="bottom"/>
          </w:tcPr>
          <w:p w14:paraId="47D377E6" w14:textId="2790D516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11 (8.4)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59C5DA82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1F85192B" w14:textId="77777777" w:rsidTr="00AE3613">
        <w:trPr>
          <w:gridAfter w:val="1"/>
          <w:wAfter w:w="27" w:type="dxa"/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158" w:type="dxa"/>
              <w:bottom w:w="0" w:type="dxa"/>
              <w:right w:w="8" w:type="dxa"/>
            </w:tcMar>
            <w:vAlign w:val="center"/>
            <w:hideMark/>
          </w:tcPr>
          <w:p w14:paraId="7B3714FC" w14:textId="77777777" w:rsidR="0007252E" w:rsidRPr="000A7D89" w:rsidRDefault="0007252E" w:rsidP="0007252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PICU</w:t>
            </w:r>
          </w:p>
        </w:tc>
        <w:tc>
          <w:tcPr>
            <w:tcW w:w="1176" w:type="dxa"/>
            <w:vAlign w:val="bottom"/>
          </w:tcPr>
          <w:p w14:paraId="0B2D0462" w14:textId="32C7FE61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17 (19.1)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90DC864" w14:textId="354D184D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6 (7.0)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0CD854A" w14:textId="7020170D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16 (16.8)</w:t>
            </w:r>
          </w:p>
        </w:tc>
        <w:tc>
          <w:tcPr>
            <w:tcW w:w="1177" w:type="dxa"/>
            <w:vAlign w:val="bottom"/>
          </w:tcPr>
          <w:p w14:paraId="7B4B8161" w14:textId="205733D9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16 (16.5)</w:t>
            </w:r>
          </w:p>
        </w:tc>
        <w:tc>
          <w:tcPr>
            <w:tcW w:w="1177" w:type="dxa"/>
            <w:vAlign w:val="bottom"/>
          </w:tcPr>
          <w:p w14:paraId="4BAC2D97" w14:textId="6E72CDB4" w:rsidR="0007252E" w:rsidRPr="000A7D89" w:rsidRDefault="00F76D40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21 (16.0)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1288A741" w14:textId="77777777" w:rsidR="0007252E" w:rsidRPr="000A7D89" w:rsidRDefault="0007252E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E" w:rsidRPr="000A7D89" w14:paraId="00B59A5D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235512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LOS Prior, median (IQR), </w:t>
            </w:r>
            <w:proofErr w:type="spellStart"/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days</w:t>
            </w:r>
            <w:proofErr w:type="spellEnd"/>
          </w:p>
        </w:tc>
        <w:tc>
          <w:tcPr>
            <w:tcW w:w="1176" w:type="dxa"/>
            <w:vAlign w:val="bottom"/>
          </w:tcPr>
          <w:p w14:paraId="39868A3C" w14:textId="77777777" w:rsidR="008A3286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14:paraId="76837432" w14:textId="74353D88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(5 to 24)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033F470" w14:textId="77777777" w:rsidR="008A3286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12.5 </w:t>
            </w:r>
          </w:p>
          <w:p w14:paraId="2C0D8825" w14:textId="75E43E39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(6 to 40)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3D63BA6" w14:textId="77777777" w:rsidR="008A3286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  <w:p w14:paraId="1E2CAF29" w14:textId="7971F523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(5 to 25)</w:t>
            </w:r>
          </w:p>
        </w:tc>
        <w:tc>
          <w:tcPr>
            <w:tcW w:w="1177" w:type="dxa"/>
            <w:vAlign w:val="bottom"/>
          </w:tcPr>
          <w:p w14:paraId="5FEA675C" w14:textId="77777777" w:rsidR="008A3286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14:paraId="5610CDC3" w14:textId="6CBB1390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(5 to 33)</w:t>
            </w:r>
          </w:p>
        </w:tc>
        <w:tc>
          <w:tcPr>
            <w:tcW w:w="1177" w:type="dxa"/>
            <w:vAlign w:val="bottom"/>
          </w:tcPr>
          <w:p w14:paraId="1DA476AB" w14:textId="77777777" w:rsidR="008A3286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14:paraId="571613BF" w14:textId="3E8C0B90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(5 to 37)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34888D1" w14:textId="5CD832E8" w:rsidR="0007252E" w:rsidRPr="000A7D89" w:rsidRDefault="002A1914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07252E" w:rsidRPr="000A7D89" w14:paraId="70761CE4" w14:textId="77777777" w:rsidTr="00AE3613">
        <w:trPr>
          <w:trHeight w:val="20"/>
        </w:trPr>
        <w:tc>
          <w:tcPr>
            <w:tcW w:w="248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EF8C7E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CCC Score, median (IQR)</w:t>
            </w:r>
          </w:p>
        </w:tc>
        <w:tc>
          <w:tcPr>
            <w:tcW w:w="1176" w:type="dxa"/>
            <w:vAlign w:val="bottom"/>
          </w:tcPr>
          <w:p w14:paraId="688B939B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6DEDAC24" w14:textId="4969526A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2)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5A6F467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51F1DBBC" w14:textId="4DAA9F1D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(1 to 2)</w:t>
            </w:r>
          </w:p>
        </w:tc>
        <w:tc>
          <w:tcPr>
            <w:tcW w:w="117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21FB4AD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4687A279" w14:textId="10FAD73B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(1 to 3)</w:t>
            </w:r>
          </w:p>
        </w:tc>
        <w:tc>
          <w:tcPr>
            <w:tcW w:w="1177" w:type="dxa"/>
            <w:vAlign w:val="bottom"/>
          </w:tcPr>
          <w:p w14:paraId="10315248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276E6F52" w14:textId="1562F3D8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2)</w:t>
            </w:r>
          </w:p>
        </w:tc>
        <w:tc>
          <w:tcPr>
            <w:tcW w:w="1177" w:type="dxa"/>
            <w:vAlign w:val="bottom"/>
          </w:tcPr>
          <w:p w14:paraId="3EC3B4E9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7CA609A6" w14:textId="4F2E5019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2)</w:t>
            </w:r>
          </w:p>
        </w:tc>
        <w:tc>
          <w:tcPr>
            <w:tcW w:w="839" w:type="dxa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C70DA5E" w14:textId="46E25AEA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07252E" w:rsidRPr="000A7D89" w14:paraId="4675DE64" w14:textId="77777777" w:rsidTr="00AE3613">
        <w:trPr>
          <w:trHeight w:val="2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3F415F" w14:textId="77777777" w:rsidR="0007252E" w:rsidRPr="000A7D89" w:rsidRDefault="0007252E" w:rsidP="00072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PELOD2 Score, median (IQR)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14:paraId="214098AE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5BBBE51A" w14:textId="750022B6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F11A647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5250FF92" w14:textId="462E08BA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90EB049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086957D0" w14:textId="1324E26A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3C676D4C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7C99B63C" w14:textId="138DA7B4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bottom"/>
          </w:tcPr>
          <w:p w14:paraId="2623BCE9" w14:textId="77777777" w:rsidR="008A3286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41FF3425" w14:textId="66D8CC55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(0 to 2)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C5A7CE3" w14:textId="54322315" w:rsidR="0007252E" w:rsidRPr="000A7D89" w:rsidRDefault="007F1B23" w:rsidP="008A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</w:tbl>
    <w:p w14:paraId="43231138" w14:textId="649B7EA5" w:rsidR="00B118D3" w:rsidRPr="002C23AA" w:rsidRDefault="0007252E" w:rsidP="00B1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3AA">
        <w:rPr>
          <w:rFonts w:ascii="Times New Roman" w:hAnsi="Times New Roman" w:cs="Times New Roman"/>
          <w:sz w:val="20"/>
          <w:szCs w:val="20"/>
        </w:rPr>
        <w:t>Each year starts on July 1 and ends on June 30</w:t>
      </w:r>
    </w:p>
    <w:p w14:paraId="3C56792D" w14:textId="16FAAAAC" w:rsidR="00B118D3" w:rsidRPr="002C23AA" w:rsidRDefault="00B118D3" w:rsidP="00B1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3AA">
        <w:rPr>
          <w:rFonts w:ascii="Times New Roman" w:hAnsi="Times New Roman" w:cs="Times New Roman"/>
          <w:sz w:val="20"/>
          <w:szCs w:val="20"/>
        </w:rPr>
        <w:t>Includes possible and definite cases by the primary study definition</w:t>
      </w:r>
    </w:p>
    <w:p w14:paraId="29724447" w14:textId="1BDA879E" w:rsidR="00AE3613" w:rsidRPr="002C23AA" w:rsidRDefault="00AE3613" w:rsidP="00B1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3AA">
        <w:rPr>
          <w:rFonts w:ascii="Times New Roman" w:hAnsi="Times New Roman" w:cs="Times New Roman"/>
          <w:sz w:val="20"/>
          <w:szCs w:val="20"/>
        </w:rPr>
        <w:t>a – calculated by chi-squared test, Fisher exact test, Kruskal-Wallis test</w:t>
      </w:r>
      <w:r w:rsidR="006114AB">
        <w:rPr>
          <w:rFonts w:ascii="Times New Roman" w:hAnsi="Times New Roman" w:cs="Times New Roman"/>
          <w:sz w:val="20"/>
          <w:szCs w:val="20"/>
        </w:rPr>
        <w:t>, or likelihood ratio test</w:t>
      </w:r>
    </w:p>
    <w:p w14:paraId="6849AAF0" w14:textId="30442819" w:rsidR="008B0E46" w:rsidRDefault="00B118D3" w:rsidP="00B1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3AA">
        <w:rPr>
          <w:rFonts w:ascii="Times New Roman" w:hAnsi="Times New Roman" w:cs="Times New Roman"/>
          <w:sz w:val="20"/>
          <w:szCs w:val="20"/>
        </w:rPr>
        <w:t>HARVI – healthcare associated respiratory viral infection</w:t>
      </w:r>
    </w:p>
    <w:p w14:paraId="41C31A2D" w14:textId="77777777" w:rsidR="008B0E46" w:rsidRDefault="008B0E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350"/>
        <w:gridCol w:w="1800"/>
        <w:gridCol w:w="1530"/>
        <w:gridCol w:w="1710"/>
        <w:gridCol w:w="1980"/>
      </w:tblGrid>
      <w:tr w:rsidR="00A7704A" w:rsidRPr="00433EA7" w14:paraId="47430952" w14:textId="64C7CEFA" w:rsidTr="00A16295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605C333F" w14:textId="5C96B789" w:rsidR="00A7704A" w:rsidRPr="00D17F01" w:rsidRDefault="00A7704A" w:rsidP="00B118D3">
            <w:pPr>
              <w:rPr>
                <w:rFonts w:ascii="Times New Roman" w:hAnsi="Times New Roman" w:cs="Times New Roman"/>
                <w:b/>
                <w:bCs/>
              </w:rPr>
            </w:pPr>
            <w:r w:rsidRPr="00D17F01">
              <w:rPr>
                <w:rFonts w:ascii="Times New Roman" w:hAnsi="Times New Roman" w:cs="Times New Roman"/>
                <w:b/>
                <w:bCs/>
              </w:rPr>
              <w:lastRenderedPageBreak/>
              <w:t>Supplemental Table S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33EA7">
              <w:rPr>
                <w:rFonts w:ascii="Times New Roman" w:hAnsi="Times New Roman" w:cs="Times New Roman"/>
              </w:rPr>
              <w:t>. Characteristics of negative viral tests that occurred before a subsequent HARVI</w:t>
            </w:r>
          </w:p>
        </w:tc>
      </w:tr>
      <w:tr w:rsidR="00516BEC" w:rsidRPr="00433EA7" w14:paraId="315EE6EC" w14:textId="084720C8" w:rsidTr="00313AFE">
        <w:tc>
          <w:tcPr>
            <w:tcW w:w="990" w:type="dxa"/>
            <w:tcBorders>
              <w:top w:val="single" w:sz="4" w:space="0" w:color="auto"/>
            </w:tcBorders>
          </w:tcPr>
          <w:p w14:paraId="71C96A80" w14:textId="722FC433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HARVI type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0796ED" w14:textId="05CAE918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No. HARVI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35E7A0" w14:textId="700EFFF4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 xml:space="preserve">No. </w:t>
            </w:r>
            <w:r>
              <w:rPr>
                <w:rFonts w:ascii="Times New Roman" w:hAnsi="Times New Roman" w:cs="Times New Roman"/>
              </w:rPr>
              <w:t>i</w:t>
            </w:r>
            <w:r w:rsidRPr="00433EA7">
              <w:rPr>
                <w:rFonts w:ascii="Times New Roman" w:hAnsi="Times New Roman" w:cs="Times New Roman"/>
              </w:rPr>
              <w:t>ndividuals with a prior negative test (%)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03C3B0" w14:textId="2707D240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n</w:t>
            </w:r>
            <w:r w:rsidRPr="00433EA7">
              <w:rPr>
                <w:rFonts w:ascii="Times New Roman" w:hAnsi="Times New Roman" w:cs="Times New Roman"/>
              </w:rPr>
              <w:t>o. prior negative tests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76F342" w14:textId="52AE168B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Median length of stay prior to negative test</w:t>
            </w:r>
            <w:r>
              <w:rPr>
                <w:rFonts w:ascii="Times New Roman" w:hAnsi="Times New Roman" w:cs="Times New Roman"/>
              </w:rPr>
              <w:t>, days</w:t>
            </w:r>
            <w:r w:rsidRPr="00433EA7">
              <w:rPr>
                <w:rFonts w:ascii="Times New Roman" w:hAnsi="Times New Roman" w:cs="Times New Roman"/>
              </w:rPr>
              <w:t xml:space="preserve"> (IQR)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C15666" w14:textId="0D8F8F15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duration between negative and first positive test, days (IQR)</w:t>
            </w:r>
          </w:p>
        </w:tc>
      </w:tr>
      <w:tr w:rsidR="00516BEC" w:rsidRPr="00433EA7" w14:paraId="6941D31A" w14:textId="504B340B" w:rsidTr="00313AFE">
        <w:tc>
          <w:tcPr>
            <w:tcW w:w="990" w:type="dxa"/>
            <w:tcBorders>
              <w:top w:val="single" w:sz="4" w:space="0" w:color="auto"/>
            </w:tcBorders>
          </w:tcPr>
          <w:p w14:paraId="20CDAB33" w14:textId="21BA930A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2D979A" w14:textId="3175FC12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1D9AC8" w14:textId="06069BB1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143 (28.7%)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FC7A818" w14:textId="7DC53229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9889ED2" w14:textId="0B160D2F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30 (4 - 90)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0186601" w14:textId="085BE8E6" w:rsidR="00516BEC" w:rsidRPr="00433EA7" w:rsidRDefault="00A60610" w:rsidP="00B1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</w:t>
            </w:r>
            <w:r w:rsidR="00313AFE">
              <w:rPr>
                <w:rFonts w:ascii="Times New Roman" w:hAnsi="Times New Roman" w:cs="Times New Roman"/>
              </w:rPr>
              <w:t>13 – 91.5)</w:t>
            </w:r>
          </w:p>
        </w:tc>
      </w:tr>
      <w:tr w:rsidR="00516BEC" w:rsidRPr="00433EA7" w14:paraId="632C0B39" w14:textId="45B0549B" w:rsidTr="00313AFE">
        <w:tc>
          <w:tcPr>
            <w:tcW w:w="990" w:type="dxa"/>
          </w:tcPr>
          <w:p w14:paraId="1D4C6D1B" w14:textId="08EDB371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Definite</w:t>
            </w:r>
          </w:p>
        </w:tc>
        <w:tc>
          <w:tcPr>
            <w:tcW w:w="1350" w:type="dxa"/>
          </w:tcPr>
          <w:p w14:paraId="1802646D" w14:textId="390FBB7E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00" w:type="dxa"/>
          </w:tcPr>
          <w:p w14:paraId="2ED3653E" w14:textId="380A62A3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113 (35.3%)</w:t>
            </w:r>
          </w:p>
        </w:tc>
        <w:tc>
          <w:tcPr>
            <w:tcW w:w="1530" w:type="dxa"/>
          </w:tcPr>
          <w:p w14:paraId="7EDFC579" w14:textId="1F7AE738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10" w:type="dxa"/>
          </w:tcPr>
          <w:p w14:paraId="69A7BDDF" w14:textId="26EB00AE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36 (11 – 97)</w:t>
            </w:r>
          </w:p>
        </w:tc>
        <w:tc>
          <w:tcPr>
            <w:tcW w:w="1980" w:type="dxa"/>
          </w:tcPr>
          <w:p w14:paraId="18AA99E0" w14:textId="6C0B2DF2" w:rsidR="00516BEC" w:rsidRPr="00433EA7" w:rsidRDefault="00313AFE" w:rsidP="00B1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(18 – 101)</w:t>
            </w:r>
          </w:p>
        </w:tc>
      </w:tr>
      <w:tr w:rsidR="00516BEC" w:rsidRPr="00433EA7" w14:paraId="4E669F15" w14:textId="51FE1570" w:rsidTr="00313AFE">
        <w:trPr>
          <w:trHeight w:val="288"/>
        </w:trPr>
        <w:tc>
          <w:tcPr>
            <w:tcW w:w="990" w:type="dxa"/>
            <w:tcBorders>
              <w:bottom w:val="single" w:sz="4" w:space="0" w:color="auto"/>
            </w:tcBorders>
          </w:tcPr>
          <w:p w14:paraId="2BB7632C" w14:textId="78FEF5DE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Possible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64642E" w14:textId="73CFC96F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640057" w14:textId="5594C38A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30 (16.9%)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6DFC53" w14:textId="744ADB53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75B326" w14:textId="44688921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1 (1 – 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95776" w14:textId="0ADF3C86" w:rsidR="00516BEC" w:rsidRPr="00433EA7" w:rsidRDefault="00313AFE" w:rsidP="00B1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 – 6)</w:t>
            </w:r>
          </w:p>
        </w:tc>
      </w:tr>
      <w:tr w:rsidR="00516BEC" w:rsidRPr="00433EA7" w14:paraId="78CD4046" w14:textId="062D5B40" w:rsidTr="00313AFE">
        <w:tc>
          <w:tcPr>
            <w:tcW w:w="7380" w:type="dxa"/>
            <w:gridSpan w:val="5"/>
            <w:tcBorders>
              <w:top w:val="single" w:sz="4" w:space="0" w:color="auto"/>
            </w:tcBorders>
          </w:tcPr>
          <w:p w14:paraId="3C5A8C83" w14:textId="1537AF99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  <w:r w:rsidRPr="00433EA7">
              <w:rPr>
                <w:rFonts w:ascii="Times New Roman" w:hAnsi="Times New Roman" w:cs="Times New Roman"/>
              </w:rPr>
              <w:t>HARVI – healthcare-associated respiratory viral infection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51268F0" w14:textId="77777777" w:rsidR="00516BEC" w:rsidRPr="00433EA7" w:rsidRDefault="00516BEC" w:rsidP="00B118D3">
            <w:pPr>
              <w:rPr>
                <w:rFonts w:ascii="Times New Roman" w:hAnsi="Times New Roman" w:cs="Times New Roman"/>
              </w:rPr>
            </w:pPr>
          </w:p>
        </w:tc>
      </w:tr>
    </w:tbl>
    <w:p w14:paraId="569BC0E6" w14:textId="77777777" w:rsidR="00B118D3" w:rsidRPr="002C23AA" w:rsidRDefault="00B118D3" w:rsidP="00B1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18D3" w:rsidRPr="002C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2964"/>
    <w:multiLevelType w:val="hybridMultilevel"/>
    <w:tmpl w:val="A36E526C"/>
    <w:lvl w:ilvl="0" w:tplc="1222106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5E"/>
    <w:rsid w:val="000148EB"/>
    <w:rsid w:val="0007252E"/>
    <w:rsid w:val="000A7D89"/>
    <w:rsid w:val="0014536D"/>
    <w:rsid w:val="001B3A2F"/>
    <w:rsid w:val="00297676"/>
    <w:rsid w:val="002A1914"/>
    <w:rsid w:val="002B152F"/>
    <w:rsid w:val="002C23AA"/>
    <w:rsid w:val="0031031E"/>
    <w:rsid w:val="00313AFE"/>
    <w:rsid w:val="00433EA7"/>
    <w:rsid w:val="0044385E"/>
    <w:rsid w:val="004A1E2B"/>
    <w:rsid w:val="004B5BB5"/>
    <w:rsid w:val="00516BEC"/>
    <w:rsid w:val="005A61F5"/>
    <w:rsid w:val="006114AB"/>
    <w:rsid w:val="006431D7"/>
    <w:rsid w:val="006A76A5"/>
    <w:rsid w:val="007F1B23"/>
    <w:rsid w:val="008A3286"/>
    <w:rsid w:val="008B0E46"/>
    <w:rsid w:val="008E04E2"/>
    <w:rsid w:val="009168B9"/>
    <w:rsid w:val="009C5BC0"/>
    <w:rsid w:val="00A60610"/>
    <w:rsid w:val="00A74E5B"/>
    <w:rsid w:val="00A7704A"/>
    <w:rsid w:val="00AE3613"/>
    <w:rsid w:val="00B118D3"/>
    <w:rsid w:val="00B6419D"/>
    <w:rsid w:val="00BC1460"/>
    <w:rsid w:val="00D011F0"/>
    <w:rsid w:val="00D17F01"/>
    <w:rsid w:val="00E909AE"/>
    <w:rsid w:val="00F76D40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D4F2"/>
  <w15:chartTrackingRefBased/>
  <w15:docId w15:val="{A64DCD7C-A47B-4593-9E2D-E7589BF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Most</dc:creator>
  <cp:keywords/>
  <dc:description/>
  <cp:lastModifiedBy>Zachary Most</cp:lastModifiedBy>
  <cp:revision>31</cp:revision>
  <dcterms:created xsi:type="dcterms:W3CDTF">2021-08-17T18:25:00Z</dcterms:created>
  <dcterms:modified xsi:type="dcterms:W3CDTF">2021-09-13T22:22:00Z</dcterms:modified>
</cp:coreProperties>
</file>