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F1D4" w14:textId="77777777" w:rsidR="002B1052" w:rsidRDefault="002B1052" w:rsidP="002B1052">
      <w:pPr>
        <w:rPr>
          <w:rFonts w:ascii="Times New Roman" w:hAnsi="Times New Roman" w:cs="Times New Roman"/>
        </w:rPr>
      </w:pPr>
      <w:r w:rsidRPr="002B1052">
        <w:rPr>
          <w:rFonts w:ascii="Times New Roman" w:hAnsi="Times New Roman" w:cs="Times New Roman"/>
        </w:rPr>
        <w:t xml:space="preserve">Supplementary Table 1. </w:t>
      </w:r>
      <w:r>
        <w:rPr>
          <w:rFonts w:ascii="Times New Roman" w:hAnsi="Times New Roman" w:cs="Times New Roman"/>
        </w:rPr>
        <w:t xml:space="preserve"> </w:t>
      </w:r>
    </w:p>
    <w:p w14:paraId="7A0B5099" w14:textId="77777777" w:rsidR="002B1052" w:rsidRDefault="002B1052" w:rsidP="002B1052">
      <w:pPr>
        <w:rPr>
          <w:rFonts w:ascii="Times New Roman" w:hAnsi="Times New Roman" w:cs="Times New Roman"/>
        </w:rPr>
      </w:pPr>
    </w:p>
    <w:p w14:paraId="2CC4FD0A" w14:textId="1F200115" w:rsidR="002B1052" w:rsidRDefault="002B1052" w:rsidP="002B1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Comparison of ECMO patients with or without COVID-19 (N=97)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890"/>
        <w:gridCol w:w="2070"/>
        <w:gridCol w:w="1165"/>
      </w:tblGrid>
      <w:tr w:rsidR="002B1052" w14:paraId="65FF950D" w14:textId="77777777" w:rsidTr="004E7C18">
        <w:trPr>
          <w:trHeight w:val="683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1C2C4326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Variable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918CC76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Patients with </w:t>
            </w:r>
          </w:p>
          <w:p w14:paraId="7768CBE4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COVID-19 (n=20) (%)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62E1CB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Patients without COVID-19 (n=77) (%)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0E7CD4E2" w14:textId="77777777" w:rsidR="002B1052" w:rsidRDefault="002B1052" w:rsidP="004E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value</w:t>
            </w:r>
          </w:p>
        </w:tc>
      </w:tr>
      <w:tr w:rsidR="002B1052" w14:paraId="409E4AAD" w14:textId="77777777" w:rsidTr="004E7C18">
        <w:trPr>
          <w:trHeight w:val="287"/>
        </w:trPr>
        <w:tc>
          <w:tcPr>
            <w:tcW w:w="4225" w:type="dxa"/>
            <w:tcBorders>
              <w:top w:val="single" w:sz="4" w:space="0" w:color="auto"/>
            </w:tcBorders>
          </w:tcPr>
          <w:p w14:paraId="19060158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age, (range)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66E5CD8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58 (45-82)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2EC9613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55 (23-86)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694614F1" w14:textId="77777777" w:rsidR="002B1052" w:rsidRDefault="002B1052" w:rsidP="004E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  <w:tr w:rsidR="002B1052" w14:paraId="56EBB192" w14:textId="77777777" w:rsidTr="004E7C18">
        <w:trPr>
          <w:trHeight w:val="233"/>
        </w:trPr>
        <w:tc>
          <w:tcPr>
            <w:tcW w:w="4225" w:type="dxa"/>
          </w:tcPr>
          <w:p w14:paraId="13A3A29F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Male gender </w:t>
            </w:r>
          </w:p>
        </w:tc>
        <w:tc>
          <w:tcPr>
            <w:tcW w:w="1890" w:type="dxa"/>
          </w:tcPr>
          <w:p w14:paraId="07A26417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(80.0)</w:t>
            </w:r>
          </w:p>
        </w:tc>
        <w:tc>
          <w:tcPr>
            <w:tcW w:w="2070" w:type="dxa"/>
          </w:tcPr>
          <w:p w14:paraId="7BE66DEA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53 (68.8)</w:t>
            </w:r>
          </w:p>
        </w:tc>
        <w:tc>
          <w:tcPr>
            <w:tcW w:w="1165" w:type="dxa"/>
          </w:tcPr>
          <w:p w14:paraId="5213A69D" w14:textId="77777777" w:rsidR="002B1052" w:rsidRDefault="002B1052" w:rsidP="004E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2B1052" w14:paraId="549AC303" w14:textId="77777777" w:rsidTr="004E7C18">
        <w:trPr>
          <w:trHeight w:val="305"/>
        </w:trPr>
        <w:tc>
          <w:tcPr>
            <w:tcW w:w="4225" w:type="dxa"/>
          </w:tcPr>
          <w:p w14:paraId="2B081465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Body mass index &gt; 25 </w:t>
            </w:r>
          </w:p>
        </w:tc>
        <w:tc>
          <w:tcPr>
            <w:tcW w:w="1890" w:type="dxa"/>
          </w:tcPr>
          <w:p w14:paraId="70031ECF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 (75.0)</w:t>
            </w:r>
          </w:p>
        </w:tc>
        <w:tc>
          <w:tcPr>
            <w:tcW w:w="2070" w:type="dxa"/>
          </w:tcPr>
          <w:p w14:paraId="42C1ED46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34 (44.1)</w:t>
            </w:r>
          </w:p>
        </w:tc>
        <w:tc>
          <w:tcPr>
            <w:tcW w:w="1165" w:type="dxa"/>
          </w:tcPr>
          <w:p w14:paraId="24B87CDC" w14:textId="77777777" w:rsidR="002B1052" w:rsidRDefault="002B1052" w:rsidP="004E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2B1052" w14:paraId="328528EF" w14:textId="77777777" w:rsidTr="004E7C18">
        <w:tc>
          <w:tcPr>
            <w:tcW w:w="4225" w:type="dxa"/>
          </w:tcPr>
          <w:p w14:paraId="503821AE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Average length of ICU </w:t>
            </w:r>
            <w:proofErr w:type="gramStart"/>
            <w:r>
              <w:rPr>
                <w:rFonts w:ascii="Times New Roman" w:hAnsi="Times New Roman" w:cs="Times New Roman"/>
              </w:rPr>
              <w:t>stay</w:t>
            </w:r>
            <w:proofErr w:type="gramEnd"/>
            <w:r>
              <w:rPr>
                <w:rFonts w:ascii="Times New Roman" w:hAnsi="Times New Roman" w:cs="Times New Roman"/>
              </w:rPr>
              <w:t xml:space="preserve"> (range) </w:t>
            </w:r>
          </w:p>
        </w:tc>
        <w:tc>
          <w:tcPr>
            <w:tcW w:w="1890" w:type="dxa"/>
          </w:tcPr>
          <w:p w14:paraId="1470F704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 (6-67)</w:t>
            </w:r>
          </w:p>
        </w:tc>
        <w:tc>
          <w:tcPr>
            <w:tcW w:w="2070" w:type="dxa"/>
          </w:tcPr>
          <w:p w14:paraId="4CC11005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 (3-107)</w:t>
            </w:r>
          </w:p>
        </w:tc>
        <w:tc>
          <w:tcPr>
            <w:tcW w:w="1165" w:type="dxa"/>
          </w:tcPr>
          <w:p w14:paraId="2590792B" w14:textId="77777777" w:rsidR="002B1052" w:rsidRDefault="002B1052" w:rsidP="004E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2B1052" w14:paraId="76D5399F" w14:textId="77777777" w:rsidTr="004E7C18">
        <w:tc>
          <w:tcPr>
            <w:tcW w:w="4225" w:type="dxa"/>
          </w:tcPr>
          <w:p w14:paraId="39802926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ECMO day per patient (range)</w:t>
            </w:r>
          </w:p>
        </w:tc>
        <w:tc>
          <w:tcPr>
            <w:tcW w:w="1890" w:type="dxa"/>
          </w:tcPr>
          <w:p w14:paraId="04B765DC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 (4-38)</w:t>
            </w:r>
          </w:p>
        </w:tc>
        <w:tc>
          <w:tcPr>
            <w:tcW w:w="2070" w:type="dxa"/>
          </w:tcPr>
          <w:p w14:paraId="0ACB4E3D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 (1-55)</w:t>
            </w:r>
          </w:p>
        </w:tc>
        <w:tc>
          <w:tcPr>
            <w:tcW w:w="1165" w:type="dxa"/>
          </w:tcPr>
          <w:p w14:paraId="34853F2C" w14:textId="77777777" w:rsidR="002B1052" w:rsidRDefault="002B1052" w:rsidP="004E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</w:tr>
      <w:tr w:rsidR="002B1052" w14:paraId="0E224B8E" w14:textId="77777777" w:rsidTr="004E7C18">
        <w:tc>
          <w:tcPr>
            <w:tcW w:w="4225" w:type="dxa"/>
          </w:tcPr>
          <w:p w14:paraId="6D108344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ECMO</w:t>
            </w:r>
            <w:r w:rsidRPr="00C85876">
              <w:rPr>
                <w:rFonts w:ascii="Times New Roman" w:hAnsi="Times New Roman" w:cs="Times New Roman"/>
              </w:rPr>
              <w:t>-C</w:t>
            </w:r>
            <w:r w:rsidRPr="00C85876">
              <w:rPr>
                <w:rFonts w:ascii="Times New Roman" w:hAnsi="Times New Roman" w:cs="Times New Roman" w:hint="eastAsia"/>
              </w:rPr>
              <w:t>L</w:t>
            </w:r>
            <w:r w:rsidRPr="00C85876">
              <w:rPr>
                <w:rFonts w:ascii="Times New Roman" w:hAnsi="Times New Roman" w:cs="Times New Roman"/>
              </w:rPr>
              <w:t>ABSI</w:t>
            </w:r>
          </w:p>
        </w:tc>
        <w:tc>
          <w:tcPr>
            <w:tcW w:w="1890" w:type="dxa"/>
          </w:tcPr>
          <w:p w14:paraId="2D88C74F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 (20.0)</w:t>
            </w:r>
          </w:p>
        </w:tc>
        <w:tc>
          <w:tcPr>
            <w:tcW w:w="2070" w:type="dxa"/>
          </w:tcPr>
          <w:p w14:paraId="7352E20F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 (10.4)</w:t>
            </w:r>
          </w:p>
        </w:tc>
        <w:tc>
          <w:tcPr>
            <w:tcW w:w="1165" w:type="dxa"/>
          </w:tcPr>
          <w:p w14:paraId="4DB75AC6" w14:textId="77777777" w:rsidR="002B1052" w:rsidRDefault="002B1052" w:rsidP="004E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2B1052" w14:paraId="2A5941C3" w14:textId="77777777" w:rsidTr="004E7C18">
        <w:tc>
          <w:tcPr>
            <w:tcW w:w="4225" w:type="dxa"/>
          </w:tcPr>
          <w:p w14:paraId="54B93018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In-hospital mortality</w:t>
            </w:r>
          </w:p>
        </w:tc>
        <w:tc>
          <w:tcPr>
            <w:tcW w:w="1890" w:type="dxa"/>
          </w:tcPr>
          <w:p w14:paraId="5F76FAAF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 (35.0)</w:t>
            </w:r>
          </w:p>
        </w:tc>
        <w:tc>
          <w:tcPr>
            <w:tcW w:w="2070" w:type="dxa"/>
          </w:tcPr>
          <w:p w14:paraId="727BEFFA" w14:textId="77777777" w:rsidR="002B1052" w:rsidRDefault="002B1052" w:rsidP="004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 (38.9)</w:t>
            </w:r>
          </w:p>
        </w:tc>
        <w:tc>
          <w:tcPr>
            <w:tcW w:w="1165" w:type="dxa"/>
          </w:tcPr>
          <w:p w14:paraId="17B232F3" w14:textId="77777777" w:rsidR="002B1052" w:rsidRDefault="002B1052" w:rsidP="004E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</w:tbl>
    <w:p w14:paraId="3D3C9322" w14:textId="77777777" w:rsidR="002B1052" w:rsidRDefault="002B1052" w:rsidP="002B1052">
      <w:pPr>
        <w:spacing w:line="276" w:lineRule="auto"/>
        <w:ind w:firstLine="240"/>
        <w:rPr>
          <w:rFonts w:ascii="Times New Roman" w:hAnsi="Times New Roman" w:cs="Times New Roman"/>
        </w:rPr>
      </w:pPr>
      <w:r w:rsidRPr="00B84F12">
        <w:rPr>
          <w:rFonts w:ascii="Times New Roman" w:hAnsi="Times New Roman" w:cs="Times New Roman"/>
          <w:b/>
        </w:rPr>
        <w:t>NOTE.</w:t>
      </w:r>
      <w:r>
        <w:rPr>
          <w:rFonts w:ascii="Times New Roman" w:hAnsi="Times New Roman" w:cs="Times New Roman"/>
        </w:rPr>
        <w:t xml:space="preserve"> ICU; intensive care unit, ECMO; extracorporeal membrane oxygenation,              </w:t>
      </w:r>
    </w:p>
    <w:p w14:paraId="57E54928" w14:textId="77777777" w:rsidR="002B1052" w:rsidRDefault="002B1052" w:rsidP="002B1052">
      <w:pPr>
        <w:spacing w:line="276" w:lineRule="auto"/>
        <w:ind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CLABSI; central line-associated bloodstream infection</w:t>
      </w:r>
    </w:p>
    <w:p w14:paraId="12345A27" w14:textId="77777777" w:rsidR="002B1052" w:rsidRDefault="002B1052" w:rsidP="002B1052">
      <w:pPr>
        <w:spacing w:line="276" w:lineRule="auto"/>
        <w:ind w:firstLine="240"/>
        <w:rPr>
          <w:rFonts w:ascii="Times New Roman" w:hAnsi="Times New Roman" w:cs="Times New Roman"/>
        </w:rPr>
      </w:pPr>
    </w:p>
    <w:p w14:paraId="19C4C4F7" w14:textId="77777777" w:rsidR="002B1052" w:rsidRDefault="002B1052">
      <w:bookmarkStart w:id="0" w:name="_GoBack"/>
      <w:bookmarkEnd w:id="0"/>
    </w:p>
    <w:sectPr w:rsidR="002B1052" w:rsidSect="00FA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52"/>
    <w:rsid w:val="000E28B0"/>
    <w:rsid w:val="00157D38"/>
    <w:rsid w:val="001E7822"/>
    <w:rsid w:val="00225DF3"/>
    <w:rsid w:val="00282AF9"/>
    <w:rsid w:val="002B1052"/>
    <w:rsid w:val="00382C35"/>
    <w:rsid w:val="00411BB5"/>
    <w:rsid w:val="00495C08"/>
    <w:rsid w:val="004A001A"/>
    <w:rsid w:val="005931DC"/>
    <w:rsid w:val="00B242DD"/>
    <w:rsid w:val="00E53D9F"/>
    <w:rsid w:val="00F118BC"/>
    <w:rsid w:val="00F2263D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5B2B9"/>
  <w14:defaultImageDpi w14:val="32767"/>
  <w15:chartTrackingRefBased/>
  <w15:docId w15:val="{C743EB80-2091-1342-953D-14BF9545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623</Characters>
  <Application>Microsoft Office Word</Application>
  <DocSecurity>0</DocSecurity>
  <Lines>17</Lines>
  <Paragraphs>6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本田仁</dc:creator>
  <cp:keywords/>
  <dc:description/>
  <cp:lastModifiedBy>本田仁</cp:lastModifiedBy>
  <cp:revision>1</cp:revision>
  <dcterms:created xsi:type="dcterms:W3CDTF">2021-06-30T03:54:00Z</dcterms:created>
  <dcterms:modified xsi:type="dcterms:W3CDTF">2021-06-30T03:56:00Z</dcterms:modified>
</cp:coreProperties>
</file>