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89C5E" w14:textId="77777777" w:rsidR="00230B0B" w:rsidRPr="00256F8A" w:rsidRDefault="00230B0B" w:rsidP="00230B0B">
      <w:pPr>
        <w:rPr>
          <w:rFonts w:ascii="Arial" w:hAnsi="Arial" w:cs="Arial"/>
          <w:sz w:val="18"/>
          <w:szCs w:val="18"/>
          <w:lang w:val="en-US"/>
        </w:rPr>
      </w:pPr>
      <w:r w:rsidRPr="00256F8A">
        <w:rPr>
          <w:rFonts w:ascii="Arial" w:hAnsi="Arial" w:cs="Arial"/>
          <w:sz w:val="18"/>
          <w:szCs w:val="18"/>
          <w:lang w:val="en-US"/>
        </w:rPr>
        <w:t>Supplementary material</w:t>
      </w:r>
    </w:p>
    <w:p w14:paraId="3003868F" w14:textId="77777777" w:rsidR="00230B0B" w:rsidRPr="00D0053A" w:rsidRDefault="00230B0B" w:rsidP="00230B0B">
      <w:pPr>
        <w:rPr>
          <w:rFonts w:ascii="Arial" w:hAnsi="Arial" w:cs="Arial"/>
          <w:noProof/>
          <w:sz w:val="18"/>
          <w:szCs w:val="18"/>
          <w:lang w:val="en-US" w:eastAsia="es-ES"/>
        </w:rPr>
      </w:pPr>
      <w:r w:rsidRPr="00256F8A">
        <w:rPr>
          <w:rFonts w:ascii="Arial" w:hAnsi="Arial" w:cs="Arial"/>
          <w:sz w:val="18"/>
          <w:szCs w:val="18"/>
          <w:lang w:val="en-US"/>
        </w:rPr>
        <w:t>Table 3.</w:t>
      </w:r>
      <w:r w:rsidRPr="00D0053A">
        <w:rPr>
          <w:rFonts w:ascii="Arial" w:hAnsi="Arial" w:cs="Arial"/>
          <w:sz w:val="18"/>
          <w:szCs w:val="18"/>
          <w:lang w:val="en-US"/>
        </w:rPr>
        <w:t xml:space="preserve"> </w:t>
      </w:r>
      <w:r w:rsidRPr="00D0053A">
        <w:rPr>
          <w:rFonts w:ascii="Arial" w:hAnsi="Arial" w:cs="Arial"/>
          <w:noProof/>
          <w:sz w:val="18"/>
          <w:szCs w:val="18"/>
          <w:lang w:val="en-US" w:eastAsia="es-ES"/>
        </w:rPr>
        <w:t>Relevant characteristics among groups with high prevalence of asymtpomatic/pauci-symptomatic carrier state</w:t>
      </w:r>
    </w:p>
    <w:tbl>
      <w:tblPr>
        <w:tblStyle w:val="Tablaconcuadrcula"/>
        <w:tblW w:w="8725" w:type="dxa"/>
        <w:tblLook w:val="04A0" w:firstRow="1" w:lastRow="0" w:firstColumn="1" w:lastColumn="0" w:noHBand="0" w:noVBand="1"/>
      </w:tblPr>
      <w:tblGrid>
        <w:gridCol w:w="3055"/>
        <w:gridCol w:w="1080"/>
        <w:gridCol w:w="1350"/>
        <w:gridCol w:w="1350"/>
        <w:gridCol w:w="1223"/>
        <w:gridCol w:w="667"/>
      </w:tblGrid>
      <w:tr w:rsidR="00230B0B" w:rsidRPr="00D0053A" w14:paraId="18C10C89" w14:textId="77777777" w:rsidTr="00DC7EDD">
        <w:tc>
          <w:tcPr>
            <w:tcW w:w="3055" w:type="dxa"/>
          </w:tcPr>
          <w:p w14:paraId="124DEF93" w14:textId="77777777" w:rsidR="00230B0B" w:rsidRPr="00D0053A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2EC82CA" w14:textId="77777777" w:rsidR="00230B0B" w:rsidRPr="00D0053A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662558D" w14:textId="77777777" w:rsidR="00230B0B" w:rsidRPr="00D0053A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578D7B8" w14:textId="77777777" w:rsidR="00230B0B" w:rsidRPr="00D0053A" w:rsidRDefault="00230B0B" w:rsidP="00DC7EDD">
            <w:pPr>
              <w:tabs>
                <w:tab w:val="left" w:pos="2252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053A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1080" w:type="dxa"/>
          </w:tcPr>
          <w:p w14:paraId="57F86AFC" w14:textId="77777777" w:rsidR="00230B0B" w:rsidRPr="00F36DB4" w:rsidRDefault="00230B0B" w:rsidP="00DC7ED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b/>
                <w:sz w:val="18"/>
                <w:szCs w:val="18"/>
                <w:lang w:val="en-US"/>
              </w:rPr>
              <w:t>All PCR +</w:t>
            </w:r>
          </w:p>
          <w:p w14:paraId="702D27C6" w14:textId="77777777" w:rsidR="00230B0B" w:rsidRPr="00F36DB4" w:rsidRDefault="00230B0B" w:rsidP="00DC7ED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b/>
                <w:sz w:val="18"/>
                <w:szCs w:val="18"/>
                <w:lang w:val="en-US"/>
              </w:rPr>
              <w:t>111 (%)</w:t>
            </w:r>
          </w:p>
        </w:tc>
        <w:tc>
          <w:tcPr>
            <w:tcW w:w="1350" w:type="dxa"/>
          </w:tcPr>
          <w:p w14:paraId="0F5BDC28" w14:textId="77777777" w:rsidR="00230B0B" w:rsidRPr="00F36DB4" w:rsidRDefault="00230B0B" w:rsidP="00DC7ED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Nursing staff </w:t>
            </w:r>
          </w:p>
          <w:p w14:paraId="52199C82" w14:textId="77777777" w:rsidR="00230B0B" w:rsidRPr="00F36DB4" w:rsidRDefault="00230B0B" w:rsidP="00DC7ED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b/>
                <w:sz w:val="18"/>
                <w:szCs w:val="18"/>
                <w:lang w:val="en-US"/>
              </w:rPr>
              <w:t>PCR +</w:t>
            </w:r>
          </w:p>
          <w:p w14:paraId="3B9606FC" w14:textId="77777777" w:rsidR="00230B0B" w:rsidRPr="00F36DB4" w:rsidRDefault="00230B0B" w:rsidP="00DC7ED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b/>
                <w:sz w:val="18"/>
                <w:szCs w:val="18"/>
                <w:lang w:val="en-US"/>
              </w:rPr>
              <w:t>44 (60.3%)</w:t>
            </w:r>
          </w:p>
          <w:p w14:paraId="0596D0A3" w14:textId="77777777" w:rsidR="00230B0B" w:rsidRPr="00F36DB4" w:rsidRDefault="00230B0B" w:rsidP="00DC7ED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14:paraId="05CE9D96" w14:textId="77777777" w:rsidR="00230B0B" w:rsidRPr="00F36DB4" w:rsidRDefault="00230B0B" w:rsidP="00DC7ED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Medical staff </w:t>
            </w:r>
          </w:p>
          <w:p w14:paraId="628048F3" w14:textId="77777777" w:rsidR="00230B0B" w:rsidRPr="00F36DB4" w:rsidRDefault="00230B0B" w:rsidP="00DC7ED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b/>
                <w:sz w:val="18"/>
                <w:szCs w:val="18"/>
                <w:lang w:val="en-US"/>
              </w:rPr>
              <w:t>PCR +</w:t>
            </w:r>
          </w:p>
          <w:p w14:paraId="6E7B7ABA" w14:textId="77777777" w:rsidR="00230B0B" w:rsidRPr="00F36DB4" w:rsidRDefault="00230B0B" w:rsidP="00DC7ED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b/>
                <w:sz w:val="18"/>
                <w:szCs w:val="18"/>
                <w:lang w:val="en-US"/>
              </w:rPr>
              <w:t>24 (32.9%)</w:t>
            </w:r>
          </w:p>
          <w:p w14:paraId="1220135B" w14:textId="77777777" w:rsidR="00230B0B" w:rsidRPr="00F36DB4" w:rsidRDefault="00230B0B" w:rsidP="00DC7ED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23" w:type="dxa"/>
          </w:tcPr>
          <w:p w14:paraId="73933F2E" w14:textId="77777777" w:rsidR="00230B0B" w:rsidRPr="00F36DB4" w:rsidRDefault="00230B0B" w:rsidP="00DC7ED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Other staff </w:t>
            </w:r>
          </w:p>
          <w:p w14:paraId="72EBBF98" w14:textId="77777777" w:rsidR="00230B0B" w:rsidRPr="00F36DB4" w:rsidRDefault="00230B0B" w:rsidP="00DC7ED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b/>
                <w:sz w:val="18"/>
                <w:szCs w:val="18"/>
                <w:lang w:val="en-US"/>
              </w:rPr>
              <w:t>PCR +</w:t>
            </w:r>
          </w:p>
          <w:p w14:paraId="59221C09" w14:textId="77777777" w:rsidR="00230B0B" w:rsidRPr="00F36DB4" w:rsidRDefault="00230B0B" w:rsidP="00DC7ED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b/>
                <w:sz w:val="18"/>
                <w:szCs w:val="18"/>
                <w:lang w:val="en-US"/>
              </w:rPr>
              <w:t>43 (38.7%)</w:t>
            </w:r>
          </w:p>
        </w:tc>
        <w:tc>
          <w:tcPr>
            <w:tcW w:w="667" w:type="dxa"/>
          </w:tcPr>
          <w:p w14:paraId="0C9A5BD1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</w:tr>
      <w:tr w:rsidR="00230B0B" w:rsidRPr="00D0053A" w14:paraId="3CB189B6" w14:textId="77777777" w:rsidTr="00DC7EDD">
        <w:tc>
          <w:tcPr>
            <w:tcW w:w="3055" w:type="dxa"/>
          </w:tcPr>
          <w:p w14:paraId="410AB2AB" w14:textId="77777777" w:rsidR="00230B0B" w:rsidRPr="00D0053A" w:rsidRDefault="00230B0B" w:rsidP="00DC7EDD">
            <w:pPr>
              <w:tabs>
                <w:tab w:val="left" w:pos="2421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0053A">
              <w:rPr>
                <w:rFonts w:ascii="Arial" w:hAnsi="Arial" w:cs="Arial"/>
                <w:b/>
                <w:sz w:val="18"/>
                <w:szCs w:val="18"/>
                <w:lang w:val="en-US"/>
              </w:rPr>
              <w:t>Any face mask</w:t>
            </w:r>
          </w:p>
        </w:tc>
        <w:tc>
          <w:tcPr>
            <w:tcW w:w="1080" w:type="dxa"/>
          </w:tcPr>
          <w:p w14:paraId="52752E39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053A">
              <w:rPr>
                <w:rFonts w:ascii="Arial" w:hAnsi="Arial" w:cs="Arial"/>
                <w:sz w:val="18"/>
                <w:szCs w:val="18"/>
                <w:lang w:val="en-US"/>
              </w:rPr>
              <w:t>98</w:t>
            </w: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 xml:space="preserve"> (88.3)</w:t>
            </w:r>
          </w:p>
        </w:tc>
        <w:tc>
          <w:tcPr>
            <w:tcW w:w="1350" w:type="dxa"/>
          </w:tcPr>
          <w:p w14:paraId="747B3452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41 (93.2)</w:t>
            </w:r>
          </w:p>
        </w:tc>
        <w:tc>
          <w:tcPr>
            <w:tcW w:w="1350" w:type="dxa"/>
          </w:tcPr>
          <w:p w14:paraId="3593120B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22 (91.7)</w:t>
            </w:r>
          </w:p>
        </w:tc>
        <w:tc>
          <w:tcPr>
            <w:tcW w:w="1223" w:type="dxa"/>
          </w:tcPr>
          <w:p w14:paraId="66280B55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35 (81.4)</w:t>
            </w:r>
          </w:p>
        </w:tc>
        <w:tc>
          <w:tcPr>
            <w:tcW w:w="667" w:type="dxa"/>
          </w:tcPr>
          <w:p w14:paraId="2947A5D4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0.19</w:t>
            </w:r>
          </w:p>
        </w:tc>
      </w:tr>
      <w:tr w:rsidR="00230B0B" w:rsidRPr="00D0053A" w14:paraId="09E739CD" w14:textId="77777777" w:rsidTr="00DC7EDD">
        <w:tc>
          <w:tcPr>
            <w:tcW w:w="3055" w:type="dxa"/>
          </w:tcPr>
          <w:p w14:paraId="01FCE0D7" w14:textId="77777777" w:rsidR="00230B0B" w:rsidRPr="00D0053A" w:rsidRDefault="00230B0B" w:rsidP="00DC7ED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0053A">
              <w:rPr>
                <w:rFonts w:ascii="Arial" w:hAnsi="Arial" w:cs="Arial"/>
                <w:b/>
                <w:sz w:val="18"/>
                <w:szCs w:val="18"/>
                <w:lang w:val="en-US"/>
              </w:rPr>
              <w:t>Direct care of COVID-19 patients</w:t>
            </w:r>
          </w:p>
        </w:tc>
        <w:tc>
          <w:tcPr>
            <w:tcW w:w="1080" w:type="dxa"/>
          </w:tcPr>
          <w:p w14:paraId="5D4A43CA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63 (56.8)</w:t>
            </w:r>
          </w:p>
        </w:tc>
        <w:tc>
          <w:tcPr>
            <w:tcW w:w="1350" w:type="dxa"/>
          </w:tcPr>
          <w:p w14:paraId="05177242" w14:textId="77777777" w:rsidR="00230B0B" w:rsidRPr="00F36DB4" w:rsidRDefault="00230B0B" w:rsidP="00DC7ED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39 (88.6)</w:t>
            </w:r>
          </w:p>
        </w:tc>
        <w:tc>
          <w:tcPr>
            <w:tcW w:w="1350" w:type="dxa"/>
          </w:tcPr>
          <w:p w14:paraId="6F86F83C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18 (75)</w:t>
            </w:r>
          </w:p>
        </w:tc>
        <w:tc>
          <w:tcPr>
            <w:tcW w:w="1223" w:type="dxa"/>
          </w:tcPr>
          <w:p w14:paraId="27EE00B9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6 (13.9)</w:t>
            </w:r>
          </w:p>
        </w:tc>
        <w:tc>
          <w:tcPr>
            <w:tcW w:w="667" w:type="dxa"/>
          </w:tcPr>
          <w:p w14:paraId="709E7479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0.000</w:t>
            </w:r>
          </w:p>
        </w:tc>
      </w:tr>
      <w:tr w:rsidR="00230B0B" w:rsidRPr="00D0053A" w14:paraId="0D140A4D" w14:textId="77777777" w:rsidTr="00DC7EDD">
        <w:tc>
          <w:tcPr>
            <w:tcW w:w="3055" w:type="dxa"/>
          </w:tcPr>
          <w:p w14:paraId="06A11A0F" w14:textId="77777777" w:rsidR="00230B0B" w:rsidRPr="00D0053A" w:rsidRDefault="00230B0B" w:rsidP="00DC7EDD">
            <w:pPr>
              <w:tabs>
                <w:tab w:val="left" w:pos="2421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0053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Workplace </w:t>
            </w:r>
          </w:p>
          <w:p w14:paraId="6D7167D8" w14:textId="77777777" w:rsidR="00230B0B" w:rsidRPr="00D0053A" w:rsidRDefault="00230B0B" w:rsidP="00DC7EDD">
            <w:pPr>
              <w:tabs>
                <w:tab w:val="left" w:pos="242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053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 w:rsidRPr="00D0053A">
              <w:rPr>
                <w:rFonts w:ascii="Arial" w:hAnsi="Arial" w:cs="Arial"/>
                <w:sz w:val="18"/>
                <w:szCs w:val="18"/>
                <w:lang w:val="en-US"/>
              </w:rPr>
              <w:t>COVID-19 critical areas</w:t>
            </w:r>
          </w:p>
          <w:p w14:paraId="32A9C4BA" w14:textId="77777777" w:rsidR="00230B0B" w:rsidRPr="00D0053A" w:rsidRDefault="00230B0B" w:rsidP="00DC7EDD">
            <w:pPr>
              <w:tabs>
                <w:tab w:val="left" w:pos="242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053A">
              <w:rPr>
                <w:rFonts w:ascii="Arial" w:hAnsi="Arial" w:cs="Arial"/>
                <w:sz w:val="18"/>
                <w:szCs w:val="18"/>
                <w:lang w:val="en-US"/>
              </w:rPr>
              <w:t xml:space="preserve">    COVID-19 general ward</w:t>
            </w:r>
          </w:p>
          <w:p w14:paraId="35ECE5C5" w14:textId="77777777" w:rsidR="00230B0B" w:rsidRPr="00D0053A" w:rsidRDefault="00230B0B" w:rsidP="00DC7EDD">
            <w:pPr>
              <w:tabs>
                <w:tab w:val="left" w:pos="242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053A">
              <w:rPr>
                <w:rFonts w:ascii="Arial" w:hAnsi="Arial" w:cs="Arial"/>
                <w:sz w:val="18"/>
                <w:szCs w:val="18"/>
                <w:lang w:val="en-US"/>
              </w:rPr>
              <w:t xml:space="preserve">    Non COVID-19 outpatient clinic</w:t>
            </w:r>
          </w:p>
          <w:p w14:paraId="5C377402" w14:textId="77777777" w:rsidR="00230B0B" w:rsidRPr="00D0053A" w:rsidRDefault="00230B0B" w:rsidP="00DC7EDD">
            <w:pPr>
              <w:tabs>
                <w:tab w:val="left" w:pos="242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053A">
              <w:rPr>
                <w:rFonts w:ascii="Arial" w:hAnsi="Arial" w:cs="Arial"/>
                <w:sz w:val="18"/>
                <w:szCs w:val="18"/>
                <w:lang w:val="en-US"/>
              </w:rPr>
              <w:t xml:space="preserve">    Laboratory</w:t>
            </w:r>
          </w:p>
          <w:p w14:paraId="566A4877" w14:textId="77777777" w:rsidR="00230B0B" w:rsidRPr="00D0053A" w:rsidRDefault="00230B0B" w:rsidP="00DC7EDD">
            <w:pPr>
              <w:tabs>
                <w:tab w:val="left" w:pos="242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053A">
              <w:rPr>
                <w:rFonts w:ascii="Arial" w:hAnsi="Arial" w:cs="Arial"/>
                <w:sz w:val="18"/>
                <w:szCs w:val="18"/>
                <w:lang w:val="en-US"/>
              </w:rPr>
              <w:t xml:space="preserve">    Hospital staff triage</w:t>
            </w:r>
          </w:p>
          <w:p w14:paraId="466AF1F8" w14:textId="77777777" w:rsidR="00230B0B" w:rsidRPr="00D0053A" w:rsidRDefault="00230B0B" w:rsidP="00DC7EDD">
            <w:pPr>
              <w:tabs>
                <w:tab w:val="left" w:pos="242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053A">
              <w:rPr>
                <w:rFonts w:ascii="Arial" w:hAnsi="Arial" w:cs="Arial"/>
                <w:sz w:val="18"/>
                <w:szCs w:val="18"/>
                <w:lang w:val="en-US"/>
              </w:rPr>
              <w:t xml:space="preserve">    Staff kitchen</w:t>
            </w:r>
          </w:p>
          <w:p w14:paraId="0FD190C9" w14:textId="77777777" w:rsidR="00230B0B" w:rsidRPr="00D0053A" w:rsidRDefault="00230B0B" w:rsidP="00DC7EDD">
            <w:pPr>
              <w:tabs>
                <w:tab w:val="left" w:pos="242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053A">
              <w:rPr>
                <w:rFonts w:ascii="Arial" w:hAnsi="Arial" w:cs="Arial"/>
                <w:sz w:val="18"/>
                <w:szCs w:val="18"/>
                <w:lang w:val="en-US"/>
              </w:rPr>
              <w:t xml:space="preserve">    Other</w:t>
            </w:r>
          </w:p>
        </w:tc>
        <w:tc>
          <w:tcPr>
            <w:tcW w:w="1080" w:type="dxa"/>
          </w:tcPr>
          <w:p w14:paraId="75AC32C0" w14:textId="77777777" w:rsidR="00230B0B" w:rsidRPr="00D0053A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A23F7BE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38 (34.3)</w:t>
            </w:r>
          </w:p>
          <w:p w14:paraId="00E427F1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34 (30.6)</w:t>
            </w:r>
          </w:p>
          <w:p w14:paraId="4BDCFBF4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7 (6.3)</w:t>
            </w:r>
          </w:p>
          <w:p w14:paraId="77BA8A58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6 (5.4)</w:t>
            </w:r>
          </w:p>
          <w:p w14:paraId="4A5A3AF1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2 (1.8)</w:t>
            </w:r>
          </w:p>
          <w:p w14:paraId="02941BD4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6 (5.4)</w:t>
            </w:r>
          </w:p>
          <w:p w14:paraId="06FC3331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4 (3.6)</w:t>
            </w:r>
          </w:p>
        </w:tc>
        <w:tc>
          <w:tcPr>
            <w:tcW w:w="1350" w:type="dxa"/>
          </w:tcPr>
          <w:p w14:paraId="1444817F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328B36E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27 (61.4)</w:t>
            </w:r>
          </w:p>
          <w:p w14:paraId="6B78466E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15 (34.1)</w:t>
            </w:r>
          </w:p>
          <w:p w14:paraId="0032ECC1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  <w:p w14:paraId="3CB14A82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  <w:p w14:paraId="78841F03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  <w:p w14:paraId="7FA6B0BE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  <w:p w14:paraId="38D77690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350" w:type="dxa"/>
          </w:tcPr>
          <w:p w14:paraId="3CEC50CC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0E47DD2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8 (33.3)</w:t>
            </w:r>
          </w:p>
          <w:p w14:paraId="68BBC7B7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9 (37.5)</w:t>
            </w:r>
          </w:p>
          <w:p w14:paraId="06E99CF0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3 (12.5)</w:t>
            </w:r>
          </w:p>
          <w:p w14:paraId="4B36546A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1 (4.2)</w:t>
            </w:r>
          </w:p>
          <w:p w14:paraId="7E514D4E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2 (8.3)</w:t>
            </w:r>
          </w:p>
          <w:p w14:paraId="100FB1A2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  <w:p w14:paraId="451E56EA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1 (4.2)</w:t>
            </w:r>
          </w:p>
        </w:tc>
        <w:tc>
          <w:tcPr>
            <w:tcW w:w="1223" w:type="dxa"/>
          </w:tcPr>
          <w:p w14:paraId="37F9184A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A259B15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3 (6.9)</w:t>
            </w:r>
          </w:p>
          <w:p w14:paraId="3FBB6A6B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10 (23.2)</w:t>
            </w:r>
          </w:p>
          <w:p w14:paraId="13EE5308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4 (9.3)</w:t>
            </w:r>
          </w:p>
          <w:p w14:paraId="38F40A50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5 (11.6)</w:t>
            </w:r>
          </w:p>
          <w:p w14:paraId="053C5F94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  <w:p w14:paraId="782B734D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6 (13.9)</w:t>
            </w:r>
          </w:p>
          <w:p w14:paraId="35F33634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3 (6.9)</w:t>
            </w:r>
          </w:p>
        </w:tc>
        <w:tc>
          <w:tcPr>
            <w:tcW w:w="667" w:type="dxa"/>
          </w:tcPr>
          <w:p w14:paraId="4E732BA7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35E7970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0.000</w:t>
            </w:r>
          </w:p>
          <w:p w14:paraId="4A659A60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0.39</w:t>
            </w:r>
          </w:p>
          <w:p w14:paraId="36E022CD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0.04</w:t>
            </w:r>
          </w:p>
          <w:p w14:paraId="4FA3E8B7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0.05</w:t>
            </w:r>
          </w:p>
          <w:p w14:paraId="5E2390F1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0.03</w:t>
            </w:r>
          </w:p>
          <w:p w14:paraId="157C4CF0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0.007</w:t>
            </w:r>
          </w:p>
          <w:p w14:paraId="5CA04F6E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0.22</w:t>
            </w:r>
          </w:p>
        </w:tc>
      </w:tr>
      <w:tr w:rsidR="00230B0B" w:rsidRPr="00D0053A" w14:paraId="3405ABAF" w14:textId="77777777" w:rsidTr="00DC7EDD">
        <w:tc>
          <w:tcPr>
            <w:tcW w:w="3055" w:type="dxa"/>
          </w:tcPr>
          <w:p w14:paraId="54DBEF8F" w14:textId="77777777" w:rsidR="00230B0B" w:rsidRPr="00D0053A" w:rsidRDefault="00230B0B" w:rsidP="00DC7ED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0053A">
              <w:rPr>
                <w:rFonts w:ascii="Arial" w:hAnsi="Arial" w:cs="Arial"/>
                <w:b/>
                <w:sz w:val="18"/>
                <w:szCs w:val="18"/>
                <w:lang w:val="en-US"/>
              </w:rPr>
              <w:t>Aerosol-generating procedures</w:t>
            </w:r>
          </w:p>
        </w:tc>
        <w:tc>
          <w:tcPr>
            <w:tcW w:w="1080" w:type="dxa"/>
          </w:tcPr>
          <w:p w14:paraId="148214A6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47 (42.3)</w:t>
            </w:r>
          </w:p>
        </w:tc>
        <w:tc>
          <w:tcPr>
            <w:tcW w:w="1350" w:type="dxa"/>
          </w:tcPr>
          <w:p w14:paraId="5D5ED3A8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32 (72.7)</w:t>
            </w:r>
          </w:p>
        </w:tc>
        <w:tc>
          <w:tcPr>
            <w:tcW w:w="1350" w:type="dxa"/>
          </w:tcPr>
          <w:p w14:paraId="19EACC72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13 (54.2)</w:t>
            </w:r>
          </w:p>
        </w:tc>
        <w:tc>
          <w:tcPr>
            <w:tcW w:w="1223" w:type="dxa"/>
          </w:tcPr>
          <w:p w14:paraId="5FB1E0EB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2 (4.7)</w:t>
            </w:r>
          </w:p>
        </w:tc>
        <w:tc>
          <w:tcPr>
            <w:tcW w:w="667" w:type="dxa"/>
          </w:tcPr>
          <w:p w14:paraId="460E775B" w14:textId="77777777" w:rsidR="00230B0B" w:rsidRPr="00F36DB4" w:rsidRDefault="00230B0B" w:rsidP="00DC7E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DB4">
              <w:rPr>
                <w:rFonts w:ascii="Arial" w:hAnsi="Arial" w:cs="Arial"/>
                <w:sz w:val="18"/>
                <w:szCs w:val="18"/>
                <w:lang w:val="en-US"/>
              </w:rPr>
              <w:t>0.000</w:t>
            </w:r>
          </w:p>
        </w:tc>
      </w:tr>
    </w:tbl>
    <w:p w14:paraId="5898394E" w14:textId="77777777" w:rsidR="00230B0B" w:rsidRPr="00D0053A" w:rsidRDefault="00230B0B" w:rsidP="00230B0B">
      <w:pPr>
        <w:rPr>
          <w:rFonts w:ascii="Arial" w:hAnsi="Arial" w:cs="Arial"/>
          <w:noProof/>
          <w:sz w:val="18"/>
          <w:szCs w:val="18"/>
          <w:lang w:val="en-US" w:eastAsia="es-ES"/>
        </w:rPr>
      </w:pPr>
    </w:p>
    <w:p w14:paraId="2E887E7D" w14:textId="77777777" w:rsidR="00230B0B" w:rsidRDefault="00230B0B" w:rsidP="00230B0B">
      <w:pPr>
        <w:rPr>
          <w:rFonts w:ascii="Arial" w:hAnsi="Arial" w:cs="Arial"/>
          <w:noProof/>
          <w:sz w:val="18"/>
          <w:szCs w:val="18"/>
          <w:lang w:val="en-US" w:eastAsia="es-ES"/>
        </w:rPr>
      </w:pPr>
    </w:p>
    <w:p w14:paraId="764E92E0" w14:textId="77777777" w:rsidR="00230B0B" w:rsidRDefault="00230B0B" w:rsidP="00230B0B">
      <w:pPr>
        <w:rPr>
          <w:rFonts w:ascii="Arial" w:hAnsi="Arial" w:cs="Arial"/>
          <w:noProof/>
          <w:sz w:val="18"/>
          <w:szCs w:val="18"/>
          <w:lang w:val="en-US" w:eastAsia="es-ES"/>
        </w:rPr>
      </w:pPr>
    </w:p>
    <w:p w14:paraId="36E63BC2" w14:textId="77777777" w:rsidR="00230B0B" w:rsidRDefault="00230B0B" w:rsidP="00230B0B">
      <w:pPr>
        <w:rPr>
          <w:rFonts w:ascii="Arial" w:hAnsi="Arial" w:cs="Arial"/>
          <w:noProof/>
          <w:sz w:val="18"/>
          <w:szCs w:val="18"/>
          <w:lang w:val="en-US" w:eastAsia="es-ES"/>
        </w:rPr>
      </w:pPr>
    </w:p>
    <w:p w14:paraId="4BFCA09B" w14:textId="77777777" w:rsidR="00230B0B" w:rsidRDefault="00230B0B" w:rsidP="00230B0B">
      <w:pPr>
        <w:rPr>
          <w:rFonts w:ascii="Arial" w:hAnsi="Arial" w:cs="Arial"/>
          <w:noProof/>
          <w:sz w:val="18"/>
          <w:szCs w:val="18"/>
          <w:lang w:val="en-US" w:eastAsia="es-ES"/>
        </w:rPr>
      </w:pPr>
    </w:p>
    <w:p w14:paraId="5E20C1A8" w14:textId="77777777" w:rsidR="00230B0B" w:rsidRDefault="00230B0B" w:rsidP="00230B0B">
      <w:pPr>
        <w:rPr>
          <w:rFonts w:ascii="Arial" w:hAnsi="Arial" w:cs="Arial"/>
          <w:noProof/>
          <w:sz w:val="18"/>
          <w:szCs w:val="18"/>
          <w:lang w:val="en-US" w:eastAsia="es-ES"/>
        </w:rPr>
      </w:pPr>
    </w:p>
    <w:p w14:paraId="32FA0978" w14:textId="77777777" w:rsidR="00230B0B" w:rsidRDefault="00230B0B" w:rsidP="00230B0B">
      <w:pPr>
        <w:rPr>
          <w:rFonts w:ascii="Arial" w:hAnsi="Arial" w:cs="Arial"/>
          <w:noProof/>
          <w:sz w:val="18"/>
          <w:szCs w:val="18"/>
          <w:lang w:val="en-US" w:eastAsia="es-ES"/>
        </w:rPr>
      </w:pPr>
    </w:p>
    <w:p w14:paraId="5C07E6F9" w14:textId="77777777" w:rsidR="00230B0B" w:rsidRDefault="00230B0B" w:rsidP="00230B0B">
      <w:pPr>
        <w:rPr>
          <w:rFonts w:ascii="Arial" w:hAnsi="Arial" w:cs="Arial"/>
          <w:noProof/>
          <w:sz w:val="18"/>
          <w:szCs w:val="18"/>
          <w:lang w:val="en-US" w:eastAsia="es-ES"/>
        </w:rPr>
      </w:pPr>
    </w:p>
    <w:p w14:paraId="21BF9411" w14:textId="77777777" w:rsidR="00230B0B" w:rsidRDefault="00230B0B" w:rsidP="00230B0B">
      <w:pPr>
        <w:rPr>
          <w:rFonts w:ascii="Arial" w:hAnsi="Arial" w:cs="Arial"/>
          <w:noProof/>
          <w:sz w:val="18"/>
          <w:szCs w:val="18"/>
          <w:lang w:val="en-US" w:eastAsia="es-ES"/>
        </w:rPr>
      </w:pPr>
    </w:p>
    <w:p w14:paraId="0EF54CA1" w14:textId="77777777" w:rsidR="00230B0B" w:rsidRDefault="00230B0B" w:rsidP="00230B0B">
      <w:pPr>
        <w:rPr>
          <w:rFonts w:ascii="Arial" w:hAnsi="Arial" w:cs="Arial"/>
          <w:noProof/>
          <w:sz w:val="18"/>
          <w:szCs w:val="18"/>
          <w:lang w:val="en-US" w:eastAsia="es-ES"/>
        </w:rPr>
      </w:pPr>
    </w:p>
    <w:p w14:paraId="790F5A1E" w14:textId="77777777" w:rsidR="00230B0B" w:rsidRDefault="00230B0B" w:rsidP="00230B0B">
      <w:pPr>
        <w:rPr>
          <w:rFonts w:ascii="Arial" w:hAnsi="Arial" w:cs="Arial"/>
          <w:noProof/>
          <w:sz w:val="18"/>
          <w:szCs w:val="18"/>
          <w:lang w:val="en-US" w:eastAsia="es-ES"/>
        </w:rPr>
      </w:pPr>
    </w:p>
    <w:p w14:paraId="10165798" w14:textId="77777777" w:rsidR="00230B0B" w:rsidRDefault="00230B0B" w:rsidP="00230B0B">
      <w:pPr>
        <w:rPr>
          <w:rFonts w:ascii="Arial" w:hAnsi="Arial" w:cs="Arial"/>
          <w:noProof/>
          <w:sz w:val="18"/>
          <w:szCs w:val="18"/>
          <w:lang w:val="en-US" w:eastAsia="es-ES"/>
        </w:rPr>
      </w:pPr>
    </w:p>
    <w:p w14:paraId="458CEC95" w14:textId="77777777" w:rsidR="00230B0B" w:rsidRDefault="00230B0B" w:rsidP="00230B0B">
      <w:pPr>
        <w:rPr>
          <w:rFonts w:ascii="Arial" w:hAnsi="Arial" w:cs="Arial"/>
          <w:noProof/>
          <w:sz w:val="18"/>
          <w:szCs w:val="18"/>
          <w:lang w:val="en-US" w:eastAsia="es-ES"/>
        </w:rPr>
      </w:pPr>
    </w:p>
    <w:p w14:paraId="6BE7257A" w14:textId="77777777" w:rsidR="00230B0B" w:rsidRDefault="00230B0B" w:rsidP="00230B0B">
      <w:pPr>
        <w:rPr>
          <w:rFonts w:ascii="Arial" w:hAnsi="Arial" w:cs="Arial"/>
          <w:noProof/>
          <w:sz w:val="18"/>
          <w:szCs w:val="18"/>
          <w:lang w:val="en-US" w:eastAsia="es-ES"/>
        </w:rPr>
      </w:pPr>
    </w:p>
    <w:p w14:paraId="1015A83B" w14:textId="77777777" w:rsidR="00230B0B" w:rsidRDefault="00230B0B" w:rsidP="00230B0B">
      <w:pPr>
        <w:rPr>
          <w:rFonts w:ascii="Arial" w:hAnsi="Arial" w:cs="Arial"/>
          <w:noProof/>
          <w:sz w:val="18"/>
          <w:szCs w:val="18"/>
          <w:lang w:val="en-US" w:eastAsia="es-ES"/>
        </w:rPr>
      </w:pPr>
    </w:p>
    <w:p w14:paraId="76395B14" w14:textId="77777777" w:rsidR="00230B0B" w:rsidRDefault="00230B0B" w:rsidP="00230B0B">
      <w:pPr>
        <w:rPr>
          <w:rFonts w:ascii="Arial" w:hAnsi="Arial" w:cs="Arial"/>
          <w:noProof/>
          <w:sz w:val="18"/>
          <w:szCs w:val="18"/>
          <w:lang w:val="en-US" w:eastAsia="es-ES"/>
        </w:rPr>
      </w:pPr>
    </w:p>
    <w:p w14:paraId="62DB5248" w14:textId="0BAC90BD" w:rsidR="00230B0B" w:rsidRPr="00D0053A" w:rsidRDefault="00230B0B" w:rsidP="00230B0B">
      <w:pPr>
        <w:rPr>
          <w:rFonts w:ascii="Arial" w:hAnsi="Arial" w:cs="Arial"/>
          <w:noProof/>
          <w:sz w:val="18"/>
          <w:szCs w:val="18"/>
          <w:lang w:val="en-US" w:eastAsia="es-ES"/>
        </w:rPr>
      </w:pPr>
      <w:r w:rsidRPr="00D0053A">
        <w:rPr>
          <w:rFonts w:ascii="Arial" w:hAnsi="Arial" w:cs="Arial"/>
          <w:noProof/>
          <w:sz w:val="18"/>
          <w:szCs w:val="18"/>
          <w:lang w:val="en-US" w:eastAsia="es-ES"/>
        </w:rPr>
        <w:lastRenderedPageBreak/>
        <w:t>Figure 1. Distribution of cases based on current personal ad</w:t>
      </w:r>
      <w:r>
        <w:rPr>
          <w:rFonts w:ascii="Arial" w:hAnsi="Arial" w:cs="Arial"/>
          <w:noProof/>
          <w:sz w:val="18"/>
          <w:szCs w:val="18"/>
          <w:lang w:val="en-US" w:eastAsia="es-ES"/>
        </w:rPr>
        <w:t>d</w:t>
      </w:r>
      <w:r w:rsidRPr="00D0053A">
        <w:rPr>
          <w:rFonts w:ascii="Arial" w:hAnsi="Arial" w:cs="Arial"/>
          <w:noProof/>
          <w:sz w:val="18"/>
          <w:szCs w:val="18"/>
          <w:lang w:val="en-US" w:eastAsia="es-ES"/>
        </w:rPr>
        <w:t>ress</w:t>
      </w:r>
    </w:p>
    <w:p w14:paraId="12F0720B" w14:textId="77777777" w:rsidR="00230B0B" w:rsidRPr="00D0053A" w:rsidRDefault="00230B0B" w:rsidP="00230B0B">
      <w:pPr>
        <w:rPr>
          <w:rFonts w:ascii="Arial" w:hAnsi="Arial" w:cs="Arial"/>
          <w:noProof/>
          <w:sz w:val="18"/>
          <w:szCs w:val="18"/>
          <w:lang w:val="en-US" w:eastAsia="es-ES"/>
        </w:rPr>
      </w:pPr>
      <w:r w:rsidRPr="00F36DB4">
        <w:rPr>
          <w:rFonts w:ascii="Arial" w:hAnsi="Arial" w:cs="Arial"/>
          <w:noProof/>
          <w:sz w:val="18"/>
          <w:szCs w:val="18"/>
          <w:lang w:val="en-US" w:eastAsia="es-ES"/>
        </w:rPr>
        <w:drawing>
          <wp:inline distT="0" distB="0" distL="0" distR="0" wp14:anchorId="5A148487" wp14:editId="602D22CE">
            <wp:extent cx="3111623" cy="3023852"/>
            <wp:effectExtent l="0" t="0" r="0" b="571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239" cy="303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3DA54" w14:textId="77777777" w:rsidR="00230B0B" w:rsidRPr="00D0053A" w:rsidRDefault="00230B0B" w:rsidP="00230B0B">
      <w:pPr>
        <w:rPr>
          <w:rFonts w:ascii="Arial" w:hAnsi="Arial" w:cs="Arial"/>
          <w:noProof/>
          <w:sz w:val="18"/>
          <w:szCs w:val="18"/>
          <w:lang w:val="en-US" w:eastAsia="es-ES"/>
        </w:rPr>
      </w:pPr>
      <w:r w:rsidRPr="00D0053A">
        <w:rPr>
          <w:rFonts w:ascii="Arial" w:hAnsi="Arial" w:cs="Arial"/>
          <w:noProof/>
          <w:sz w:val="18"/>
          <w:szCs w:val="18"/>
          <w:lang w:val="en-US" w:eastAsia="es-ES"/>
        </w:rPr>
        <w:t>Mexico City is divided into 16 counties. Percentage of PCR positivity among HCWs from our study is marked on the map as follows: dark red &gt;10%, red &gt;5-10%, orange 1-5%, yellow &lt;1%. Two hundred healtchare workers lived outside Mexico City. Sate of Mexico PCR positivity percentage was 8.3% and State of Morelos 6.3%. This distribution is consistent with Mexico´s City community transmission hot spots during the months of May through mid July</w:t>
      </w:r>
      <w:r w:rsidRPr="00D0053A">
        <w:rPr>
          <w:rFonts w:ascii="Arial" w:hAnsi="Arial" w:cs="Arial"/>
          <w:noProof/>
          <w:sz w:val="18"/>
          <w:szCs w:val="18"/>
          <w:vertAlign w:val="superscript"/>
          <w:lang w:val="en-US" w:eastAsia="es-ES"/>
        </w:rPr>
        <w:t>26</w:t>
      </w:r>
      <w:r w:rsidRPr="00D0053A">
        <w:rPr>
          <w:rFonts w:ascii="Arial" w:hAnsi="Arial" w:cs="Arial"/>
          <w:noProof/>
          <w:sz w:val="18"/>
          <w:szCs w:val="18"/>
          <w:lang w:val="en-US" w:eastAsia="es-ES"/>
        </w:rPr>
        <w:t xml:space="preserve">. </w:t>
      </w:r>
    </w:p>
    <w:p w14:paraId="04EB8330" w14:textId="77777777" w:rsidR="00230B0B" w:rsidRPr="00D0053A" w:rsidRDefault="00230B0B" w:rsidP="00230B0B">
      <w:pPr>
        <w:rPr>
          <w:rFonts w:ascii="Arial" w:hAnsi="Arial" w:cs="Arial"/>
          <w:noProof/>
          <w:sz w:val="18"/>
          <w:szCs w:val="18"/>
          <w:lang w:val="en-US" w:eastAsia="es-ES"/>
        </w:rPr>
      </w:pPr>
      <w:r w:rsidRPr="00D0053A">
        <w:rPr>
          <w:rFonts w:ascii="Arial" w:hAnsi="Arial" w:cs="Arial"/>
          <w:noProof/>
          <w:sz w:val="18"/>
          <w:szCs w:val="18"/>
          <w:lang w:val="en-US" w:eastAsia="es-ES"/>
        </w:rPr>
        <w:t>*Black dot indicates location of our Institution</w:t>
      </w:r>
    </w:p>
    <w:p w14:paraId="5921C640" w14:textId="77777777" w:rsidR="00230B0B" w:rsidRPr="00230B0B" w:rsidRDefault="00230B0B">
      <w:pPr>
        <w:rPr>
          <w:lang w:val="en-US"/>
        </w:rPr>
      </w:pPr>
    </w:p>
    <w:sectPr w:rsidR="00230B0B" w:rsidRPr="00230B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0B"/>
    <w:rsid w:val="0023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E15D3"/>
  <w15:chartTrackingRefBased/>
  <w15:docId w15:val="{1C0A26FE-E599-EF41-93AC-3092859B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B0B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0B0B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Rajme</dc:creator>
  <cp:keywords/>
  <dc:description/>
  <cp:lastModifiedBy>Sandra Rajme</cp:lastModifiedBy>
  <cp:revision>1</cp:revision>
  <dcterms:created xsi:type="dcterms:W3CDTF">2021-02-04T21:48:00Z</dcterms:created>
  <dcterms:modified xsi:type="dcterms:W3CDTF">2021-02-04T21:49:00Z</dcterms:modified>
</cp:coreProperties>
</file>