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9C0E7" w14:textId="77777777" w:rsidR="00223BB5" w:rsidRDefault="007A73CC">
      <w:r w:rsidRPr="007A73CC">
        <w:rPr>
          <w:noProof/>
          <w:lang w:val="en-US"/>
        </w:rPr>
        <w:drawing>
          <wp:inline distT="0" distB="0" distL="0" distR="0" wp14:anchorId="4E2648BD" wp14:editId="2DC14969">
            <wp:extent cx="8229600" cy="5137638"/>
            <wp:effectExtent l="0" t="0" r="0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30788" cy="513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A0D1F" w14:textId="6D1E89C1" w:rsidR="001C421B" w:rsidRDefault="001C421B">
      <w:r>
        <w:t xml:space="preserve">Supplementary Figure 1: </w:t>
      </w:r>
      <w:bookmarkStart w:id="0" w:name="_GoBack"/>
      <w:r>
        <w:t xml:space="preserve">Definitions of appropriateness for </w:t>
      </w:r>
      <w:r w:rsidR="00D34C01">
        <w:t xml:space="preserve">NAPS </w:t>
      </w:r>
      <w:r>
        <w:t>auditors</w:t>
      </w:r>
      <w:bookmarkEnd w:id="0"/>
    </w:p>
    <w:sectPr w:rsidR="001C421B" w:rsidSect="001C421B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CC"/>
    <w:rsid w:val="001C421B"/>
    <w:rsid w:val="00223BB5"/>
    <w:rsid w:val="007A73CC"/>
    <w:rsid w:val="00D34C01"/>
    <w:rsid w:val="00E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CD2D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3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3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65</Characters>
  <Application>Microsoft Macintosh Word</Application>
  <DocSecurity>0</DocSecurity>
  <Lines>2</Lines>
  <Paragraphs>1</Paragraphs>
  <ScaleCrop>false</ScaleCrop>
  <Company>Home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Douglas</dc:creator>
  <cp:keywords/>
  <dc:description/>
  <cp:lastModifiedBy>Abby Douglas</cp:lastModifiedBy>
  <cp:revision>3</cp:revision>
  <dcterms:created xsi:type="dcterms:W3CDTF">2020-12-01T03:49:00Z</dcterms:created>
  <dcterms:modified xsi:type="dcterms:W3CDTF">2020-12-16T22:36:00Z</dcterms:modified>
</cp:coreProperties>
</file>