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837F" w14:textId="278C7BE1" w:rsidR="003013A8" w:rsidRDefault="003013A8" w:rsidP="003013A8">
      <w:pPr>
        <w:spacing w:line="48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Supplementary Online Material – Ong et al., “</w:t>
      </w:r>
      <w:r w:rsidRPr="00715FEC">
        <w:rPr>
          <w:b/>
          <w:bCs/>
          <w:sz w:val="24"/>
          <w:szCs w:val="24"/>
          <w:lang w:val="en-US"/>
        </w:rPr>
        <w:t>Environmental contamination in a COVID-19 intensive care unit</w:t>
      </w:r>
      <w:r>
        <w:rPr>
          <w:b/>
          <w:bCs/>
          <w:sz w:val="24"/>
          <w:szCs w:val="24"/>
          <w:lang w:val="en-US"/>
        </w:rPr>
        <w:t xml:space="preserve"> (ICU)</w:t>
      </w:r>
      <w:r w:rsidRPr="00715FEC">
        <w:rPr>
          <w:b/>
          <w:bCs/>
          <w:sz w:val="24"/>
          <w:szCs w:val="24"/>
          <w:lang w:val="en-US"/>
        </w:rPr>
        <w:t xml:space="preserve"> – what is the risk?</w:t>
      </w:r>
      <w:r>
        <w:rPr>
          <w:b/>
          <w:bCs/>
          <w:sz w:val="24"/>
          <w:szCs w:val="24"/>
          <w:lang w:val="en-US"/>
        </w:rPr>
        <w:t>”</w:t>
      </w:r>
    </w:p>
    <w:p w14:paraId="53792FDE" w14:textId="6B2E3C46" w:rsidR="003013A8" w:rsidRDefault="003013A8" w:rsidP="003013A8">
      <w:pPr>
        <w:spacing w:line="480" w:lineRule="auto"/>
        <w:rPr>
          <w:sz w:val="24"/>
          <w:szCs w:val="24"/>
          <w:lang w:val="en-US"/>
        </w:rPr>
      </w:pPr>
    </w:p>
    <w:p w14:paraId="67CB4775" w14:textId="5832119A" w:rsidR="003013A8" w:rsidRPr="003013A8" w:rsidRDefault="003013A8" w:rsidP="003013A8">
      <w:pPr>
        <w:spacing w:line="480" w:lineRule="auto"/>
        <w:rPr>
          <w:b/>
          <w:bCs/>
          <w:u w:val="single"/>
          <w:lang w:val="en-US"/>
        </w:rPr>
      </w:pPr>
      <w:r w:rsidRPr="003013A8">
        <w:rPr>
          <w:b/>
          <w:bCs/>
          <w:u w:val="single"/>
          <w:lang w:val="en-US"/>
        </w:rPr>
        <w:t>Contents:</w:t>
      </w:r>
    </w:p>
    <w:p w14:paraId="13DA35B0" w14:textId="00C80B34" w:rsidR="003013A8" w:rsidRPr="009B4B2F" w:rsidRDefault="003013A8" w:rsidP="003013A8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9B4B2F">
        <w:rPr>
          <w:lang w:val="en-US"/>
        </w:rPr>
        <w:t>Supplementary Figure 1</w:t>
      </w:r>
      <w:r w:rsidR="009B4B2F">
        <w:rPr>
          <w:lang w:val="en-US"/>
        </w:rPr>
        <w:t>:</w:t>
      </w:r>
      <w:r w:rsidR="009B4B2F" w:rsidRPr="009B4B2F">
        <w:rPr>
          <w:lang w:val="en-US"/>
        </w:rPr>
        <w:t xml:space="preserve"> Layout of ICU room depicted surfaces sampled</w:t>
      </w:r>
      <w:r w:rsidR="009B4B2F">
        <w:rPr>
          <w:lang w:val="en-US"/>
        </w:rPr>
        <w:t>.</w:t>
      </w:r>
    </w:p>
    <w:p w14:paraId="13DF0A33" w14:textId="73BC9522" w:rsidR="003013A8" w:rsidRPr="003013A8" w:rsidRDefault="003013A8" w:rsidP="003013A8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3013A8">
        <w:rPr>
          <w:lang w:val="en-US"/>
        </w:rPr>
        <w:t>Supplementary Figure 2</w:t>
      </w:r>
      <w:r w:rsidR="009B4B2F">
        <w:rPr>
          <w:lang w:val="en-US"/>
        </w:rPr>
        <w:t>:</w:t>
      </w:r>
      <w:r w:rsidR="009B4B2F" w:rsidRPr="009B4B2F">
        <w:t xml:space="preserve"> </w:t>
      </w:r>
      <w:r w:rsidR="009B4B2F" w:rsidRPr="009B4B2F">
        <w:rPr>
          <w:lang w:val="en-US"/>
        </w:rPr>
        <w:t>Layout of common area in the ICU depicted surfaces sampled.</w:t>
      </w:r>
    </w:p>
    <w:p w14:paraId="1E7DD60E" w14:textId="15626E3C" w:rsidR="009B4B2F" w:rsidRDefault="009B4B2F">
      <w:r>
        <w:br w:type="page"/>
      </w:r>
    </w:p>
    <w:p w14:paraId="4C14B6B5" w14:textId="157BFAFB" w:rsidR="009B4B2F" w:rsidRPr="00715FEC" w:rsidRDefault="009B4B2F" w:rsidP="009B4B2F">
      <w:pPr>
        <w:spacing w:line="480" w:lineRule="auto"/>
        <w:rPr>
          <w:b/>
          <w:bCs/>
          <w:u w:val="single"/>
          <w:lang w:val="en-US"/>
        </w:rPr>
      </w:pPr>
      <w:bookmarkStart w:id="0" w:name="_Hlk52357984"/>
      <w:r w:rsidRPr="00715FEC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346F092" wp14:editId="5387C6D6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5731510" cy="5589905"/>
            <wp:effectExtent l="0" t="0" r="2540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  <w:lang w:val="en-US"/>
        </w:rPr>
        <w:t xml:space="preserve">Supplementary </w:t>
      </w:r>
      <w:r w:rsidRPr="00715FEC">
        <w:rPr>
          <w:b/>
          <w:bCs/>
          <w:u w:val="single"/>
          <w:lang w:val="en-US"/>
        </w:rPr>
        <w:t xml:space="preserve">Figure 1: </w:t>
      </w:r>
      <w:bookmarkStart w:id="1" w:name="_Hlk52357950"/>
      <w:r w:rsidRPr="00715FEC">
        <w:rPr>
          <w:b/>
          <w:bCs/>
          <w:u w:val="single"/>
          <w:lang w:val="en-US"/>
        </w:rPr>
        <w:t>Layout of ICU room depicted surfaces sampled</w:t>
      </w:r>
      <w:bookmarkEnd w:id="1"/>
      <w:r w:rsidRPr="00715FEC">
        <w:rPr>
          <w:b/>
          <w:bCs/>
          <w:u w:val="single"/>
          <w:lang w:val="en-US"/>
        </w:rPr>
        <w:t>.</w:t>
      </w:r>
    </w:p>
    <w:p w14:paraId="51B216EB" w14:textId="77777777" w:rsidR="009B4B2F" w:rsidRPr="00715FEC" w:rsidRDefault="009B4B2F" w:rsidP="009B4B2F">
      <w:pPr>
        <w:rPr>
          <w:lang w:val="en-US"/>
        </w:rPr>
      </w:pPr>
    </w:p>
    <w:p w14:paraId="3826150E" w14:textId="77777777" w:rsidR="009B4B2F" w:rsidRPr="00715FEC" w:rsidRDefault="009B4B2F" w:rsidP="009B4B2F">
      <w:pPr>
        <w:rPr>
          <w:lang w:val="en-US"/>
        </w:rPr>
      </w:pPr>
      <w:r w:rsidRPr="00715FEC">
        <w:rPr>
          <w:lang w:val="en-US"/>
        </w:rPr>
        <w:t xml:space="preserve">Blue circles indicate surfaces sampled: (1) cardiac table, (2) bed rail including call bell, (3) ventilator or high-flow nasal oxygen </w:t>
      </w:r>
      <w:proofErr w:type="gramStart"/>
      <w:r w:rsidRPr="00715FEC">
        <w:rPr>
          <w:lang w:val="en-US"/>
        </w:rPr>
        <w:t>machine</w:t>
      </w:r>
      <w:proofErr w:type="gramEnd"/>
      <w:r w:rsidRPr="00715FEC">
        <w:rPr>
          <w:lang w:val="en-US"/>
        </w:rPr>
        <w:t>*, (4) medication infusion pumps, (5) stethoscope, (6) floor, (7) glass window, (8) glass door, (9) air outlet vent, and (10) surgical pendant.</w:t>
      </w:r>
    </w:p>
    <w:p w14:paraId="28029234" w14:textId="77777777" w:rsidR="009B4B2F" w:rsidRPr="00715FEC" w:rsidRDefault="009B4B2F" w:rsidP="009B4B2F">
      <w:pPr>
        <w:rPr>
          <w:lang w:val="en-US"/>
        </w:rPr>
      </w:pPr>
      <w:r w:rsidRPr="00715FEC">
        <w:rPr>
          <w:lang w:val="en-US"/>
        </w:rPr>
        <w:t>*For patients not on invasive ventilation and not receiving high-flow nasal oxygen, the corresponding area on the back of the bed was swabbed instead.</w:t>
      </w:r>
    </w:p>
    <w:bookmarkEnd w:id="0"/>
    <w:p w14:paraId="05AF9FBF" w14:textId="77777777" w:rsidR="009B4B2F" w:rsidRPr="00715FEC" w:rsidRDefault="009B4B2F" w:rsidP="009B4B2F">
      <w:pPr>
        <w:rPr>
          <w:lang w:val="en-US"/>
        </w:rPr>
        <w:sectPr w:rsidR="009B4B2F" w:rsidRPr="00715FEC" w:rsidSect="00E6340D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902779" w14:textId="051A1433" w:rsidR="009B4B2F" w:rsidRPr="00715FEC" w:rsidRDefault="009B4B2F" w:rsidP="009B4B2F">
      <w:pPr>
        <w:spacing w:line="480" w:lineRule="auto"/>
        <w:rPr>
          <w:b/>
          <w:bCs/>
          <w:u w:val="single"/>
          <w:lang w:val="en-US"/>
        </w:rPr>
      </w:pPr>
      <w:r w:rsidRPr="00715FEC">
        <w:rPr>
          <w:b/>
          <w:bCs/>
          <w:noProof/>
          <w:u w:val="single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AE3E99F" wp14:editId="34863621">
            <wp:simplePos x="0" y="0"/>
            <wp:positionH relativeFrom="margin">
              <wp:posOffset>-288925</wp:posOffset>
            </wp:positionH>
            <wp:positionV relativeFrom="paragraph">
              <wp:posOffset>297180</wp:posOffset>
            </wp:positionV>
            <wp:extent cx="9453880" cy="4876800"/>
            <wp:effectExtent l="0" t="0" r="0" b="0"/>
            <wp:wrapTopAndBottom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2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88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  <w:lang w:val="en-US"/>
        </w:rPr>
        <w:t xml:space="preserve">Supplementary </w:t>
      </w:r>
      <w:r w:rsidRPr="00715FEC">
        <w:rPr>
          <w:b/>
          <w:bCs/>
          <w:u w:val="single"/>
          <w:lang w:val="en-US"/>
        </w:rPr>
        <w:t xml:space="preserve">Figure 2: </w:t>
      </w:r>
      <w:bookmarkStart w:id="2" w:name="_Hlk52357966"/>
      <w:r w:rsidRPr="00715FEC">
        <w:rPr>
          <w:b/>
          <w:bCs/>
          <w:u w:val="single"/>
          <w:lang w:val="en-US"/>
        </w:rPr>
        <w:t>Layout of common area in the ICU depicted surfaces sampled.</w:t>
      </w:r>
    </w:p>
    <w:bookmarkEnd w:id="2"/>
    <w:p w14:paraId="5E471290" w14:textId="77777777" w:rsidR="009B4B2F" w:rsidRPr="00715FEC" w:rsidRDefault="009B4B2F" w:rsidP="009B4B2F">
      <w:pPr>
        <w:spacing w:after="0" w:line="240" w:lineRule="auto"/>
        <w:rPr>
          <w:lang w:val="en-US"/>
        </w:rPr>
      </w:pPr>
    </w:p>
    <w:p w14:paraId="7C2BAAF1" w14:textId="03E18FE8" w:rsidR="00D36A0D" w:rsidRDefault="009B4B2F">
      <w:r w:rsidRPr="00715FEC">
        <w:rPr>
          <w:lang w:val="en-US"/>
        </w:rPr>
        <w:t xml:space="preserve">Blue circles indicated surfaces sampled: (1) floor, (2) nursing </w:t>
      </w:r>
      <w:proofErr w:type="gramStart"/>
      <w:r w:rsidRPr="00715FEC">
        <w:rPr>
          <w:lang w:val="en-US"/>
        </w:rPr>
        <w:t>counter</w:t>
      </w:r>
      <w:proofErr w:type="gramEnd"/>
      <w:r w:rsidRPr="00715FEC">
        <w:rPr>
          <w:lang w:val="en-US"/>
        </w:rPr>
        <w:t>, (3) desktop computer including keyboard and mouse, (4) mobile computer on wheels, and (5) personal protective equipment storage area</w:t>
      </w:r>
    </w:p>
    <w:sectPr w:rsidR="00D36A0D" w:rsidSect="000F6F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4923" w14:textId="77777777" w:rsidR="00000000" w:rsidRDefault="000F6FEC">
      <w:pPr>
        <w:spacing w:after="0" w:line="240" w:lineRule="auto"/>
      </w:pPr>
      <w:r>
        <w:separator/>
      </w:r>
    </w:p>
  </w:endnote>
  <w:endnote w:type="continuationSeparator" w:id="0">
    <w:p w14:paraId="72009DEF" w14:textId="77777777" w:rsidR="00000000" w:rsidRDefault="000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24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60C3" w14:textId="77777777" w:rsidR="00C36762" w:rsidRDefault="00674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7EB56" w14:textId="77777777" w:rsidR="00C36762" w:rsidRDefault="000F6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7CB6" w14:textId="77777777" w:rsidR="00000000" w:rsidRDefault="000F6FEC">
      <w:pPr>
        <w:spacing w:after="0" w:line="240" w:lineRule="auto"/>
      </w:pPr>
      <w:r>
        <w:separator/>
      </w:r>
    </w:p>
  </w:footnote>
  <w:footnote w:type="continuationSeparator" w:id="0">
    <w:p w14:paraId="17D79132" w14:textId="77777777" w:rsidR="00000000" w:rsidRDefault="000F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A70AE"/>
    <w:multiLevelType w:val="hybridMultilevel"/>
    <w:tmpl w:val="EC4EF9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A8"/>
    <w:rsid w:val="000F6FEC"/>
    <w:rsid w:val="003013A8"/>
    <w:rsid w:val="00674479"/>
    <w:rsid w:val="009B4B2F"/>
    <w:rsid w:val="00D36A0D"/>
    <w:rsid w:val="00E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86F4"/>
  <w15:chartTrackingRefBased/>
  <w15:docId w15:val="{00CC64AE-A5C1-445D-B9BD-10AE40B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2F"/>
  </w:style>
  <w:style w:type="character" w:styleId="LineNumber">
    <w:name w:val="line number"/>
    <w:basedOn w:val="DefaultParagraphFont"/>
    <w:uiPriority w:val="99"/>
    <w:semiHidden/>
    <w:unhideWhenUsed/>
    <w:rsid w:val="009B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Ong</dc:creator>
  <cp:keywords/>
  <dc:description/>
  <cp:lastModifiedBy>Sean Ong</cp:lastModifiedBy>
  <cp:revision>4</cp:revision>
  <dcterms:created xsi:type="dcterms:W3CDTF">2020-09-30T03:28:00Z</dcterms:created>
  <dcterms:modified xsi:type="dcterms:W3CDTF">2020-09-30T06:16:00Z</dcterms:modified>
</cp:coreProperties>
</file>