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1D" w:rsidRPr="00E164D6" w:rsidRDefault="00BA591D" w:rsidP="00BA591D">
      <w:pPr>
        <w:jc w:val="both"/>
        <w:rPr>
          <w:b/>
        </w:rPr>
      </w:pPr>
      <w:proofErr w:type="gramStart"/>
      <w:r w:rsidRPr="00E164D6">
        <w:rPr>
          <w:b/>
        </w:rPr>
        <w:t>Appendix 1.</w:t>
      </w:r>
      <w:proofErr w:type="gramEnd"/>
      <w:r w:rsidRPr="00E164D6">
        <w:rPr>
          <w:b/>
        </w:rPr>
        <w:t xml:space="preserve"> Antibiotic Use on General Internal Medicine Wards with Transition from Low to High Intensity PAF </w:t>
      </w:r>
    </w:p>
    <w:p w:rsidR="00BA591D" w:rsidRDefault="00BA591D" w:rsidP="00BA591D">
      <w:pPr>
        <w:jc w:val="both"/>
      </w:pPr>
      <w:bookmarkStart w:id="0" w:name="_GoBack"/>
      <w:r>
        <w:rPr>
          <w:noProof/>
          <w:lang w:eastAsia="en-CA"/>
        </w:rPr>
        <w:drawing>
          <wp:inline distT="0" distB="0" distL="0" distR="0" wp14:anchorId="1A5CCF68" wp14:editId="758D919C">
            <wp:extent cx="4572000" cy="6863080"/>
            <wp:effectExtent l="0" t="0" r="0" b="0"/>
            <wp:docPr id="1" name="Picture 1" descr="/Users/eggsbrown/Sync/Kevin_2017/Brad/WardAbx/fig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eggsbrown/Sync/Kevin_2017/Brad/WardAbx/fig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591D" w:rsidRPr="001F0F55" w:rsidRDefault="00BA591D" w:rsidP="00BA591D">
      <w:pPr>
        <w:spacing w:after="0" w:line="240" w:lineRule="auto"/>
        <w:jc w:val="both"/>
        <w:rPr>
          <w:b/>
        </w:rPr>
      </w:pPr>
      <w:r>
        <w:t>Red solid line=regression model of actual antibiotic use</w:t>
      </w:r>
    </w:p>
    <w:p w:rsidR="00BA591D" w:rsidRDefault="00BA591D" w:rsidP="00BA591D">
      <w:pPr>
        <w:spacing w:after="0" w:line="240" w:lineRule="auto"/>
        <w:jc w:val="both"/>
      </w:pPr>
      <w:r>
        <w:t>Red dotted line=regression model of predicted antibiotic use in the absence of intervention</w:t>
      </w:r>
    </w:p>
    <w:p w:rsidR="004A0532" w:rsidRDefault="00BA591D" w:rsidP="00BA591D">
      <w:pPr>
        <w:spacing w:after="0" w:line="240" w:lineRule="auto"/>
        <w:jc w:val="both"/>
      </w:pPr>
      <w:r>
        <w:t>Shaded blue=pre-intervention period, Shaded red=post-intervention period (months 1 to 12 are separated from months 13 and beyond)</w:t>
      </w:r>
    </w:p>
    <w:sectPr w:rsidR="004A0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BB"/>
    <w:rsid w:val="0000180F"/>
    <w:rsid w:val="0001062F"/>
    <w:rsid w:val="0002101F"/>
    <w:rsid w:val="000252A6"/>
    <w:rsid w:val="000C1196"/>
    <w:rsid w:val="00100B76"/>
    <w:rsid w:val="0010364B"/>
    <w:rsid w:val="001535F6"/>
    <w:rsid w:val="001543A9"/>
    <w:rsid w:val="0016490C"/>
    <w:rsid w:val="00165C57"/>
    <w:rsid w:val="00172FBA"/>
    <w:rsid w:val="00181ABC"/>
    <w:rsid w:val="001931A9"/>
    <w:rsid w:val="0019622D"/>
    <w:rsid w:val="001C2609"/>
    <w:rsid w:val="001C5233"/>
    <w:rsid w:val="00203E0B"/>
    <w:rsid w:val="0020434B"/>
    <w:rsid w:val="002646CA"/>
    <w:rsid w:val="0027423A"/>
    <w:rsid w:val="002A41C2"/>
    <w:rsid w:val="002E047F"/>
    <w:rsid w:val="002F5FFD"/>
    <w:rsid w:val="0030036B"/>
    <w:rsid w:val="00313FFD"/>
    <w:rsid w:val="00326FFE"/>
    <w:rsid w:val="00334369"/>
    <w:rsid w:val="003416E8"/>
    <w:rsid w:val="003443D7"/>
    <w:rsid w:val="00394C9C"/>
    <w:rsid w:val="003A592E"/>
    <w:rsid w:val="003B7D13"/>
    <w:rsid w:val="003F6E8C"/>
    <w:rsid w:val="0047115B"/>
    <w:rsid w:val="0048675E"/>
    <w:rsid w:val="004A0532"/>
    <w:rsid w:val="004A313C"/>
    <w:rsid w:val="004F0208"/>
    <w:rsid w:val="005671C8"/>
    <w:rsid w:val="00576E87"/>
    <w:rsid w:val="00584C56"/>
    <w:rsid w:val="005C0839"/>
    <w:rsid w:val="005E589F"/>
    <w:rsid w:val="00640667"/>
    <w:rsid w:val="00682289"/>
    <w:rsid w:val="006C78C3"/>
    <w:rsid w:val="00711B46"/>
    <w:rsid w:val="007201B6"/>
    <w:rsid w:val="007379FA"/>
    <w:rsid w:val="00765576"/>
    <w:rsid w:val="007D5192"/>
    <w:rsid w:val="007F537C"/>
    <w:rsid w:val="007F6B81"/>
    <w:rsid w:val="0081129A"/>
    <w:rsid w:val="00820880"/>
    <w:rsid w:val="00892239"/>
    <w:rsid w:val="008B6A4F"/>
    <w:rsid w:val="008B7A6D"/>
    <w:rsid w:val="008D74B2"/>
    <w:rsid w:val="00900EFD"/>
    <w:rsid w:val="0091149D"/>
    <w:rsid w:val="00960E13"/>
    <w:rsid w:val="00964680"/>
    <w:rsid w:val="00966D45"/>
    <w:rsid w:val="00981839"/>
    <w:rsid w:val="009A0899"/>
    <w:rsid w:val="009B3F1B"/>
    <w:rsid w:val="009B6FBB"/>
    <w:rsid w:val="009C6175"/>
    <w:rsid w:val="00A041C1"/>
    <w:rsid w:val="00A052C2"/>
    <w:rsid w:val="00A3710B"/>
    <w:rsid w:val="00A422FD"/>
    <w:rsid w:val="00A62986"/>
    <w:rsid w:val="00A72E7D"/>
    <w:rsid w:val="00A9122F"/>
    <w:rsid w:val="00AC0B2B"/>
    <w:rsid w:val="00B74AD5"/>
    <w:rsid w:val="00B838E3"/>
    <w:rsid w:val="00BA591D"/>
    <w:rsid w:val="00BB2FB1"/>
    <w:rsid w:val="00BE1948"/>
    <w:rsid w:val="00BF0536"/>
    <w:rsid w:val="00BF51BF"/>
    <w:rsid w:val="00C0446A"/>
    <w:rsid w:val="00C11AC6"/>
    <w:rsid w:val="00C22DE3"/>
    <w:rsid w:val="00C5022A"/>
    <w:rsid w:val="00CB616F"/>
    <w:rsid w:val="00D138E8"/>
    <w:rsid w:val="00D15729"/>
    <w:rsid w:val="00D35541"/>
    <w:rsid w:val="00D3652A"/>
    <w:rsid w:val="00D666BD"/>
    <w:rsid w:val="00DA4895"/>
    <w:rsid w:val="00DB4EDB"/>
    <w:rsid w:val="00DB5A1C"/>
    <w:rsid w:val="00DE05AE"/>
    <w:rsid w:val="00DE29DC"/>
    <w:rsid w:val="00E01D54"/>
    <w:rsid w:val="00E500CD"/>
    <w:rsid w:val="00E55DFB"/>
    <w:rsid w:val="00E6254B"/>
    <w:rsid w:val="00E73D0D"/>
    <w:rsid w:val="00E902EC"/>
    <w:rsid w:val="00EA04B4"/>
    <w:rsid w:val="00EA40C1"/>
    <w:rsid w:val="00EB08B3"/>
    <w:rsid w:val="00EE078F"/>
    <w:rsid w:val="00EF326A"/>
    <w:rsid w:val="00EF6FF7"/>
    <w:rsid w:val="00F308CD"/>
    <w:rsid w:val="00F43B19"/>
    <w:rsid w:val="00F63BAA"/>
    <w:rsid w:val="00F651E2"/>
    <w:rsid w:val="00F712F2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Langford</dc:creator>
  <cp:keywords/>
  <dc:description/>
  <cp:lastModifiedBy>Bradley Langford</cp:lastModifiedBy>
  <cp:revision>2</cp:revision>
  <dcterms:created xsi:type="dcterms:W3CDTF">2019-02-27T20:26:00Z</dcterms:created>
  <dcterms:modified xsi:type="dcterms:W3CDTF">2019-02-27T20:26:00Z</dcterms:modified>
</cp:coreProperties>
</file>