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50" w:rsidRPr="00041150" w:rsidRDefault="00041150" w:rsidP="00041150">
      <w:pPr>
        <w:spacing w:line="360" w:lineRule="auto"/>
        <w:contextualSpacing/>
        <w:rPr>
          <w:rFonts w:ascii="Times New Roman" w:eastAsia="Times New Roman" w:hAnsi="Times New Roman"/>
          <w:sz w:val="24"/>
          <w:szCs w:val="24"/>
        </w:rPr>
      </w:pPr>
      <w:r w:rsidRPr="00041150">
        <w:rPr>
          <w:rFonts w:ascii="Times New Roman" w:hAnsi="Times New Roman"/>
          <w:b/>
          <w:sz w:val="24"/>
          <w:szCs w:val="24"/>
        </w:rPr>
        <w:t>Trials as Messages of Justice: What Should Be Expected of International Criminal Courts?</w:t>
      </w:r>
    </w:p>
    <w:p w:rsidR="00041150" w:rsidRPr="00041150" w:rsidRDefault="00041150" w:rsidP="00041150">
      <w:pPr>
        <w:spacing w:line="360" w:lineRule="auto"/>
        <w:contextualSpacing/>
        <w:jc w:val="both"/>
        <w:rPr>
          <w:rFonts w:ascii="Times New Roman" w:hAnsi="Times New Roman"/>
          <w:sz w:val="24"/>
          <w:szCs w:val="24"/>
        </w:rPr>
      </w:pPr>
      <w:r w:rsidRPr="00041150">
        <w:rPr>
          <w:rFonts w:ascii="Times New Roman" w:hAnsi="Times New Roman"/>
          <w:bCs/>
          <w:i/>
          <w:color w:val="000000"/>
          <w:sz w:val="24"/>
          <w:szCs w:val="24"/>
        </w:rPr>
        <w:t xml:space="preserve">Tim Meijers and </w:t>
      </w:r>
      <w:proofErr w:type="spellStart"/>
      <w:r w:rsidRPr="00041150">
        <w:rPr>
          <w:rFonts w:ascii="Times New Roman" w:hAnsi="Times New Roman"/>
          <w:bCs/>
          <w:i/>
          <w:color w:val="000000"/>
          <w:sz w:val="24"/>
          <w:szCs w:val="24"/>
        </w:rPr>
        <w:t>Marlies</w:t>
      </w:r>
      <w:proofErr w:type="spellEnd"/>
      <w:r w:rsidRPr="00041150">
        <w:rPr>
          <w:rFonts w:ascii="Times New Roman" w:hAnsi="Times New Roman"/>
          <w:bCs/>
          <w:i/>
          <w:color w:val="000000"/>
          <w:sz w:val="24"/>
          <w:szCs w:val="24"/>
        </w:rPr>
        <w:t xml:space="preserve"> </w:t>
      </w:r>
      <w:proofErr w:type="spellStart"/>
      <w:r w:rsidRPr="00041150">
        <w:rPr>
          <w:rFonts w:ascii="Times New Roman" w:hAnsi="Times New Roman"/>
          <w:bCs/>
          <w:i/>
          <w:color w:val="000000"/>
          <w:sz w:val="24"/>
          <w:szCs w:val="24"/>
        </w:rPr>
        <w:t>Glasius</w:t>
      </w:r>
      <w:proofErr w:type="spellEnd"/>
      <w:r w:rsidRPr="00041150">
        <w:rPr>
          <w:rFonts w:ascii="Times New Roman" w:hAnsi="Times New Roman"/>
          <w:bCs/>
          <w:color w:val="000000"/>
          <w:sz w:val="24"/>
          <w:szCs w:val="24"/>
        </w:rPr>
        <w:t xml:space="preserve"> </w:t>
      </w:r>
    </w:p>
    <w:p w:rsidR="00041150" w:rsidRPr="00041150" w:rsidRDefault="00041150" w:rsidP="00041150">
      <w:pPr>
        <w:spacing w:line="360" w:lineRule="auto"/>
        <w:rPr>
          <w:rStyle w:val="Strong"/>
          <w:rFonts w:ascii="Times New Roman" w:hAnsi="Times New Roman"/>
          <w:color w:val="000000"/>
          <w:sz w:val="24"/>
          <w:szCs w:val="24"/>
          <w:shd w:val="clear" w:color="auto" w:fill="FFFFFF"/>
        </w:rPr>
      </w:pPr>
    </w:p>
    <w:p w:rsidR="00F12E9A" w:rsidRPr="00041150" w:rsidRDefault="00F12E9A" w:rsidP="00041150">
      <w:pPr>
        <w:spacing w:line="360" w:lineRule="auto"/>
        <w:rPr>
          <w:rFonts w:ascii="Times New Roman" w:hAnsi="Times New Roman"/>
          <w:color w:val="000000"/>
          <w:sz w:val="24"/>
          <w:szCs w:val="24"/>
          <w:shd w:val="clear" w:color="auto" w:fill="FFFFFF"/>
        </w:rPr>
      </w:pPr>
      <w:r w:rsidRPr="00041150">
        <w:rPr>
          <w:rStyle w:val="Strong"/>
          <w:rFonts w:ascii="Times New Roman" w:hAnsi="Times New Roman"/>
          <w:color w:val="000000"/>
          <w:sz w:val="24"/>
          <w:szCs w:val="24"/>
          <w:shd w:val="clear" w:color="auto" w:fill="FFFFFF"/>
        </w:rPr>
        <w:t xml:space="preserve">Abstract: </w:t>
      </w:r>
      <w:r w:rsidRPr="00041150">
        <w:rPr>
          <w:rFonts w:ascii="Times New Roman" w:hAnsi="Times New Roman"/>
          <w:color w:val="000000"/>
          <w:sz w:val="24"/>
          <w:szCs w:val="24"/>
          <w:shd w:val="clear" w:color="auto" w:fill="FFFFFF"/>
        </w:rPr>
        <w:t>This article addresses the question what</w:t>
      </w:r>
      <w:r w:rsidR="00041150" w:rsidRPr="00041150">
        <w:rPr>
          <w:rFonts w:ascii="Times New Roman" w:hAnsi="Times New Roman"/>
          <w:color w:val="000000"/>
          <w:sz w:val="24"/>
          <w:szCs w:val="24"/>
          <w:shd w:val="clear" w:color="auto" w:fill="FFFFFF"/>
        </w:rPr>
        <w:t>—</w:t>
      </w:r>
      <w:r w:rsidRPr="00041150">
        <w:rPr>
          <w:rFonts w:ascii="Times New Roman" w:hAnsi="Times New Roman"/>
          <w:color w:val="000000"/>
          <w:sz w:val="24"/>
          <w:szCs w:val="24"/>
          <w:shd w:val="clear" w:color="auto" w:fill="FFFFFF"/>
        </w:rPr>
        <w:t>if anything</w:t>
      </w:r>
      <w:r w:rsidR="00041150" w:rsidRPr="00041150">
        <w:rPr>
          <w:rFonts w:ascii="Times New Roman" w:hAnsi="Times New Roman"/>
          <w:color w:val="000000"/>
          <w:sz w:val="24"/>
          <w:szCs w:val="24"/>
          <w:shd w:val="clear" w:color="auto" w:fill="FFFFFF"/>
        </w:rPr>
        <w:t>—</w:t>
      </w:r>
      <w:r w:rsidRPr="00041150">
        <w:rPr>
          <w:rFonts w:ascii="Times New Roman" w:hAnsi="Times New Roman"/>
          <w:color w:val="000000"/>
          <w:sz w:val="24"/>
          <w:szCs w:val="24"/>
          <w:shd w:val="clear" w:color="auto" w:fill="FFFFFF"/>
        </w:rPr>
        <w:t>we can and should expect from the practice of international criminal justice. It argues that neither retributive nor purely consequentialist, deterrence-based justifications give sufficient guidance as to what international criminal courts should aim to achieve. Instead, the le</w:t>
      </w:r>
      <w:bookmarkStart w:id="0" w:name="_GoBack"/>
      <w:bookmarkEnd w:id="0"/>
      <w:r w:rsidRPr="00041150">
        <w:rPr>
          <w:rFonts w:ascii="Times New Roman" w:hAnsi="Times New Roman"/>
          <w:color w:val="000000"/>
          <w:sz w:val="24"/>
          <w:szCs w:val="24"/>
          <w:shd w:val="clear" w:color="auto" w:fill="FFFFFF"/>
        </w:rPr>
        <w:t xml:space="preserve">gal theory of </w:t>
      </w:r>
      <w:proofErr w:type="spellStart"/>
      <w:r w:rsidRPr="00041150">
        <w:rPr>
          <w:rFonts w:ascii="Times New Roman" w:hAnsi="Times New Roman"/>
          <w:color w:val="000000"/>
          <w:sz w:val="24"/>
          <w:szCs w:val="24"/>
          <w:shd w:val="clear" w:color="auto" w:fill="FFFFFF"/>
        </w:rPr>
        <w:t>expressivism</w:t>
      </w:r>
      <w:proofErr w:type="spellEnd"/>
      <w:r w:rsidRPr="00041150">
        <w:rPr>
          <w:rFonts w:ascii="Times New Roman" w:hAnsi="Times New Roman"/>
          <w:color w:val="000000"/>
          <w:sz w:val="24"/>
          <w:szCs w:val="24"/>
          <w:shd w:val="clear" w:color="auto" w:fill="FFFFFF"/>
        </w:rPr>
        <w:t xml:space="preserve"> provides a more viable (but not unproblematic) guide. Contrary to other expressivist views, this article argues for the importance of the trial, not just the punishment, as a form of expressivist messaging</w:t>
      </w:r>
      <w:r w:rsidRPr="00041150">
        <w:rPr>
          <w:rFonts w:ascii="Times New Roman" w:hAnsi="Times New Roman"/>
          <w:sz w:val="24"/>
          <w:szCs w:val="24"/>
          <w:shd w:val="clear" w:color="auto" w:fill="FFFFFF"/>
        </w:rPr>
        <w:t xml:space="preserve">. Specifically, we </w:t>
      </w:r>
      <w:r w:rsidRPr="00041150">
        <w:rPr>
          <w:rFonts w:ascii="Times New Roman" w:hAnsi="Times New Roman"/>
          <w:color w:val="000000"/>
          <w:sz w:val="24"/>
          <w:szCs w:val="24"/>
          <w:shd w:val="clear" w:color="auto" w:fill="FFFFFF"/>
        </w:rPr>
        <w:t xml:space="preserve">emphasize the communicative aspect of the judicial process. The final section, acknowledging the limited success of international criminal justice so far in terms of fulfilling its expressivist potential, diagnoses the main obstacles </w:t>
      </w:r>
      <w:proofErr w:type="gramStart"/>
      <w:r w:rsidRPr="00041150">
        <w:rPr>
          <w:rFonts w:ascii="Times New Roman" w:hAnsi="Times New Roman"/>
          <w:color w:val="000000"/>
          <w:sz w:val="24"/>
          <w:szCs w:val="24"/>
          <w:shd w:val="clear" w:color="auto" w:fill="FFFFFF"/>
        </w:rPr>
        <w:t>to</w:t>
      </w:r>
      <w:r w:rsidR="00721953" w:rsidRPr="00041150">
        <w:rPr>
          <w:rFonts w:ascii="Times New Roman" w:hAnsi="Times New Roman"/>
          <w:color w:val="000000"/>
          <w:sz w:val="24"/>
          <w:szCs w:val="24"/>
          <w:shd w:val="clear" w:color="auto" w:fill="FFFFFF"/>
        </w:rPr>
        <w:t>,</w:t>
      </w:r>
      <w:proofErr w:type="gramEnd"/>
      <w:r w:rsidRPr="00041150">
        <w:rPr>
          <w:rFonts w:ascii="Times New Roman" w:hAnsi="Times New Roman"/>
          <w:color w:val="000000"/>
          <w:sz w:val="24"/>
          <w:szCs w:val="24"/>
          <w:shd w:val="clear" w:color="auto" w:fill="FFFFFF"/>
        </w:rPr>
        <w:t xml:space="preserve"> and opportunities for</w:t>
      </w:r>
      <w:r w:rsidR="00721953" w:rsidRPr="00041150">
        <w:rPr>
          <w:rFonts w:ascii="Times New Roman" w:hAnsi="Times New Roman"/>
          <w:color w:val="000000"/>
          <w:sz w:val="24"/>
          <w:szCs w:val="24"/>
          <w:shd w:val="clear" w:color="auto" w:fill="FFFFFF"/>
        </w:rPr>
        <w:t>,</w:t>
      </w:r>
      <w:r w:rsidRPr="00041150">
        <w:rPr>
          <w:rFonts w:ascii="Times New Roman" w:hAnsi="Times New Roman"/>
          <w:color w:val="000000"/>
          <w:sz w:val="24"/>
          <w:szCs w:val="24"/>
          <w:shd w:val="clear" w:color="auto" w:fill="FFFFFF"/>
        </w:rPr>
        <w:t xml:space="preserve"> expressivist messaging in the contemporary practice of international criminal justice.</w:t>
      </w:r>
    </w:p>
    <w:p w:rsidR="00F12E9A" w:rsidRDefault="00F12E9A"/>
    <w:sectPr w:rsidR="00F12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9A"/>
    <w:rsid w:val="00041150"/>
    <w:rsid w:val="00721953"/>
    <w:rsid w:val="0094775D"/>
    <w:rsid w:val="00F1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2E9A"/>
    <w:rPr>
      <w:b/>
      <w:bCs/>
    </w:rPr>
  </w:style>
  <w:style w:type="paragraph" w:styleId="BalloonText">
    <w:name w:val="Balloon Text"/>
    <w:basedOn w:val="Normal"/>
    <w:link w:val="BalloonTextChar"/>
    <w:uiPriority w:val="99"/>
    <w:semiHidden/>
    <w:unhideWhenUsed/>
    <w:rsid w:val="00721953"/>
    <w:rPr>
      <w:rFonts w:ascii="Tahoma" w:hAnsi="Tahoma" w:cs="Tahoma"/>
      <w:sz w:val="16"/>
      <w:szCs w:val="16"/>
    </w:rPr>
  </w:style>
  <w:style w:type="character" w:customStyle="1" w:styleId="BalloonTextChar">
    <w:name w:val="Balloon Text Char"/>
    <w:basedOn w:val="DefaultParagraphFont"/>
    <w:link w:val="BalloonText"/>
    <w:uiPriority w:val="99"/>
    <w:semiHidden/>
    <w:rsid w:val="00721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9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2E9A"/>
    <w:rPr>
      <w:b/>
      <w:bCs/>
    </w:rPr>
  </w:style>
  <w:style w:type="paragraph" w:styleId="BalloonText">
    <w:name w:val="Balloon Text"/>
    <w:basedOn w:val="Normal"/>
    <w:link w:val="BalloonTextChar"/>
    <w:uiPriority w:val="99"/>
    <w:semiHidden/>
    <w:unhideWhenUsed/>
    <w:rsid w:val="00721953"/>
    <w:rPr>
      <w:rFonts w:ascii="Tahoma" w:hAnsi="Tahoma" w:cs="Tahoma"/>
      <w:sz w:val="16"/>
      <w:szCs w:val="16"/>
    </w:rPr>
  </w:style>
  <w:style w:type="character" w:customStyle="1" w:styleId="BalloonTextChar">
    <w:name w:val="Balloon Text Char"/>
    <w:basedOn w:val="DefaultParagraphFont"/>
    <w:link w:val="BalloonText"/>
    <w:uiPriority w:val="99"/>
    <w:semiHidden/>
    <w:rsid w:val="00721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Krzyzaniak</dc:creator>
  <cp:lastModifiedBy>Adam Read-Brown</cp:lastModifiedBy>
  <cp:revision>2</cp:revision>
  <dcterms:created xsi:type="dcterms:W3CDTF">2016-09-29T20:09:00Z</dcterms:created>
  <dcterms:modified xsi:type="dcterms:W3CDTF">2016-09-29T20:09:00Z</dcterms:modified>
</cp:coreProperties>
</file>