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6" w:rsidRPr="009B2B8D" w:rsidRDefault="005C4F06" w:rsidP="005C4F06">
      <w:pPr>
        <w:spacing w:line="480" w:lineRule="auto"/>
        <w:rPr>
          <w:b/>
        </w:rPr>
      </w:pPr>
      <w:r w:rsidRPr="009B2B8D">
        <w:rPr>
          <w:b/>
        </w:rPr>
        <w:t>Abstract</w:t>
      </w:r>
    </w:p>
    <w:p w:rsidR="005C4F06" w:rsidRPr="009B2B8D" w:rsidRDefault="005C4F06" w:rsidP="005C4F06">
      <w:pPr>
        <w:spacing w:line="480" w:lineRule="auto"/>
        <w:jc w:val="both"/>
        <w:rPr>
          <w:b/>
        </w:rPr>
      </w:pPr>
    </w:p>
    <w:p w:rsidR="005C4F06" w:rsidRPr="009B2B8D" w:rsidRDefault="005C4F06" w:rsidP="005C4F06">
      <w:pPr>
        <w:spacing w:line="480" w:lineRule="auto"/>
        <w:jc w:val="both"/>
      </w:pPr>
      <w:r w:rsidRPr="009B2B8D">
        <w:t xml:space="preserve">This article contributes to the debate among </w:t>
      </w:r>
      <w:r w:rsidR="004B23A6">
        <w:t>j</w:t>
      </w:r>
      <w:r w:rsidRPr="009B2B8D">
        <w:t xml:space="preserve">ust </w:t>
      </w:r>
      <w:r w:rsidR="004B23A6">
        <w:t>w</w:t>
      </w:r>
      <w:r w:rsidRPr="009B2B8D">
        <w:t xml:space="preserve">ar theorists about the ethics of using armed drones in the </w:t>
      </w:r>
      <w:r w:rsidR="004B23A6">
        <w:t>w</w:t>
      </w:r>
      <w:r w:rsidRPr="009B2B8D">
        <w:t xml:space="preserve">ar on </w:t>
      </w:r>
      <w:r w:rsidR="004B23A6">
        <w:t>t</w:t>
      </w:r>
      <w:r w:rsidRPr="009B2B8D">
        <w:t>error. If violence of this kind is to be effectively restrained, it is necessary first to establish an understanding of its nature. Because it is difficult to conceptuali</w:t>
      </w:r>
      <w:r w:rsidR="004B23A6">
        <w:t>z</w:t>
      </w:r>
      <w:r w:rsidRPr="009B2B8D">
        <w:t xml:space="preserve">e drone-based violence as war, there is concern that such violence is thus not captured by the traditional </w:t>
      </w:r>
      <w:r w:rsidRPr="009B2B8D">
        <w:rPr>
          <w:i/>
        </w:rPr>
        <w:t>jus ad bellum</w:t>
      </w:r>
      <w:r w:rsidRPr="009B2B8D">
        <w:t xml:space="preserve"> (just resort to war) framework. Drone strikes probably do not constitute a law enforcement practice, so the peacetime ethics of criminal justice do not apply either. One possible solution is to develop and apply a legitimization framework of </w:t>
      </w:r>
      <w:r w:rsidRPr="009B2B8D">
        <w:rPr>
          <w:i/>
        </w:rPr>
        <w:t>jus ad vim</w:t>
      </w:r>
      <w:r w:rsidRPr="009B2B8D">
        <w:t xml:space="preserve"> (just resort to force) in which </w:t>
      </w:r>
      <w:r w:rsidRPr="009B2B8D">
        <w:rPr>
          <w:i/>
        </w:rPr>
        <w:t>vim</w:t>
      </w:r>
      <w:r w:rsidRPr="009B2B8D">
        <w:t xml:space="preserve"> is </w:t>
      </w:r>
      <w:r w:rsidR="004B23A6">
        <w:t>“</w:t>
      </w:r>
      <w:r w:rsidRPr="009B2B8D">
        <w:t>force short of war</w:t>
      </w:r>
      <w:r w:rsidR="004B23A6">
        <w:t>,”</w:t>
      </w:r>
      <w:r w:rsidRPr="009B2B8D">
        <w:t xml:space="preserve"> although this depends upon a </w:t>
      </w:r>
      <w:r w:rsidRPr="009B2B8D">
        <w:rPr>
          <w:i/>
        </w:rPr>
        <w:t>vim</w:t>
      </w:r>
      <w:r w:rsidRPr="009B2B8D">
        <w:t>–</w:t>
      </w:r>
      <w:r w:rsidRPr="009B2B8D">
        <w:rPr>
          <w:i/>
        </w:rPr>
        <w:t>bellum</w:t>
      </w:r>
      <w:r w:rsidRPr="009B2B8D">
        <w:t xml:space="preserve"> distinction being a sustainable one. Moving beyond discussion of these three alternative concepts of drone-based violence, the article suggests a fourth—</w:t>
      </w:r>
      <w:proofErr w:type="spellStart"/>
      <w:proofErr w:type="gramStart"/>
      <w:r w:rsidRPr="009B2B8D">
        <w:rPr>
          <w:i/>
        </w:rPr>
        <w:t>vis</w:t>
      </w:r>
      <w:proofErr w:type="spellEnd"/>
      <w:proofErr w:type="gramEnd"/>
      <w:r w:rsidRPr="009B2B8D">
        <w:rPr>
          <w:i/>
        </w:rPr>
        <w:t xml:space="preserve"> </w:t>
      </w:r>
      <w:proofErr w:type="spellStart"/>
      <w:r w:rsidRPr="009B2B8D">
        <w:rPr>
          <w:i/>
        </w:rPr>
        <w:t>perpetua</w:t>
      </w:r>
      <w:proofErr w:type="spellEnd"/>
      <w:r w:rsidRPr="009B2B8D">
        <w:t xml:space="preserve"> (perpetual force)—and explores the ethical implications thereof. </w:t>
      </w:r>
      <w:bookmarkStart w:id="0" w:name="_GoBack"/>
      <w:r w:rsidRPr="009B2B8D">
        <w:t>As a form of violence that presents no physical risk to individual users of force, a program of drone strikes poses a moral problem if it is in</w:t>
      </w:r>
      <w:r w:rsidR="004B23A6">
        <w:t>tended to continue indefinitely, leading to the</w:t>
      </w:r>
      <w:r w:rsidRPr="009B2B8D">
        <w:t xml:space="preserve"> systematic endangerment of innocents without the </w:t>
      </w:r>
      <w:r w:rsidR="004B23A6">
        <w:t xml:space="preserve">eventual </w:t>
      </w:r>
      <w:r w:rsidRPr="009B2B8D">
        <w:t>promise of peace.</w:t>
      </w:r>
    </w:p>
    <w:bookmarkEnd w:id="0"/>
    <w:p w:rsidR="005C4F06" w:rsidRPr="009B2B8D" w:rsidRDefault="005C4F06" w:rsidP="005C4F06">
      <w:pPr>
        <w:spacing w:line="480" w:lineRule="auto"/>
        <w:jc w:val="both"/>
      </w:pPr>
    </w:p>
    <w:p w:rsidR="005C4F06" w:rsidRPr="009B2B8D" w:rsidRDefault="005C4F06" w:rsidP="005C4F06">
      <w:pPr>
        <w:spacing w:line="480" w:lineRule="auto"/>
        <w:jc w:val="both"/>
      </w:pPr>
      <w:r w:rsidRPr="009B2B8D">
        <w:rPr>
          <w:b/>
        </w:rPr>
        <w:t>Keywords:</w:t>
      </w:r>
      <w:r w:rsidRPr="009B2B8D">
        <w:t xml:space="preserve"> drones, force, justice, risk, violence, war</w:t>
      </w:r>
      <w:r w:rsidR="004B23A6">
        <w:t xml:space="preserve">, jus ad vim, </w:t>
      </w:r>
      <w:proofErr w:type="spellStart"/>
      <w:proofErr w:type="gramStart"/>
      <w:r w:rsidR="004B23A6" w:rsidRPr="004B23A6">
        <w:t>vis</w:t>
      </w:r>
      <w:proofErr w:type="spellEnd"/>
      <w:proofErr w:type="gramEnd"/>
      <w:r w:rsidR="004B23A6" w:rsidRPr="004B23A6">
        <w:t xml:space="preserve"> </w:t>
      </w:r>
      <w:proofErr w:type="spellStart"/>
      <w:r w:rsidR="004B23A6" w:rsidRPr="004B23A6">
        <w:t>perpetua</w:t>
      </w:r>
      <w:proofErr w:type="spellEnd"/>
      <w:r w:rsidR="004B23A6">
        <w:t xml:space="preserve"> </w:t>
      </w:r>
      <w:r w:rsidRPr="009B2B8D">
        <w:t xml:space="preserve"> </w:t>
      </w:r>
    </w:p>
    <w:p w:rsidR="005C4F06" w:rsidRPr="009B2B8D" w:rsidRDefault="005C4F06" w:rsidP="005C4F06">
      <w:pPr>
        <w:spacing w:line="480" w:lineRule="auto"/>
        <w:jc w:val="both"/>
      </w:pPr>
    </w:p>
    <w:p w:rsidR="00241A91" w:rsidRDefault="004B23A6"/>
    <w:sectPr w:rsidR="0024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A2"/>
    <w:rsid w:val="003413E4"/>
    <w:rsid w:val="004B23A6"/>
    <w:rsid w:val="005C4F06"/>
    <w:rsid w:val="00CF26A2"/>
    <w:rsid w:val="00D363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AU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AU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Dorfman</dc:creator>
  <cp:lastModifiedBy>Zach Dorfman</cp:lastModifiedBy>
  <cp:revision>3</cp:revision>
  <dcterms:created xsi:type="dcterms:W3CDTF">2014-07-08T20:15:00Z</dcterms:created>
  <dcterms:modified xsi:type="dcterms:W3CDTF">2014-07-08T20:18:00Z</dcterms:modified>
</cp:coreProperties>
</file>