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4F99" w14:textId="67BD1954" w:rsidR="00C97FE2" w:rsidRPr="00C97FE2" w:rsidRDefault="000511DC" w:rsidP="002E6ABD">
      <w:pPr>
        <w:pageBreakBefore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1.</w:t>
      </w:r>
      <w:r w:rsidR="00C111F6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>uestions from the crop and forage weed management surveys pertaining to extension preferences.</w:t>
      </w: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170"/>
        <w:gridCol w:w="7560"/>
      </w:tblGrid>
      <w:tr w:rsidR="000511DC" w:rsidRPr="001D6118" w14:paraId="2E2025D4" w14:textId="77777777" w:rsidTr="00BC3A34">
        <w:trPr>
          <w:trHeight w:val="320"/>
        </w:trPr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BB24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1. What is the primary source of weed management information for farmers? Choose only one.</w:t>
            </w:r>
          </w:p>
        </w:tc>
      </w:tr>
      <w:tr w:rsidR="000511DC" w:rsidRPr="001D6118" w14:paraId="592CE34A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F003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D32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Co-op, supplier, or vendor</w:t>
            </w:r>
          </w:p>
        </w:tc>
      </w:tr>
      <w:tr w:rsidR="000511DC" w:rsidRPr="001D6118" w14:paraId="049C6384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CB4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1AC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University extension or researcher</w:t>
            </w:r>
          </w:p>
        </w:tc>
      </w:tr>
      <w:tr w:rsidR="000511DC" w:rsidRPr="001D6118" w14:paraId="6AB70526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2FC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B0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Crop consultant or advisor</w:t>
            </w:r>
          </w:p>
        </w:tc>
      </w:tr>
      <w:tr w:rsidR="000511DC" w:rsidRPr="001D6118" w14:paraId="1E20BF5E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46F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2F1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Sales rep</w:t>
            </w:r>
          </w:p>
        </w:tc>
      </w:tr>
      <w:tr w:rsidR="000511DC" w:rsidRPr="001D6118" w14:paraId="4046AD14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4E7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D57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Neighbor, friend, colleague, or family</w:t>
            </w:r>
          </w:p>
        </w:tc>
      </w:tr>
      <w:tr w:rsidR="000511DC" w:rsidRPr="001D6118" w14:paraId="67EAE6EA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65F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01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Magazines or commercial publications</w:t>
            </w:r>
          </w:p>
        </w:tc>
      </w:tr>
      <w:tr w:rsidR="000511DC" w:rsidRPr="001D6118" w14:paraId="33CC5A2B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98F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8AB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Internet</w:t>
            </w:r>
          </w:p>
        </w:tc>
      </w:tr>
      <w:tr w:rsidR="000511DC" w:rsidRPr="001D6118" w14:paraId="7474C050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97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064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Other</w:t>
            </w:r>
          </w:p>
        </w:tc>
      </w:tr>
      <w:tr w:rsidR="000511DC" w:rsidRPr="001D6118" w14:paraId="36C34914" w14:textId="77777777" w:rsidTr="00BC3A34">
        <w:trPr>
          <w:trHeight w:val="1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429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F8E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</w:tr>
      <w:tr w:rsidR="000511DC" w:rsidRPr="001D6118" w14:paraId="6A50E55D" w14:textId="77777777" w:rsidTr="00BC3A34">
        <w:trPr>
          <w:trHeight w:val="320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4A78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2. Who or what has the largest impact when making herbicide purchasing decisions? Choose only one.</w:t>
            </w:r>
          </w:p>
        </w:tc>
      </w:tr>
      <w:tr w:rsidR="000511DC" w:rsidRPr="001D6118" w14:paraId="43489510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FB8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500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Co-op, supplier, or vendor</w:t>
            </w:r>
          </w:p>
        </w:tc>
      </w:tr>
      <w:tr w:rsidR="000511DC" w:rsidRPr="001D6118" w14:paraId="0A60AAA9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E96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049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University extension or researcher</w:t>
            </w:r>
          </w:p>
        </w:tc>
      </w:tr>
      <w:tr w:rsidR="000511DC" w:rsidRPr="001D6118" w14:paraId="562DB035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C94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2AB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Crop consultant or advisor</w:t>
            </w:r>
          </w:p>
        </w:tc>
      </w:tr>
      <w:tr w:rsidR="000511DC" w:rsidRPr="001D6118" w14:paraId="77CD6BD8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549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47C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Sales rep</w:t>
            </w:r>
          </w:p>
        </w:tc>
      </w:tr>
      <w:tr w:rsidR="000511DC" w:rsidRPr="001D6118" w14:paraId="46DB5580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3EA6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F7A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Neighbor, friend, colleague, or family member</w:t>
            </w:r>
          </w:p>
        </w:tc>
      </w:tr>
      <w:tr w:rsidR="000511DC" w:rsidRPr="001D6118" w14:paraId="3AFBC306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298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BEB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Magazines or commercial publications</w:t>
            </w:r>
          </w:p>
        </w:tc>
      </w:tr>
      <w:tr w:rsidR="000511DC" w:rsidRPr="001D6118" w14:paraId="17CD58F9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00C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1884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Myself (no outside impacts)</w:t>
            </w:r>
          </w:p>
        </w:tc>
      </w:tr>
      <w:tr w:rsidR="000511DC" w:rsidRPr="001D6118" w14:paraId="1D602256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3D7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F76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Other</w:t>
            </w:r>
          </w:p>
        </w:tc>
      </w:tr>
      <w:tr w:rsidR="000511DC" w:rsidRPr="001D6118" w14:paraId="78687B5E" w14:textId="77777777" w:rsidTr="00BC3A34">
        <w:trPr>
          <w:trHeight w:val="1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095F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9F8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</w:tr>
      <w:tr w:rsidR="000511DC" w:rsidRPr="001D6118" w14:paraId="6A88A564" w14:textId="77777777" w:rsidTr="00BC3A34">
        <w:trPr>
          <w:trHeight w:val="320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1E7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3. What information is most likely to influence farmers to change how they manage weeds? Rank from 1 (most important) to 5 (least important).</w:t>
            </w:r>
          </w:p>
        </w:tc>
      </w:tr>
      <w:tr w:rsidR="000511DC" w:rsidRPr="001D6118" w14:paraId="2F234068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B71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6EC" w14:textId="0EBDBED4" w:rsidR="000511DC" w:rsidRPr="001D6118" w:rsidRDefault="00D51865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Y</w:t>
            </w:r>
            <w:r w:rsidR="000511DC"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ield data</w:t>
            </w:r>
          </w:p>
        </w:tc>
      </w:tr>
      <w:tr w:rsidR="000511DC" w:rsidRPr="001D6118" w14:paraId="28CFD17B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2FF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9D5" w14:textId="7F37AF5B" w:rsidR="000511DC" w:rsidRPr="001D6118" w:rsidRDefault="00D51865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</w:t>
            </w:r>
            <w:r w:rsidR="000511DC"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conomic assessment (cost breakdown)</w:t>
            </w:r>
          </w:p>
        </w:tc>
      </w:tr>
      <w:tr w:rsidR="000511DC" w:rsidRPr="001D6118" w14:paraId="79D9E2D5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3453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96D" w14:textId="75A293F3" w:rsidR="000511DC" w:rsidRPr="001D6118" w:rsidRDefault="00D51865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W</w:t>
            </w:r>
            <w:r w:rsidR="000511DC"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eed control efficacy data</w:t>
            </w:r>
          </w:p>
        </w:tc>
      </w:tr>
      <w:tr w:rsidR="000511DC" w:rsidRPr="001D6118" w14:paraId="2A1A67A4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3FA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0BB" w14:textId="5FFE6465" w:rsidR="000511DC" w:rsidRPr="001D6118" w:rsidRDefault="00D51865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W</w:t>
            </w:r>
            <w:r w:rsidR="000511DC"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eed population</w:t>
            </w:r>
          </w:p>
        </w:tc>
      </w:tr>
      <w:tr w:rsidR="000511DC" w:rsidRPr="001D6118" w14:paraId="5602AFC2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D306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BDA" w14:textId="0CB4E916" w:rsidR="000511DC" w:rsidRPr="001D6118" w:rsidRDefault="00D51865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D</w:t>
            </w:r>
            <w:r w:rsidR="000511DC"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emonstrations on</w:t>
            </w:r>
            <w:r w:rsidR="003938F7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</w:t>
            </w:r>
            <w:r w:rsidR="000511DC"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farm or at ARECs</w:t>
            </w:r>
          </w:p>
        </w:tc>
      </w:tr>
      <w:tr w:rsidR="000511DC" w:rsidRPr="001D6118" w14:paraId="29DE7CB1" w14:textId="77777777" w:rsidTr="00BC3A34">
        <w:trPr>
          <w:trHeight w:val="1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7F2B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85B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</w:tr>
      <w:tr w:rsidR="000511DC" w:rsidRPr="001D6118" w14:paraId="74012816" w14:textId="77777777" w:rsidTr="00BC3A34">
        <w:trPr>
          <w:trHeight w:val="320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FC7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4. What is the best format to get information to you? Rank each from worst (1) to best (10).</w:t>
            </w:r>
          </w:p>
        </w:tc>
      </w:tr>
      <w:tr w:rsidR="000511DC" w:rsidRPr="001D6118" w14:paraId="42064447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92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6D9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Extension presentations</w:t>
            </w:r>
          </w:p>
        </w:tc>
      </w:tr>
      <w:tr w:rsidR="000511DC" w:rsidRPr="001D6118" w14:paraId="5C940440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42A5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82B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Extension publications</w:t>
            </w:r>
          </w:p>
        </w:tc>
      </w:tr>
      <w:tr w:rsidR="000511DC" w:rsidRPr="001D6118" w14:paraId="490433BE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1CB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FAB8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Demonstrations on farm or at ARECs</w:t>
            </w:r>
          </w:p>
        </w:tc>
      </w:tr>
      <w:tr w:rsidR="000511DC" w:rsidRPr="001D6118" w14:paraId="10F26F6B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421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33E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Reference websites</w:t>
            </w:r>
          </w:p>
        </w:tc>
      </w:tr>
      <w:tr w:rsidR="000511DC" w:rsidRPr="001D6118" w14:paraId="1340C0CA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10B2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8A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YouTube videos</w:t>
            </w:r>
          </w:p>
        </w:tc>
      </w:tr>
      <w:tr w:rsidR="000511DC" w:rsidRPr="001D6118" w14:paraId="12D33AB8" w14:textId="77777777" w:rsidTr="00BC3A34">
        <w:trPr>
          <w:trHeight w:val="32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3FD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CA01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Posts on social media</w:t>
            </w:r>
          </w:p>
        </w:tc>
      </w:tr>
      <w:tr w:rsidR="000511DC" w:rsidRPr="001D6118" w14:paraId="6FC9ABC1" w14:textId="77777777" w:rsidTr="00AF6C0B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AB7" w14:textId="77777777" w:rsidR="000511DC" w:rsidRPr="001D6118" w:rsidRDefault="000511DC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0F52" w14:textId="4BF5EE62" w:rsidR="00C97FE2" w:rsidRPr="001D6118" w:rsidRDefault="000511DC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1D6118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Blog posts</w:t>
            </w:r>
          </w:p>
        </w:tc>
      </w:tr>
      <w:tr w:rsidR="00AF6C0B" w:rsidRPr="001D6118" w14:paraId="76193FF6" w14:textId="77777777" w:rsidTr="00AF6C0B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0ED2" w14:textId="77777777" w:rsidR="00AF6C0B" w:rsidRPr="001D6118" w:rsidRDefault="00AF6C0B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5C5E" w14:textId="77777777" w:rsidR="00AF6C0B" w:rsidRPr="001D6118" w:rsidRDefault="00AF6C0B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</w:tr>
      <w:tr w:rsidR="003905A6" w:rsidRPr="001D6118" w14:paraId="178EC456" w14:textId="77777777" w:rsidTr="00177B0E">
        <w:trPr>
          <w:trHeight w:val="320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5A66" w14:textId="496B60C8" w:rsidR="003905A6" w:rsidRPr="001D6118" w:rsidRDefault="003905A6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5</w:t>
            </w:r>
            <w:r w:rsidR="00030A6B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A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.</w:t>
            </w:r>
            <w:r w:rsidR="00E50EFC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Crop producer survey - 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What would you like Virginia Cooperative Extension to focus on? Rank each from 1 (least important) to 10 (most important).</w:t>
            </w:r>
          </w:p>
        </w:tc>
      </w:tr>
      <w:tr w:rsidR="00FA02F9" w:rsidRPr="001D6118" w14:paraId="0F335671" w14:textId="77777777" w:rsidTr="00FA02F9">
        <w:trPr>
          <w:trHeight w:val="224"/>
        </w:trPr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9913E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0A127" w14:textId="6CACD01B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Managing herbicide resistant weeds</w:t>
            </w:r>
          </w:p>
        </w:tc>
      </w:tr>
      <w:tr w:rsidR="00FA02F9" w:rsidRPr="001D6118" w14:paraId="69CA8EF5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2895A6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156A1" w14:textId="3F12D685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Evaluating new herbicides for weed control and crop safety</w:t>
            </w:r>
          </w:p>
        </w:tc>
      </w:tr>
      <w:tr w:rsidR="00FA02F9" w:rsidRPr="001D6118" w14:paraId="466E8C80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DB4916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772BC" w14:textId="6FBD05B8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Evaluating new genetic technologies</w:t>
            </w:r>
            <w:r w:rsidR="00D51865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(e.g. Enlist/2,4-D tolerance or Roundup </w:t>
            </w:r>
            <w:proofErr w:type="spellStart"/>
            <w:r w:rsidR="00D51865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Xtend</w:t>
            </w:r>
            <w:proofErr w:type="spellEnd"/>
            <w:r w:rsidR="00D51865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/dicamba tolerance)</w:t>
            </w:r>
          </w:p>
        </w:tc>
      </w:tr>
      <w:tr w:rsidR="00FA02F9" w:rsidRPr="001D6118" w14:paraId="2822FB38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10EA7C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11022" w14:textId="3559E506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Understanding how to effectively diversify herbicide modes</w:t>
            </w:r>
            <w:r w:rsidR="00D51865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of</w:t>
            </w:r>
            <w:r w:rsidR="00D51865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action</w:t>
            </w:r>
          </w:p>
        </w:tc>
      </w:tr>
      <w:tr w:rsidR="00FA02F9" w:rsidRPr="001D6118" w14:paraId="6192ABE0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C59ED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EC6D2" w14:textId="2104C8E8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Assess weed escapes for herbicide resistance</w:t>
            </w:r>
          </w:p>
        </w:tc>
      </w:tr>
      <w:tr w:rsidR="00FA02F9" w:rsidRPr="001D6118" w14:paraId="4C546290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D89168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9A1C6" w14:textId="0D2140A3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Evaluate alternative weed control techniques</w:t>
            </w:r>
          </w:p>
        </w:tc>
      </w:tr>
      <w:tr w:rsidR="00FA02F9" w:rsidRPr="001D6118" w14:paraId="240F64F1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55FA23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BD955" w14:textId="3C731365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Proper use of tillage or cultivation to combat herbicide resistance</w:t>
            </w:r>
          </w:p>
        </w:tc>
      </w:tr>
      <w:tr w:rsidR="00FA02F9" w:rsidRPr="001D6118" w14:paraId="15CD459C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A04671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857D0" w14:textId="06644496" w:rsidR="00FA02F9" w:rsidRDefault="00D51865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Use c</w:t>
            </w:r>
            <w:r w:rsidR="00FA02F9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over crops for weed control</w:t>
            </w:r>
          </w:p>
        </w:tc>
      </w:tr>
      <w:tr w:rsidR="00FA02F9" w:rsidRPr="001D6118" w14:paraId="59B9F0D5" w14:textId="77777777" w:rsidTr="00FA02F9">
        <w:trPr>
          <w:trHeight w:val="218"/>
        </w:trPr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272B" w14:textId="77777777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86C47" w14:textId="0A8E6079" w:rsidR="00FA02F9" w:rsidRDefault="00FA02F9" w:rsidP="00FA02F9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Make a Pest Management Guide smartphone or web app</w:t>
            </w:r>
          </w:p>
        </w:tc>
      </w:tr>
      <w:tr w:rsidR="00BB5FBA" w:rsidRPr="001D6118" w14:paraId="12A167C2" w14:textId="77777777" w:rsidTr="00177B0E">
        <w:trPr>
          <w:trHeight w:val="320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49EA" w14:textId="77777777" w:rsidR="00BB5FBA" w:rsidRDefault="00BB5FBA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</w:tr>
      <w:tr w:rsidR="00AF6C0B" w:rsidRPr="001D6118" w14:paraId="445F989E" w14:textId="77777777" w:rsidTr="00177B0E">
        <w:trPr>
          <w:trHeight w:val="320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518E" w14:textId="4798AB16" w:rsidR="003905A6" w:rsidRPr="001D6118" w:rsidRDefault="00030A6B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5B</w:t>
            </w:r>
            <w:r w:rsidR="00AF6C0B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. </w:t>
            </w:r>
            <w:r w:rsidR="00E50EFC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Forage producer survey - </w:t>
            </w:r>
            <w:r w:rsidR="00AF6C0B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What would you like Virginia Cooperative Extension to focus on? Rank each</w:t>
            </w:r>
            <w:r w:rsidR="000C6949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issue</w:t>
            </w:r>
            <w:r w:rsidR="00AF6C0B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from 1 (least important) to 10 (most important).</w:t>
            </w:r>
          </w:p>
        </w:tc>
      </w:tr>
      <w:tr w:rsidR="00BB5FBA" w:rsidRPr="001D6118" w14:paraId="03F1A01E" w14:textId="77777777" w:rsidTr="00BB5FBA">
        <w:trPr>
          <w:trHeight w:val="228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AAEF9" w14:textId="77777777" w:rsidR="00BB5FBA" w:rsidRDefault="00BB5FBA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27E10E" w14:textId="6081D306" w:rsidR="00BB5FBA" w:rsidRDefault="00BB5FBA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Weed identification</w:t>
            </w:r>
          </w:p>
        </w:tc>
      </w:tr>
      <w:tr w:rsidR="00BB5FBA" w:rsidRPr="001D6118" w14:paraId="3C935201" w14:textId="77777777" w:rsidTr="00BB5FBA">
        <w:trPr>
          <w:trHeight w:val="228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6BBE92" w14:textId="77777777" w:rsidR="00BB5FBA" w:rsidRDefault="00BB5FBA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968C5B" w14:textId="2F2243CE" w:rsidR="00BB5FBA" w:rsidRDefault="000C6949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W</w:t>
            </w:r>
            <w:r w:rsidR="00BB5FBA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eed control 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recommendations</w:t>
            </w:r>
          </w:p>
        </w:tc>
      </w:tr>
      <w:tr w:rsidR="00BB5FBA" w:rsidRPr="001D6118" w14:paraId="5E731984" w14:textId="77777777" w:rsidTr="00BB5FBA">
        <w:trPr>
          <w:trHeight w:val="228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E878DC" w14:textId="77777777" w:rsidR="00BB5FBA" w:rsidRDefault="00BB5FBA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BDCD1F" w14:textId="3FE00AA1" w:rsidR="00BB5FBA" w:rsidRDefault="000C6949" w:rsidP="00AF6C0B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Weed</w:t>
            </w:r>
            <w:r w:rsidR="00BB5FBA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toxicity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</w:t>
            </w:r>
            <w:r w:rsidR="00BB5FBA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to livestock</w:t>
            </w:r>
          </w:p>
        </w:tc>
      </w:tr>
      <w:tr w:rsidR="00AF6C0B" w:rsidRPr="001D6118" w14:paraId="650D595A" w14:textId="77777777" w:rsidTr="00AF6C0B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F60E" w14:textId="77777777" w:rsidR="00AF6C0B" w:rsidRPr="001D6118" w:rsidRDefault="00AF6C0B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581E" w14:textId="4DBA1F2F" w:rsidR="00AF6C0B" w:rsidRPr="001D6118" w:rsidRDefault="00BB5FBA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Evaluating new herbicides for weed control and crop tolerance</w:t>
            </w:r>
          </w:p>
        </w:tc>
      </w:tr>
      <w:tr w:rsidR="00AF6C0B" w:rsidRPr="001D6118" w14:paraId="1EF6ABD7" w14:textId="77777777" w:rsidTr="00AF6C0B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0B79" w14:textId="77777777" w:rsidR="00AF6C0B" w:rsidRPr="001D6118" w:rsidRDefault="00AF6C0B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DB79" w14:textId="6EE7371A" w:rsidR="00AF6C0B" w:rsidRDefault="00BB5FBA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Understanding how to effectively diversify herbicide modes</w:t>
            </w:r>
            <w:r w:rsidR="000C6949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of</w:t>
            </w:r>
            <w:r w:rsidR="000C6949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action</w:t>
            </w:r>
          </w:p>
        </w:tc>
      </w:tr>
      <w:tr w:rsidR="00AF6C0B" w:rsidRPr="001D6118" w14:paraId="7CE698ED" w14:textId="77777777" w:rsidTr="00AF6C0B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CF90" w14:textId="77777777" w:rsidR="00AF6C0B" w:rsidRPr="001D6118" w:rsidRDefault="00AF6C0B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BBC1" w14:textId="70BDE727" w:rsidR="00AF6C0B" w:rsidRDefault="00BB5FBA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Assess weed escapes for herbicide resistance</w:t>
            </w:r>
          </w:p>
        </w:tc>
      </w:tr>
      <w:tr w:rsidR="00AF6C0B" w:rsidRPr="001D6118" w14:paraId="429F4992" w14:textId="77777777" w:rsidTr="00AF6C0B">
        <w:trPr>
          <w:trHeight w:val="32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FEA67" w14:textId="77777777" w:rsidR="00AF6C0B" w:rsidRPr="001D6118" w:rsidRDefault="00AF6C0B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8035DE" w14:textId="1C76FE57" w:rsidR="003905A6" w:rsidRDefault="00BB5FBA" w:rsidP="003905A6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Evaluating alternative weed control techniques</w:t>
            </w:r>
            <w:r w:rsidR="000C6949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(e.g. mowing)</w:t>
            </w:r>
          </w:p>
        </w:tc>
      </w:tr>
      <w:tr w:rsidR="00AF6C0B" w:rsidRPr="001D6118" w14:paraId="7D5440D5" w14:textId="77777777" w:rsidTr="00AF6C0B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554CD" w14:textId="77777777" w:rsidR="00AF6C0B" w:rsidRPr="001D6118" w:rsidRDefault="00AF6C0B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31D34" w14:textId="76E2CE74" w:rsidR="003905A6" w:rsidRDefault="00BB5FBA" w:rsidP="00BC3A34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Mak</w:t>
            </w:r>
            <w:r w:rsidR="000C6949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>e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a Pest Management</w:t>
            </w:r>
            <w:r w:rsidR="00030A6B"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Guide</w:t>
            </w: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 smartphone or web app</w:t>
            </w:r>
          </w:p>
        </w:tc>
      </w:tr>
    </w:tbl>
    <w:p w14:paraId="4EE9CCEE" w14:textId="535698DF" w:rsidR="000511DC" w:rsidRPr="0066217A" w:rsidRDefault="000511DC" w:rsidP="000511DC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Abbreviation: ARECs, agricultural research and extension centers.</w:t>
      </w:r>
    </w:p>
    <w:sectPr w:rsidR="000511DC" w:rsidRPr="0066217A" w:rsidSect="00986270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207" w14:textId="77777777" w:rsidR="009479DC" w:rsidRDefault="009479DC" w:rsidP="008B3803">
      <w:r>
        <w:separator/>
      </w:r>
    </w:p>
  </w:endnote>
  <w:endnote w:type="continuationSeparator" w:id="0">
    <w:p w14:paraId="1D00B2E7" w14:textId="77777777" w:rsidR="009479DC" w:rsidRDefault="009479DC" w:rsidP="008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7D92" w14:textId="77777777" w:rsidR="002B1C55" w:rsidRDefault="002B1C55" w:rsidP="00625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5AE02" w14:textId="77777777" w:rsidR="002B1C55" w:rsidRDefault="002B1C55" w:rsidP="008B3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F627" w14:textId="77777777" w:rsidR="002B1C55" w:rsidRDefault="002B1C55" w:rsidP="00625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1C75412" w14:textId="16E5796C" w:rsidR="002B1C55" w:rsidRPr="00F0214B" w:rsidRDefault="002B1C55" w:rsidP="00F021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E820" w14:textId="77777777" w:rsidR="002B1C55" w:rsidRPr="00F0214B" w:rsidRDefault="002B1C55" w:rsidP="00452206">
    <w:pPr>
      <w:pStyle w:val="Footer"/>
      <w:ind w:right="360"/>
    </w:pPr>
    <w:r>
      <w:rPr>
        <w:vertAlign w:val="superscript"/>
      </w:rPr>
      <w:t>1</w:t>
    </w:r>
    <w:r>
      <w:t xml:space="preserve"> Research Associate, School of Plant and Environmental Sciences, Virginia Tech, Blacksburg, VA, USA; </w:t>
    </w:r>
    <w:r>
      <w:rPr>
        <w:vertAlign w:val="superscript"/>
      </w:rPr>
      <w:t>2</w:t>
    </w:r>
    <w:r>
      <w:t xml:space="preserve"> Graduate Research Assistant, School of Plant and Environmental Sciences, Virginia Tech, Blacksburg, VA, USA; </w:t>
    </w:r>
    <w:r w:rsidRPr="006C48DD">
      <w:rPr>
        <w:vertAlign w:val="superscript"/>
      </w:rPr>
      <w:t>3</w:t>
    </w:r>
    <w:r>
      <w:t xml:space="preserve"> Associate Professor, School of Plant and Environmental Sciences, Virginia Tech, Blacksburg, VA, USA</w:t>
    </w:r>
  </w:p>
  <w:p w14:paraId="381DAF41" w14:textId="7C2E0C60" w:rsidR="002B1C55" w:rsidRDefault="002B1C55">
    <w:pPr>
      <w:pStyle w:val="Footer"/>
    </w:pPr>
  </w:p>
  <w:p w14:paraId="0D9DBA23" w14:textId="1C4992C1" w:rsidR="002B1C55" w:rsidRDefault="002B1C55">
    <w:pPr>
      <w:pStyle w:val="Footer"/>
    </w:pPr>
    <w:r>
      <w:t>Author for Correspondence: Michael L. Flessner, School of Plant and Environmental Sciences, Virginia Tech, 675 Old Glade Rd., Blacksburg, VA 24061. (Email: flessner@vt.edu)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DAAF" w14:textId="77777777" w:rsidR="009479DC" w:rsidRDefault="009479DC" w:rsidP="008B3803">
      <w:r>
        <w:separator/>
      </w:r>
    </w:p>
  </w:footnote>
  <w:footnote w:type="continuationSeparator" w:id="0">
    <w:p w14:paraId="6414BDEF" w14:textId="77777777" w:rsidR="009479DC" w:rsidRDefault="009479DC" w:rsidP="008B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0E7D"/>
    <w:multiLevelType w:val="hybridMultilevel"/>
    <w:tmpl w:val="4AB4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5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1NzSxNDc0NTQ0tjRS0lEKTi0uzszPAykwrAUAF7wffCwAAAA="/>
  </w:docVars>
  <w:rsids>
    <w:rsidRoot w:val="00BE35B8"/>
    <w:rsid w:val="000078D4"/>
    <w:rsid w:val="00010426"/>
    <w:rsid w:val="00011941"/>
    <w:rsid w:val="00012907"/>
    <w:rsid w:val="00014735"/>
    <w:rsid w:val="000160AD"/>
    <w:rsid w:val="00016413"/>
    <w:rsid w:val="00025257"/>
    <w:rsid w:val="000254E1"/>
    <w:rsid w:val="000257C9"/>
    <w:rsid w:val="00030A6B"/>
    <w:rsid w:val="00034B22"/>
    <w:rsid w:val="00035AD5"/>
    <w:rsid w:val="00037BB6"/>
    <w:rsid w:val="00040895"/>
    <w:rsid w:val="00040CEE"/>
    <w:rsid w:val="00043410"/>
    <w:rsid w:val="00044AA8"/>
    <w:rsid w:val="000511DC"/>
    <w:rsid w:val="00052218"/>
    <w:rsid w:val="00053B0D"/>
    <w:rsid w:val="000604D2"/>
    <w:rsid w:val="00060716"/>
    <w:rsid w:val="000609A9"/>
    <w:rsid w:val="00062FE3"/>
    <w:rsid w:val="00064385"/>
    <w:rsid w:val="000652BA"/>
    <w:rsid w:val="00066ED9"/>
    <w:rsid w:val="00070B2D"/>
    <w:rsid w:val="00071DF4"/>
    <w:rsid w:val="000751ED"/>
    <w:rsid w:val="00077CDD"/>
    <w:rsid w:val="00082C9D"/>
    <w:rsid w:val="000840DB"/>
    <w:rsid w:val="000853F4"/>
    <w:rsid w:val="00085ABB"/>
    <w:rsid w:val="0009232D"/>
    <w:rsid w:val="00092452"/>
    <w:rsid w:val="00093961"/>
    <w:rsid w:val="0009738A"/>
    <w:rsid w:val="000975B7"/>
    <w:rsid w:val="000A409C"/>
    <w:rsid w:val="000A4A3A"/>
    <w:rsid w:val="000A762A"/>
    <w:rsid w:val="000B23B7"/>
    <w:rsid w:val="000B3D39"/>
    <w:rsid w:val="000B5E78"/>
    <w:rsid w:val="000C0074"/>
    <w:rsid w:val="000C0A1E"/>
    <w:rsid w:val="000C1CE1"/>
    <w:rsid w:val="000C237D"/>
    <w:rsid w:val="000C2965"/>
    <w:rsid w:val="000C2D7A"/>
    <w:rsid w:val="000C6949"/>
    <w:rsid w:val="000D2369"/>
    <w:rsid w:val="000D4A31"/>
    <w:rsid w:val="000D67E2"/>
    <w:rsid w:val="000D6D70"/>
    <w:rsid w:val="000E31C4"/>
    <w:rsid w:val="000E6FAC"/>
    <w:rsid w:val="000E7974"/>
    <w:rsid w:val="000F645B"/>
    <w:rsid w:val="001037F0"/>
    <w:rsid w:val="001043E7"/>
    <w:rsid w:val="00106795"/>
    <w:rsid w:val="001068D1"/>
    <w:rsid w:val="00107444"/>
    <w:rsid w:val="001077E9"/>
    <w:rsid w:val="00115283"/>
    <w:rsid w:val="00117082"/>
    <w:rsid w:val="0012204F"/>
    <w:rsid w:val="0012207F"/>
    <w:rsid w:val="00122D2C"/>
    <w:rsid w:val="001235D8"/>
    <w:rsid w:val="0012408F"/>
    <w:rsid w:val="00124812"/>
    <w:rsid w:val="0012509B"/>
    <w:rsid w:val="00125625"/>
    <w:rsid w:val="0013003E"/>
    <w:rsid w:val="001311F8"/>
    <w:rsid w:val="001323EC"/>
    <w:rsid w:val="00133AC5"/>
    <w:rsid w:val="00134302"/>
    <w:rsid w:val="00134BCA"/>
    <w:rsid w:val="00135202"/>
    <w:rsid w:val="00140B31"/>
    <w:rsid w:val="00141AC1"/>
    <w:rsid w:val="00142170"/>
    <w:rsid w:val="00143893"/>
    <w:rsid w:val="00150C71"/>
    <w:rsid w:val="0015136D"/>
    <w:rsid w:val="00151E47"/>
    <w:rsid w:val="0015365D"/>
    <w:rsid w:val="00165450"/>
    <w:rsid w:val="00167307"/>
    <w:rsid w:val="00167BD3"/>
    <w:rsid w:val="00172316"/>
    <w:rsid w:val="00173DB1"/>
    <w:rsid w:val="00176E0A"/>
    <w:rsid w:val="00177B0E"/>
    <w:rsid w:val="00180D84"/>
    <w:rsid w:val="00181291"/>
    <w:rsid w:val="0018351C"/>
    <w:rsid w:val="00185110"/>
    <w:rsid w:val="001871F9"/>
    <w:rsid w:val="001913C0"/>
    <w:rsid w:val="0019293D"/>
    <w:rsid w:val="00195A88"/>
    <w:rsid w:val="0019777E"/>
    <w:rsid w:val="001A794B"/>
    <w:rsid w:val="001B03CF"/>
    <w:rsid w:val="001B1055"/>
    <w:rsid w:val="001B10A7"/>
    <w:rsid w:val="001B3BD0"/>
    <w:rsid w:val="001B4B98"/>
    <w:rsid w:val="001B678E"/>
    <w:rsid w:val="001C08F7"/>
    <w:rsid w:val="001C720A"/>
    <w:rsid w:val="001D05D2"/>
    <w:rsid w:val="001D2FED"/>
    <w:rsid w:val="001D3D1E"/>
    <w:rsid w:val="001D6118"/>
    <w:rsid w:val="001E4C97"/>
    <w:rsid w:val="001E54EC"/>
    <w:rsid w:val="001E694A"/>
    <w:rsid w:val="001E7B3C"/>
    <w:rsid w:val="00200585"/>
    <w:rsid w:val="00202F02"/>
    <w:rsid w:val="00205B5B"/>
    <w:rsid w:val="0020619C"/>
    <w:rsid w:val="00214BB8"/>
    <w:rsid w:val="0021656E"/>
    <w:rsid w:val="00216CE2"/>
    <w:rsid w:val="00221BC3"/>
    <w:rsid w:val="00223A6D"/>
    <w:rsid w:val="00224BF8"/>
    <w:rsid w:val="00226764"/>
    <w:rsid w:val="00230CE4"/>
    <w:rsid w:val="002355A7"/>
    <w:rsid w:val="00236D1C"/>
    <w:rsid w:val="00237929"/>
    <w:rsid w:val="00237CA6"/>
    <w:rsid w:val="00237FCA"/>
    <w:rsid w:val="002416C2"/>
    <w:rsid w:val="0024187A"/>
    <w:rsid w:val="00245C83"/>
    <w:rsid w:val="00245D9E"/>
    <w:rsid w:val="00247B7E"/>
    <w:rsid w:val="00247FE9"/>
    <w:rsid w:val="002505F1"/>
    <w:rsid w:val="00250BD8"/>
    <w:rsid w:val="00253081"/>
    <w:rsid w:val="00254825"/>
    <w:rsid w:val="00254CE8"/>
    <w:rsid w:val="00260039"/>
    <w:rsid w:val="002618DE"/>
    <w:rsid w:val="00264E81"/>
    <w:rsid w:val="002663AC"/>
    <w:rsid w:val="00266969"/>
    <w:rsid w:val="0027050C"/>
    <w:rsid w:val="002705D4"/>
    <w:rsid w:val="00270ED5"/>
    <w:rsid w:val="002721E4"/>
    <w:rsid w:val="00272F2F"/>
    <w:rsid w:val="00273C4C"/>
    <w:rsid w:val="00274A61"/>
    <w:rsid w:val="002815A3"/>
    <w:rsid w:val="0028279C"/>
    <w:rsid w:val="00285AE5"/>
    <w:rsid w:val="00286960"/>
    <w:rsid w:val="0028754D"/>
    <w:rsid w:val="00287B20"/>
    <w:rsid w:val="00290117"/>
    <w:rsid w:val="002918EA"/>
    <w:rsid w:val="00291E2A"/>
    <w:rsid w:val="00293870"/>
    <w:rsid w:val="0029508F"/>
    <w:rsid w:val="0029605D"/>
    <w:rsid w:val="00296EC5"/>
    <w:rsid w:val="00297250"/>
    <w:rsid w:val="002A0915"/>
    <w:rsid w:val="002A2360"/>
    <w:rsid w:val="002A2F18"/>
    <w:rsid w:val="002A677A"/>
    <w:rsid w:val="002A71DD"/>
    <w:rsid w:val="002B1C55"/>
    <w:rsid w:val="002B37AB"/>
    <w:rsid w:val="002B7542"/>
    <w:rsid w:val="002B7F68"/>
    <w:rsid w:val="002C04B8"/>
    <w:rsid w:val="002C69FA"/>
    <w:rsid w:val="002C6FBA"/>
    <w:rsid w:val="002D06B9"/>
    <w:rsid w:val="002D3B6C"/>
    <w:rsid w:val="002D79EA"/>
    <w:rsid w:val="002E0468"/>
    <w:rsid w:val="002E5EF3"/>
    <w:rsid w:val="002E6ABD"/>
    <w:rsid w:val="002F34F5"/>
    <w:rsid w:val="002F653B"/>
    <w:rsid w:val="00311BD1"/>
    <w:rsid w:val="00316E61"/>
    <w:rsid w:val="00317169"/>
    <w:rsid w:val="00317E95"/>
    <w:rsid w:val="0032245C"/>
    <w:rsid w:val="003237A3"/>
    <w:rsid w:val="003251A6"/>
    <w:rsid w:val="00326B84"/>
    <w:rsid w:val="0033365A"/>
    <w:rsid w:val="00334184"/>
    <w:rsid w:val="003349FF"/>
    <w:rsid w:val="00335480"/>
    <w:rsid w:val="00335E08"/>
    <w:rsid w:val="00341430"/>
    <w:rsid w:val="00341ED9"/>
    <w:rsid w:val="00341F6A"/>
    <w:rsid w:val="003420B7"/>
    <w:rsid w:val="003446A9"/>
    <w:rsid w:val="00353528"/>
    <w:rsid w:val="00353E63"/>
    <w:rsid w:val="0035785F"/>
    <w:rsid w:val="0036202D"/>
    <w:rsid w:val="00364BC9"/>
    <w:rsid w:val="00366A04"/>
    <w:rsid w:val="00367445"/>
    <w:rsid w:val="003676E3"/>
    <w:rsid w:val="003709AB"/>
    <w:rsid w:val="00370C38"/>
    <w:rsid w:val="00373FD9"/>
    <w:rsid w:val="00375546"/>
    <w:rsid w:val="0037628C"/>
    <w:rsid w:val="00376E49"/>
    <w:rsid w:val="00377374"/>
    <w:rsid w:val="0037780B"/>
    <w:rsid w:val="00381C6F"/>
    <w:rsid w:val="003873A1"/>
    <w:rsid w:val="00387661"/>
    <w:rsid w:val="003905A6"/>
    <w:rsid w:val="00390D3E"/>
    <w:rsid w:val="003938F7"/>
    <w:rsid w:val="0039799A"/>
    <w:rsid w:val="003A16DC"/>
    <w:rsid w:val="003A7615"/>
    <w:rsid w:val="003A7ABA"/>
    <w:rsid w:val="003B1435"/>
    <w:rsid w:val="003B2ED2"/>
    <w:rsid w:val="003B7DFC"/>
    <w:rsid w:val="003C1FE4"/>
    <w:rsid w:val="003C3994"/>
    <w:rsid w:val="003C4183"/>
    <w:rsid w:val="003C4DED"/>
    <w:rsid w:val="003D14E6"/>
    <w:rsid w:val="003E006A"/>
    <w:rsid w:val="003E1568"/>
    <w:rsid w:val="003E18E1"/>
    <w:rsid w:val="003E3430"/>
    <w:rsid w:val="003F0816"/>
    <w:rsid w:val="003F4521"/>
    <w:rsid w:val="003F5739"/>
    <w:rsid w:val="003F5C74"/>
    <w:rsid w:val="003F6D27"/>
    <w:rsid w:val="00400693"/>
    <w:rsid w:val="00404EA8"/>
    <w:rsid w:val="004074A8"/>
    <w:rsid w:val="00407A95"/>
    <w:rsid w:val="00414C9D"/>
    <w:rsid w:val="00415E5A"/>
    <w:rsid w:val="00417165"/>
    <w:rsid w:val="004216BE"/>
    <w:rsid w:val="0042431C"/>
    <w:rsid w:val="00427FA9"/>
    <w:rsid w:val="00434285"/>
    <w:rsid w:val="004346D3"/>
    <w:rsid w:val="00434ADC"/>
    <w:rsid w:val="00435BBA"/>
    <w:rsid w:val="00442717"/>
    <w:rsid w:val="00443FB8"/>
    <w:rsid w:val="00445C3E"/>
    <w:rsid w:val="00447AAD"/>
    <w:rsid w:val="00451A24"/>
    <w:rsid w:val="00452206"/>
    <w:rsid w:val="00454294"/>
    <w:rsid w:val="00454366"/>
    <w:rsid w:val="00454AC7"/>
    <w:rsid w:val="00462CDF"/>
    <w:rsid w:val="0046308F"/>
    <w:rsid w:val="00465C4B"/>
    <w:rsid w:val="00467DD1"/>
    <w:rsid w:val="00472551"/>
    <w:rsid w:val="00472D0F"/>
    <w:rsid w:val="0047353B"/>
    <w:rsid w:val="00476623"/>
    <w:rsid w:val="0047678A"/>
    <w:rsid w:val="00476BD8"/>
    <w:rsid w:val="004815C0"/>
    <w:rsid w:val="004845B9"/>
    <w:rsid w:val="0048479B"/>
    <w:rsid w:val="00487E30"/>
    <w:rsid w:val="00490215"/>
    <w:rsid w:val="004922D9"/>
    <w:rsid w:val="004A19AA"/>
    <w:rsid w:val="004A6F24"/>
    <w:rsid w:val="004B2171"/>
    <w:rsid w:val="004B7888"/>
    <w:rsid w:val="004B7B44"/>
    <w:rsid w:val="004C0FF4"/>
    <w:rsid w:val="004C4E02"/>
    <w:rsid w:val="004D0B11"/>
    <w:rsid w:val="004D2CB6"/>
    <w:rsid w:val="004D50FF"/>
    <w:rsid w:val="004D5B52"/>
    <w:rsid w:val="004D6043"/>
    <w:rsid w:val="004E0039"/>
    <w:rsid w:val="004E02C8"/>
    <w:rsid w:val="004E2F29"/>
    <w:rsid w:val="004E3BF3"/>
    <w:rsid w:val="004E7EE2"/>
    <w:rsid w:val="004F1005"/>
    <w:rsid w:val="004F1330"/>
    <w:rsid w:val="004F2DD3"/>
    <w:rsid w:val="004F382E"/>
    <w:rsid w:val="004F3E21"/>
    <w:rsid w:val="004F5D8A"/>
    <w:rsid w:val="00500514"/>
    <w:rsid w:val="00504399"/>
    <w:rsid w:val="00504E66"/>
    <w:rsid w:val="005102C3"/>
    <w:rsid w:val="0051126E"/>
    <w:rsid w:val="00511419"/>
    <w:rsid w:val="00512D27"/>
    <w:rsid w:val="005148C0"/>
    <w:rsid w:val="00514EEB"/>
    <w:rsid w:val="005203B8"/>
    <w:rsid w:val="00521D49"/>
    <w:rsid w:val="00522F17"/>
    <w:rsid w:val="00523449"/>
    <w:rsid w:val="00526137"/>
    <w:rsid w:val="005301DC"/>
    <w:rsid w:val="00530B1B"/>
    <w:rsid w:val="005374FC"/>
    <w:rsid w:val="0053785E"/>
    <w:rsid w:val="0054189C"/>
    <w:rsid w:val="005438C1"/>
    <w:rsid w:val="005464EA"/>
    <w:rsid w:val="0054766D"/>
    <w:rsid w:val="00547E90"/>
    <w:rsid w:val="00560183"/>
    <w:rsid w:val="00563FBB"/>
    <w:rsid w:val="00566DB7"/>
    <w:rsid w:val="005679C9"/>
    <w:rsid w:val="00571AFF"/>
    <w:rsid w:val="00571FBB"/>
    <w:rsid w:val="00572F74"/>
    <w:rsid w:val="00573121"/>
    <w:rsid w:val="005752D8"/>
    <w:rsid w:val="00581E45"/>
    <w:rsid w:val="005855FF"/>
    <w:rsid w:val="005875B9"/>
    <w:rsid w:val="00587C1B"/>
    <w:rsid w:val="005911EF"/>
    <w:rsid w:val="005922B2"/>
    <w:rsid w:val="005929BA"/>
    <w:rsid w:val="00595C60"/>
    <w:rsid w:val="00596BBE"/>
    <w:rsid w:val="005A047F"/>
    <w:rsid w:val="005A0763"/>
    <w:rsid w:val="005A1469"/>
    <w:rsid w:val="005A2392"/>
    <w:rsid w:val="005A74A0"/>
    <w:rsid w:val="005B1722"/>
    <w:rsid w:val="005B1D89"/>
    <w:rsid w:val="005B2909"/>
    <w:rsid w:val="005B2E45"/>
    <w:rsid w:val="005B7966"/>
    <w:rsid w:val="005C15FD"/>
    <w:rsid w:val="005C679B"/>
    <w:rsid w:val="005D0D7D"/>
    <w:rsid w:val="005D294C"/>
    <w:rsid w:val="005D331C"/>
    <w:rsid w:val="005D6254"/>
    <w:rsid w:val="005D7063"/>
    <w:rsid w:val="005D7613"/>
    <w:rsid w:val="005E3145"/>
    <w:rsid w:val="005F1D55"/>
    <w:rsid w:val="005F3887"/>
    <w:rsid w:val="005F42EF"/>
    <w:rsid w:val="005F7E3A"/>
    <w:rsid w:val="005F7F29"/>
    <w:rsid w:val="006006BC"/>
    <w:rsid w:val="00601B88"/>
    <w:rsid w:val="00605B5F"/>
    <w:rsid w:val="00610807"/>
    <w:rsid w:val="00613141"/>
    <w:rsid w:val="00613F80"/>
    <w:rsid w:val="00614180"/>
    <w:rsid w:val="00622758"/>
    <w:rsid w:val="006244B3"/>
    <w:rsid w:val="00625C10"/>
    <w:rsid w:val="0062758C"/>
    <w:rsid w:val="00627A6F"/>
    <w:rsid w:val="00632BFA"/>
    <w:rsid w:val="00634DF7"/>
    <w:rsid w:val="00637C4D"/>
    <w:rsid w:val="00641CEF"/>
    <w:rsid w:val="006503E8"/>
    <w:rsid w:val="0065305F"/>
    <w:rsid w:val="006548CA"/>
    <w:rsid w:val="00654EC9"/>
    <w:rsid w:val="0065526A"/>
    <w:rsid w:val="006554DD"/>
    <w:rsid w:val="00657A5F"/>
    <w:rsid w:val="00660262"/>
    <w:rsid w:val="00660650"/>
    <w:rsid w:val="0066217A"/>
    <w:rsid w:val="006633FD"/>
    <w:rsid w:val="006641E4"/>
    <w:rsid w:val="00671DA3"/>
    <w:rsid w:val="0067346B"/>
    <w:rsid w:val="006759F9"/>
    <w:rsid w:val="00676B2F"/>
    <w:rsid w:val="00676DCC"/>
    <w:rsid w:val="00677BEE"/>
    <w:rsid w:val="00681F02"/>
    <w:rsid w:val="00682359"/>
    <w:rsid w:val="00682BBF"/>
    <w:rsid w:val="006849FA"/>
    <w:rsid w:val="00685E21"/>
    <w:rsid w:val="006862B4"/>
    <w:rsid w:val="006955E8"/>
    <w:rsid w:val="006976F1"/>
    <w:rsid w:val="006A021B"/>
    <w:rsid w:val="006A1037"/>
    <w:rsid w:val="006A1A2F"/>
    <w:rsid w:val="006A5CF1"/>
    <w:rsid w:val="006A63F2"/>
    <w:rsid w:val="006A7086"/>
    <w:rsid w:val="006A7167"/>
    <w:rsid w:val="006B21F2"/>
    <w:rsid w:val="006B5C10"/>
    <w:rsid w:val="006B6042"/>
    <w:rsid w:val="006B67DA"/>
    <w:rsid w:val="006B67DD"/>
    <w:rsid w:val="006C29A6"/>
    <w:rsid w:val="006C5325"/>
    <w:rsid w:val="006C69C5"/>
    <w:rsid w:val="006D1B3A"/>
    <w:rsid w:val="006D24AD"/>
    <w:rsid w:val="006D7EB9"/>
    <w:rsid w:val="006E0CE1"/>
    <w:rsid w:val="006E5854"/>
    <w:rsid w:val="006E5A17"/>
    <w:rsid w:val="006E5CA9"/>
    <w:rsid w:val="006E7CC1"/>
    <w:rsid w:val="006F2C60"/>
    <w:rsid w:val="006F30DB"/>
    <w:rsid w:val="00704D15"/>
    <w:rsid w:val="00706279"/>
    <w:rsid w:val="0070691B"/>
    <w:rsid w:val="00707C77"/>
    <w:rsid w:val="00710FF5"/>
    <w:rsid w:val="00715642"/>
    <w:rsid w:val="007167CE"/>
    <w:rsid w:val="0072320C"/>
    <w:rsid w:val="00726404"/>
    <w:rsid w:val="00727D69"/>
    <w:rsid w:val="007348F7"/>
    <w:rsid w:val="007350EE"/>
    <w:rsid w:val="0073639E"/>
    <w:rsid w:val="0073720C"/>
    <w:rsid w:val="00740C08"/>
    <w:rsid w:val="00743799"/>
    <w:rsid w:val="007441FB"/>
    <w:rsid w:val="00744256"/>
    <w:rsid w:val="00745E25"/>
    <w:rsid w:val="00746103"/>
    <w:rsid w:val="00747260"/>
    <w:rsid w:val="00747A75"/>
    <w:rsid w:val="00751D7E"/>
    <w:rsid w:val="0075386E"/>
    <w:rsid w:val="00754CA2"/>
    <w:rsid w:val="00757E99"/>
    <w:rsid w:val="00760B07"/>
    <w:rsid w:val="00760F0F"/>
    <w:rsid w:val="00764A50"/>
    <w:rsid w:val="00765020"/>
    <w:rsid w:val="0076589E"/>
    <w:rsid w:val="00767743"/>
    <w:rsid w:val="00773583"/>
    <w:rsid w:val="007747C9"/>
    <w:rsid w:val="0077487C"/>
    <w:rsid w:val="0077506A"/>
    <w:rsid w:val="007756E8"/>
    <w:rsid w:val="00787AD4"/>
    <w:rsid w:val="00793B77"/>
    <w:rsid w:val="00793E20"/>
    <w:rsid w:val="0079539C"/>
    <w:rsid w:val="00797236"/>
    <w:rsid w:val="007A0BAF"/>
    <w:rsid w:val="007A1A5A"/>
    <w:rsid w:val="007B44A2"/>
    <w:rsid w:val="007B51BD"/>
    <w:rsid w:val="007C2FEB"/>
    <w:rsid w:val="007C3B85"/>
    <w:rsid w:val="007C3DE1"/>
    <w:rsid w:val="007C53EB"/>
    <w:rsid w:val="007D29CE"/>
    <w:rsid w:val="007D33FF"/>
    <w:rsid w:val="007D507C"/>
    <w:rsid w:val="007E29F3"/>
    <w:rsid w:val="007E58A6"/>
    <w:rsid w:val="007F16CF"/>
    <w:rsid w:val="007F5494"/>
    <w:rsid w:val="007F5C97"/>
    <w:rsid w:val="008067AF"/>
    <w:rsid w:val="00810516"/>
    <w:rsid w:val="00810BED"/>
    <w:rsid w:val="00816CD6"/>
    <w:rsid w:val="00827639"/>
    <w:rsid w:val="00831ACF"/>
    <w:rsid w:val="008325E3"/>
    <w:rsid w:val="0083405D"/>
    <w:rsid w:val="008411BA"/>
    <w:rsid w:val="00842013"/>
    <w:rsid w:val="00845CA7"/>
    <w:rsid w:val="00845CD4"/>
    <w:rsid w:val="008464BA"/>
    <w:rsid w:val="008471F3"/>
    <w:rsid w:val="00857275"/>
    <w:rsid w:val="00857B7E"/>
    <w:rsid w:val="00861BF5"/>
    <w:rsid w:val="00862002"/>
    <w:rsid w:val="00862ED0"/>
    <w:rsid w:val="00863C6D"/>
    <w:rsid w:val="0086786E"/>
    <w:rsid w:val="00867A3D"/>
    <w:rsid w:val="0087049E"/>
    <w:rsid w:val="00870943"/>
    <w:rsid w:val="00870F90"/>
    <w:rsid w:val="00871A89"/>
    <w:rsid w:val="008737FD"/>
    <w:rsid w:val="008744DE"/>
    <w:rsid w:val="00875F1C"/>
    <w:rsid w:val="008767CF"/>
    <w:rsid w:val="008773D7"/>
    <w:rsid w:val="00884ACC"/>
    <w:rsid w:val="00885F1B"/>
    <w:rsid w:val="00886D4D"/>
    <w:rsid w:val="00887164"/>
    <w:rsid w:val="00887A18"/>
    <w:rsid w:val="00896003"/>
    <w:rsid w:val="00897934"/>
    <w:rsid w:val="008A061D"/>
    <w:rsid w:val="008A0E94"/>
    <w:rsid w:val="008A2E18"/>
    <w:rsid w:val="008B0651"/>
    <w:rsid w:val="008B0B0F"/>
    <w:rsid w:val="008B1DEE"/>
    <w:rsid w:val="008B3803"/>
    <w:rsid w:val="008B73D2"/>
    <w:rsid w:val="008C1805"/>
    <w:rsid w:val="008D0710"/>
    <w:rsid w:val="008D1A6A"/>
    <w:rsid w:val="008D2BAE"/>
    <w:rsid w:val="008D4FA2"/>
    <w:rsid w:val="008D55CA"/>
    <w:rsid w:val="008D57E0"/>
    <w:rsid w:val="008D7341"/>
    <w:rsid w:val="008D7802"/>
    <w:rsid w:val="008D7E82"/>
    <w:rsid w:val="008E6BEE"/>
    <w:rsid w:val="008E724C"/>
    <w:rsid w:val="008F5DC4"/>
    <w:rsid w:val="008F6A48"/>
    <w:rsid w:val="008F7B78"/>
    <w:rsid w:val="00900799"/>
    <w:rsid w:val="00900AC8"/>
    <w:rsid w:val="00901121"/>
    <w:rsid w:val="0090507D"/>
    <w:rsid w:val="00905510"/>
    <w:rsid w:val="0090611C"/>
    <w:rsid w:val="009111CB"/>
    <w:rsid w:val="0091254F"/>
    <w:rsid w:val="00913A8B"/>
    <w:rsid w:val="00916913"/>
    <w:rsid w:val="00920D9E"/>
    <w:rsid w:val="00923090"/>
    <w:rsid w:val="0092376A"/>
    <w:rsid w:val="009328A1"/>
    <w:rsid w:val="0094312A"/>
    <w:rsid w:val="009479DC"/>
    <w:rsid w:val="00957F45"/>
    <w:rsid w:val="0096202E"/>
    <w:rsid w:val="009623CD"/>
    <w:rsid w:val="00972DC9"/>
    <w:rsid w:val="00972E34"/>
    <w:rsid w:val="0097481A"/>
    <w:rsid w:val="00974BA7"/>
    <w:rsid w:val="009754BA"/>
    <w:rsid w:val="00976552"/>
    <w:rsid w:val="00976776"/>
    <w:rsid w:val="00980FB3"/>
    <w:rsid w:val="00982F5B"/>
    <w:rsid w:val="00986270"/>
    <w:rsid w:val="00986DDA"/>
    <w:rsid w:val="00986E1D"/>
    <w:rsid w:val="0098712A"/>
    <w:rsid w:val="00990D58"/>
    <w:rsid w:val="00991BD9"/>
    <w:rsid w:val="009928FB"/>
    <w:rsid w:val="00992D5C"/>
    <w:rsid w:val="009935CC"/>
    <w:rsid w:val="00996572"/>
    <w:rsid w:val="00997D9C"/>
    <w:rsid w:val="009A1B88"/>
    <w:rsid w:val="009A2627"/>
    <w:rsid w:val="009A7EB1"/>
    <w:rsid w:val="009B18BE"/>
    <w:rsid w:val="009B2B65"/>
    <w:rsid w:val="009B5793"/>
    <w:rsid w:val="009B57D1"/>
    <w:rsid w:val="009B693B"/>
    <w:rsid w:val="009B6EA1"/>
    <w:rsid w:val="009C1090"/>
    <w:rsid w:val="009C6FDD"/>
    <w:rsid w:val="009D1D8B"/>
    <w:rsid w:val="009D36FA"/>
    <w:rsid w:val="009D3E43"/>
    <w:rsid w:val="009E2D51"/>
    <w:rsid w:val="009E4E37"/>
    <w:rsid w:val="009E5E56"/>
    <w:rsid w:val="009E6C2D"/>
    <w:rsid w:val="009F36F2"/>
    <w:rsid w:val="009F7B93"/>
    <w:rsid w:val="009F7C24"/>
    <w:rsid w:val="00A03D4D"/>
    <w:rsid w:val="00A06253"/>
    <w:rsid w:val="00A07C73"/>
    <w:rsid w:val="00A15676"/>
    <w:rsid w:val="00A168FC"/>
    <w:rsid w:val="00A16AB3"/>
    <w:rsid w:val="00A202E2"/>
    <w:rsid w:val="00A2043A"/>
    <w:rsid w:val="00A2086B"/>
    <w:rsid w:val="00A210BD"/>
    <w:rsid w:val="00A21E4C"/>
    <w:rsid w:val="00A241EE"/>
    <w:rsid w:val="00A258DA"/>
    <w:rsid w:val="00A31314"/>
    <w:rsid w:val="00A316EB"/>
    <w:rsid w:val="00A3272F"/>
    <w:rsid w:val="00A36FCB"/>
    <w:rsid w:val="00A45C4D"/>
    <w:rsid w:val="00A55A2A"/>
    <w:rsid w:val="00A566E6"/>
    <w:rsid w:val="00A608C0"/>
    <w:rsid w:val="00A608E8"/>
    <w:rsid w:val="00A617D0"/>
    <w:rsid w:val="00A61CA3"/>
    <w:rsid w:val="00A62C47"/>
    <w:rsid w:val="00A6438B"/>
    <w:rsid w:val="00A65E6D"/>
    <w:rsid w:val="00A67445"/>
    <w:rsid w:val="00A70558"/>
    <w:rsid w:val="00A7064B"/>
    <w:rsid w:val="00A76F95"/>
    <w:rsid w:val="00A84230"/>
    <w:rsid w:val="00A84661"/>
    <w:rsid w:val="00A86E61"/>
    <w:rsid w:val="00A901E4"/>
    <w:rsid w:val="00A90537"/>
    <w:rsid w:val="00A955DB"/>
    <w:rsid w:val="00A95EDE"/>
    <w:rsid w:val="00A96EAA"/>
    <w:rsid w:val="00AA6EDA"/>
    <w:rsid w:val="00AB31AD"/>
    <w:rsid w:val="00AB4CD7"/>
    <w:rsid w:val="00AB5C42"/>
    <w:rsid w:val="00AB5DF1"/>
    <w:rsid w:val="00AC32BF"/>
    <w:rsid w:val="00AD2D6B"/>
    <w:rsid w:val="00AD4170"/>
    <w:rsid w:val="00AD41B7"/>
    <w:rsid w:val="00AD42BE"/>
    <w:rsid w:val="00AD494F"/>
    <w:rsid w:val="00AD52D6"/>
    <w:rsid w:val="00AE05C2"/>
    <w:rsid w:val="00AE3EB6"/>
    <w:rsid w:val="00AE4113"/>
    <w:rsid w:val="00AF42B6"/>
    <w:rsid w:val="00AF6C0B"/>
    <w:rsid w:val="00AF7BF5"/>
    <w:rsid w:val="00B00602"/>
    <w:rsid w:val="00B020FB"/>
    <w:rsid w:val="00B03BCF"/>
    <w:rsid w:val="00B07347"/>
    <w:rsid w:val="00B07362"/>
    <w:rsid w:val="00B10186"/>
    <w:rsid w:val="00B15681"/>
    <w:rsid w:val="00B21176"/>
    <w:rsid w:val="00B21B60"/>
    <w:rsid w:val="00B26EA8"/>
    <w:rsid w:val="00B27D34"/>
    <w:rsid w:val="00B32F61"/>
    <w:rsid w:val="00B33C57"/>
    <w:rsid w:val="00B35754"/>
    <w:rsid w:val="00B368B2"/>
    <w:rsid w:val="00B37B77"/>
    <w:rsid w:val="00B42629"/>
    <w:rsid w:val="00B46D05"/>
    <w:rsid w:val="00B536B3"/>
    <w:rsid w:val="00B5744E"/>
    <w:rsid w:val="00B61AE8"/>
    <w:rsid w:val="00B713F7"/>
    <w:rsid w:val="00B73AE6"/>
    <w:rsid w:val="00B7429C"/>
    <w:rsid w:val="00B75AF0"/>
    <w:rsid w:val="00B7604D"/>
    <w:rsid w:val="00B815D2"/>
    <w:rsid w:val="00B825F7"/>
    <w:rsid w:val="00B85806"/>
    <w:rsid w:val="00B92064"/>
    <w:rsid w:val="00B92E31"/>
    <w:rsid w:val="00BA1A71"/>
    <w:rsid w:val="00BA2334"/>
    <w:rsid w:val="00BA27B3"/>
    <w:rsid w:val="00BA3C87"/>
    <w:rsid w:val="00BA42F2"/>
    <w:rsid w:val="00BA6E72"/>
    <w:rsid w:val="00BB0D1B"/>
    <w:rsid w:val="00BB5FBA"/>
    <w:rsid w:val="00BB7653"/>
    <w:rsid w:val="00BB79BB"/>
    <w:rsid w:val="00BC3A34"/>
    <w:rsid w:val="00BC4698"/>
    <w:rsid w:val="00BC6386"/>
    <w:rsid w:val="00BD11C7"/>
    <w:rsid w:val="00BD616A"/>
    <w:rsid w:val="00BD634E"/>
    <w:rsid w:val="00BE1568"/>
    <w:rsid w:val="00BE180A"/>
    <w:rsid w:val="00BE35B8"/>
    <w:rsid w:val="00BE4C27"/>
    <w:rsid w:val="00BE5846"/>
    <w:rsid w:val="00BE6D2A"/>
    <w:rsid w:val="00BF19F4"/>
    <w:rsid w:val="00BF275A"/>
    <w:rsid w:val="00BF6C83"/>
    <w:rsid w:val="00C023DC"/>
    <w:rsid w:val="00C04FD8"/>
    <w:rsid w:val="00C111F6"/>
    <w:rsid w:val="00C16911"/>
    <w:rsid w:val="00C2075F"/>
    <w:rsid w:val="00C21F82"/>
    <w:rsid w:val="00C260BB"/>
    <w:rsid w:val="00C343D6"/>
    <w:rsid w:val="00C34E13"/>
    <w:rsid w:val="00C44080"/>
    <w:rsid w:val="00C4575C"/>
    <w:rsid w:val="00C463D2"/>
    <w:rsid w:val="00C476D0"/>
    <w:rsid w:val="00C50350"/>
    <w:rsid w:val="00C51BFE"/>
    <w:rsid w:val="00C5458B"/>
    <w:rsid w:val="00C55AE2"/>
    <w:rsid w:val="00C568BA"/>
    <w:rsid w:val="00C56D20"/>
    <w:rsid w:val="00C61333"/>
    <w:rsid w:val="00C639D0"/>
    <w:rsid w:val="00C70252"/>
    <w:rsid w:val="00C71AEA"/>
    <w:rsid w:val="00C72080"/>
    <w:rsid w:val="00C72801"/>
    <w:rsid w:val="00C72ACA"/>
    <w:rsid w:val="00C73219"/>
    <w:rsid w:val="00C732C7"/>
    <w:rsid w:val="00C73993"/>
    <w:rsid w:val="00C74E18"/>
    <w:rsid w:val="00C76695"/>
    <w:rsid w:val="00C8135D"/>
    <w:rsid w:val="00C831A2"/>
    <w:rsid w:val="00C83A5F"/>
    <w:rsid w:val="00C84772"/>
    <w:rsid w:val="00C847DF"/>
    <w:rsid w:val="00C90DB1"/>
    <w:rsid w:val="00C927DE"/>
    <w:rsid w:val="00C93752"/>
    <w:rsid w:val="00C9380C"/>
    <w:rsid w:val="00C96104"/>
    <w:rsid w:val="00C97671"/>
    <w:rsid w:val="00C97696"/>
    <w:rsid w:val="00C97FE2"/>
    <w:rsid w:val="00CA6355"/>
    <w:rsid w:val="00CA6D75"/>
    <w:rsid w:val="00CA7CEC"/>
    <w:rsid w:val="00CB0D6A"/>
    <w:rsid w:val="00CB1477"/>
    <w:rsid w:val="00CB27F3"/>
    <w:rsid w:val="00CB443D"/>
    <w:rsid w:val="00CB6450"/>
    <w:rsid w:val="00CC0A9A"/>
    <w:rsid w:val="00CC2A8E"/>
    <w:rsid w:val="00CC2BF8"/>
    <w:rsid w:val="00CC6F40"/>
    <w:rsid w:val="00CD564C"/>
    <w:rsid w:val="00CD57D5"/>
    <w:rsid w:val="00CD6858"/>
    <w:rsid w:val="00CD78B8"/>
    <w:rsid w:val="00CE2725"/>
    <w:rsid w:val="00CE78D9"/>
    <w:rsid w:val="00CF208D"/>
    <w:rsid w:val="00CF2CED"/>
    <w:rsid w:val="00CF2EA6"/>
    <w:rsid w:val="00CF5945"/>
    <w:rsid w:val="00CF7C4E"/>
    <w:rsid w:val="00CF7DF4"/>
    <w:rsid w:val="00D05AED"/>
    <w:rsid w:val="00D07741"/>
    <w:rsid w:val="00D10473"/>
    <w:rsid w:val="00D17001"/>
    <w:rsid w:val="00D22C05"/>
    <w:rsid w:val="00D22DAA"/>
    <w:rsid w:val="00D22F9B"/>
    <w:rsid w:val="00D253C8"/>
    <w:rsid w:val="00D30E65"/>
    <w:rsid w:val="00D318BD"/>
    <w:rsid w:val="00D33FD1"/>
    <w:rsid w:val="00D366B9"/>
    <w:rsid w:val="00D4676F"/>
    <w:rsid w:val="00D47B0A"/>
    <w:rsid w:val="00D50111"/>
    <w:rsid w:val="00D51865"/>
    <w:rsid w:val="00D5189C"/>
    <w:rsid w:val="00D538FC"/>
    <w:rsid w:val="00D54FF4"/>
    <w:rsid w:val="00D55813"/>
    <w:rsid w:val="00D6146F"/>
    <w:rsid w:val="00D64AA2"/>
    <w:rsid w:val="00D64F30"/>
    <w:rsid w:val="00D650EB"/>
    <w:rsid w:val="00D66D8B"/>
    <w:rsid w:val="00D677AB"/>
    <w:rsid w:val="00D7003B"/>
    <w:rsid w:val="00D75901"/>
    <w:rsid w:val="00D7657A"/>
    <w:rsid w:val="00D837CC"/>
    <w:rsid w:val="00D841FE"/>
    <w:rsid w:val="00D862B1"/>
    <w:rsid w:val="00D94D9E"/>
    <w:rsid w:val="00D97617"/>
    <w:rsid w:val="00DA1C03"/>
    <w:rsid w:val="00DA3305"/>
    <w:rsid w:val="00DA4A8C"/>
    <w:rsid w:val="00DA678D"/>
    <w:rsid w:val="00DB0852"/>
    <w:rsid w:val="00DB1228"/>
    <w:rsid w:val="00DB12BE"/>
    <w:rsid w:val="00DB2DB1"/>
    <w:rsid w:val="00DB4D55"/>
    <w:rsid w:val="00DC22C6"/>
    <w:rsid w:val="00DC328E"/>
    <w:rsid w:val="00DC7930"/>
    <w:rsid w:val="00DC7E33"/>
    <w:rsid w:val="00DD0999"/>
    <w:rsid w:val="00DD56E7"/>
    <w:rsid w:val="00DE3171"/>
    <w:rsid w:val="00DE4194"/>
    <w:rsid w:val="00DE4A90"/>
    <w:rsid w:val="00DE5DF4"/>
    <w:rsid w:val="00DE6CCE"/>
    <w:rsid w:val="00DF01CF"/>
    <w:rsid w:val="00DF658F"/>
    <w:rsid w:val="00E04FEE"/>
    <w:rsid w:val="00E06347"/>
    <w:rsid w:val="00E065B5"/>
    <w:rsid w:val="00E07C0C"/>
    <w:rsid w:val="00E1015E"/>
    <w:rsid w:val="00E10FFD"/>
    <w:rsid w:val="00E16DAE"/>
    <w:rsid w:val="00E26CF5"/>
    <w:rsid w:val="00E270BC"/>
    <w:rsid w:val="00E321EE"/>
    <w:rsid w:val="00E326DF"/>
    <w:rsid w:val="00E32C87"/>
    <w:rsid w:val="00E345E8"/>
    <w:rsid w:val="00E36A85"/>
    <w:rsid w:val="00E400E4"/>
    <w:rsid w:val="00E40AAB"/>
    <w:rsid w:val="00E45ACE"/>
    <w:rsid w:val="00E46FFD"/>
    <w:rsid w:val="00E50970"/>
    <w:rsid w:val="00E50EFC"/>
    <w:rsid w:val="00E51069"/>
    <w:rsid w:val="00E51C8E"/>
    <w:rsid w:val="00E54190"/>
    <w:rsid w:val="00E572C4"/>
    <w:rsid w:val="00E62AC7"/>
    <w:rsid w:val="00E650C1"/>
    <w:rsid w:val="00E6533B"/>
    <w:rsid w:val="00E67B52"/>
    <w:rsid w:val="00E70090"/>
    <w:rsid w:val="00E7126A"/>
    <w:rsid w:val="00E801D2"/>
    <w:rsid w:val="00E8337C"/>
    <w:rsid w:val="00E85260"/>
    <w:rsid w:val="00E87822"/>
    <w:rsid w:val="00E91511"/>
    <w:rsid w:val="00E91FF6"/>
    <w:rsid w:val="00E94BCD"/>
    <w:rsid w:val="00E95AED"/>
    <w:rsid w:val="00EA40AA"/>
    <w:rsid w:val="00EA7488"/>
    <w:rsid w:val="00EA7FEF"/>
    <w:rsid w:val="00EB1C72"/>
    <w:rsid w:val="00EB2F04"/>
    <w:rsid w:val="00EB3240"/>
    <w:rsid w:val="00EB4272"/>
    <w:rsid w:val="00EB6D8F"/>
    <w:rsid w:val="00EB79B8"/>
    <w:rsid w:val="00EC301B"/>
    <w:rsid w:val="00EC389F"/>
    <w:rsid w:val="00EC3907"/>
    <w:rsid w:val="00EC531D"/>
    <w:rsid w:val="00EC5A7D"/>
    <w:rsid w:val="00EC7471"/>
    <w:rsid w:val="00EC7D1A"/>
    <w:rsid w:val="00ED214F"/>
    <w:rsid w:val="00ED2D52"/>
    <w:rsid w:val="00ED3400"/>
    <w:rsid w:val="00ED3D42"/>
    <w:rsid w:val="00ED5192"/>
    <w:rsid w:val="00EE3A93"/>
    <w:rsid w:val="00EE3D51"/>
    <w:rsid w:val="00EE417C"/>
    <w:rsid w:val="00EF0380"/>
    <w:rsid w:val="00EF2721"/>
    <w:rsid w:val="00EF3A94"/>
    <w:rsid w:val="00EF4966"/>
    <w:rsid w:val="00EF7410"/>
    <w:rsid w:val="00F0214B"/>
    <w:rsid w:val="00F0316D"/>
    <w:rsid w:val="00F109F9"/>
    <w:rsid w:val="00F13789"/>
    <w:rsid w:val="00F14426"/>
    <w:rsid w:val="00F1459B"/>
    <w:rsid w:val="00F14DE2"/>
    <w:rsid w:val="00F17FCE"/>
    <w:rsid w:val="00F2268B"/>
    <w:rsid w:val="00F27416"/>
    <w:rsid w:val="00F27617"/>
    <w:rsid w:val="00F334C9"/>
    <w:rsid w:val="00F33D5A"/>
    <w:rsid w:val="00F33EC3"/>
    <w:rsid w:val="00F448EA"/>
    <w:rsid w:val="00F44D8E"/>
    <w:rsid w:val="00F5593C"/>
    <w:rsid w:val="00F56E5C"/>
    <w:rsid w:val="00F609C2"/>
    <w:rsid w:val="00F60E47"/>
    <w:rsid w:val="00F612E8"/>
    <w:rsid w:val="00F708E0"/>
    <w:rsid w:val="00F716E8"/>
    <w:rsid w:val="00F71C05"/>
    <w:rsid w:val="00F72C65"/>
    <w:rsid w:val="00F75618"/>
    <w:rsid w:val="00F75AA3"/>
    <w:rsid w:val="00F838B6"/>
    <w:rsid w:val="00F83B62"/>
    <w:rsid w:val="00F94BCA"/>
    <w:rsid w:val="00FA02F9"/>
    <w:rsid w:val="00FA1AB0"/>
    <w:rsid w:val="00FA5B34"/>
    <w:rsid w:val="00FA5C26"/>
    <w:rsid w:val="00FA63ED"/>
    <w:rsid w:val="00FB0D7C"/>
    <w:rsid w:val="00FB18B9"/>
    <w:rsid w:val="00FB33AA"/>
    <w:rsid w:val="00FB5C45"/>
    <w:rsid w:val="00FB657D"/>
    <w:rsid w:val="00FB67CE"/>
    <w:rsid w:val="00FC0492"/>
    <w:rsid w:val="00FC4E2B"/>
    <w:rsid w:val="00FD21D0"/>
    <w:rsid w:val="00FD224E"/>
    <w:rsid w:val="00FD5293"/>
    <w:rsid w:val="00FE08B7"/>
    <w:rsid w:val="00FE1281"/>
    <w:rsid w:val="00FF09A5"/>
    <w:rsid w:val="00FF0EFB"/>
    <w:rsid w:val="00FF5F50"/>
    <w:rsid w:val="00FF6006"/>
    <w:rsid w:val="00FF6511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A2A09"/>
  <w14:defaultImageDpi w14:val="330"/>
  <w15:docId w15:val="{A3F074D3-F1EF-4FD4-A662-89C48BD8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4F30"/>
  </w:style>
  <w:style w:type="paragraph" w:styleId="Footer">
    <w:name w:val="footer"/>
    <w:basedOn w:val="Normal"/>
    <w:link w:val="FooterChar"/>
    <w:uiPriority w:val="99"/>
    <w:unhideWhenUsed/>
    <w:rsid w:val="008B3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03"/>
  </w:style>
  <w:style w:type="character" w:styleId="PageNumber">
    <w:name w:val="page number"/>
    <w:basedOn w:val="DefaultParagraphFont"/>
    <w:uiPriority w:val="99"/>
    <w:semiHidden/>
    <w:unhideWhenUsed/>
    <w:rsid w:val="008B3803"/>
  </w:style>
  <w:style w:type="paragraph" w:styleId="BalloonText">
    <w:name w:val="Balloon Text"/>
    <w:basedOn w:val="Normal"/>
    <w:link w:val="BalloonTextChar"/>
    <w:uiPriority w:val="99"/>
    <w:semiHidden/>
    <w:unhideWhenUsed/>
    <w:rsid w:val="00832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E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1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1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1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4B"/>
  </w:style>
  <w:style w:type="character" w:styleId="CommentReference">
    <w:name w:val="annotation reference"/>
    <w:basedOn w:val="DefaultParagraphFont"/>
    <w:uiPriority w:val="99"/>
    <w:semiHidden/>
    <w:unhideWhenUsed/>
    <w:rsid w:val="00A6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4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78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78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8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7B7E"/>
  </w:style>
  <w:style w:type="character" w:styleId="FollowedHyperlink">
    <w:name w:val="FollowedHyperlink"/>
    <w:basedOn w:val="DefaultParagraphFont"/>
    <w:uiPriority w:val="99"/>
    <w:semiHidden/>
    <w:unhideWhenUsed/>
    <w:rsid w:val="009F7C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7011">
                  <w:marLeft w:val="0"/>
                  <w:marRight w:val="0"/>
                  <w:marTop w:val="0"/>
                  <w:marBottom w:val="0"/>
                  <w:divBdr>
                    <w:top w:val="single" w:sz="18" w:space="4" w:color="006FCA"/>
                    <w:left w:val="single" w:sz="18" w:space="4" w:color="006FCA"/>
                    <w:bottom w:val="single" w:sz="18" w:space="4" w:color="006FCA"/>
                    <w:right w:val="single" w:sz="18" w:space="4" w:color="006FCA"/>
                  </w:divBdr>
                  <w:divsChild>
                    <w:div w:id="6019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6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694EA-152A-4EFE-9232-F55A94D4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Pittman</dc:creator>
  <cp:keywords/>
  <dc:description/>
  <cp:lastModifiedBy>Tracy Candelaria</cp:lastModifiedBy>
  <cp:revision>2</cp:revision>
  <cp:lastPrinted>2023-06-11T15:35:00Z</cp:lastPrinted>
  <dcterms:created xsi:type="dcterms:W3CDTF">2023-06-20T23:12:00Z</dcterms:created>
  <dcterms:modified xsi:type="dcterms:W3CDTF">2023-06-20T23:12:00Z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2023-06-18T14:22:16Z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124ee7a9-2c32-440f-a62f-b37749874e50</vt:lpwstr>
  </property>
  <property fmtid="{D5CDD505-2E9C-101B-9397-08002B2CF9AE}" pid="8" name="MSIP_Label_0570d0e1-5e3d-4557-a9f8-84d8494b9cc8_ContentBits">
    <vt:lpwstr>0</vt:lpwstr>
  </property>
</Properties>
</file>