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2F663" w14:textId="77777777" w:rsidR="00DE275B" w:rsidRPr="00AB487D" w:rsidRDefault="00DE275B" w:rsidP="00DE275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87D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73531A77" w14:textId="77777777" w:rsidR="00DE275B" w:rsidRPr="00AB487D" w:rsidRDefault="00DE275B" w:rsidP="00DE275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9A6C42" w14:textId="0B5EF72D" w:rsidR="000F6CE5" w:rsidRPr="000A2B8F" w:rsidRDefault="000F6CE5" w:rsidP="000F6CE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eastAsia="宋体" w:hAnsi="Times New Roman" w:cs="Times New Roman"/>
          <w:b/>
          <w:sz w:val="32"/>
        </w:rPr>
        <w:t>Comparative study</w:t>
      </w:r>
      <w:r>
        <w:rPr>
          <w:rFonts w:ascii="Times New Roman" w:eastAsia="宋体" w:hAnsi="Times New Roman" w:cs="Times New Roman" w:hint="eastAsia"/>
          <w:b/>
          <w:sz w:val="32"/>
        </w:rPr>
        <w:t xml:space="preserve"> of the</w:t>
      </w:r>
      <w:r>
        <w:rPr>
          <w:rFonts w:ascii="Times New Roman" w:eastAsia="宋体" w:hAnsi="Times New Roman" w:cs="Times New Roman"/>
          <w:b/>
          <w:sz w:val="32"/>
        </w:rPr>
        <w:t xml:space="preserve"> </w:t>
      </w:r>
      <w:r w:rsidR="00692548" w:rsidRPr="00692548">
        <w:rPr>
          <w:rFonts w:ascii="Times New Roman" w:eastAsia="宋体" w:hAnsi="Times New Roman" w:cs="Times New Roman"/>
          <w:b/>
          <w:sz w:val="32"/>
        </w:rPr>
        <w:t xml:space="preserve">isothermal </w:t>
      </w:r>
      <w:r>
        <w:rPr>
          <w:rFonts w:ascii="Times New Roman" w:eastAsia="宋体" w:hAnsi="Times New Roman" w:cs="Times New Roman"/>
          <w:b/>
          <w:sz w:val="32"/>
        </w:rPr>
        <w:t xml:space="preserve">solid-state reaction systems of </w:t>
      </w:r>
      <w:r>
        <w:rPr>
          <w:rFonts w:ascii="Times New Roman" w:eastAsia="宋体" w:hAnsi="Times New Roman" w:cs="Times New Roman" w:hint="eastAsia"/>
          <w:b/>
          <w:sz w:val="32"/>
        </w:rPr>
        <w:t>kaolinite</w:t>
      </w:r>
      <w:r>
        <w:rPr>
          <w:rFonts w:ascii="Times New Roman" w:eastAsia="宋体" w:hAnsi="Times New Roman" w:cs="Times New Roman"/>
          <w:b/>
          <w:sz w:val="32"/>
        </w:rPr>
        <w:t>-Na</w:t>
      </w:r>
      <w:r>
        <w:rPr>
          <w:rFonts w:ascii="Times New Roman" w:eastAsia="宋体" w:hAnsi="Times New Roman" w:cs="Times New Roman"/>
          <w:b/>
          <w:sz w:val="32"/>
          <w:vertAlign w:val="subscript"/>
        </w:rPr>
        <w:t>2</w:t>
      </w:r>
      <w:r>
        <w:rPr>
          <w:rFonts w:ascii="Times New Roman" w:eastAsia="宋体" w:hAnsi="Times New Roman" w:cs="Times New Roman"/>
          <w:b/>
          <w:sz w:val="32"/>
        </w:rPr>
        <w:t>CO</w:t>
      </w:r>
      <w:r>
        <w:rPr>
          <w:rFonts w:ascii="Times New Roman" w:eastAsia="宋体" w:hAnsi="Times New Roman" w:cs="Times New Roman"/>
          <w:b/>
          <w:sz w:val="32"/>
          <w:vertAlign w:val="subscript"/>
        </w:rPr>
        <w:t>3</w:t>
      </w:r>
      <w:r>
        <w:rPr>
          <w:rFonts w:ascii="Times New Roman" w:eastAsia="宋体" w:hAnsi="Times New Roman" w:cs="Times New Roman"/>
          <w:b/>
          <w:sz w:val="32"/>
        </w:rPr>
        <w:t xml:space="preserve"> and </w:t>
      </w:r>
      <w:r>
        <w:rPr>
          <w:rFonts w:ascii="Times New Roman" w:eastAsia="宋体" w:hAnsi="Times New Roman" w:cs="Times New Roman" w:hint="eastAsia"/>
          <w:b/>
          <w:sz w:val="32"/>
        </w:rPr>
        <w:t>kaolinite</w:t>
      </w:r>
      <w:r>
        <w:rPr>
          <w:rFonts w:ascii="Times New Roman" w:eastAsia="宋体" w:hAnsi="Times New Roman" w:cs="Times New Roman"/>
          <w:b/>
          <w:sz w:val="32"/>
        </w:rPr>
        <w:t>-quartz-Na</w:t>
      </w:r>
      <w:r>
        <w:rPr>
          <w:rFonts w:ascii="Times New Roman" w:eastAsia="宋体" w:hAnsi="Times New Roman" w:cs="Times New Roman"/>
          <w:b/>
          <w:sz w:val="32"/>
          <w:vertAlign w:val="subscript"/>
        </w:rPr>
        <w:t>2</w:t>
      </w:r>
      <w:r>
        <w:rPr>
          <w:rFonts w:ascii="Times New Roman" w:eastAsia="宋体" w:hAnsi="Times New Roman" w:cs="Times New Roman"/>
          <w:b/>
          <w:sz w:val="32"/>
        </w:rPr>
        <w:t>CO</w:t>
      </w:r>
      <w:r>
        <w:rPr>
          <w:rFonts w:ascii="Times New Roman" w:eastAsia="宋体" w:hAnsi="Times New Roman" w:cs="Times New Roman"/>
          <w:b/>
          <w:sz w:val="32"/>
          <w:vertAlign w:val="subscript"/>
        </w:rPr>
        <w:t>3</w:t>
      </w:r>
      <w:r>
        <w:rPr>
          <w:rFonts w:ascii="Times New Roman" w:eastAsia="宋体" w:hAnsi="Times New Roman" w:cs="Times New Roman" w:hint="eastAsia"/>
          <w:b/>
          <w:sz w:val="32"/>
        </w:rPr>
        <w:t xml:space="preserve"> </w:t>
      </w:r>
      <w:r>
        <w:rPr>
          <w:rFonts w:ascii="Times New Roman" w:eastAsia="宋体" w:hAnsi="Times New Roman" w:cs="Times New Roman"/>
          <w:b/>
          <w:sz w:val="32"/>
        </w:rPr>
        <w:t>for coal gangue activation</w:t>
      </w:r>
    </w:p>
    <w:p w14:paraId="562B33A7" w14:textId="45A2FB95" w:rsidR="000D197C" w:rsidRPr="000A2B8F" w:rsidRDefault="000D197C" w:rsidP="000D197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14:paraId="52696136" w14:textId="77777777" w:rsidR="00DE275B" w:rsidRPr="00DE275B" w:rsidRDefault="00DE275B" w:rsidP="00DE275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E50D20" w14:textId="11F47D47" w:rsidR="00DE275B" w:rsidRDefault="000F6CE5" w:rsidP="00DE275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F6CE5">
        <w:rPr>
          <w:rFonts w:ascii="Times New Roman" w:hAnsi="Times New Roman" w:cs="Times New Roman"/>
          <w:sz w:val="24"/>
          <w:szCs w:val="24"/>
          <w:lang w:eastAsia="zh-CN"/>
        </w:rPr>
        <w:t>Kezhou Yan</w:t>
      </w:r>
      <w:r w:rsidR="003B34B5">
        <w:rPr>
          <w:rFonts w:ascii="Times New Roman" w:hAnsi="Times New Roman" w:cs="Times New Roman"/>
          <w:sz w:val="24"/>
          <w:szCs w:val="24"/>
          <w:lang w:eastAsia="zh-CN"/>
        </w:rPr>
        <w:t>*</w:t>
      </w:r>
      <w:r w:rsidRPr="000F6CE5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Pr="000F6CE5">
        <w:rPr>
          <w:rFonts w:ascii="Times New Roman" w:hAnsi="Times New Roman" w:cs="Times New Roman"/>
          <w:sz w:val="24"/>
          <w:szCs w:val="24"/>
          <w:lang w:eastAsia="zh-CN"/>
        </w:rPr>
        <w:t>Yaru</w:t>
      </w:r>
      <w:proofErr w:type="spellEnd"/>
      <w:r w:rsidRPr="000F6CE5">
        <w:rPr>
          <w:rFonts w:ascii="Times New Roman" w:hAnsi="Times New Roman" w:cs="Times New Roman"/>
          <w:sz w:val="24"/>
          <w:szCs w:val="24"/>
          <w:lang w:eastAsia="zh-CN"/>
        </w:rPr>
        <w:t xml:space="preserve"> Guo, </w:t>
      </w:r>
      <w:r w:rsidR="003B34B5">
        <w:rPr>
          <w:rFonts w:ascii="Times New Roman" w:hAnsi="Times New Roman" w:cs="Times New Roman"/>
          <w:sz w:val="24"/>
          <w:szCs w:val="24"/>
          <w:lang w:eastAsia="zh-CN"/>
        </w:rPr>
        <w:t>Y</w:t>
      </w:r>
      <w:r w:rsidR="003B34B5">
        <w:rPr>
          <w:rFonts w:ascii="Times New Roman" w:hAnsi="Times New Roman" w:cs="Times New Roman" w:hint="eastAsia"/>
          <w:sz w:val="24"/>
          <w:szCs w:val="24"/>
          <w:lang w:eastAsia="zh-CN"/>
        </w:rPr>
        <w:t>uan</w:t>
      </w:r>
      <w:r w:rsidR="003B34B5">
        <w:rPr>
          <w:rFonts w:ascii="Times New Roman" w:hAnsi="Times New Roman" w:cs="Times New Roman"/>
          <w:sz w:val="24"/>
          <w:szCs w:val="24"/>
          <w:lang w:eastAsia="zh-CN"/>
        </w:rPr>
        <w:t>yuan</w:t>
      </w:r>
      <w:r w:rsidRPr="000F6CE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3B34B5">
        <w:rPr>
          <w:rFonts w:ascii="Times New Roman" w:hAnsi="Times New Roman" w:cs="Times New Roman"/>
          <w:sz w:val="24"/>
          <w:szCs w:val="24"/>
          <w:lang w:eastAsia="zh-CN"/>
        </w:rPr>
        <w:t>Zhang</w:t>
      </w:r>
      <w:r w:rsidRPr="000F6CE5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Pr="000F6CE5">
        <w:rPr>
          <w:rFonts w:ascii="Times New Roman" w:hAnsi="Times New Roman" w:cs="Times New Roman"/>
          <w:sz w:val="24"/>
          <w:szCs w:val="24"/>
          <w:lang w:eastAsia="zh-CN"/>
        </w:rPr>
        <w:t>Yanxia</w:t>
      </w:r>
      <w:proofErr w:type="spellEnd"/>
      <w:r w:rsidRPr="000F6CE5">
        <w:rPr>
          <w:rFonts w:ascii="Times New Roman" w:hAnsi="Times New Roman" w:cs="Times New Roman"/>
          <w:sz w:val="24"/>
          <w:szCs w:val="24"/>
          <w:lang w:eastAsia="zh-CN"/>
        </w:rPr>
        <w:t xml:space="preserve"> Guo, </w:t>
      </w:r>
      <w:proofErr w:type="spellStart"/>
      <w:r w:rsidRPr="000F6CE5">
        <w:rPr>
          <w:rFonts w:ascii="Times New Roman" w:hAnsi="Times New Roman" w:cs="Times New Roman"/>
          <w:sz w:val="24"/>
          <w:szCs w:val="24"/>
          <w:lang w:eastAsia="zh-CN"/>
        </w:rPr>
        <w:t>Fangqin</w:t>
      </w:r>
      <w:proofErr w:type="spellEnd"/>
      <w:r w:rsidRPr="000F6CE5">
        <w:rPr>
          <w:rFonts w:ascii="Times New Roman" w:hAnsi="Times New Roman" w:cs="Times New Roman"/>
          <w:sz w:val="24"/>
          <w:szCs w:val="24"/>
          <w:lang w:eastAsia="zh-CN"/>
        </w:rPr>
        <w:t xml:space="preserve"> Cheng*</w:t>
      </w:r>
    </w:p>
    <w:p w14:paraId="1E35801C" w14:textId="77777777" w:rsidR="00DE275B" w:rsidRPr="00DE275B" w:rsidRDefault="00DE275B" w:rsidP="00DE275B">
      <w:pPr>
        <w:pStyle w:val="TTPAddress"/>
        <w:spacing w:line="480" w:lineRule="auto"/>
        <w:ind w:firstLine="180"/>
        <w:rPr>
          <w:rFonts w:ascii="Times New Roman" w:hAnsi="Times New Roman" w:cs="Times New Roman"/>
          <w:sz w:val="24"/>
          <w:szCs w:val="24"/>
          <w:lang w:eastAsia="zh-CN"/>
        </w:rPr>
      </w:pPr>
      <w:r w:rsidRPr="00DE275B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State Environmental Protection Key Laboratory </w:t>
      </w:r>
      <w:r w:rsidRPr="00DE275B">
        <w:rPr>
          <w:rFonts w:ascii="Times New Roman" w:hAnsi="Times New Roman" w:cs="Times New Roman"/>
          <w:sz w:val="24"/>
          <w:szCs w:val="24"/>
          <w:lang w:eastAsia="zh-CN"/>
        </w:rPr>
        <w:t>on</w:t>
      </w:r>
      <w:r w:rsidRPr="00DE275B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Efficient Resource</w:t>
      </w:r>
      <w:r w:rsidRPr="00DE275B">
        <w:rPr>
          <w:rFonts w:ascii="Times New Roman" w:hAnsi="Times New Roman" w:cs="Times New Roman"/>
          <w:sz w:val="24"/>
          <w:szCs w:val="24"/>
          <w:lang w:eastAsia="zh-CN"/>
        </w:rPr>
        <w:t>-u</w:t>
      </w:r>
      <w:r w:rsidRPr="00DE275B">
        <w:rPr>
          <w:rFonts w:ascii="Times New Roman" w:eastAsia="PMingLiU" w:hAnsi="Times New Roman" w:cs="Times New Roman"/>
          <w:sz w:val="24"/>
          <w:szCs w:val="24"/>
          <w:lang w:eastAsia="zh-TW"/>
        </w:rPr>
        <w:t>tilization Techn</w:t>
      </w:r>
      <w:r w:rsidRPr="00DE275B">
        <w:rPr>
          <w:rFonts w:ascii="Times New Roman" w:hAnsi="Times New Roman" w:cs="Times New Roman"/>
          <w:sz w:val="24"/>
          <w:szCs w:val="24"/>
          <w:lang w:eastAsia="zh-CN"/>
        </w:rPr>
        <w:t>iques</w:t>
      </w:r>
      <w:r w:rsidRPr="00DE275B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of Coal Waste, Institute of Resources and Environment</w:t>
      </w:r>
      <w:r w:rsidRPr="00DE275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al</w:t>
      </w:r>
      <w:r w:rsidRPr="00DE275B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Engineering, Shanxi University, Taiyuan 030006, China</w:t>
      </w:r>
    </w:p>
    <w:p w14:paraId="058072D7" w14:textId="77777777" w:rsidR="00DE275B" w:rsidRPr="00DE275B" w:rsidRDefault="00DE275B" w:rsidP="00DE275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 w:eastAsia="zh-CN"/>
        </w:rPr>
      </w:pPr>
    </w:p>
    <w:p w14:paraId="2BC24C37" w14:textId="77777777" w:rsidR="00DF1477" w:rsidRDefault="00DE275B" w:rsidP="00DE275B">
      <w:pPr>
        <w:pStyle w:val="a7"/>
        <w:spacing w:line="48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  <w:r w:rsidRPr="00AB487D">
        <w:rPr>
          <w:rFonts w:ascii="Times New Roman" w:hAnsi="Times New Roman"/>
          <w:color w:val="000000" w:themeColor="text1"/>
          <w:sz w:val="24"/>
          <w:szCs w:val="24"/>
        </w:rPr>
        <w:t>* Corresponding author</w:t>
      </w:r>
      <w:r w:rsidR="00EE0459"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>:</w:t>
      </w:r>
      <w:r w:rsidR="00EE0459"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  <w:t xml:space="preserve"> </w:t>
      </w:r>
    </w:p>
    <w:p w14:paraId="493EA042" w14:textId="2BC03F23" w:rsidR="003B34B5" w:rsidRPr="003B34B5" w:rsidRDefault="003B34B5" w:rsidP="000F6CE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0F6CE5">
        <w:rPr>
          <w:rFonts w:ascii="Times New Roman" w:hAnsi="Times New Roman" w:cs="Times New Roman"/>
          <w:sz w:val="24"/>
          <w:szCs w:val="24"/>
          <w:lang w:eastAsia="zh-CN"/>
        </w:rPr>
        <w:t>Kezhou Yan</w:t>
      </w:r>
      <w:r w:rsidRPr="000F6CE5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 xml:space="preserve"> </w:t>
      </w:r>
      <w:r>
        <w:rPr>
          <w:rFonts w:ascii="Times New Roman" w:eastAsia="PMingLiU" w:hAnsi="Times New Roman" w:cs="Times New Roman"/>
          <w:sz w:val="24"/>
          <w:szCs w:val="24"/>
          <w:lang w:val="en-US" w:eastAsia="zh-TW"/>
        </w:rPr>
        <w:t xml:space="preserve">  </w:t>
      </w:r>
      <w:r w:rsidRPr="000F6CE5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Email</w:t>
      </w:r>
      <w:r w:rsidRPr="000F6CE5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y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ank</w:t>
      </w:r>
      <w:r w:rsidRPr="003B34B5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z@s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xu.edu.cn</w:t>
      </w:r>
    </w:p>
    <w:p w14:paraId="15620B88" w14:textId="6B76D7B8" w:rsidR="00DF1477" w:rsidRPr="000F6CE5" w:rsidRDefault="00DF1477" w:rsidP="000F6CE5">
      <w:pPr>
        <w:spacing w:after="0" w:line="480" w:lineRule="auto"/>
        <w:jc w:val="center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  <w:proofErr w:type="spellStart"/>
      <w:r w:rsidRPr="000F6CE5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Fangqin</w:t>
      </w:r>
      <w:proofErr w:type="spellEnd"/>
      <w:r w:rsidRPr="000F6CE5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 xml:space="preserve"> Cheng   </w:t>
      </w:r>
      <w:r w:rsidRPr="000F6CE5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Email</w:t>
      </w:r>
      <w:r w:rsidRPr="000F6CE5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 xml:space="preserve">: </w:t>
      </w:r>
      <w:hyperlink r:id="rId6" w:history="1">
        <w:r w:rsidRPr="000F6CE5">
          <w:rPr>
            <w:rFonts w:ascii="Times New Roman" w:eastAsia="PMingLiU" w:hAnsi="Times New Roman" w:cs="Times New Roman"/>
            <w:sz w:val="24"/>
            <w:szCs w:val="24"/>
            <w:lang w:val="en-US" w:eastAsia="zh-TW"/>
          </w:rPr>
          <w:t>cfangqin@sxu.edu.cn</w:t>
        </w:r>
      </w:hyperlink>
    </w:p>
    <w:p w14:paraId="6D612629" w14:textId="77777777" w:rsidR="00DE275B" w:rsidRDefault="00DE275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zh-CN"/>
        </w:rPr>
        <w:br w:type="page"/>
      </w:r>
    </w:p>
    <w:p w14:paraId="27FA83FF" w14:textId="4AD4747B" w:rsidR="00451A69" w:rsidRPr="002221D5" w:rsidRDefault="00451A69" w:rsidP="00451A69">
      <w:pPr>
        <w:pStyle w:val="EndNoteBibliography"/>
        <w:spacing w:line="480" w:lineRule="auto"/>
        <w:ind w:left="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221D5">
        <w:rPr>
          <w:rFonts w:ascii="Times New Roman" w:hAnsi="Times New Roman" w:cs="Times New Roman" w:hint="eastAsia"/>
          <w:b/>
          <w:sz w:val="24"/>
          <w:szCs w:val="24"/>
          <w:highlight w:val="yellow"/>
        </w:rPr>
        <w:lastRenderedPageBreak/>
        <w:t>F</w:t>
      </w:r>
      <w:r w:rsidRPr="002221D5">
        <w:rPr>
          <w:rFonts w:ascii="Times New Roman" w:hAnsi="Times New Roman" w:cs="Times New Roman"/>
          <w:b/>
          <w:sz w:val="24"/>
          <w:szCs w:val="24"/>
          <w:highlight w:val="yellow"/>
        </w:rPr>
        <w:t>igure</w:t>
      </w:r>
      <w:r w:rsidR="002221D5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</w:p>
    <w:p w14:paraId="50A6853C" w14:textId="6EFB3B45" w:rsidR="00451A69" w:rsidRPr="002221D5" w:rsidRDefault="00451A69" w:rsidP="00451A69">
      <w:pPr>
        <w:spacing w:line="48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2221D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r w:rsidR="009B684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S-</w:t>
      </w:r>
      <w:r w:rsidRPr="002221D5">
        <w:rPr>
          <w:rFonts w:ascii="Times New Roman" w:hAnsi="Times New Roman" w:cs="Times New Roman"/>
          <w:b/>
          <w:sz w:val="24"/>
          <w:szCs w:val="24"/>
          <w:highlight w:val="yellow"/>
        </w:rPr>
        <w:t>1</w:t>
      </w:r>
      <w:r w:rsidRPr="002221D5">
        <w:rPr>
          <w:rFonts w:ascii="Times New Roman" w:hAnsi="Times New Roman" w:cs="Times New Roman"/>
          <w:sz w:val="24"/>
          <w:szCs w:val="24"/>
          <w:highlight w:val="yellow"/>
        </w:rPr>
        <w:t xml:space="preserve"> XRD patterns of the as-received kaolinite</w:t>
      </w:r>
      <w:r w:rsidRPr="002221D5">
        <w:rPr>
          <w:rFonts w:ascii="Times New Roman" w:hAnsi="Times New Roman" w:cs="Times New Roman" w:hint="eastAsia"/>
          <w:sz w:val="24"/>
          <w:szCs w:val="24"/>
          <w:highlight w:val="yellow"/>
        </w:rPr>
        <w:t>.</w:t>
      </w:r>
    </w:p>
    <w:p w14:paraId="51C88678" w14:textId="352B19F4" w:rsidR="0043787A" w:rsidRPr="002221D5" w:rsidRDefault="00451A69" w:rsidP="0043787A">
      <w:pPr>
        <w:spacing w:line="480" w:lineRule="auto"/>
        <w:rPr>
          <w:rFonts w:ascii="Times New Roman" w:hAnsi="Times New Roman"/>
          <w:sz w:val="24"/>
          <w:szCs w:val="24"/>
          <w:highlight w:val="yellow"/>
          <w:lang w:eastAsia="zh-CN"/>
        </w:rPr>
      </w:pPr>
      <w:r w:rsidRPr="002221D5">
        <w:rPr>
          <w:rFonts w:ascii="Times New Roman" w:hAnsi="Times New Roman" w:cs="Times New Roman"/>
          <w:b/>
          <w:sz w:val="24"/>
          <w:szCs w:val="24"/>
          <w:highlight w:val="yellow"/>
        </w:rPr>
        <w:t>F</w:t>
      </w:r>
      <w:r w:rsidR="0043787A" w:rsidRPr="002221D5">
        <w:rPr>
          <w:rFonts w:ascii="Times New Roman" w:hAnsi="Times New Roman" w:cs="Times New Roman"/>
          <w:b/>
          <w:sz w:val="24"/>
          <w:szCs w:val="24"/>
          <w:highlight w:val="yellow"/>
        </w:rPr>
        <w:t>ig.</w:t>
      </w:r>
      <w:r w:rsidR="009B684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S-</w:t>
      </w:r>
      <w:r w:rsidRPr="002221D5">
        <w:rPr>
          <w:rFonts w:ascii="Times New Roman" w:hAnsi="Times New Roman" w:cs="Times New Roman"/>
          <w:b/>
          <w:sz w:val="24"/>
          <w:szCs w:val="24"/>
          <w:highlight w:val="yellow"/>
        </w:rPr>
        <w:t>2</w:t>
      </w:r>
      <w:r w:rsidR="0043787A" w:rsidRPr="002221D5">
        <w:rPr>
          <w:rFonts w:ascii="Times New Roman" w:hAnsi="Times New Roman" w:cs="Times New Roman" w:hint="eastAsia"/>
          <w:b/>
          <w:sz w:val="24"/>
          <w:szCs w:val="24"/>
          <w:highlight w:val="yellow"/>
          <w:lang w:eastAsia="zh-CN"/>
        </w:rPr>
        <w:t xml:space="preserve"> 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>XRD patterns of Kln-Na</w:t>
      </w:r>
      <w:r w:rsidR="0043787A" w:rsidRPr="002221D5">
        <w:rPr>
          <w:rFonts w:ascii="Times New Roman" w:hAnsi="Times New Roman"/>
          <w:sz w:val="24"/>
          <w:szCs w:val="24"/>
          <w:highlight w:val="yellow"/>
          <w:vertAlign w:val="subscript"/>
        </w:rPr>
        <w:t>2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>CO</w:t>
      </w:r>
      <w:r w:rsidR="0043787A" w:rsidRPr="002221D5">
        <w:rPr>
          <w:rFonts w:ascii="Times New Roman" w:hAnsi="Times New Roman"/>
          <w:sz w:val="24"/>
          <w:szCs w:val="24"/>
          <w:highlight w:val="yellow"/>
          <w:vertAlign w:val="subscript"/>
        </w:rPr>
        <w:t>3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 xml:space="preserve"> quasi-binary system (</w:t>
      </w:r>
      <w:r w:rsidR="0043787A" w:rsidRPr="002221D5">
        <w:rPr>
          <w:rFonts w:ascii="Times New Roman" w:hAnsi="Times New Roman"/>
          <w:i/>
          <w:sz w:val="24"/>
          <w:szCs w:val="24"/>
          <w:highlight w:val="yellow"/>
        </w:rPr>
        <w:t>No.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 xml:space="preserve"> 1~9) and Kln-Qtz-Na</w:t>
      </w:r>
      <w:r w:rsidR="0043787A" w:rsidRPr="002221D5">
        <w:rPr>
          <w:rFonts w:ascii="Times New Roman" w:hAnsi="Times New Roman"/>
          <w:sz w:val="24"/>
          <w:szCs w:val="24"/>
          <w:highlight w:val="yellow"/>
          <w:vertAlign w:val="subscript"/>
        </w:rPr>
        <w:t>2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>CO</w:t>
      </w:r>
      <w:r w:rsidR="0043787A" w:rsidRPr="002221D5">
        <w:rPr>
          <w:rFonts w:ascii="Times New Roman" w:hAnsi="Times New Roman"/>
          <w:sz w:val="24"/>
          <w:szCs w:val="24"/>
          <w:highlight w:val="yellow"/>
          <w:vertAlign w:val="subscript"/>
        </w:rPr>
        <w:t>3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 xml:space="preserve"> quasi-ternary system (</w:t>
      </w:r>
      <w:r w:rsidR="0043787A" w:rsidRPr="002221D5">
        <w:rPr>
          <w:rFonts w:ascii="Times New Roman" w:hAnsi="Times New Roman"/>
          <w:i/>
          <w:sz w:val="24"/>
          <w:szCs w:val="24"/>
          <w:highlight w:val="yellow"/>
        </w:rPr>
        <w:t>No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>. 10~45) calcined at 850</w:t>
      </w:r>
      <w:r w:rsidR="000F0395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43787A" w:rsidRPr="002221D5">
        <w:rPr>
          <w:rFonts w:ascii="Times New Roman" w:hAnsi="Times New Roman"/>
          <w:sz w:val="24"/>
          <w:szCs w:val="24"/>
          <w:highlight w:val="yellow"/>
        </w:rPr>
        <w:t>°C</w:t>
      </w:r>
    </w:p>
    <w:p w14:paraId="25BEB853" w14:textId="14DB77F9" w:rsidR="00451A69" w:rsidRDefault="0043787A" w:rsidP="0043787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2221D5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Table</w:t>
      </w:r>
    </w:p>
    <w:p w14:paraId="5F99AE40" w14:textId="2AE86A72" w:rsidR="00451A69" w:rsidRPr="0043787A" w:rsidRDefault="0043787A" w:rsidP="0043787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eastAsia="zh-CN"/>
        </w:rPr>
      </w:pPr>
      <w:bookmarkStart w:id="0" w:name="_Hlk114650966"/>
      <w:bookmarkStart w:id="1" w:name="_Hlk114647959"/>
      <w:r>
        <w:rPr>
          <w:rFonts w:ascii="Times New Roman" w:hAnsi="Times New Roman" w:cs="Times New Roman"/>
          <w:b/>
          <w:sz w:val="24"/>
          <w:szCs w:val="24"/>
          <w:highlight w:val="yellow"/>
        </w:rPr>
        <w:t>Table</w:t>
      </w:r>
      <w:r w:rsidR="00451A69" w:rsidRPr="00451A6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B6843">
        <w:rPr>
          <w:rFonts w:ascii="Times New Roman" w:hAnsi="Times New Roman" w:cs="Times New Roman"/>
          <w:sz w:val="24"/>
          <w:szCs w:val="24"/>
          <w:highlight w:val="yellow"/>
        </w:rPr>
        <w:t>S-1</w:t>
      </w:r>
      <w:bookmarkEnd w:id="0"/>
      <w:r w:rsidR="009B684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51A69" w:rsidRPr="00451A69">
        <w:rPr>
          <w:rFonts w:ascii="Times New Roman" w:hAnsi="Times New Roman" w:cs="Times New Roman"/>
          <w:sz w:val="24"/>
          <w:szCs w:val="24"/>
          <w:highlight w:val="yellow"/>
        </w:rPr>
        <w:t>PDF information referred to the defined phase</w:t>
      </w:r>
    </w:p>
    <w:bookmarkEnd w:id="1"/>
    <w:p w14:paraId="5D4A21D3" w14:textId="77777777" w:rsidR="00451A69" w:rsidRDefault="00451A69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6044EDD6" w14:textId="5C239CFB" w:rsidR="00B868D8" w:rsidRDefault="00F735A6" w:rsidP="00B868D8">
      <w:pPr>
        <w:spacing w:after="0" w:line="240" w:lineRule="auto"/>
        <w:jc w:val="center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86337B1" wp14:editId="2C31CF6D">
            <wp:extent cx="5274310" cy="2187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9CFF" w14:textId="3EBB4F80" w:rsidR="00B868D8" w:rsidRPr="00A40419" w:rsidRDefault="00B868D8" w:rsidP="00B868D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419">
        <w:rPr>
          <w:rFonts w:ascii="Times New Roman" w:hAnsi="Times New Roman" w:cs="Times New Roman"/>
          <w:b/>
          <w:sz w:val="24"/>
          <w:szCs w:val="24"/>
        </w:rPr>
        <w:t>Fig.</w:t>
      </w:r>
      <w:r w:rsidR="009B6843">
        <w:rPr>
          <w:rFonts w:ascii="Times New Roman" w:hAnsi="Times New Roman" w:cs="Times New Roman"/>
          <w:b/>
          <w:sz w:val="24"/>
          <w:szCs w:val="24"/>
        </w:rPr>
        <w:t>S-</w:t>
      </w:r>
      <w:r w:rsidRPr="00A40419">
        <w:rPr>
          <w:rFonts w:ascii="Times New Roman" w:hAnsi="Times New Roman" w:cs="Times New Roman"/>
          <w:b/>
          <w:sz w:val="24"/>
          <w:szCs w:val="24"/>
        </w:rPr>
        <w:t>1 XRD patterns of the as-received kaolinite</w:t>
      </w:r>
    </w:p>
    <w:p w14:paraId="32BF6623" w14:textId="2D970B3B" w:rsidR="005A17FA" w:rsidRPr="005A17FA" w:rsidRDefault="005A17FA" w:rsidP="005A17FA">
      <w:pPr>
        <w:snapToGri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A17FA">
        <w:rPr>
          <w:rFonts w:ascii="Times New Roman" w:hAnsi="Times New Roman" w:hint="eastAsia"/>
          <w:b/>
          <w:sz w:val="24"/>
          <w:szCs w:val="24"/>
        </w:rPr>
        <w:t xml:space="preserve">Table </w:t>
      </w:r>
      <w:r w:rsidR="009B6843">
        <w:rPr>
          <w:rFonts w:ascii="Times New Roman" w:hAnsi="Times New Roman"/>
          <w:b/>
          <w:sz w:val="24"/>
          <w:szCs w:val="24"/>
        </w:rPr>
        <w:t xml:space="preserve">S-1 </w:t>
      </w:r>
      <w:r w:rsidRPr="005A17FA">
        <w:rPr>
          <w:rFonts w:ascii="Times New Roman" w:hAnsi="Times New Roman"/>
          <w:b/>
          <w:sz w:val="24"/>
          <w:szCs w:val="24"/>
        </w:rPr>
        <w:t>PDF information referred to the defined phases</w:t>
      </w:r>
    </w:p>
    <w:tbl>
      <w:tblPr>
        <w:tblStyle w:val="1"/>
        <w:tblW w:w="0" w:type="auto"/>
        <w:jc w:val="center"/>
        <w:tblBorders>
          <w:top w:val="single" w:sz="12" w:space="0" w:color="0000FF"/>
          <w:left w:val="none" w:sz="0" w:space="0" w:color="auto"/>
          <w:bottom w:val="single" w:sz="12" w:space="0" w:color="0000F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1483"/>
        <w:gridCol w:w="2030"/>
        <w:gridCol w:w="1503"/>
      </w:tblGrid>
      <w:tr w:rsidR="005A17FA" w:rsidRPr="005A17FA" w14:paraId="468C80F0" w14:textId="77777777" w:rsidTr="005A17FA">
        <w:trPr>
          <w:trHeight w:hRule="exact" w:val="454"/>
          <w:jc w:val="center"/>
        </w:trPr>
        <w:tc>
          <w:tcPr>
            <w:tcW w:w="0" w:type="auto"/>
            <w:tcBorders>
              <w:top w:val="single" w:sz="12" w:space="0" w:color="auto"/>
              <w:bottom w:val="single" w:sz="6" w:space="0" w:color="000000" w:themeColor="text1"/>
            </w:tcBorders>
            <w:vAlign w:val="center"/>
          </w:tcPr>
          <w:p w14:paraId="73BE25CD" w14:textId="77777777" w:rsidR="005A17FA" w:rsidRPr="005A17FA" w:rsidRDefault="005A17FA" w:rsidP="00D2681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Phase Name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000000" w:themeColor="text1"/>
            </w:tcBorders>
            <w:vAlign w:val="center"/>
          </w:tcPr>
          <w:p w14:paraId="60BD288D" w14:textId="77777777" w:rsidR="005A17FA" w:rsidRPr="005A17FA" w:rsidRDefault="005A17FA" w:rsidP="00D2681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Abbreviation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000000" w:themeColor="text1"/>
            </w:tcBorders>
            <w:vAlign w:val="center"/>
          </w:tcPr>
          <w:p w14:paraId="53C98575" w14:textId="77777777" w:rsidR="005A17FA" w:rsidRPr="005A17FA" w:rsidRDefault="005A17FA" w:rsidP="00D2681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Chemical Formula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000000" w:themeColor="text1"/>
            </w:tcBorders>
            <w:vAlign w:val="center"/>
          </w:tcPr>
          <w:p w14:paraId="7511CA58" w14:textId="77777777" w:rsidR="005A17FA" w:rsidRPr="00A03D3B" w:rsidRDefault="005A17FA" w:rsidP="00D2681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03D3B">
              <w:rPr>
                <w:rFonts w:ascii="Times New Roman" w:hAnsi="Times New Roman" w:hint="eastAsia"/>
                <w:sz w:val="24"/>
                <w:szCs w:val="24"/>
                <w:highlight w:val="yellow"/>
              </w:rPr>
              <w:t>P</w:t>
            </w:r>
            <w:r w:rsidRPr="00A03D3B">
              <w:rPr>
                <w:rFonts w:ascii="Times New Roman" w:hAnsi="Times New Roman"/>
                <w:sz w:val="24"/>
                <w:szCs w:val="24"/>
                <w:highlight w:val="yellow"/>
              </w:rPr>
              <w:t>DF Number</w:t>
            </w:r>
          </w:p>
        </w:tc>
      </w:tr>
      <w:tr w:rsidR="00A03D3B" w:rsidRPr="005A17FA" w14:paraId="698052A0" w14:textId="77777777" w:rsidTr="00480F00">
        <w:trPr>
          <w:trHeight w:hRule="exact" w:val="454"/>
          <w:jc w:val="center"/>
        </w:trPr>
        <w:tc>
          <w:tcPr>
            <w:tcW w:w="0" w:type="auto"/>
            <w:tcBorders>
              <w:top w:val="single" w:sz="6" w:space="0" w:color="000000" w:themeColor="text1"/>
            </w:tcBorders>
            <w:vAlign w:val="center"/>
          </w:tcPr>
          <w:p w14:paraId="173B517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Kaolinite</w:t>
            </w:r>
          </w:p>
        </w:tc>
        <w:tc>
          <w:tcPr>
            <w:tcW w:w="0" w:type="auto"/>
            <w:tcBorders>
              <w:top w:val="single" w:sz="6" w:space="0" w:color="000000" w:themeColor="text1"/>
            </w:tcBorders>
            <w:vAlign w:val="center"/>
          </w:tcPr>
          <w:p w14:paraId="59B18A70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7FA">
              <w:rPr>
                <w:rFonts w:ascii="Times New Roman" w:hAnsi="Times New Roman" w:hint="eastAsia"/>
                <w:sz w:val="24"/>
                <w:szCs w:val="24"/>
              </w:rPr>
              <w:t>K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ln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 w:themeColor="text1"/>
            </w:tcBorders>
            <w:vAlign w:val="center"/>
          </w:tcPr>
          <w:p w14:paraId="0B18D1B8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Al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Si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(OH)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23229F4" w14:textId="49481E5C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2-189-6951</w:t>
            </w:r>
          </w:p>
        </w:tc>
      </w:tr>
      <w:tr w:rsidR="00A03D3B" w:rsidRPr="005A17FA" w14:paraId="532B41FC" w14:textId="77777777" w:rsidTr="00D26813">
        <w:trPr>
          <w:trHeight w:hRule="exact" w:val="454"/>
          <w:jc w:val="center"/>
        </w:trPr>
        <w:tc>
          <w:tcPr>
            <w:tcW w:w="0" w:type="auto"/>
            <w:vAlign w:val="center"/>
          </w:tcPr>
          <w:p w14:paraId="7AEEADEC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Q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uartz</w:t>
            </w:r>
          </w:p>
        </w:tc>
        <w:tc>
          <w:tcPr>
            <w:tcW w:w="0" w:type="auto"/>
            <w:vAlign w:val="center"/>
          </w:tcPr>
          <w:p w14:paraId="319322D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Q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tz</w:t>
            </w:r>
          </w:p>
        </w:tc>
        <w:tc>
          <w:tcPr>
            <w:tcW w:w="0" w:type="auto"/>
            <w:vAlign w:val="center"/>
          </w:tcPr>
          <w:p w14:paraId="74AD0997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iO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2D55E47C" w14:textId="0F519CD2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1-167-0146</w:t>
            </w:r>
          </w:p>
        </w:tc>
      </w:tr>
      <w:tr w:rsidR="00A03D3B" w:rsidRPr="005A17FA" w14:paraId="56067247" w14:textId="77777777" w:rsidTr="00D26813">
        <w:trPr>
          <w:trHeight w:hRule="exact" w:val="454"/>
          <w:jc w:val="center"/>
        </w:trPr>
        <w:tc>
          <w:tcPr>
            <w:tcW w:w="0" w:type="auto"/>
            <w:vAlign w:val="center"/>
          </w:tcPr>
          <w:p w14:paraId="3D8F51B0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Sodium carbonate</w:t>
            </w:r>
          </w:p>
        </w:tc>
        <w:tc>
          <w:tcPr>
            <w:tcW w:w="0" w:type="auto"/>
            <w:vAlign w:val="center"/>
          </w:tcPr>
          <w:p w14:paraId="3E3DB16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vAlign w:val="center"/>
          </w:tcPr>
          <w:p w14:paraId="5FCC1F99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CO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34E52698" w14:textId="3455C630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1-164-1148</w:t>
            </w:r>
          </w:p>
        </w:tc>
      </w:tr>
      <w:tr w:rsidR="00A03D3B" w:rsidRPr="005A17FA" w14:paraId="2F3F06DF" w14:textId="77777777" w:rsidTr="00D26813">
        <w:trPr>
          <w:trHeight w:hRule="exact" w:val="454"/>
          <w:jc w:val="center"/>
        </w:trPr>
        <w:tc>
          <w:tcPr>
            <w:tcW w:w="0" w:type="auto"/>
            <w:vAlign w:val="center"/>
          </w:tcPr>
          <w:p w14:paraId="505AFE8F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 xml:space="preserve">Low-temperature </w:t>
            </w:r>
            <w:proofErr w:type="spellStart"/>
            <w:r w:rsidRPr="005A17FA">
              <w:rPr>
                <w:rFonts w:ascii="Times New Roman" w:hAnsi="Times New Roman"/>
                <w:sz w:val="24"/>
                <w:szCs w:val="24"/>
              </w:rPr>
              <w:t>carnegieite</w:t>
            </w:r>
            <w:proofErr w:type="spellEnd"/>
          </w:p>
        </w:tc>
        <w:tc>
          <w:tcPr>
            <w:tcW w:w="0" w:type="auto"/>
            <w:vAlign w:val="center"/>
          </w:tcPr>
          <w:p w14:paraId="4DE49BF3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-phase</w:t>
            </w:r>
          </w:p>
        </w:tc>
        <w:tc>
          <w:tcPr>
            <w:tcW w:w="0" w:type="auto"/>
            <w:vAlign w:val="center"/>
          </w:tcPr>
          <w:p w14:paraId="563F979C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NaAlSiO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60A82FCF" w14:textId="0B495B5B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6-101-0958</w:t>
            </w:r>
          </w:p>
        </w:tc>
      </w:tr>
      <w:tr w:rsidR="00A03D3B" w:rsidRPr="005A17FA" w14:paraId="003FC813" w14:textId="77777777" w:rsidTr="00D26813">
        <w:trPr>
          <w:trHeight w:hRule="exact" w:val="454"/>
          <w:jc w:val="center"/>
        </w:trPr>
        <w:tc>
          <w:tcPr>
            <w:tcW w:w="0" w:type="auto"/>
          </w:tcPr>
          <w:p w14:paraId="1FF7575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Nepheline</w:t>
            </w:r>
          </w:p>
        </w:tc>
        <w:tc>
          <w:tcPr>
            <w:tcW w:w="0" w:type="auto"/>
            <w:vAlign w:val="center"/>
          </w:tcPr>
          <w:p w14:paraId="6EDEF654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ep</w:t>
            </w:r>
          </w:p>
        </w:tc>
        <w:tc>
          <w:tcPr>
            <w:tcW w:w="0" w:type="auto"/>
            <w:vAlign w:val="center"/>
          </w:tcPr>
          <w:p w14:paraId="7A9CDE29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NaAlSiO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6F03CF97" w14:textId="43E82557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6-100-8762</w:t>
            </w:r>
          </w:p>
        </w:tc>
      </w:tr>
      <w:tr w:rsidR="00A03D3B" w:rsidRPr="005A17FA" w14:paraId="64E6BC3C" w14:textId="77777777" w:rsidTr="00D26813">
        <w:trPr>
          <w:trHeight w:hRule="exact" w:val="454"/>
          <w:jc w:val="center"/>
        </w:trPr>
        <w:tc>
          <w:tcPr>
            <w:tcW w:w="0" w:type="auto"/>
          </w:tcPr>
          <w:p w14:paraId="29EB29E4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Zeolite</w:t>
            </w:r>
          </w:p>
        </w:tc>
        <w:tc>
          <w:tcPr>
            <w:tcW w:w="0" w:type="auto"/>
            <w:vAlign w:val="center"/>
          </w:tcPr>
          <w:p w14:paraId="3DB2D105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7FA">
              <w:rPr>
                <w:rFonts w:ascii="Times New Roman" w:hAnsi="Times New Roman" w:hint="eastAsia"/>
                <w:sz w:val="24"/>
                <w:szCs w:val="24"/>
              </w:rPr>
              <w:t>Z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eo</w:t>
            </w:r>
            <w:proofErr w:type="spellEnd"/>
          </w:p>
        </w:tc>
        <w:tc>
          <w:tcPr>
            <w:tcW w:w="0" w:type="auto"/>
            <w:vAlign w:val="center"/>
          </w:tcPr>
          <w:p w14:paraId="10096FB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NaAlSiO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55101447" w14:textId="1CB6151A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1-192-6489</w:t>
            </w:r>
          </w:p>
        </w:tc>
      </w:tr>
      <w:tr w:rsidR="00A03D3B" w:rsidRPr="005A17FA" w14:paraId="21FB7B01" w14:textId="77777777" w:rsidTr="00D26813">
        <w:trPr>
          <w:trHeight w:hRule="exact" w:val="454"/>
          <w:jc w:val="center"/>
        </w:trPr>
        <w:tc>
          <w:tcPr>
            <w:tcW w:w="0" w:type="auto"/>
          </w:tcPr>
          <w:p w14:paraId="02D03ED7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 xml:space="preserve">Sodium </w:t>
            </w:r>
            <w:proofErr w:type="spellStart"/>
            <w:r w:rsidRPr="005A17FA">
              <w:rPr>
                <w:rFonts w:ascii="Times New Roman" w:hAnsi="Times New Roman"/>
                <w:sz w:val="24"/>
                <w:szCs w:val="24"/>
              </w:rPr>
              <w:t>aluminum</w:t>
            </w:r>
            <w:proofErr w:type="spellEnd"/>
            <w:r w:rsidRPr="005A17FA">
              <w:rPr>
                <w:rFonts w:ascii="Times New Roman" w:hAnsi="Times New Roman"/>
                <w:sz w:val="24"/>
                <w:szCs w:val="24"/>
              </w:rPr>
              <w:t xml:space="preserve"> silicate-1</w:t>
            </w:r>
          </w:p>
        </w:tc>
        <w:tc>
          <w:tcPr>
            <w:tcW w:w="0" w:type="auto"/>
            <w:vAlign w:val="center"/>
          </w:tcPr>
          <w:p w14:paraId="0A0766F2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AS-1</w:t>
            </w:r>
          </w:p>
        </w:tc>
        <w:tc>
          <w:tcPr>
            <w:tcW w:w="0" w:type="auto"/>
            <w:vAlign w:val="center"/>
          </w:tcPr>
          <w:p w14:paraId="5905052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1.55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Al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1.55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Si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0.45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30A41662" w14:textId="0E6C344D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6-200-2895</w:t>
            </w:r>
          </w:p>
        </w:tc>
      </w:tr>
      <w:tr w:rsidR="00A03D3B" w:rsidRPr="005A17FA" w14:paraId="5833B1E4" w14:textId="77777777" w:rsidTr="00D26813">
        <w:trPr>
          <w:trHeight w:hRule="exact" w:val="454"/>
          <w:jc w:val="center"/>
        </w:trPr>
        <w:tc>
          <w:tcPr>
            <w:tcW w:w="0" w:type="auto"/>
          </w:tcPr>
          <w:p w14:paraId="47AAA131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 xml:space="preserve">Sodium </w:t>
            </w:r>
            <w:proofErr w:type="spellStart"/>
            <w:r w:rsidRPr="005A17FA">
              <w:rPr>
                <w:rFonts w:ascii="Times New Roman" w:hAnsi="Times New Roman"/>
                <w:sz w:val="24"/>
                <w:szCs w:val="24"/>
              </w:rPr>
              <w:t>aluminum</w:t>
            </w:r>
            <w:proofErr w:type="spellEnd"/>
            <w:r w:rsidRPr="005A17FA">
              <w:rPr>
                <w:rFonts w:ascii="Times New Roman" w:hAnsi="Times New Roman"/>
                <w:sz w:val="24"/>
                <w:szCs w:val="24"/>
              </w:rPr>
              <w:t xml:space="preserve"> silicate-2</w:t>
            </w:r>
          </w:p>
        </w:tc>
        <w:tc>
          <w:tcPr>
            <w:tcW w:w="0" w:type="auto"/>
            <w:vAlign w:val="center"/>
          </w:tcPr>
          <w:p w14:paraId="77F6A7BE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AS-2</w:t>
            </w:r>
          </w:p>
        </w:tc>
        <w:tc>
          <w:tcPr>
            <w:tcW w:w="0" w:type="auto"/>
            <w:vAlign w:val="center"/>
          </w:tcPr>
          <w:p w14:paraId="4C8E2726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1.95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Al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1.95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Si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0.05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0480B1DA" w14:textId="0D7B48A4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6-200-2892</w:t>
            </w:r>
          </w:p>
        </w:tc>
      </w:tr>
      <w:tr w:rsidR="00A03D3B" w:rsidRPr="005A17FA" w14:paraId="4B56C458" w14:textId="77777777" w:rsidTr="00D26813">
        <w:trPr>
          <w:trHeight w:hRule="exact" w:val="454"/>
          <w:jc w:val="center"/>
        </w:trPr>
        <w:tc>
          <w:tcPr>
            <w:tcW w:w="0" w:type="auto"/>
          </w:tcPr>
          <w:p w14:paraId="523C4C6C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Sodium trisilicate</w:t>
            </w:r>
          </w:p>
        </w:tc>
        <w:tc>
          <w:tcPr>
            <w:tcW w:w="0" w:type="auto"/>
            <w:vAlign w:val="center"/>
          </w:tcPr>
          <w:p w14:paraId="6E4CA7D8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0" w:type="auto"/>
            <w:vAlign w:val="center"/>
          </w:tcPr>
          <w:p w14:paraId="0DCFF6CB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Si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0" w:type="auto"/>
            <w:vAlign w:val="center"/>
          </w:tcPr>
          <w:p w14:paraId="7E3B7DD1" w14:textId="54E01DAF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1-164-1293</w:t>
            </w:r>
          </w:p>
        </w:tc>
      </w:tr>
      <w:tr w:rsidR="00A03D3B" w:rsidRPr="005A17FA" w14:paraId="35E542C9" w14:textId="77777777" w:rsidTr="00A03D3B">
        <w:trPr>
          <w:trHeight w:hRule="exact" w:val="454"/>
          <w:jc w:val="center"/>
        </w:trPr>
        <w:tc>
          <w:tcPr>
            <w:tcW w:w="0" w:type="auto"/>
            <w:tcBorders>
              <w:bottom w:val="nil"/>
            </w:tcBorders>
          </w:tcPr>
          <w:p w14:paraId="5AB742E7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Sodium metasilicate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38E7714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7F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B7B07F7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SiO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9ED766E" w14:textId="0380092A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0-016-0818</w:t>
            </w:r>
          </w:p>
        </w:tc>
      </w:tr>
      <w:tr w:rsidR="00A03D3B" w:rsidRPr="005A17FA" w14:paraId="66D1BB13" w14:textId="77777777" w:rsidTr="00A03D3B">
        <w:trPr>
          <w:trHeight w:hRule="exact" w:val="454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373FF748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 xml:space="preserve">Sodium </w:t>
            </w:r>
            <w:proofErr w:type="spellStart"/>
            <w:r w:rsidRPr="005A17FA">
              <w:rPr>
                <w:rFonts w:ascii="Times New Roman" w:hAnsi="Times New Roman"/>
                <w:sz w:val="24"/>
                <w:szCs w:val="24"/>
              </w:rPr>
              <w:t>pyrosilicate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2BFE4BF7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7F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p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55B50F28" w14:textId="77777777" w:rsidR="00A03D3B" w:rsidRPr="005A17FA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7FA">
              <w:rPr>
                <w:rFonts w:ascii="Times New Roman" w:hAnsi="Times New Roman"/>
                <w:sz w:val="24"/>
                <w:szCs w:val="24"/>
              </w:rPr>
              <w:t>Na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Si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17FA">
              <w:rPr>
                <w:rFonts w:ascii="Times New Roman" w:hAnsi="Times New Roman"/>
                <w:sz w:val="24"/>
                <w:szCs w:val="24"/>
              </w:rPr>
              <w:t>O</w:t>
            </w:r>
            <w:r w:rsidRPr="005A17FA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1E1355DD" w14:textId="3F2BDDC3" w:rsidR="00A03D3B" w:rsidRPr="008C1E82" w:rsidRDefault="00A03D3B" w:rsidP="00A03D3B">
            <w:pPr>
              <w:snapToGrid w:val="0"/>
              <w:spacing w:line="312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1E82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</w:t>
            </w:r>
            <w:r w:rsidRPr="008C1E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0-027-0784</w:t>
            </w:r>
          </w:p>
        </w:tc>
      </w:tr>
    </w:tbl>
    <w:p w14:paraId="37BB2075" w14:textId="77777777" w:rsidR="005A17FA" w:rsidRDefault="005A17FA" w:rsidP="00B868D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EC5E6" w14:textId="44CBFA0F" w:rsidR="00B868D8" w:rsidRDefault="00B868D8" w:rsidP="00B868D8">
      <w:pPr>
        <w:spacing w:after="0" w:line="240" w:lineRule="auto"/>
        <w:jc w:val="center"/>
        <w:rPr>
          <w:lang w:eastAsia="zh-CN"/>
        </w:rPr>
      </w:pPr>
      <w:r>
        <w:rPr>
          <w:lang w:eastAsia="zh-CN"/>
        </w:rPr>
        <w:br w:type="page"/>
      </w:r>
    </w:p>
    <w:p w14:paraId="4301F738" w14:textId="307F0AD1" w:rsidR="00DE275B" w:rsidRDefault="00290113" w:rsidP="00DE275B">
      <w:pPr>
        <w:spacing w:line="480" w:lineRule="auto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D75F0CB" wp14:editId="70A3603A">
            <wp:extent cx="2592000" cy="2169523"/>
            <wp:effectExtent l="19050" t="0" r="0" b="0"/>
            <wp:docPr id="1" name="图片 0" descr="S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46AF9206" wp14:editId="5881BAE2">
            <wp:extent cx="2592000" cy="2165303"/>
            <wp:effectExtent l="19050" t="0" r="0" b="0"/>
            <wp:docPr id="2" name="图片 1" descr="S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03EB4D9E" wp14:editId="750D4DE2">
            <wp:extent cx="2592000" cy="2177607"/>
            <wp:effectExtent l="19050" t="0" r="0" b="0"/>
            <wp:docPr id="3" name="图片 2" descr="S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A71CCBE" wp14:editId="1AC84F65">
            <wp:extent cx="2592000" cy="2177607"/>
            <wp:effectExtent l="19050" t="0" r="0" b="0"/>
            <wp:docPr id="4" name="图片 3" descr="S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19A9C47" wp14:editId="736A0750">
            <wp:extent cx="2592000" cy="2177607"/>
            <wp:effectExtent l="19050" t="0" r="0" b="0"/>
            <wp:docPr id="5" name="图片 4" descr="S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5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45A778C1" wp14:editId="44D06525">
            <wp:extent cx="2592000" cy="2177607"/>
            <wp:effectExtent l="19050" t="0" r="0" b="0"/>
            <wp:docPr id="6" name="图片 5" descr="S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6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09C51EE7" wp14:editId="6A3F2AF4">
            <wp:extent cx="2592000" cy="2177607"/>
            <wp:effectExtent l="19050" t="0" r="0" b="0"/>
            <wp:docPr id="7" name="图片 6" descr="S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7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45FC4D6" wp14:editId="390EF253">
            <wp:extent cx="2592000" cy="2158942"/>
            <wp:effectExtent l="19050" t="0" r="0" b="0"/>
            <wp:docPr id="8" name="图片 7" descr="S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8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lastRenderedPageBreak/>
        <w:drawing>
          <wp:inline distT="0" distB="0" distL="0" distR="0" wp14:anchorId="0D7336EB" wp14:editId="180E83E8">
            <wp:extent cx="2592000" cy="2171385"/>
            <wp:effectExtent l="19050" t="0" r="0" b="0"/>
            <wp:docPr id="9" name="图片 8" descr="S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9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7FE70709" wp14:editId="5D05E778">
            <wp:extent cx="2592000" cy="2158941"/>
            <wp:effectExtent l="19050" t="0" r="0" b="0"/>
            <wp:docPr id="10" name="图片 9" descr="S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0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468DC288" wp14:editId="476CB060">
            <wp:extent cx="2592000" cy="2160047"/>
            <wp:effectExtent l="19050" t="0" r="0" b="0"/>
            <wp:docPr id="19" name="图片 18" descr="S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1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2FB72BF7" wp14:editId="211E7B73">
            <wp:extent cx="2592000" cy="2158941"/>
            <wp:effectExtent l="19050" t="0" r="0" b="0"/>
            <wp:docPr id="12" name="图片 11" descr="S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2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2972A0A7" wp14:editId="2D89F126">
            <wp:extent cx="2592000" cy="2177607"/>
            <wp:effectExtent l="19050" t="0" r="0" b="0"/>
            <wp:docPr id="13" name="图片 12" descr="S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3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FF5076A" wp14:editId="162A215C">
            <wp:extent cx="2592000" cy="2158942"/>
            <wp:effectExtent l="19050" t="0" r="0" b="0"/>
            <wp:docPr id="14" name="图片 13" descr="S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4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694E9492" wp14:editId="06A69031">
            <wp:extent cx="2592000" cy="2161579"/>
            <wp:effectExtent l="19050" t="0" r="0" b="0"/>
            <wp:docPr id="21" name="图片 20" descr="S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5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3EF65189" wp14:editId="0AA2D548">
            <wp:extent cx="2592000" cy="2161579"/>
            <wp:effectExtent l="19050" t="0" r="0" b="0"/>
            <wp:docPr id="22" name="图片 21" descr="S-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6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lastRenderedPageBreak/>
        <w:drawing>
          <wp:inline distT="0" distB="0" distL="0" distR="0" wp14:anchorId="23DCDCD6" wp14:editId="6B10C1A0">
            <wp:extent cx="2592000" cy="2155861"/>
            <wp:effectExtent l="19050" t="0" r="0" b="0"/>
            <wp:docPr id="17" name="图片 16" descr="S-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7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7CE106B1" wp14:editId="5FCA9FF9">
            <wp:extent cx="2592000" cy="2149233"/>
            <wp:effectExtent l="19050" t="0" r="0" b="0"/>
            <wp:docPr id="18" name="图片 17" descr="S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8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4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7B67EE0B" wp14:editId="5D240CFD">
            <wp:extent cx="2592000" cy="2159634"/>
            <wp:effectExtent l="19050" t="0" r="0" b="0"/>
            <wp:docPr id="24" name="图片 23" descr="S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9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4B131C74" wp14:editId="3737601D">
            <wp:extent cx="2592000" cy="2161579"/>
            <wp:effectExtent l="19050" t="0" r="0" b="0"/>
            <wp:docPr id="25" name="图片 24" descr="S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0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626F076F" wp14:editId="587D116D">
            <wp:extent cx="2592000" cy="2159635"/>
            <wp:effectExtent l="19050" t="0" r="0" b="0"/>
            <wp:docPr id="26" name="图片 25" descr="S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1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51127636" wp14:editId="4C4DD9DF">
            <wp:extent cx="2592000" cy="2161579"/>
            <wp:effectExtent l="19050" t="0" r="0" b="0"/>
            <wp:docPr id="27" name="图片 26" descr="S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2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61AC1B33" wp14:editId="229C4F8B">
            <wp:extent cx="2592000" cy="2161579"/>
            <wp:effectExtent l="19050" t="0" r="0" b="0"/>
            <wp:docPr id="28" name="图片 27" descr="S-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3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E6E">
        <w:rPr>
          <w:noProof/>
          <w:lang w:val="en-US" w:eastAsia="zh-CN"/>
        </w:rPr>
        <w:drawing>
          <wp:inline distT="0" distB="0" distL="0" distR="0" wp14:anchorId="61A43D11" wp14:editId="74C7B081">
            <wp:extent cx="2592000" cy="2168904"/>
            <wp:effectExtent l="19050" t="0" r="0" b="0"/>
            <wp:docPr id="29" name="图片 28" descr="S-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4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lastRenderedPageBreak/>
        <w:drawing>
          <wp:inline distT="0" distB="0" distL="0" distR="0" wp14:anchorId="2BCB4451" wp14:editId="3008B038">
            <wp:extent cx="2592000" cy="2153869"/>
            <wp:effectExtent l="19050" t="0" r="0" b="0"/>
            <wp:docPr id="30" name="图片 29" descr="S-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5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585D112F" wp14:editId="056924CD">
            <wp:extent cx="2592000" cy="2159634"/>
            <wp:effectExtent l="19050" t="0" r="0" b="0"/>
            <wp:docPr id="31" name="图片 30" descr="S-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6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2DB56F17" wp14:editId="24739C0D">
            <wp:extent cx="2592000" cy="2159634"/>
            <wp:effectExtent l="19050" t="0" r="0" b="0"/>
            <wp:docPr id="32" name="图片 31" descr="S-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7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02365846" wp14:editId="79E515B8">
            <wp:extent cx="2592000" cy="2161579"/>
            <wp:effectExtent l="19050" t="0" r="0" b="0"/>
            <wp:docPr id="33" name="图片 32" descr="S-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8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647F3F10" wp14:editId="00A3261A">
            <wp:extent cx="2592000" cy="2161579"/>
            <wp:effectExtent l="19050" t="0" r="0" b="0"/>
            <wp:docPr id="34" name="图片 33" descr="S-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9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0DF96C65" wp14:editId="34C013F8">
            <wp:extent cx="2592000" cy="2161578"/>
            <wp:effectExtent l="19050" t="0" r="0" b="0"/>
            <wp:docPr id="35" name="图片 34" descr="S-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0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47CAD5B1" wp14:editId="4B74B929">
            <wp:extent cx="2592000" cy="2159635"/>
            <wp:effectExtent l="19050" t="0" r="0" b="0"/>
            <wp:docPr id="36" name="图片 35" descr="S-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1.t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57F0318F" wp14:editId="34AA28B8">
            <wp:extent cx="2592000" cy="2159635"/>
            <wp:effectExtent l="19050" t="0" r="0" b="0"/>
            <wp:docPr id="37" name="图片 36" descr="S-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2.t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lastRenderedPageBreak/>
        <w:drawing>
          <wp:inline distT="0" distB="0" distL="0" distR="0" wp14:anchorId="7EE8F8A7" wp14:editId="4A980864">
            <wp:extent cx="2592000" cy="2159635"/>
            <wp:effectExtent l="19050" t="0" r="0" b="0"/>
            <wp:docPr id="38" name="图片 37" descr="S-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3.t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4586C98E" wp14:editId="5EEF35A2">
            <wp:extent cx="2592000" cy="2161578"/>
            <wp:effectExtent l="19050" t="0" r="0" b="0"/>
            <wp:docPr id="39" name="图片 38" descr="S-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4.t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19E97B05" wp14:editId="2D212943">
            <wp:extent cx="2592000" cy="2161578"/>
            <wp:effectExtent l="19050" t="0" r="0" b="0"/>
            <wp:docPr id="40" name="图片 39" descr="S-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5.t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6C38BCE3" wp14:editId="57B35097">
            <wp:extent cx="2592000" cy="2161579"/>
            <wp:effectExtent l="19050" t="0" r="0" b="0"/>
            <wp:docPr id="41" name="图片 40" descr="S-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6.t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1527A213" wp14:editId="2C8177FD">
            <wp:extent cx="2592000" cy="2161579"/>
            <wp:effectExtent l="19050" t="0" r="0" b="0"/>
            <wp:docPr id="42" name="图片 41" descr="S-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7.t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7DE4EA84" wp14:editId="5205C057">
            <wp:extent cx="2592000" cy="2159634"/>
            <wp:effectExtent l="19050" t="0" r="0" b="0"/>
            <wp:docPr id="43" name="图片 42" descr="S-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8.t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41B0A325" wp14:editId="306F9E9B">
            <wp:extent cx="2592000" cy="2159635"/>
            <wp:effectExtent l="19050" t="0" r="0" b="0"/>
            <wp:docPr id="44" name="图片 43" descr="S-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9.t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452463D2" wp14:editId="20163C05">
            <wp:extent cx="2592000" cy="2161579"/>
            <wp:effectExtent l="19050" t="0" r="0" b="0"/>
            <wp:docPr id="45" name="图片 44" descr="S-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0.t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lastRenderedPageBreak/>
        <w:drawing>
          <wp:inline distT="0" distB="0" distL="0" distR="0" wp14:anchorId="10093F4C" wp14:editId="4DCDF1EB">
            <wp:extent cx="2592000" cy="2161579"/>
            <wp:effectExtent l="19050" t="0" r="0" b="0"/>
            <wp:docPr id="46" name="图片 45" descr="S-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1.t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70C69DC2" wp14:editId="0E9F1011">
            <wp:extent cx="2592000" cy="2159635"/>
            <wp:effectExtent l="19050" t="0" r="0" b="0"/>
            <wp:docPr id="47" name="图片 46" descr="S-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2.t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073827EF" wp14:editId="1060A171">
            <wp:extent cx="2592000" cy="2161579"/>
            <wp:effectExtent l="19050" t="0" r="0" b="0"/>
            <wp:docPr id="48" name="图片 47" descr="S-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3.t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661E2691" wp14:editId="2DBA838F">
            <wp:extent cx="2592000" cy="2161579"/>
            <wp:effectExtent l="19050" t="0" r="0" b="0"/>
            <wp:docPr id="49" name="图片 48" descr="S-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4.t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C0">
        <w:rPr>
          <w:noProof/>
          <w:lang w:val="en-US" w:eastAsia="zh-CN"/>
        </w:rPr>
        <w:drawing>
          <wp:inline distT="0" distB="0" distL="0" distR="0" wp14:anchorId="6755DA97" wp14:editId="63AFC44C">
            <wp:extent cx="2592000" cy="2161578"/>
            <wp:effectExtent l="19050" t="0" r="0" b="0"/>
            <wp:docPr id="50" name="图片 49" descr="S-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5.t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3E8E" w14:textId="518F71C4" w:rsidR="0043787A" w:rsidRPr="00A40419" w:rsidRDefault="0043787A" w:rsidP="0043787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r w:rsidR="009B684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9B6843">
        <w:rPr>
          <w:rFonts w:ascii="Times New Roman" w:hAnsi="Times New Roman" w:cs="Times New Roman"/>
          <w:b/>
          <w:sz w:val="24"/>
          <w:szCs w:val="24"/>
          <w:highlight w:val="yellow"/>
          <w:lang w:eastAsia="zh-CN"/>
        </w:rPr>
        <w:t>S-2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XRD patterns of Kln-Na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2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>CO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3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quasi-binary system </w:t>
      </w:r>
      <w:r w:rsidRPr="00CD5AC1">
        <w:rPr>
          <w:rFonts w:ascii="Times New Roman" w:hAnsi="Times New Roman" w:cs="Times New Roman" w:hint="eastAsia"/>
          <w:b/>
          <w:sz w:val="24"/>
          <w:szCs w:val="24"/>
          <w:highlight w:val="yellow"/>
          <w:lang w:eastAsia="zh-CN"/>
        </w:rPr>
        <w:t>(</w:t>
      </w:r>
      <w:r w:rsidRPr="00CD5AC1">
        <w:rPr>
          <w:rFonts w:ascii="Times New Roman" w:hAnsi="Times New Roman" w:cs="Times New Roman" w:hint="eastAsia"/>
          <w:b/>
          <w:i/>
          <w:sz w:val="24"/>
          <w:szCs w:val="24"/>
          <w:highlight w:val="yellow"/>
          <w:lang w:eastAsia="zh-CN"/>
        </w:rPr>
        <w:t>No</w:t>
      </w:r>
      <w:r w:rsidRPr="00CD5AC1">
        <w:rPr>
          <w:rFonts w:ascii="Times New Roman" w:hAnsi="Times New Roman" w:cs="Times New Roman" w:hint="eastAsia"/>
          <w:b/>
          <w:sz w:val="24"/>
          <w:szCs w:val="24"/>
          <w:highlight w:val="yellow"/>
          <w:lang w:eastAsia="zh-CN"/>
        </w:rPr>
        <w:t xml:space="preserve">. 1~9) and </w:t>
      </w:r>
      <w:r w:rsidRPr="00CD5AC1">
        <w:rPr>
          <w:rFonts w:ascii="Times New Roman" w:hAnsiTheme="minorEastAsia" w:cs="Times New Roman"/>
          <w:b/>
          <w:sz w:val="24"/>
          <w:szCs w:val="24"/>
          <w:highlight w:val="yellow"/>
        </w:rPr>
        <w:t>Kln-Qtz-Na</w:t>
      </w:r>
      <w:r w:rsidRPr="00CD5AC1">
        <w:rPr>
          <w:rFonts w:ascii="Times New Roman" w:hAnsiTheme="minorEastAsia" w:cs="Times New Roman"/>
          <w:b/>
          <w:sz w:val="24"/>
          <w:szCs w:val="24"/>
          <w:highlight w:val="yellow"/>
          <w:vertAlign w:val="subscript"/>
        </w:rPr>
        <w:t>2</w:t>
      </w:r>
      <w:r w:rsidRPr="00CD5AC1">
        <w:rPr>
          <w:rFonts w:ascii="Times New Roman" w:hAnsiTheme="minorEastAsia" w:cs="Times New Roman"/>
          <w:b/>
          <w:sz w:val="24"/>
          <w:szCs w:val="24"/>
          <w:highlight w:val="yellow"/>
        </w:rPr>
        <w:t>CO</w:t>
      </w:r>
      <w:r w:rsidRPr="00CD5AC1">
        <w:rPr>
          <w:rFonts w:ascii="Times New Roman" w:hAnsiTheme="minorEastAsia" w:cs="Times New Roman"/>
          <w:b/>
          <w:sz w:val="24"/>
          <w:szCs w:val="24"/>
          <w:highlight w:val="yellow"/>
          <w:vertAlign w:val="subscript"/>
        </w:rPr>
        <w:t>3</w:t>
      </w:r>
      <w:r w:rsidRPr="00CD5AC1">
        <w:rPr>
          <w:rFonts w:ascii="Times New Roman" w:hAnsiTheme="minorEastAsia" w:cs="Times New Roman"/>
          <w:b/>
          <w:sz w:val="24"/>
          <w:szCs w:val="24"/>
          <w:highlight w:val="yellow"/>
        </w:rPr>
        <w:t xml:space="preserve"> quasi-ternary system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CD5AC1">
        <w:rPr>
          <w:rFonts w:ascii="Times New Roman" w:hAnsi="Times New Roman" w:cs="Times New Roman" w:hint="eastAsia"/>
          <w:b/>
          <w:sz w:val="24"/>
          <w:szCs w:val="24"/>
          <w:highlight w:val="yellow"/>
          <w:lang w:eastAsia="zh-CN"/>
        </w:rPr>
        <w:t>(</w:t>
      </w:r>
      <w:r w:rsidRPr="00CD5AC1">
        <w:rPr>
          <w:rFonts w:ascii="Times New Roman" w:hAnsi="Times New Roman" w:cs="Times New Roman" w:hint="eastAsia"/>
          <w:b/>
          <w:i/>
          <w:sz w:val="24"/>
          <w:szCs w:val="24"/>
          <w:highlight w:val="yellow"/>
          <w:lang w:eastAsia="zh-CN"/>
        </w:rPr>
        <w:t>No</w:t>
      </w:r>
      <w:r w:rsidRPr="00CD5AC1">
        <w:rPr>
          <w:rFonts w:ascii="Times New Roman" w:hAnsi="Times New Roman" w:cs="Times New Roman" w:hint="eastAsia"/>
          <w:b/>
          <w:sz w:val="24"/>
          <w:szCs w:val="24"/>
          <w:highlight w:val="yellow"/>
          <w:lang w:eastAsia="zh-CN"/>
        </w:rPr>
        <w:t xml:space="preserve">. 10~45) 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>calcined at 850</w:t>
      </w:r>
      <w:r w:rsidR="000F039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CD5AC1">
        <w:rPr>
          <w:rFonts w:ascii="Times New Roman" w:hAnsi="Times New Roman" w:cs="Times New Roman"/>
          <w:b/>
          <w:sz w:val="24"/>
          <w:szCs w:val="24"/>
          <w:highlight w:val="yellow"/>
        </w:rPr>
        <w:t>°C</w:t>
      </w:r>
    </w:p>
    <w:p w14:paraId="5AEE61C9" w14:textId="77777777" w:rsidR="0043787A" w:rsidRPr="0043787A" w:rsidRDefault="0043787A" w:rsidP="00DE275B">
      <w:pPr>
        <w:spacing w:line="480" w:lineRule="auto"/>
        <w:rPr>
          <w:lang w:eastAsia="zh-CN"/>
        </w:rPr>
      </w:pPr>
    </w:p>
    <w:sectPr w:rsidR="0043787A" w:rsidRPr="0043787A" w:rsidSect="00E321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B3A8A" w14:textId="77777777" w:rsidR="003D7A83" w:rsidRDefault="003D7A83" w:rsidP="00DE275B">
      <w:pPr>
        <w:spacing w:after="0" w:line="240" w:lineRule="auto"/>
      </w:pPr>
      <w:r>
        <w:separator/>
      </w:r>
    </w:p>
  </w:endnote>
  <w:endnote w:type="continuationSeparator" w:id="0">
    <w:p w14:paraId="6D59699B" w14:textId="77777777" w:rsidR="003D7A83" w:rsidRDefault="003D7A83" w:rsidP="00DE2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C123" w14:textId="77777777" w:rsidR="003D7A83" w:rsidRDefault="003D7A83" w:rsidP="00DE275B">
      <w:pPr>
        <w:spacing w:after="0" w:line="240" w:lineRule="auto"/>
      </w:pPr>
      <w:r>
        <w:separator/>
      </w:r>
    </w:p>
  </w:footnote>
  <w:footnote w:type="continuationSeparator" w:id="0">
    <w:p w14:paraId="0B5F010F" w14:textId="77777777" w:rsidR="003D7A83" w:rsidRDefault="003D7A83" w:rsidP="00DE27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75B"/>
    <w:rsid w:val="00062771"/>
    <w:rsid w:val="000D197C"/>
    <w:rsid w:val="000F0395"/>
    <w:rsid w:val="000F6CE5"/>
    <w:rsid w:val="00136F4F"/>
    <w:rsid w:val="002221D5"/>
    <w:rsid w:val="00225C54"/>
    <w:rsid w:val="00244414"/>
    <w:rsid w:val="00290113"/>
    <w:rsid w:val="003B34B5"/>
    <w:rsid w:val="003D7A83"/>
    <w:rsid w:val="0043787A"/>
    <w:rsid w:val="00451A69"/>
    <w:rsid w:val="004D3476"/>
    <w:rsid w:val="0053619E"/>
    <w:rsid w:val="00576F2B"/>
    <w:rsid w:val="005A17FA"/>
    <w:rsid w:val="00692548"/>
    <w:rsid w:val="00732E92"/>
    <w:rsid w:val="007A34A5"/>
    <w:rsid w:val="008C1E82"/>
    <w:rsid w:val="00986466"/>
    <w:rsid w:val="009A4170"/>
    <w:rsid w:val="009B6843"/>
    <w:rsid w:val="009E7E6E"/>
    <w:rsid w:val="00A03D3B"/>
    <w:rsid w:val="00A40419"/>
    <w:rsid w:val="00A80520"/>
    <w:rsid w:val="00AA3262"/>
    <w:rsid w:val="00B868D8"/>
    <w:rsid w:val="00C53EC0"/>
    <w:rsid w:val="00CD5AC1"/>
    <w:rsid w:val="00D54A8A"/>
    <w:rsid w:val="00DE275B"/>
    <w:rsid w:val="00DF1477"/>
    <w:rsid w:val="00E3213E"/>
    <w:rsid w:val="00E90FC6"/>
    <w:rsid w:val="00ED2D0A"/>
    <w:rsid w:val="00ED7462"/>
    <w:rsid w:val="00EE0459"/>
    <w:rsid w:val="00F57F15"/>
    <w:rsid w:val="00F7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75AD0"/>
  <w14:defaultImageDpi w14:val="32767"/>
  <w15:docId w15:val="{E28B1C98-E341-462E-B880-1C58C8FF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75B"/>
    <w:pPr>
      <w:spacing w:after="200" w:line="276" w:lineRule="auto"/>
    </w:pPr>
    <w:rPr>
      <w:kern w:val="0"/>
      <w:sz w:val="22"/>
      <w:lang w:val="en-IN" w:eastAsia="en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7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27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275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275B"/>
    <w:rPr>
      <w:sz w:val="18"/>
      <w:szCs w:val="18"/>
    </w:rPr>
  </w:style>
  <w:style w:type="paragraph" w:customStyle="1" w:styleId="TTPAddress">
    <w:name w:val="TTP Address"/>
    <w:basedOn w:val="a"/>
    <w:uiPriority w:val="99"/>
    <w:qFormat/>
    <w:rsid w:val="00DE275B"/>
    <w:pPr>
      <w:autoSpaceDE w:val="0"/>
      <w:autoSpaceDN w:val="0"/>
      <w:spacing w:before="120" w:after="0" w:line="240" w:lineRule="auto"/>
      <w:jc w:val="center"/>
    </w:pPr>
    <w:rPr>
      <w:rFonts w:ascii="Arial" w:eastAsia="宋体" w:hAnsi="Arial" w:cs="Arial"/>
      <w:lang w:val="en-US" w:eastAsia="en-US"/>
    </w:rPr>
  </w:style>
  <w:style w:type="paragraph" w:styleId="a7">
    <w:name w:val="No Spacing"/>
    <w:basedOn w:val="a"/>
    <w:link w:val="a8"/>
    <w:uiPriority w:val="1"/>
    <w:qFormat/>
    <w:rsid w:val="00DE275B"/>
    <w:pPr>
      <w:spacing w:after="0" w:line="240" w:lineRule="auto"/>
    </w:pPr>
    <w:rPr>
      <w:rFonts w:ascii="Cambria" w:eastAsia="MS Mincho" w:hAnsi="Cambria" w:cs="Times New Roman"/>
      <w:lang w:val="en-US" w:eastAsia="ja-JP" w:bidi="en-US"/>
    </w:rPr>
  </w:style>
  <w:style w:type="character" w:customStyle="1" w:styleId="a8">
    <w:name w:val="无间隔 字符"/>
    <w:basedOn w:val="a0"/>
    <w:link w:val="a7"/>
    <w:uiPriority w:val="1"/>
    <w:rsid w:val="00DE275B"/>
    <w:rPr>
      <w:rFonts w:ascii="Cambria" w:eastAsia="MS Mincho" w:hAnsi="Cambria" w:cs="Times New Roman"/>
      <w:kern w:val="0"/>
      <w:sz w:val="22"/>
      <w:lang w:eastAsia="ja-JP" w:bidi="en-US"/>
    </w:rPr>
  </w:style>
  <w:style w:type="paragraph" w:styleId="a9">
    <w:name w:val="Balloon Text"/>
    <w:basedOn w:val="a"/>
    <w:link w:val="aa"/>
    <w:uiPriority w:val="99"/>
    <w:semiHidden/>
    <w:unhideWhenUsed/>
    <w:rsid w:val="00290113"/>
    <w:pPr>
      <w:spacing w:after="0"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90113"/>
    <w:rPr>
      <w:kern w:val="0"/>
      <w:sz w:val="18"/>
      <w:szCs w:val="18"/>
      <w:lang w:val="en-IN" w:eastAsia="en-IN"/>
    </w:rPr>
  </w:style>
  <w:style w:type="character" w:styleId="ab">
    <w:name w:val="Hyperlink"/>
    <w:basedOn w:val="a0"/>
    <w:uiPriority w:val="99"/>
    <w:unhideWhenUsed/>
    <w:rsid w:val="00DF1477"/>
    <w:rPr>
      <w:color w:val="0000FF" w:themeColor="hyperlink"/>
      <w:u w:val="single"/>
    </w:rPr>
  </w:style>
  <w:style w:type="table" w:customStyle="1" w:styleId="1">
    <w:name w:val="网格型浅色1"/>
    <w:basedOn w:val="a1"/>
    <w:uiPriority w:val="40"/>
    <w:rsid w:val="005A17F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dNoteBibliography">
    <w:name w:val="EndNote Bibliography"/>
    <w:basedOn w:val="a"/>
    <w:link w:val="EndNoteBibliographyChar"/>
    <w:rsid w:val="00451A69"/>
    <w:pPr>
      <w:widowControl w:val="0"/>
      <w:spacing w:after="0" w:line="240" w:lineRule="auto"/>
      <w:jc w:val="both"/>
    </w:pPr>
    <w:rPr>
      <w:rFonts w:ascii="Calibri" w:hAnsi="Calibri" w:cs="Calibri"/>
      <w:noProof/>
      <w:kern w:val="2"/>
      <w:sz w:val="20"/>
      <w:lang w:val="en-US" w:eastAsia="zh-CN"/>
    </w:rPr>
  </w:style>
  <w:style w:type="character" w:customStyle="1" w:styleId="EndNoteBibliographyChar">
    <w:name w:val="EndNote Bibliography Char"/>
    <w:basedOn w:val="a0"/>
    <w:link w:val="EndNoteBibliography"/>
    <w:rsid w:val="00451A69"/>
    <w:rPr>
      <w:rFonts w:ascii="Calibri" w:hAnsi="Calibri" w:cs="Calibri"/>
      <w:noProof/>
      <w:sz w:val="20"/>
    </w:rPr>
  </w:style>
  <w:style w:type="paragraph" w:styleId="ac">
    <w:name w:val="List Paragraph"/>
    <w:basedOn w:val="a"/>
    <w:link w:val="ad"/>
    <w:uiPriority w:val="34"/>
    <w:qFormat/>
    <w:rsid w:val="00451A69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val="en-US" w:eastAsia="zh-CN"/>
    </w:rPr>
  </w:style>
  <w:style w:type="character" w:customStyle="1" w:styleId="ad">
    <w:name w:val="列表段落 字符"/>
    <w:basedOn w:val="a0"/>
    <w:link w:val="ac"/>
    <w:uiPriority w:val="34"/>
    <w:rsid w:val="00451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tiff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42" Type="http://schemas.openxmlformats.org/officeDocument/2006/relationships/image" Target="media/image36.tiff"/><Relationship Id="rId47" Type="http://schemas.openxmlformats.org/officeDocument/2006/relationships/image" Target="media/image41.tiff"/><Relationship Id="rId50" Type="http://schemas.openxmlformats.org/officeDocument/2006/relationships/image" Target="media/image44.tiff"/><Relationship Id="rId7" Type="http://schemas.openxmlformats.org/officeDocument/2006/relationships/image" Target="media/image1.ti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9" Type="http://schemas.openxmlformats.org/officeDocument/2006/relationships/image" Target="media/image23.tiff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image" Target="media/image39.tiff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4" Type="http://schemas.openxmlformats.org/officeDocument/2006/relationships/image" Target="media/image38.tiff"/><Relationship Id="rId52" Type="http://schemas.openxmlformats.org/officeDocument/2006/relationships/image" Target="media/image46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tiff"/><Relationship Id="rId48" Type="http://schemas.openxmlformats.org/officeDocument/2006/relationships/image" Target="media/image42.tiff"/><Relationship Id="rId8" Type="http://schemas.openxmlformats.org/officeDocument/2006/relationships/image" Target="media/image2.tiff"/><Relationship Id="rId51" Type="http://schemas.openxmlformats.org/officeDocument/2006/relationships/image" Target="media/image45.tiff"/><Relationship Id="rId3" Type="http://schemas.openxmlformats.org/officeDocument/2006/relationships/webSettings" Target="webSettings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46" Type="http://schemas.openxmlformats.org/officeDocument/2006/relationships/image" Target="media/image40.tiff"/><Relationship Id="rId20" Type="http://schemas.openxmlformats.org/officeDocument/2006/relationships/image" Target="media/image14.tiff"/><Relationship Id="rId41" Type="http://schemas.openxmlformats.org/officeDocument/2006/relationships/image" Target="media/image35.tif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fangqin@sxu.edu.cn" TargetMode="Externa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49" Type="http://schemas.openxmlformats.org/officeDocument/2006/relationships/image" Target="media/image4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253</Words>
  <Characters>1446</Characters>
  <Application>Microsoft Office Word</Application>
  <DocSecurity>0</DocSecurity>
  <Lines>12</Lines>
  <Paragraphs>3</Paragraphs>
  <ScaleCrop>false</ScaleCrop>
  <Company>Microsoft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kezhou yan</cp:lastModifiedBy>
  <cp:revision>22</cp:revision>
  <dcterms:created xsi:type="dcterms:W3CDTF">2017-07-31T09:21:00Z</dcterms:created>
  <dcterms:modified xsi:type="dcterms:W3CDTF">2022-09-21T10:14:00Z</dcterms:modified>
</cp:coreProperties>
</file>