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97F98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lang w:val="en-US"/>
        </w:rPr>
        <w:t>SUPPLEMENTARY DATA</w:t>
      </w:r>
    </w:p>
    <w:p w14:paraId="2940D31F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14:paraId="36F00B21" w14:textId="77777777" w:rsidR="000B34DC" w:rsidRPr="000B34DC" w:rsidRDefault="000B34DC" w:rsidP="00704D4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0B34DC">
        <w:rPr>
          <w:rFonts w:ascii="Times New Roman" w:hAnsi="Times New Roman" w:cs="Times New Roman"/>
          <w:b/>
          <w:sz w:val="24"/>
          <w:lang w:val="en-US"/>
        </w:rPr>
        <w:t>SOLVENT EFFECT ON THE STRUCTURE AND PHOTOCATALYTIC BEHAVIOR OF TiO</w:t>
      </w:r>
      <w:r w:rsidRPr="000B34DC">
        <w:rPr>
          <w:rFonts w:ascii="Times New Roman" w:hAnsi="Times New Roman" w:cs="Times New Roman"/>
          <w:b/>
          <w:sz w:val="24"/>
          <w:vertAlign w:val="subscript"/>
          <w:lang w:val="en-US"/>
        </w:rPr>
        <w:t>2</w:t>
      </w:r>
      <w:r w:rsidRPr="000B34DC">
        <w:rPr>
          <w:rFonts w:ascii="Times New Roman" w:hAnsi="Times New Roman" w:cs="Times New Roman"/>
          <w:b/>
          <w:sz w:val="24"/>
          <w:lang w:val="en-US"/>
        </w:rPr>
        <w:t>-RGO NANOCOMPOSITES</w:t>
      </w:r>
    </w:p>
    <w:p w14:paraId="31E7B3AD" w14:textId="77777777" w:rsidR="000B34DC" w:rsidRPr="000B34DC" w:rsidRDefault="000B34DC" w:rsidP="00704D47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0E4C0A7" w14:textId="77777777" w:rsidR="000B34DC" w:rsidRPr="000B34DC" w:rsidRDefault="000B34DC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0B34DC">
        <w:rPr>
          <w:rFonts w:ascii="Times New Roman" w:hAnsi="Times New Roman" w:cs="Times New Roman"/>
          <w:sz w:val="24"/>
        </w:rPr>
        <w:t>Bruno S. Gonçalves</w:t>
      </w:r>
      <w:r w:rsidRPr="000B34DC">
        <w:rPr>
          <w:rFonts w:ascii="Times New Roman" w:hAnsi="Times New Roman" w:cs="Times New Roman"/>
          <w:sz w:val="24"/>
          <w:vertAlign w:val="superscript"/>
        </w:rPr>
        <w:t>1</w:t>
      </w:r>
      <w:r w:rsidRPr="000B34DC">
        <w:rPr>
          <w:rFonts w:ascii="Times New Roman" w:hAnsi="Times New Roman" w:cs="Times New Roman"/>
          <w:sz w:val="24"/>
        </w:rPr>
        <w:t>, Lucas M.C. Silva</w:t>
      </w:r>
      <w:r w:rsidRPr="000B34DC">
        <w:rPr>
          <w:rFonts w:ascii="Times New Roman" w:hAnsi="Times New Roman" w:cs="Times New Roman"/>
          <w:sz w:val="24"/>
          <w:vertAlign w:val="superscript"/>
        </w:rPr>
        <w:t>1</w:t>
      </w:r>
      <w:r w:rsidRPr="000B34DC">
        <w:rPr>
          <w:rFonts w:ascii="Times New Roman" w:hAnsi="Times New Roman" w:cs="Times New Roman"/>
          <w:sz w:val="24"/>
        </w:rPr>
        <w:t>, Tarcizo C.C. de Souza</w:t>
      </w:r>
      <w:r w:rsidRPr="000B34DC">
        <w:rPr>
          <w:rFonts w:ascii="Times New Roman" w:hAnsi="Times New Roman" w:cs="Times New Roman"/>
          <w:sz w:val="24"/>
          <w:vertAlign w:val="superscript"/>
        </w:rPr>
        <w:t>2</w:t>
      </w:r>
      <w:r w:rsidRPr="000B34DC">
        <w:rPr>
          <w:rFonts w:ascii="Times New Roman" w:hAnsi="Times New Roman" w:cs="Times New Roman"/>
          <w:sz w:val="24"/>
        </w:rPr>
        <w:t>, Vinícius G. de Castro</w:t>
      </w:r>
      <w:r w:rsidRPr="000B34DC">
        <w:rPr>
          <w:rFonts w:ascii="Times New Roman" w:hAnsi="Times New Roman" w:cs="Times New Roman"/>
          <w:sz w:val="24"/>
          <w:vertAlign w:val="superscript"/>
        </w:rPr>
        <w:t>2</w:t>
      </w:r>
      <w:r w:rsidRPr="000B34DC">
        <w:rPr>
          <w:rFonts w:ascii="Times New Roman" w:hAnsi="Times New Roman" w:cs="Times New Roman"/>
          <w:sz w:val="24"/>
        </w:rPr>
        <w:t>, Glaura G. Silva</w:t>
      </w:r>
      <w:r w:rsidRPr="000B34DC">
        <w:rPr>
          <w:rFonts w:ascii="Times New Roman" w:hAnsi="Times New Roman" w:cs="Times New Roman"/>
          <w:sz w:val="24"/>
          <w:vertAlign w:val="superscript"/>
        </w:rPr>
        <w:t>2,3</w:t>
      </w:r>
      <w:r w:rsidRPr="000B34DC">
        <w:rPr>
          <w:rFonts w:ascii="Times New Roman" w:hAnsi="Times New Roman" w:cs="Times New Roman"/>
          <w:sz w:val="24"/>
        </w:rPr>
        <w:t>, Bruno C. Silva</w:t>
      </w:r>
      <w:r w:rsidRPr="000B34DC">
        <w:rPr>
          <w:rFonts w:ascii="Times New Roman" w:hAnsi="Times New Roman" w:cs="Times New Roman"/>
          <w:sz w:val="24"/>
          <w:vertAlign w:val="superscript"/>
        </w:rPr>
        <w:t>4</w:t>
      </w:r>
      <w:r w:rsidRPr="000B34DC">
        <w:rPr>
          <w:rFonts w:ascii="Times New Roman" w:hAnsi="Times New Roman" w:cs="Times New Roman"/>
          <w:sz w:val="24"/>
        </w:rPr>
        <w:t>, Klaus Krambrock</w:t>
      </w:r>
      <w:r w:rsidRPr="000B34DC">
        <w:rPr>
          <w:rFonts w:ascii="Times New Roman" w:hAnsi="Times New Roman" w:cs="Times New Roman"/>
          <w:sz w:val="24"/>
          <w:vertAlign w:val="superscript"/>
        </w:rPr>
        <w:t>4</w:t>
      </w:r>
      <w:r w:rsidRPr="000B34DC">
        <w:rPr>
          <w:rFonts w:ascii="Times New Roman" w:hAnsi="Times New Roman" w:cs="Times New Roman"/>
          <w:sz w:val="24"/>
        </w:rPr>
        <w:t>, Renata B. Soares</w:t>
      </w:r>
      <w:r w:rsidRPr="000B34DC">
        <w:rPr>
          <w:rFonts w:ascii="Times New Roman" w:hAnsi="Times New Roman" w:cs="Times New Roman"/>
          <w:sz w:val="24"/>
          <w:vertAlign w:val="superscript"/>
        </w:rPr>
        <w:t>5</w:t>
      </w:r>
      <w:r w:rsidRPr="000B34DC">
        <w:rPr>
          <w:rFonts w:ascii="Times New Roman" w:hAnsi="Times New Roman" w:cs="Times New Roman"/>
          <w:sz w:val="24"/>
        </w:rPr>
        <w:t>, Vanessa F.C. Lins</w:t>
      </w:r>
      <w:r w:rsidRPr="000B34DC">
        <w:rPr>
          <w:rFonts w:ascii="Times New Roman" w:hAnsi="Times New Roman" w:cs="Times New Roman"/>
          <w:sz w:val="24"/>
          <w:vertAlign w:val="superscript"/>
        </w:rPr>
        <w:t>5</w:t>
      </w:r>
      <w:r w:rsidRPr="000B34DC">
        <w:rPr>
          <w:rFonts w:ascii="Times New Roman" w:hAnsi="Times New Roman" w:cs="Times New Roman"/>
          <w:sz w:val="24"/>
        </w:rPr>
        <w:t>, Manuel Houmard</w:t>
      </w:r>
      <w:r w:rsidRPr="000B34DC">
        <w:rPr>
          <w:rFonts w:ascii="Times New Roman" w:hAnsi="Times New Roman" w:cs="Times New Roman"/>
          <w:sz w:val="24"/>
          <w:vertAlign w:val="superscript"/>
        </w:rPr>
        <w:t>6</w:t>
      </w:r>
      <w:r w:rsidRPr="000B34DC">
        <w:rPr>
          <w:rFonts w:ascii="Times New Roman" w:hAnsi="Times New Roman" w:cs="Times New Roman"/>
          <w:sz w:val="24"/>
        </w:rPr>
        <w:t>, Eduardo H.M. Nunes</w:t>
      </w:r>
      <w:r w:rsidRPr="000B34DC">
        <w:rPr>
          <w:rFonts w:ascii="Times New Roman" w:hAnsi="Times New Roman" w:cs="Times New Roman"/>
          <w:sz w:val="24"/>
          <w:vertAlign w:val="superscript"/>
        </w:rPr>
        <w:t>1</w:t>
      </w:r>
      <w:r w:rsidRPr="000B34DC">
        <w:rPr>
          <w:rFonts w:ascii="Times New Roman" w:hAnsi="Times New Roman" w:cs="Times New Roman"/>
          <w:sz w:val="24"/>
        </w:rPr>
        <w:t>.</w:t>
      </w:r>
    </w:p>
    <w:p w14:paraId="02BF811E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14:paraId="07C90317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F42D40">
        <w:rPr>
          <w:rFonts w:ascii="Times New Roman" w:hAnsi="Times New Roman" w:cs="Times New Roman"/>
          <w:sz w:val="24"/>
        </w:rPr>
        <w:t>(1) Departamento de Engenharia Metalúrgica e de Materiais, Universidade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Federal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de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Minas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Gerais,</w:t>
      </w:r>
      <w:r>
        <w:rPr>
          <w:rFonts w:ascii="Times New Roman" w:hAnsi="Times New Roman" w:cs="Times New Roman"/>
          <w:sz w:val="24"/>
        </w:rPr>
        <w:t xml:space="preserve"> Pampulha, CEP: </w:t>
      </w:r>
      <w:r w:rsidRPr="00F42D40">
        <w:rPr>
          <w:rFonts w:ascii="Times New Roman" w:hAnsi="Times New Roman" w:cs="Times New Roman"/>
          <w:sz w:val="24"/>
        </w:rPr>
        <w:t>31270-901</w:t>
      </w:r>
      <w:r>
        <w:rPr>
          <w:rFonts w:ascii="Times New Roman" w:hAnsi="Times New Roman" w:cs="Times New Roman"/>
          <w:sz w:val="24"/>
        </w:rPr>
        <w:t xml:space="preserve">, </w:t>
      </w:r>
      <w:r w:rsidRPr="00F42D40">
        <w:rPr>
          <w:rFonts w:ascii="Times New Roman" w:hAnsi="Times New Roman" w:cs="Times New Roman"/>
          <w:sz w:val="24"/>
        </w:rPr>
        <w:t>Belo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Horizonte,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MG,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Bra</w:t>
      </w:r>
      <w:r>
        <w:rPr>
          <w:rFonts w:ascii="Times New Roman" w:hAnsi="Times New Roman" w:cs="Times New Roman"/>
          <w:sz w:val="24"/>
        </w:rPr>
        <w:t>s</w:t>
      </w:r>
      <w:r w:rsidRPr="00F42D40">
        <w:rPr>
          <w:rFonts w:ascii="Times New Roman" w:hAnsi="Times New Roman" w:cs="Times New Roman"/>
          <w:sz w:val="24"/>
        </w:rPr>
        <w:t>il</w:t>
      </w:r>
      <w:r>
        <w:rPr>
          <w:rFonts w:ascii="Times New Roman" w:hAnsi="Times New Roman" w:cs="Times New Roman"/>
          <w:sz w:val="24"/>
        </w:rPr>
        <w:t>.</w:t>
      </w:r>
    </w:p>
    <w:p w14:paraId="45883CC2" w14:textId="77777777" w:rsidR="0043565D" w:rsidRDefault="0043565D" w:rsidP="00704D4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14:paraId="168FC02D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(2) Centro de Tecnologia em Nanomateriais e Grafeno (CTNano), Universidade Federal de Minas Gerais, Parque Tecnológico de Belo Horizonte, CEP: </w:t>
      </w:r>
      <w:r w:rsidRPr="00F42D40">
        <w:rPr>
          <w:rFonts w:ascii="Times New Roman" w:hAnsi="Times New Roman" w:cs="Times New Roman"/>
          <w:sz w:val="24"/>
        </w:rPr>
        <w:t>31270-90</w:t>
      </w:r>
      <w:r>
        <w:rPr>
          <w:rFonts w:ascii="Times New Roman" w:hAnsi="Times New Roman" w:cs="Times New Roman"/>
          <w:sz w:val="24"/>
        </w:rPr>
        <w:t>,</w:t>
      </w:r>
      <w:r w:rsidRPr="00F42D4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Belo Horizonte, MG, Brasil.</w:t>
      </w:r>
    </w:p>
    <w:p w14:paraId="23CC4382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14:paraId="6E469ECD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(3) Departamento de Química, Universidade Federal de Minas Gerais, Pampulha, CEP: </w:t>
      </w:r>
      <w:r w:rsidRPr="00F42D40">
        <w:rPr>
          <w:rFonts w:ascii="Times New Roman" w:hAnsi="Times New Roman" w:cs="Times New Roman"/>
          <w:sz w:val="24"/>
        </w:rPr>
        <w:t>31270-901</w:t>
      </w:r>
      <w:r>
        <w:rPr>
          <w:rFonts w:ascii="Times New Roman" w:hAnsi="Times New Roman" w:cs="Times New Roman"/>
          <w:sz w:val="24"/>
        </w:rPr>
        <w:t xml:space="preserve">, </w:t>
      </w:r>
      <w:r w:rsidRPr="00F42D40">
        <w:rPr>
          <w:rFonts w:ascii="Times New Roman" w:hAnsi="Times New Roman" w:cs="Times New Roman"/>
          <w:sz w:val="24"/>
        </w:rPr>
        <w:t>Belo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Horizonte,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MG,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Bra</w:t>
      </w:r>
      <w:r>
        <w:rPr>
          <w:rFonts w:ascii="Times New Roman" w:hAnsi="Times New Roman" w:cs="Times New Roman"/>
          <w:sz w:val="24"/>
        </w:rPr>
        <w:t>s</w:t>
      </w:r>
      <w:r w:rsidRPr="00F42D40">
        <w:rPr>
          <w:rFonts w:ascii="Times New Roman" w:hAnsi="Times New Roman" w:cs="Times New Roman"/>
          <w:sz w:val="24"/>
        </w:rPr>
        <w:t>il</w:t>
      </w:r>
      <w:r>
        <w:rPr>
          <w:rFonts w:ascii="Times New Roman" w:hAnsi="Times New Roman" w:cs="Times New Roman"/>
          <w:sz w:val="24"/>
        </w:rPr>
        <w:t>.</w:t>
      </w:r>
    </w:p>
    <w:p w14:paraId="264710BD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14:paraId="0F59FCA7" w14:textId="77777777" w:rsidR="0043565D" w:rsidRPr="000D0C9F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0D0C9F">
        <w:rPr>
          <w:rFonts w:ascii="Times New Roman" w:hAnsi="Times New Roman" w:cs="Times New Roman"/>
          <w:sz w:val="24"/>
        </w:rPr>
        <w:t>(4) Departamento de Física, Universidade Federal de Minas Gerais</w:t>
      </w:r>
      <w:r>
        <w:rPr>
          <w:rFonts w:ascii="Times New Roman" w:hAnsi="Times New Roman" w:cs="Times New Roman"/>
          <w:sz w:val="24"/>
        </w:rPr>
        <w:t xml:space="preserve">, Pampulha, CEP: </w:t>
      </w:r>
      <w:r w:rsidRPr="00F42D40">
        <w:rPr>
          <w:rFonts w:ascii="Times New Roman" w:hAnsi="Times New Roman" w:cs="Times New Roman"/>
          <w:sz w:val="24"/>
        </w:rPr>
        <w:t>31270-901</w:t>
      </w:r>
      <w:r>
        <w:rPr>
          <w:rFonts w:ascii="Times New Roman" w:hAnsi="Times New Roman" w:cs="Times New Roman"/>
          <w:sz w:val="24"/>
        </w:rPr>
        <w:t xml:space="preserve">, </w:t>
      </w:r>
      <w:r w:rsidRPr="00F42D40">
        <w:rPr>
          <w:rFonts w:ascii="Times New Roman" w:hAnsi="Times New Roman" w:cs="Times New Roman"/>
          <w:sz w:val="24"/>
        </w:rPr>
        <w:t>Belo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Horizonte,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MG,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Bra</w:t>
      </w:r>
      <w:r>
        <w:rPr>
          <w:rFonts w:ascii="Times New Roman" w:hAnsi="Times New Roman" w:cs="Times New Roman"/>
          <w:sz w:val="24"/>
        </w:rPr>
        <w:t>s</w:t>
      </w:r>
      <w:r w:rsidRPr="00F42D40">
        <w:rPr>
          <w:rFonts w:ascii="Times New Roman" w:hAnsi="Times New Roman" w:cs="Times New Roman"/>
          <w:sz w:val="24"/>
        </w:rPr>
        <w:t>il</w:t>
      </w:r>
      <w:r w:rsidRPr="000D0C9F">
        <w:rPr>
          <w:rFonts w:ascii="Times New Roman" w:hAnsi="Times New Roman" w:cs="Times New Roman"/>
          <w:sz w:val="24"/>
        </w:rPr>
        <w:t>.</w:t>
      </w:r>
    </w:p>
    <w:p w14:paraId="0A3E4BEB" w14:textId="77777777" w:rsidR="0043565D" w:rsidRPr="000D0C9F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14:paraId="12F32129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0D0C9F">
        <w:rPr>
          <w:rFonts w:ascii="Times New Roman" w:hAnsi="Times New Roman" w:cs="Times New Roman"/>
          <w:sz w:val="24"/>
        </w:rPr>
        <w:t>(5) Departamento de Engenharia Química, Universidade Federal de Minas Gerais</w:t>
      </w:r>
      <w:r>
        <w:rPr>
          <w:rFonts w:ascii="Times New Roman" w:hAnsi="Times New Roman" w:cs="Times New Roman"/>
          <w:sz w:val="24"/>
        </w:rPr>
        <w:t xml:space="preserve">, Pampulha, CEP: </w:t>
      </w:r>
      <w:r w:rsidRPr="00F42D40">
        <w:rPr>
          <w:rFonts w:ascii="Times New Roman" w:hAnsi="Times New Roman" w:cs="Times New Roman"/>
          <w:sz w:val="24"/>
        </w:rPr>
        <w:t>31270-901</w:t>
      </w:r>
      <w:r>
        <w:rPr>
          <w:rFonts w:ascii="Times New Roman" w:hAnsi="Times New Roman" w:cs="Times New Roman"/>
          <w:sz w:val="24"/>
        </w:rPr>
        <w:t xml:space="preserve">, </w:t>
      </w:r>
      <w:r w:rsidRPr="00F42D40">
        <w:rPr>
          <w:rFonts w:ascii="Times New Roman" w:hAnsi="Times New Roman" w:cs="Times New Roman"/>
          <w:sz w:val="24"/>
        </w:rPr>
        <w:t>Belo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Horizonte,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MG,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Bra</w:t>
      </w:r>
      <w:r>
        <w:rPr>
          <w:rFonts w:ascii="Times New Roman" w:hAnsi="Times New Roman" w:cs="Times New Roman"/>
          <w:sz w:val="24"/>
        </w:rPr>
        <w:t>s</w:t>
      </w:r>
      <w:r w:rsidRPr="00F42D40">
        <w:rPr>
          <w:rFonts w:ascii="Times New Roman" w:hAnsi="Times New Roman" w:cs="Times New Roman"/>
          <w:sz w:val="24"/>
        </w:rPr>
        <w:t>il</w:t>
      </w:r>
      <w:r w:rsidRPr="000D0C9F">
        <w:rPr>
          <w:rFonts w:ascii="Times New Roman" w:hAnsi="Times New Roman" w:cs="Times New Roman"/>
          <w:sz w:val="24"/>
        </w:rPr>
        <w:t>.</w:t>
      </w:r>
    </w:p>
    <w:p w14:paraId="144BCA82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14:paraId="3AA4A1F0" w14:textId="77777777" w:rsidR="0043565D" w:rsidRDefault="0043565D" w:rsidP="00704D47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460148">
        <w:rPr>
          <w:rFonts w:ascii="Times New Roman" w:hAnsi="Times New Roman" w:cs="Times New Roman"/>
          <w:sz w:val="24"/>
        </w:rPr>
        <w:lastRenderedPageBreak/>
        <w:t>(</w:t>
      </w:r>
      <w:r>
        <w:rPr>
          <w:rFonts w:ascii="Times New Roman" w:hAnsi="Times New Roman" w:cs="Times New Roman"/>
          <w:sz w:val="24"/>
        </w:rPr>
        <w:t>6</w:t>
      </w:r>
      <w:r w:rsidRPr="00460148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Departamento de Engenharia de Materiais e Construção, </w:t>
      </w:r>
      <w:r w:rsidRPr="00F42D40">
        <w:rPr>
          <w:rFonts w:ascii="Times New Roman" w:hAnsi="Times New Roman" w:cs="Times New Roman"/>
          <w:sz w:val="24"/>
        </w:rPr>
        <w:t>Universidade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Federal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de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Minas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Gerais</w:t>
      </w:r>
      <w:r>
        <w:rPr>
          <w:rFonts w:ascii="Times New Roman" w:hAnsi="Times New Roman" w:cs="Times New Roman"/>
          <w:sz w:val="24"/>
        </w:rPr>
        <w:t xml:space="preserve">, Pampulha, CEP: </w:t>
      </w:r>
      <w:r w:rsidRPr="00F42D40">
        <w:rPr>
          <w:rFonts w:ascii="Times New Roman" w:hAnsi="Times New Roman" w:cs="Times New Roman"/>
          <w:sz w:val="24"/>
        </w:rPr>
        <w:t>31270-901</w:t>
      </w:r>
      <w:r>
        <w:rPr>
          <w:rFonts w:ascii="Times New Roman" w:hAnsi="Times New Roman" w:cs="Times New Roman"/>
          <w:sz w:val="24"/>
        </w:rPr>
        <w:t xml:space="preserve">, </w:t>
      </w:r>
      <w:r w:rsidRPr="00F42D40">
        <w:rPr>
          <w:rFonts w:ascii="Times New Roman" w:hAnsi="Times New Roman" w:cs="Times New Roman"/>
          <w:sz w:val="24"/>
        </w:rPr>
        <w:t>Belo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Horizonte,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MG,</w:t>
      </w:r>
      <w:r>
        <w:rPr>
          <w:rFonts w:ascii="Times New Roman" w:hAnsi="Times New Roman" w:cs="Times New Roman"/>
          <w:sz w:val="24"/>
        </w:rPr>
        <w:t xml:space="preserve"> </w:t>
      </w:r>
      <w:r w:rsidRPr="00F42D40">
        <w:rPr>
          <w:rFonts w:ascii="Times New Roman" w:hAnsi="Times New Roman" w:cs="Times New Roman"/>
          <w:sz w:val="24"/>
        </w:rPr>
        <w:t>Bra</w:t>
      </w:r>
      <w:r>
        <w:rPr>
          <w:rFonts w:ascii="Times New Roman" w:hAnsi="Times New Roman" w:cs="Times New Roman"/>
          <w:sz w:val="24"/>
        </w:rPr>
        <w:t>s</w:t>
      </w:r>
      <w:r w:rsidRPr="00F42D40">
        <w:rPr>
          <w:rFonts w:ascii="Times New Roman" w:hAnsi="Times New Roman" w:cs="Times New Roman"/>
          <w:sz w:val="24"/>
        </w:rPr>
        <w:t>il</w:t>
      </w:r>
      <w:r>
        <w:rPr>
          <w:rFonts w:ascii="Times New Roman" w:hAnsi="Times New Roman" w:cs="Times New Roman"/>
          <w:sz w:val="24"/>
        </w:rPr>
        <w:t>.</w:t>
      </w:r>
    </w:p>
    <w:p w14:paraId="58E53D51" w14:textId="77777777" w:rsidR="00BA0176" w:rsidRDefault="00BA0176" w:rsidP="00704D47">
      <w:pPr>
        <w:spacing w:line="480" w:lineRule="auto"/>
      </w:pPr>
    </w:p>
    <w:p w14:paraId="6D6E310D" w14:textId="77777777" w:rsidR="00193DF5" w:rsidRDefault="00193DF5" w:rsidP="00704D47">
      <w:pPr>
        <w:spacing w:line="480" w:lineRule="auto"/>
      </w:pPr>
    </w:p>
    <w:p w14:paraId="375CBDC1" w14:textId="77777777" w:rsidR="00193DF5" w:rsidRDefault="00193DF5" w:rsidP="00704D47">
      <w:pPr>
        <w:spacing w:line="480" w:lineRule="auto"/>
      </w:pPr>
    </w:p>
    <w:p w14:paraId="7BE85CAB" w14:textId="77777777" w:rsidR="000B34DC" w:rsidRDefault="006D5AD3" w:rsidP="00704D47">
      <w:pPr>
        <w:spacing w:after="0" w:line="480" w:lineRule="auto"/>
        <w:jc w:val="center"/>
      </w:pPr>
      <w:r>
        <w:rPr>
          <w:noProof/>
          <w:lang w:eastAsia="pt-BR"/>
        </w:rPr>
        <w:drawing>
          <wp:inline distT="0" distB="0" distL="0" distR="0" wp14:anchorId="6756D99B" wp14:editId="09E70E77">
            <wp:extent cx="5530941" cy="44805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1143" r="16203" b="8797"/>
                    <a:stretch/>
                  </pic:blipFill>
                  <pic:spPr bwMode="auto">
                    <a:xfrm>
                      <a:off x="0" y="0"/>
                      <a:ext cx="5530941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7F7DF" w14:textId="77777777" w:rsidR="000B34DC" w:rsidRDefault="0043565D" w:rsidP="00704D47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454EA0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="000B34DC">
        <w:rPr>
          <w:rFonts w:ascii="Times New Roman" w:hAnsi="Times New Roman" w:cs="Times New Roman"/>
          <w:b/>
          <w:sz w:val="24"/>
          <w:lang w:val="en-US"/>
        </w:rPr>
        <w:t>S1</w:t>
      </w:r>
      <w:r w:rsidR="000B34DC" w:rsidRPr="00454EA0">
        <w:rPr>
          <w:rFonts w:ascii="Times New Roman" w:hAnsi="Times New Roman" w:cs="Times New Roman"/>
          <w:b/>
          <w:sz w:val="24"/>
          <w:lang w:val="en-US"/>
        </w:rPr>
        <w:t>:</w:t>
      </w:r>
      <w:r w:rsidR="000B34DC">
        <w:rPr>
          <w:rFonts w:ascii="Times New Roman" w:hAnsi="Times New Roman" w:cs="Times New Roman"/>
          <w:sz w:val="24"/>
          <w:lang w:val="en-US"/>
        </w:rPr>
        <w:t xml:space="preserve"> Crystallite size evaluated from the Scherrer </w:t>
      </w:r>
      <w:r w:rsidR="000B34DC" w:rsidRPr="005375B8">
        <w:rPr>
          <w:rFonts w:ascii="Times New Roman" w:hAnsi="Times New Roman" w:cs="Times New Roman"/>
          <w:sz w:val="24"/>
          <w:lang w:val="en-US"/>
        </w:rPr>
        <w:t>equation</w:t>
      </w:r>
      <w:r w:rsidR="000B34DC">
        <w:rPr>
          <w:rFonts w:ascii="Times New Roman" w:hAnsi="Times New Roman" w:cs="Times New Roman"/>
          <w:sz w:val="24"/>
          <w:lang w:val="en-US"/>
        </w:rPr>
        <w:t xml:space="preserve"> for </w:t>
      </w:r>
      <w:proofErr w:type="spellStart"/>
      <w:r w:rsidR="000B34DC">
        <w:rPr>
          <w:rFonts w:ascii="Times New Roman" w:hAnsi="Times New Roman" w:cs="Times New Roman"/>
          <w:sz w:val="24"/>
          <w:lang w:val="en-US"/>
        </w:rPr>
        <w:t>IsoprOH</w:t>
      </w:r>
      <w:proofErr w:type="spellEnd"/>
      <w:r w:rsidR="000B34DC">
        <w:rPr>
          <w:rFonts w:ascii="Times New Roman" w:hAnsi="Times New Roman" w:cs="Times New Roman"/>
          <w:sz w:val="24"/>
          <w:lang w:val="en-US"/>
        </w:rPr>
        <w:t>- and EtOH-derived materials. The correlation coefficients (R</w:t>
      </w:r>
      <w:r w:rsidR="000B34DC" w:rsidRPr="00674116">
        <w:rPr>
          <w:rFonts w:ascii="Times New Roman" w:hAnsi="Times New Roman" w:cs="Times New Roman"/>
          <w:sz w:val="24"/>
          <w:vertAlign w:val="superscript"/>
          <w:lang w:val="en-US"/>
        </w:rPr>
        <w:t>2</w:t>
      </w:r>
      <w:r w:rsidR="000B34DC">
        <w:rPr>
          <w:rFonts w:ascii="Times New Roman" w:hAnsi="Times New Roman" w:cs="Times New Roman"/>
          <w:sz w:val="24"/>
          <w:lang w:val="en-US"/>
        </w:rPr>
        <w:t>) obtained after performing the linear regression of the data points are also shown.</w:t>
      </w:r>
    </w:p>
    <w:p w14:paraId="2A2CE148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16CB54A3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117A9DA7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27FEB822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71EAA71F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521A47FF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5548E5AA" w14:textId="77777777" w:rsidR="000B34DC" w:rsidRDefault="006D5AD3" w:rsidP="00704D47">
      <w:pPr>
        <w:spacing w:after="0" w:line="480" w:lineRule="auto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0022A814" wp14:editId="4C96A742">
            <wp:extent cx="5483877" cy="448056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346" r="6745" b="2053"/>
                    <a:stretch/>
                  </pic:blipFill>
                  <pic:spPr bwMode="auto">
                    <a:xfrm>
                      <a:off x="0" y="0"/>
                      <a:ext cx="5483877" cy="448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F9767" w14:textId="77777777" w:rsidR="00270C6C" w:rsidRDefault="0043565D" w:rsidP="00704D47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454EA0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="00270C6C">
        <w:rPr>
          <w:rFonts w:ascii="Times New Roman" w:hAnsi="Times New Roman" w:cs="Times New Roman"/>
          <w:b/>
          <w:sz w:val="24"/>
          <w:lang w:val="en-US"/>
        </w:rPr>
        <w:t>S2</w:t>
      </w:r>
      <w:r w:rsidR="00270C6C" w:rsidRPr="006829FF">
        <w:rPr>
          <w:rFonts w:ascii="Times New Roman" w:hAnsi="Times New Roman" w:cs="Times New Roman"/>
          <w:b/>
          <w:sz w:val="24"/>
          <w:lang w:val="en-US"/>
        </w:rPr>
        <w:t>:</w:t>
      </w:r>
      <w:r w:rsidR="00270C6C">
        <w:rPr>
          <w:rFonts w:ascii="Times New Roman" w:hAnsi="Times New Roman" w:cs="Times New Roman"/>
          <w:sz w:val="24"/>
          <w:lang w:val="en-US"/>
        </w:rPr>
        <w:t xml:space="preserve"> </w:t>
      </w:r>
      <w:r w:rsidR="00270C6C" w:rsidRPr="006829FF">
        <w:rPr>
          <w:rFonts w:ascii="Times New Roman" w:hAnsi="Times New Roman" w:cs="Times New Roman"/>
          <w:sz w:val="24"/>
          <w:lang w:val="en-US"/>
        </w:rPr>
        <w:t xml:space="preserve">Modified </w:t>
      </w:r>
      <w:proofErr w:type="spellStart"/>
      <w:r w:rsidR="00270C6C" w:rsidRPr="006829FF">
        <w:rPr>
          <w:rFonts w:ascii="Times New Roman" w:hAnsi="Times New Roman" w:cs="Times New Roman"/>
          <w:sz w:val="24"/>
          <w:lang w:val="en-US"/>
        </w:rPr>
        <w:t>Kubelka</w:t>
      </w:r>
      <w:proofErr w:type="spellEnd"/>
      <w:r w:rsidR="00270C6C" w:rsidRPr="006829FF">
        <w:rPr>
          <w:rFonts w:ascii="Times New Roman" w:hAnsi="Times New Roman" w:cs="Times New Roman"/>
          <w:sz w:val="24"/>
          <w:lang w:val="en-US"/>
        </w:rPr>
        <w:t xml:space="preserve">-Munk function </w:t>
      </w:r>
      <w:r w:rsidR="00711801">
        <w:rPr>
          <w:rFonts w:ascii="Times New Roman" w:hAnsi="Times New Roman" w:cs="Times New Roman"/>
          <w:sz w:val="24"/>
          <w:lang w:val="en-US"/>
        </w:rPr>
        <w:t>versus</w:t>
      </w:r>
      <w:r w:rsidR="00270C6C">
        <w:rPr>
          <w:rFonts w:ascii="Times New Roman" w:hAnsi="Times New Roman" w:cs="Times New Roman"/>
          <w:sz w:val="24"/>
          <w:lang w:val="en-US"/>
        </w:rPr>
        <w:t xml:space="preserve"> the photon energy for samples prepared in this work.</w:t>
      </w:r>
      <w:r w:rsidR="000E7514">
        <w:rPr>
          <w:rFonts w:ascii="Times New Roman" w:hAnsi="Times New Roman" w:cs="Times New Roman"/>
          <w:sz w:val="24"/>
          <w:lang w:val="en-US"/>
        </w:rPr>
        <w:t xml:space="preserve"> P</w:t>
      </w:r>
      <w:r w:rsidR="000E7514" w:rsidRPr="000E7514">
        <w:rPr>
          <w:rFonts w:ascii="Times New Roman" w:hAnsi="Times New Roman" w:cs="Times New Roman"/>
          <w:sz w:val="24"/>
          <w:lang w:val="en-US"/>
        </w:rPr>
        <w:t>lease refer to the online version of this paper to see this Figure in color</w:t>
      </w:r>
      <w:r w:rsidR="000E7514">
        <w:rPr>
          <w:rFonts w:ascii="Times New Roman" w:hAnsi="Times New Roman" w:cs="Times New Roman"/>
          <w:sz w:val="24"/>
          <w:lang w:val="en-US"/>
        </w:rPr>
        <w:t>.</w:t>
      </w:r>
    </w:p>
    <w:p w14:paraId="4D8032CB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4A29708F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32CFFD7C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703C4839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53ABAC2A" w14:textId="77777777" w:rsidR="0021333D" w:rsidRDefault="0021333D" w:rsidP="00704D47">
      <w:pPr>
        <w:spacing w:line="480" w:lineRule="auto"/>
        <w:jc w:val="center"/>
        <w:rPr>
          <w:lang w:val="en-US"/>
        </w:rPr>
      </w:pPr>
    </w:p>
    <w:p w14:paraId="7BF8B207" w14:textId="77777777" w:rsidR="0021333D" w:rsidRDefault="0021333D" w:rsidP="00704D47">
      <w:pPr>
        <w:spacing w:line="480" w:lineRule="auto"/>
        <w:jc w:val="center"/>
        <w:rPr>
          <w:lang w:val="en-US"/>
        </w:rPr>
      </w:pPr>
    </w:p>
    <w:p w14:paraId="0ED2B088" w14:textId="77777777" w:rsidR="00941B6C" w:rsidRDefault="00941B6C" w:rsidP="00704D47">
      <w:pPr>
        <w:spacing w:line="480" w:lineRule="auto"/>
        <w:jc w:val="center"/>
        <w:rPr>
          <w:lang w:val="en-US"/>
        </w:rPr>
      </w:pPr>
    </w:p>
    <w:p w14:paraId="43CAF9CB" w14:textId="77777777" w:rsidR="00941B6C" w:rsidRDefault="00941B6C" w:rsidP="00704D47">
      <w:pPr>
        <w:spacing w:line="480" w:lineRule="auto"/>
        <w:jc w:val="center"/>
        <w:rPr>
          <w:lang w:val="en-US"/>
        </w:rPr>
      </w:pPr>
    </w:p>
    <w:p w14:paraId="5CDDB6EA" w14:textId="77777777" w:rsidR="00193DF5" w:rsidRDefault="00193DF5" w:rsidP="00704D47">
      <w:pPr>
        <w:spacing w:line="480" w:lineRule="auto"/>
        <w:jc w:val="center"/>
        <w:rPr>
          <w:lang w:val="en-US"/>
        </w:rPr>
      </w:pPr>
    </w:p>
    <w:p w14:paraId="40BF0480" w14:textId="77777777" w:rsidR="0021333D" w:rsidRDefault="00941B6C" w:rsidP="00941B6C">
      <w:pPr>
        <w:spacing w:line="480" w:lineRule="auto"/>
        <w:ind w:left="-180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4A9B7E52" wp14:editId="4A49F4DE">
            <wp:extent cx="5854535" cy="374072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7775"/>
                    <a:stretch/>
                  </pic:blipFill>
                  <pic:spPr bwMode="auto">
                    <a:xfrm>
                      <a:off x="0" y="0"/>
                      <a:ext cx="5852160" cy="373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C8600" w14:textId="77777777" w:rsidR="00193DF5" w:rsidRPr="000B34DC" w:rsidRDefault="00193DF5" w:rsidP="00193DF5">
      <w:pPr>
        <w:spacing w:line="480" w:lineRule="auto"/>
        <w:jc w:val="center"/>
        <w:rPr>
          <w:lang w:val="en-US"/>
        </w:rPr>
      </w:pPr>
      <w:r w:rsidRPr="00454EA0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Pr="000B34DC">
        <w:rPr>
          <w:rFonts w:ascii="Times New Roman" w:hAnsi="Times New Roman" w:cs="Times New Roman"/>
          <w:b/>
          <w:sz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lang w:val="en-US"/>
        </w:rPr>
        <w:t>3</w:t>
      </w:r>
      <w:r w:rsidRPr="000B34DC">
        <w:rPr>
          <w:rFonts w:ascii="Times New Roman" w:hAnsi="Times New Roman" w:cs="Times New Roman"/>
          <w:b/>
          <w:sz w:val="24"/>
          <w:lang w:val="en-US"/>
        </w:rPr>
        <w:t>:</w:t>
      </w:r>
      <w:r w:rsidRPr="000B34D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Schematic of the mechanism underlying the photocatalysis </w:t>
      </w:r>
      <w:r w:rsidRPr="00193DF5">
        <w:rPr>
          <w:rFonts w:ascii="Times New Roman" w:hAnsi="Times New Roman" w:cs="Times New Roman"/>
          <w:sz w:val="24"/>
          <w:lang w:val="en-US"/>
        </w:rPr>
        <w:t xml:space="preserve">of MB by EtOH- and </w:t>
      </w:r>
      <w:proofErr w:type="spellStart"/>
      <w:r w:rsidRPr="00193DF5">
        <w:rPr>
          <w:rFonts w:ascii="Times New Roman" w:hAnsi="Times New Roman" w:cs="Times New Roman"/>
          <w:sz w:val="24"/>
          <w:lang w:val="en-US"/>
        </w:rPr>
        <w:t>IsoprOH</w:t>
      </w:r>
      <w:proofErr w:type="spellEnd"/>
      <w:r w:rsidRPr="00193DF5">
        <w:rPr>
          <w:rFonts w:ascii="Times New Roman" w:hAnsi="Times New Roman" w:cs="Times New Roman"/>
          <w:sz w:val="24"/>
          <w:lang w:val="en-US"/>
        </w:rPr>
        <w:t>-derived samples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14:paraId="104DB699" w14:textId="77777777" w:rsidR="000B34DC" w:rsidRDefault="000B34DC" w:rsidP="00704D47">
      <w:pPr>
        <w:spacing w:line="480" w:lineRule="auto"/>
        <w:jc w:val="center"/>
        <w:rPr>
          <w:lang w:val="en-US"/>
        </w:rPr>
      </w:pPr>
    </w:p>
    <w:p w14:paraId="1062C428" w14:textId="77777777" w:rsidR="000B34DC" w:rsidRDefault="000B34DC" w:rsidP="00704D47">
      <w:pPr>
        <w:spacing w:after="0" w:line="480" w:lineRule="auto"/>
        <w:jc w:val="center"/>
        <w:rPr>
          <w:lang w:val="en-US"/>
        </w:rPr>
      </w:pPr>
    </w:p>
    <w:p w14:paraId="380BEB54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3C4FC338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5B00FCAE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4FEA8809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73719F87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6901EB36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09A9697C" w14:textId="77777777" w:rsidR="00193DF5" w:rsidRDefault="00193DF5" w:rsidP="00704D47">
      <w:pPr>
        <w:spacing w:after="0" w:line="480" w:lineRule="auto"/>
        <w:jc w:val="center"/>
        <w:rPr>
          <w:lang w:val="en-US"/>
        </w:rPr>
      </w:pPr>
    </w:p>
    <w:p w14:paraId="43407EFB" w14:textId="77777777" w:rsidR="00193DF5" w:rsidRDefault="006D5AD3" w:rsidP="00704D47">
      <w:pPr>
        <w:spacing w:after="0" w:line="480" w:lineRule="auto"/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1243C3C4" wp14:editId="4CB9E4E2">
            <wp:extent cx="5568040" cy="4114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10557" r="13930" b="15542"/>
                    <a:stretch/>
                  </pic:blipFill>
                  <pic:spPr bwMode="auto">
                    <a:xfrm>
                      <a:off x="0" y="0"/>
                      <a:ext cx="556804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44139" w14:textId="77777777" w:rsidR="000B34DC" w:rsidRPr="000B34DC" w:rsidRDefault="0043565D" w:rsidP="00704D47">
      <w:pPr>
        <w:spacing w:line="480" w:lineRule="auto"/>
        <w:jc w:val="center"/>
        <w:rPr>
          <w:lang w:val="en-US"/>
        </w:rPr>
      </w:pPr>
      <w:r w:rsidRPr="00454EA0">
        <w:rPr>
          <w:rFonts w:ascii="Times New Roman" w:hAnsi="Times New Roman" w:cs="Times New Roman"/>
          <w:b/>
          <w:sz w:val="24"/>
          <w:lang w:val="en-US"/>
        </w:rPr>
        <w:t>FIG</w:t>
      </w:r>
      <w:r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="000B34DC" w:rsidRPr="000B34DC">
        <w:rPr>
          <w:rFonts w:ascii="Times New Roman" w:hAnsi="Times New Roman" w:cs="Times New Roman"/>
          <w:b/>
          <w:sz w:val="24"/>
          <w:lang w:val="en-US"/>
        </w:rPr>
        <w:t>S</w:t>
      </w:r>
      <w:r w:rsidR="00193DF5">
        <w:rPr>
          <w:rFonts w:ascii="Times New Roman" w:hAnsi="Times New Roman" w:cs="Times New Roman"/>
          <w:b/>
          <w:sz w:val="24"/>
          <w:lang w:val="en-US"/>
        </w:rPr>
        <w:t>4</w:t>
      </w:r>
      <w:r w:rsidR="000B34DC" w:rsidRPr="000B34DC">
        <w:rPr>
          <w:rFonts w:ascii="Times New Roman" w:hAnsi="Times New Roman" w:cs="Times New Roman"/>
          <w:b/>
          <w:sz w:val="24"/>
          <w:lang w:val="en-US"/>
        </w:rPr>
        <w:t>:</w:t>
      </w:r>
      <w:r w:rsidR="000B34DC" w:rsidRPr="000B34DC">
        <w:rPr>
          <w:rFonts w:ascii="Times New Roman" w:hAnsi="Times New Roman" w:cs="Times New Roman"/>
          <w:sz w:val="24"/>
          <w:lang w:val="en-US"/>
        </w:rPr>
        <w:t xml:space="preserve"> </w:t>
      </w:r>
      <w:r w:rsidR="00193DF5">
        <w:rPr>
          <w:rFonts w:ascii="Times New Roman" w:hAnsi="Times New Roman" w:cs="Times New Roman"/>
          <w:sz w:val="24"/>
          <w:lang w:val="en-US"/>
        </w:rPr>
        <w:t>Schematic</w:t>
      </w:r>
      <w:r w:rsidR="000B34DC">
        <w:rPr>
          <w:rFonts w:ascii="Times New Roman" w:hAnsi="Times New Roman" w:cs="Times New Roman"/>
          <w:sz w:val="24"/>
          <w:lang w:val="en-US"/>
        </w:rPr>
        <w:t xml:space="preserve"> of the experimental procedure followed in this work to obtain TiO</w:t>
      </w:r>
      <w:r w:rsidR="000B34DC" w:rsidRPr="00697360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="000B34DC">
        <w:rPr>
          <w:rFonts w:ascii="Times New Roman" w:hAnsi="Times New Roman" w:cs="Times New Roman"/>
          <w:sz w:val="24"/>
          <w:lang w:val="en-US"/>
        </w:rPr>
        <w:t xml:space="preserve"> nanoparticles, GO suspensions, and TiO</w:t>
      </w:r>
      <w:r w:rsidR="000B34DC" w:rsidRPr="00697360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="000B34DC" w:rsidRPr="007626D8">
        <w:rPr>
          <w:rFonts w:ascii="Times New Roman" w:hAnsi="Times New Roman" w:cs="Times New Roman"/>
          <w:sz w:val="24"/>
          <w:lang w:val="en-US"/>
        </w:rPr>
        <w:t>-RGO</w:t>
      </w:r>
      <w:r w:rsidR="000B34DC">
        <w:rPr>
          <w:rFonts w:ascii="Times New Roman" w:hAnsi="Times New Roman" w:cs="Times New Roman"/>
          <w:sz w:val="24"/>
          <w:lang w:val="en-US"/>
        </w:rPr>
        <w:t xml:space="preserve"> composites.</w:t>
      </w:r>
    </w:p>
    <w:sectPr w:rsidR="000B34DC" w:rsidRPr="000B34DC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B6820" w14:textId="77777777" w:rsidR="003D266A" w:rsidRDefault="003D266A" w:rsidP="005375B8">
      <w:pPr>
        <w:spacing w:after="0" w:line="240" w:lineRule="auto"/>
      </w:pPr>
      <w:r>
        <w:separator/>
      </w:r>
    </w:p>
  </w:endnote>
  <w:endnote w:type="continuationSeparator" w:id="0">
    <w:p w14:paraId="4DBAB401" w14:textId="77777777" w:rsidR="003D266A" w:rsidRDefault="003D266A" w:rsidP="0053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718D3" w14:textId="77777777" w:rsidR="003D266A" w:rsidRDefault="003D266A" w:rsidP="005375B8">
      <w:pPr>
        <w:spacing w:after="0" w:line="240" w:lineRule="auto"/>
      </w:pPr>
      <w:r>
        <w:separator/>
      </w:r>
    </w:p>
  </w:footnote>
  <w:footnote w:type="continuationSeparator" w:id="0">
    <w:p w14:paraId="608A1E54" w14:textId="77777777" w:rsidR="003D266A" w:rsidRDefault="003D266A" w:rsidP="0053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534787"/>
      <w:docPartObj>
        <w:docPartGallery w:val="Page Numbers (Top of Page)"/>
        <w:docPartUnique/>
      </w:docPartObj>
    </w:sdtPr>
    <w:sdtEndPr/>
    <w:sdtContent>
      <w:p w14:paraId="3C7D2D7F" w14:textId="77777777" w:rsidR="005375B8" w:rsidRDefault="005375B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514">
          <w:rPr>
            <w:noProof/>
          </w:rPr>
          <w:t>3</w:t>
        </w:r>
        <w:r>
          <w:fldChar w:fldCharType="end"/>
        </w:r>
      </w:p>
    </w:sdtContent>
  </w:sdt>
  <w:p w14:paraId="29472FF7" w14:textId="77777777" w:rsidR="005375B8" w:rsidRDefault="005375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IwNDc3MTM0tjQyMjVU0lEKTi0uzszPAykwrQUACB0vXCwAAAA="/>
  </w:docVars>
  <w:rsids>
    <w:rsidRoot w:val="00530516"/>
    <w:rsid w:val="000504B8"/>
    <w:rsid w:val="000B34DC"/>
    <w:rsid w:val="000E7514"/>
    <w:rsid w:val="00193DF5"/>
    <w:rsid w:val="0021333D"/>
    <w:rsid w:val="00270C6C"/>
    <w:rsid w:val="003D266A"/>
    <w:rsid w:val="0043565D"/>
    <w:rsid w:val="004A38C7"/>
    <w:rsid w:val="004F0B31"/>
    <w:rsid w:val="00530516"/>
    <w:rsid w:val="005375B8"/>
    <w:rsid w:val="0055189B"/>
    <w:rsid w:val="00572748"/>
    <w:rsid w:val="005844AB"/>
    <w:rsid w:val="0059208D"/>
    <w:rsid w:val="005E566F"/>
    <w:rsid w:val="00670922"/>
    <w:rsid w:val="006D5AD3"/>
    <w:rsid w:val="00704D47"/>
    <w:rsid w:val="00711801"/>
    <w:rsid w:val="00744E8E"/>
    <w:rsid w:val="00746E80"/>
    <w:rsid w:val="0077758E"/>
    <w:rsid w:val="0078529C"/>
    <w:rsid w:val="00825097"/>
    <w:rsid w:val="008452F7"/>
    <w:rsid w:val="00941B6C"/>
    <w:rsid w:val="009D5520"/>
    <w:rsid w:val="00A212F2"/>
    <w:rsid w:val="00B32E2B"/>
    <w:rsid w:val="00B44789"/>
    <w:rsid w:val="00BA0176"/>
    <w:rsid w:val="00BE6F53"/>
    <w:rsid w:val="00D009AC"/>
    <w:rsid w:val="00D2746C"/>
    <w:rsid w:val="00E20622"/>
    <w:rsid w:val="00E404CF"/>
    <w:rsid w:val="00E8142A"/>
    <w:rsid w:val="00F00A98"/>
    <w:rsid w:val="00F70F26"/>
    <w:rsid w:val="00F7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A5F8E"/>
  <w15:docId w15:val="{B2825750-C272-47A6-B414-36E0159D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3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7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5B8"/>
  </w:style>
  <w:style w:type="paragraph" w:styleId="Footer">
    <w:name w:val="footer"/>
    <w:basedOn w:val="Normal"/>
    <w:link w:val="FooterChar"/>
    <w:uiPriority w:val="99"/>
    <w:unhideWhenUsed/>
    <w:rsid w:val="005375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5B8"/>
  </w:style>
  <w:style w:type="paragraph" w:styleId="ListParagraph">
    <w:name w:val="List Paragraph"/>
    <w:basedOn w:val="Normal"/>
    <w:uiPriority w:val="34"/>
    <w:qFormat/>
    <w:rsid w:val="00D00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EEUFMG1</dc:creator>
  <cp:lastModifiedBy>Technica</cp:lastModifiedBy>
  <cp:revision>2</cp:revision>
  <dcterms:created xsi:type="dcterms:W3CDTF">2019-10-29T14:44:00Z</dcterms:created>
  <dcterms:modified xsi:type="dcterms:W3CDTF">2019-10-29T14:44:00Z</dcterms:modified>
</cp:coreProperties>
</file>