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2098C" w14:textId="3D1C9A61" w:rsidR="00555FE3" w:rsidRPr="00853BE9" w:rsidRDefault="00555FE3" w:rsidP="00555FE3">
      <w:pPr>
        <w:spacing w:line="480" w:lineRule="auto"/>
        <w:ind w:left="567" w:right="560"/>
        <w:outlineLvl w:val="0"/>
        <w:rPr>
          <w:rFonts w:ascii="Times New Roman" w:hAnsi="Times New Roman" w:cs="Times New Roman"/>
          <w:b/>
          <w:sz w:val="28"/>
          <w:szCs w:val="28"/>
          <w:lang w:val="en-GB"/>
        </w:rPr>
      </w:pPr>
      <w:bookmarkStart w:id="0" w:name="_GoBack"/>
      <w:r w:rsidRPr="00853BE9">
        <w:rPr>
          <w:rFonts w:ascii="Times New Roman" w:hAnsi="Times New Roman" w:cs="Times New Roman"/>
          <w:b/>
          <w:sz w:val="28"/>
          <w:szCs w:val="28"/>
          <w:lang w:val="en-GB"/>
        </w:rPr>
        <w:t>Supplementary material for: Deconvolution of the elastic properties of bivalve shell nanocomposites from direct measurement and finite element analysis</w:t>
      </w:r>
    </w:p>
    <w:p w14:paraId="7E74EC5D" w14:textId="77777777" w:rsidR="00555FE3" w:rsidRPr="00853BE9" w:rsidRDefault="00555FE3" w:rsidP="00555FE3">
      <w:pPr>
        <w:spacing w:line="480" w:lineRule="auto"/>
        <w:ind w:left="567" w:right="560"/>
        <w:rPr>
          <w:rFonts w:ascii="Times New Roman" w:hAnsi="Times New Roman" w:cs="Times New Roman"/>
          <w:lang w:val="en-GB"/>
        </w:rPr>
      </w:pPr>
    </w:p>
    <w:p w14:paraId="669CA7F0" w14:textId="77777777" w:rsidR="00555FE3" w:rsidRPr="00853BE9" w:rsidRDefault="00555FE3" w:rsidP="00555FE3">
      <w:pPr>
        <w:spacing w:line="480" w:lineRule="auto"/>
        <w:ind w:left="567" w:right="560"/>
        <w:rPr>
          <w:rFonts w:ascii="Times New Roman" w:hAnsi="Times New Roman" w:cs="Times New Roman"/>
          <w:sz w:val="22"/>
          <w:szCs w:val="22"/>
          <w:lang w:val="en-GB"/>
        </w:rPr>
      </w:pPr>
      <w:r w:rsidRPr="00853BE9">
        <w:rPr>
          <w:rFonts w:ascii="Times New Roman" w:hAnsi="Times New Roman" w:cs="Times New Roman"/>
          <w:sz w:val="22"/>
          <w:szCs w:val="22"/>
          <w:lang w:val="en-GB"/>
        </w:rPr>
        <w:t xml:space="preserve">Matthias O’Toole-Howes, Ruth Ingleby, and Melanie </w:t>
      </w:r>
      <w:proofErr w:type="spellStart"/>
      <w:r w:rsidRPr="00853BE9">
        <w:rPr>
          <w:rFonts w:ascii="Times New Roman" w:hAnsi="Times New Roman" w:cs="Times New Roman"/>
          <w:sz w:val="22"/>
          <w:szCs w:val="22"/>
          <w:lang w:val="en-GB"/>
        </w:rPr>
        <w:t>Mertesdorf</w:t>
      </w:r>
      <w:proofErr w:type="spellEnd"/>
    </w:p>
    <w:p w14:paraId="22E3A1A5" w14:textId="77777777" w:rsidR="00555FE3" w:rsidRPr="00853BE9" w:rsidRDefault="00555FE3" w:rsidP="00555FE3">
      <w:pPr>
        <w:spacing w:line="480" w:lineRule="auto"/>
        <w:ind w:left="567" w:right="560"/>
        <w:rPr>
          <w:rFonts w:ascii="Times New Roman" w:hAnsi="Times New Roman" w:cs="Times New Roman"/>
          <w:i/>
          <w:sz w:val="20"/>
          <w:szCs w:val="20"/>
          <w:lang w:val="en-GB"/>
        </w:rPr>
      </w:pPr>
      <w:r w:rsidRPr="00853BE9">
        <w:rPr>
          <w:rFonts w:ascii="Times New Roman" w:hAnsi="Times New Roman" w:cs="Times New Roman"/>
          <w:i/>
          <w:sz w:val="20"/>
          <w:szCs w:val="20"/>
          <w:lang w:val="en-GB"/>
        </w:rPr>
        <w:t>Department of Earth Sciences, University of Cambridge, Downing Street, Cambridge CB2 3EQ, UK</w:t>
      </w:r>
    </w:p>
    <w:p w14:paraId="174EBE7C" w14:textId="77777777" w:rsidR="00555FE3" w:rsidRPr="00853BE9" w:rsidRDefault="00555FE3" w:rsidP="00555FE3">
      <w:pPr>
        <w:spacing w:line="480" w:lineRule="auto"/>
        <w:ind w:left="567" w:right="560"/>
        <w:rPr>
          <w:rFonts w:ascii="Times New Roman" w:hAnsi="Times New Roman" w:cs="Times New Roman"/>
          <w:sz w:val="22"/>
          <w:szCs w:val="22"/>
          <w:lang w:val="en-GB"/>
        </w:rPr>
      </w:pPr>
      <w:r w:rsidRPr="00853BE9">
        <w:rPr>
          <w:rFonts w:ascii="Times New Roman" w:hAnsi="Times New Roman" w:cs="Times New Roman"/>
          <w:sz w:val="22"/>
          <w:szCs w:val="22"/>
          <w:lang w:val="en-GB"/>
        </w:rPr>
        <w:t xml:space="preserve">James Dean, and Wei Li </w:t>
      </w:r>
    </w:p>
    <w:p w14:paraId="42EE6587" w14:textId="77777777" w:rsidR="00555FE3" w:rsidRPr="00853BE9" w:rsidRDefault="00555FE3" w:rsidP="00555FE3">
      <w:pPr>
        <w:spacing w:line="480" w:lineRule="auto"/>
        <w:ind w:left="567" w:right="560"/>
        <w:rPr>
          <w:rFonts w:ascii="Times New Roman" w:hAnsi="Times New Roman" w:cs="Times New Roman"/>
          <w:i/>
          <w:sz w:val="20"/>
          <w:szCs w:val="20"/>
          <w:lang w:val="en-GB"/>
        </w:rPr>
      </w:pPr>
      <w:r w:rsidRPr="00853BE9">
        <w:rPr>
          <w:rFonts w:ascii="Times New Roman" w:hAnsi="Times New Roman" w:cs="Times New Roman"/>
          <w:i/>
          <w:sz w:val="20"/>
          <w:szCs w:val="20"/>
          <w:lang w:val="en-GB"/>
        </w:rPr>
        <w:t>Department of Materials Science and Metallurgy, University of Cambridge, 27 Charles Babbage Road, Cambridge CB3 0FS, UK</w:t>
      </w:r>
    </w:p>
    <w:p w14:paraId="45541E85" w14:textId="77777777" w:rsidR="00555FE3" w:rsidRPr="00853BE9" w:rsidRDefault="00555FE3" w:rsidP="00555FE3">
      <w:pPr>
        <w:spacing w:line="480" w:lineRule="auto"/>
        <w:ind w:left="567" w:right="560"/>
        <w:rPr>
          <w:rFonts w:ascii="Times New Roman" w:hAnsi="Times New Roman" w:cs="Times New Roman"/>
          <w:sz w:val="22"/>
          <w:szCs w:val="22"/>
          <w:lang w:val="en-GB"/>
        </w:rPr>
      </w:pPr>
      <w:r w:rsidRPr="00853BE9">
        <w:rPr>
          <w:rFonts w:ascii="Times New Roman" w:hAnsi="Times New Roman" w:cs="Times New Roman"/>
          <w:sz w:val="22"/>
          <w:szCs w:val="22"/>
          <w:lang w:val="en-GB"/>
        </w:rPr>
        <w:t xml:space="preserve">Michael A. </w:t>
      </w:r>
      <w:proofErr w:type="spellStart"/>
      <w:proofErr w:type="gramStart"/>
      <w:r w:rsidRPr="00853BE9">
        <w:rPr>
          <w:rFonts w:ascii="Times New Roman" w:hAnsi="Times New Roman" w:cs="Times New Roman"/>
          <w:sz w:val="22"/>
          <w:szCs w:val="22"/>
          <w:lang w:val="en-GB"/>
        </w:rPr>
        <w:t>Carpenter,</w:t>
      </w:r>
      <w:r w:rsidRPr="00853BE9">
        <w:rPr>
          <w:rFonts w:ascii="Times New Roman" w:hAnsi="Times New Roman" w:cs="Times New Roman"/>
          <w:sz w:val="22"/>
          <w:szCs w:val="22"/>
          <w:vertAlign w:val="superscript"/>
          <w:lang w:val="en-GB"/>
        </w:rPr>
        <w:t>a</w:t>
      </w:r>
      <w:proofErr w:type="spellEnd"/>
      <w:proofErr w:type="gramEnd"/>
      <w:r w:rsidRPr="00853BE9">
        <w:rPr>
          <w:rFonts w:ascii="Times New Roman" w:hAnsi="Times New Roman" w:cs="Times New Roman"/>
          <w:sz w:val="22"/>
          <w:szCs w:val="22"/>
          <w:vertAlign w:val="superscript"/>
          <w:lang w:val="en-GB"/>
        </w:rPr>
        <w:t>)</w:t>
      </w:r>
      <w:r w:rsidRPr="00853BE9">
        <w:rPr>
          <w:rFonts w:ascii="Times New Roman" w:hAnsi="Times New Roman" w:cs="Times New Roman"/>
          <w:sz w:val="22"/>
          <w:szCs w:val="22"/>
          <w:lang w:val="en-GB"/>
        </w:rPr>
        <w:t xml:space="preserve"> and Elizabeth M. Harper  </w:t>
      </w:r>
    </w:p>
    <w:p w14:paraId="4723A277" w14:textId="77777777" w:rsidR="00555FE3" w:rsidRPr="00853BE9" w:rsidRDefault="00555FE3" w:rsidP="00555FE3">
      <w:pPr>
        <w:spacing w:line="480" w:lineRule="auto"/>
        <w:ind w:left="567" w:right="560"/>
        <w:rPr>
          <w:rFonts w:ascii="Times New Roman" w:hAnsi="Times New Roman" w:cs="Times New Roman"/>
          <w:i/>
          <w:sz w:val="20"/>
          <w:szCs w:val="20"/>
          <w:lang w:val="en-GB"/>
        </w:rPr>
      </w:pPr>
      <w:r w:rsidRPr="00853BE9">
        <w:rPr>
          <w:rFonts w:ascii="Times New Roman" w:hAnsi="Times New Roman" w:cs="Times New Roman"/>
          <w:i/>
          <w:sz w:val="20"/>
          <w:szCs w:val="20"/>
          <w:lang w:val="en-GB"/>
        </w:rPr>
        <w:t>Department of Earth Sciences, University of Cambridge, Downing Street, Cambridge CB2 3EQ, UK</w:t>
      </w:r>
    </w:p>
    <w:p w14:paraId="0E9F7ACF" w14:textId="77777777" w:rsidR="00C2239E" w:rsidRPr="00853BE9" w:rsidRDefault="00C2239E" w:rsidP="00C2239E">
      <w:pPr>
        <w:spacing w:line="480" w:lineRule="auto"/>
        <w:ind w:firstLine="284"/>
        <w:jc w:val="both"/>
        <w:rPr>
          <w:rFonts w:ascii="Times New Roman" w:hAnsi="Times New Roman" w:cs="Times New Roman"/>
          <w:sz w:val="22"/>
          <w:szCs w:val="22"/>
          <w:lang w:val="en-GB"/>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853BE9" w:rsidRPr="00853BE9" w14:paraId="34C40A7B" w14:textId="77777777" w:rsidTr="005753E1">
        <w:tc>
          <w:tcPr>
            <w:tcW w:w="9640" w:type="dxa"/>
          </w:tcPr>
          <w:p w14:paraId="173704E9" w14:textId="77777777" w:rsidR="00C2239E" w:rsidRPr="00853BE9" w:rsidRDefault="00C2239E" w:rsidP="005753E1">
            <w:pPr>
              <w:jc w:val="both"/>
              <w:rPr>
                <w:rFonts w:ascii="Times New Roman" w:hAnsi="Times New Roman" w:cs="Times New Roman"/>
                <w:sz w:val="20"/>
                <w:szCs w:val="20"/>
                <w:lang w:val="en-GB"/>
              </w:rPr>
            </w:pPr>
            <w:r w:rsidRPr="00853BE9">
              <w:rPr>
                <w:rFonts w:ascii="Times New Roman" w:hAnsi="Times New Roman" w:cs="Times New Roman"/>
                <w:sz w:val="28"/>
                <w:szCs w:val="28"/>
                <w:lang w:val="en-GB"/>
              </w:rPr>
              <w:t>(a)</w:t>
            </w:r>
            <w:r w:rsidRPr="00853BE9">
              <w:rPr>
                <w:rFonts w:ascii="Times New Roman" w:hAnsi="Times New Roman" w:cs="Times New Roman"/>
                <w:noProof/>
                <w:lang w:val="en-GB" w:eastAsia="en-GB"/>
              </w:rPr>
              <w:drawing>
                <wp:inline distT="0" distB="0" distL="0" distR="0" wp14:anchorId="78397D4B" wp14:editId="50888D6C">
                  <wp:extent cx="5685155" cy="36682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GA Nacre.png"/>
                          <pic:cNvPicPr/>
                        </pic:nvPicPr>
                        <pic:blipFill>
                          <a:blip r:embed="rId4"/>
                          <a:stretch>
                            <a:fillRect/>
                          </a:stretch>
                        </pic:blipFill>
                        <pic:spPr>
                          <a:xfrm>
                            <a:off x="0" y="0"/>
                            <a:ext cx="5709070" cy="3683680"/>
                          </a:xfrm>
                          <a:prstGeom prst="rect">
                            <a:avLst/>
                          </a:prstGeom>
                        </pic:spPr>
                      </pic:pic>
                    </a:graphicData>
                  </a:graphic>
                </wp:inline>
              </w:drawing>
            </w:r>
          </w:p>
        </w:tc>
      </w:tr>
      <w:tr w:rsidR="00853BE9" w:rsidRPr="00853BE9" w14:paraId="353A795E" w14:textId="77777777" w:rsidTr="005753E1">
        <w:tc>
          <w:tcPr>
            <w:tcW w:w="9640" w:type="dxa"/>
          </w:tcPr>
          <w:p w14:paraId="5FD2CE20" w14:textId="77777777" w:rsidR="00C2239E" w:rsidRPr="00853BE9" w:rsidRDefault="00C2239E" w:rsidP="005753E1">
            <w:pPr>
              <w:jc w:val="both"/>
              <w:rPr>
                <w:rFonts w:ascii="Times New Roman" w:hAnsi="Times New Roman" w:cs="Times New Roman"/>
                <w:sz w:val="20"/>
                <w:szCs w:val="20"/>
                <w:lang w:val="en-GB"/>
              </w:rPr>
            </w:pPr>
            <w:r w:rsidRPr="00853BE9">
              <w:rPr>
                <w:rFonts w:ascii="Times New Roman" w:hAnsi="Times New Roman" w:cs="Times New Roman"/>
                <w:sz w:val="28"/>
                <w:szCs w:val="28"/>
                <w:lang w:val="en-GB"/>
              </w:rPr>
              <w:lastRenderedPageBreak/>
              <w:t>(b)</w:t>
            </w:r>
            <w:r w:rsidRPr="00853BE9">
              <w:rPr>
                <w:rFonts w:ascii="Times New Roman" w:hAnsi="Times New Roman" w:cs="Times New Roman"/>
                <w:b/>
                <w:noProof/>
                <w:sz w:val="28"/>
                <w:lang w:val="en-GB" w:eastAsia="en-GB"/>
              </w:rPr>
              <w:drawing>
                <wp:inline distT="0" distB="0" distL="0" distR="0" wp14:anchorId="21A646B9" wp14:editId="02F3DC8F">
                  <wp:extent cx="5457532" cy="40919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 all new.png"/>
                          <pic:cNvPicPr/>
                        </pic:nvPicPr>
                        <pic:blipFill>
                          <a:blip r:embed="rId5">
                            <a:extLst>
                              <a:ext uri="{28A0092B-C50C-407E-A947-70E740481C1C}">
                                <a14:useLocalDpi xmlns:a14="http://schemas.microsoft.com/office/drawing/2010/main" val="0"/>
                              </a:ext>
                            </a:extLst>
                          </a:blip>
                          <a:stretch>
                            <a:fillRect/>
                          </a:stretch>
                        </pic:blipFill>
                        <pic:spPr>
                          <a:xfrm>
                            <a:off x="0" y="0"/>
                            <a:ext cx="5476309" cy="4106019"/>
                          </a:xfrm>
                          <a:prstGeom prst="rect">
                            <a:avLst/>
                          </a:prstGeom>
                        </pic:spPr>
                      </pic:pic>
                    </a:graphicData>
                  </a:graphic>
                </wp:inline>
              </w:drawing>
            </w:r>
          </w:p>
        </w:tc>
      </w:tr>
    </w:tbl>
    <w:p w14:paraId="45E1CFC6" w14:textId="77777777" w:rsidR="00216267" w:rsidRPr="00853BE9" w:rsidRDefault="00216267" w:rsidP="00C2239E">
      <w:pPr>
        <w:spacing w:line="480" w:lineRule="auto"/>
        <w:jc w:val="both"/>
        <w:rPr>
          <w:rFonts w:ascii="Times New Roman" w:hAnsi="Times New Roman" w:cs="Times New Roman"/>
          <w:sz w:val="20"/>
          <w:szCs w:val="20"/>
          <w:lang w:val="en-GB"/>
        </w:rPr>
      </w:pPr>
    </w:p>
    <w:p w14:paraId="1F4ED987" w14:textId="24B94D9E" w:rsidR="00C2239E" w:rsidRPr="00853BE9" w:rsidRDefault="00C2239E" w:rsidP="00C2239E">
      <w:pPr>
        <w:spacing w:line="480" w:lineRule="auto"/>
        <w:jc w:val="both"/>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FIG. </w:t>
      </w:r>
      <w:r w:rsidR="00555FE3" w:rsidRPr="00853BE9">
        <w:rPr>
          <w:rFonts w:ascii="Times New Roman" w:hAnsi="Times New Roman" w:cs="Times New Roman"/>
          <w:sz w:val="20"/>
          <w:szCs w:val="20"/>
          <w:lang w:val="en-GB"/>
        </w:rPr>
        <w:t>S</w:t>
      </w:r>
      <w:r w:rsidRPr="00853BE9">
        <w:rPr>
          <w:rFonts w:ascii="Times New Roman" w:hAnsi="Times New Roman" w:cs="Times New Roman"/>
          <w:sz w:val="20"/>
          <w:szCs w:val="20"/>
          <w:lang w:val="en-GB"/>
        </w:rPr>
        <w:t xml:space="preserve">1. TGA (a) Representative TGA curves used to estimate organic content for the example of </w:t>
      </w:r>
      <w:r w:rsidRPr="00853BE9">
        <w:rPr>
          <w:rFonts w:ascii="Times New Roman" w:hAnsi="Times New Roman" w:cs="Times New Roman"/>
          <w:i/>
          <w:sz w:val="20"/>
          <w:szCs w:val="20"/>
          <w:lang w:val="en-GB"/>
        </w:rPr>
        <w:t>Mytilus edulis</w:t>
      </w:r>
      <w:r w:rsidRPr="00853BE9">
        <w:rPr>
          <w:rFonts w:ascii="Times New Roman" w:hAnsi="Times New Roman" w:cs="Times New Roman"/>
          <w:sz w:val="20"/>
          <w:szCs w:val="20"/>
          <w:lang w:val="en-GB"/>
        </w:rPr>
        <w:t xml:space="preserve">. Curves from two separate measurements are shown (green colour) to illustrate reproducibility. Two different slopes in the loss curve, seen between 100 and 500 </w:t>
      </w:r>
      <w:r w:rsidRPr="00853BE9">
        <w:rPr>
          <w:rFonts w:ascii="Times New Roman" w:hAnsi="Times New Roman" w:cs="Times New Roman"/>
          <w:sz w:val="20"/>
          <w:szCs w:val="20"/>
          <w:vertAlign w:val="superscript"/>
          <w:lang w:val="en-GB"/>
        </w:rPr>
        <w:t>°</w:t>
      </w:r>
      <w:r w:rsidRPr="00853BE9">
        <w:rPr>
          <w:rFonts w:ascii="Times New Roman" w:hAnsi="Times New Roman" w:cs="Times New Roman"/>
          <w:sz w:val="20"/>
          <w:szCs w:val="20"/>
          <w:lang w:val="en-GB"/>
        </w:rPr>
        <w:t>C in some datasets, are due to the successive loss of the inter- and then intra-crystalline organics.</w:t>
      </w:r>
      <w:r w:rsidR="00F03BB8" w:rsidRPr="00853BE9">
        <w:rPr>
          <w:rFonts w:ascii="Times New Roman" w:hAnsi="Times New Roman" w:cs="Times New Roman"/>
          <w:sz w:val="20"/>
          <w:szCs w:val="20"/>
          <w:vertAlign w:val="superscript"/>
          <w:lang w:val="en-GB"/>
        </w:rPr>
        <w:t>1</w:t>
      </w:r>
      <w:r w:rsidRPr="00853BE9">
        <w:rPr>
          <w:rFonts w:ascii="Times New Roman" w:hAnsi="Times New Roman" w:cs="Times New Roman"/>
          <w:sz w:val="20"/>
          <w:szCs w:val="20"/>
          <w:lang w:val="en-GB"/>
        </w:rPr>
        <w:t xml:space="preserve"> Numbers are given to illustrate the total weight loss with respect to the starting state of the sample. An estimate of the organic content has been taken as the sum of the percentage loss between 100 and 500 </w:t>
      </w:r>
      <w:r w:rsidRPr="00853BE9">
        <w:rPr>
          <w:rFonts w:ascii="Times New Roman" w:hAnsi="Times New Roman" w:cs="Times New Roman"/>
          <w:sz w:val="20"/>
          <w:szCs w:val="20"/>
          <w:vertAlign w:val="superscript"/>
          <w:lang w:val="en-GB"/>
        </w:rPr>
        <w:t>°</w:t>
      </w:r>
      <w:r w:rsidRPr="00853BE9">
        <w:rPr>
          <w:rFonts w:ascii="Times New Roman" w:hAnsi="Times New Roman" w:cs="Times New Roman"/>
          <w:sz w:val="20"/>
          <w:szCs w:val="20"/>
          <w:lang w:val="en-GB"/>
        </w:rPr>
        <w:t xml:space="preserve">C so as to exclude the contribution of adsorbed water. (b) Representative TGA traces for all microstructures tested. </w:t>
      </w:r>
    </w:p>
    <w:p w14:paraId="2EFBC35F" w14:textId="77777777" w:rsidR="00C2239E" w:rsidRPr="00853BE9" w:rsidRDefault="00C2239E" w:rsidP="00C2239E">
      <w:pPr>
        <w:spacing w:line="480" w:lineRule="auto"/>
        <w:jc w:val="both"/>
        <w:rPr>
          <w:rFonts w:ascii="Times New Roman" w:hAnsi="Times New Roman" w:cs="Times New Roman"/>
          <w:sz w:val="20"/>
          <w:szCs w:val="20"/>
          <w:lang w:val="en-GB"/>
        </w:rPr>
      </w:pPr>
    </w:p>
    <w:p w14:paraId="437D905B" w14:textId="77777777" w:rsidR="002039F8" w:rsidRPr="00853BE9" w:rsidRDefault="002039F8" w:rsidP="00C2239E">
      <w:pPr>
        <w:spacing w:line="480" w:lineRule="auto"/>
        <w:jc w:val="both"/>
        <w:rPr>
          <w:rFonts w:ascii="Times New Roman" w:hAnsi="Times New Roman" w:cs="Times New Roman"/>
          <w:sz w:val="20"/>
          <w:szCs w:val="20"/>
          <w:lang w:val="en-GB"/>
        </w:rPr>
      </w:pPr>
    </w:p>
    <w:p w14:paraId="4317D7C3" w14:textId="67898265" w:rsidR="002039F8" w:rsidRPr="00853BE9" w:rsidRDefault="008476EC" w:rsidP="002039F8">
      <w:pPr>
        <w:spacing w:line="480" w:lineRule="auto"/>
        <w:jc w:val="both"/>
        <w:rPr>
          <w:rFonts w:ascii="Times New Roman" w:hAnsi="Times New Roman" w:cs="Times New Roman"/>
          <w:sz w:val="20"/>
          <w:szCs w:val="20"/>
          <w:lang w:val="en-GB"/>
        </w:rPr>
      </w:pPr>
      <w:r w:rsidRPr="00853BE9">
        <w:rPr>
          <w:rFonts w:ascii="Times New Roman" w:hAnsi="Times New Roman" w:cs="Times New Roman"/>
          <w:noProof/>
          <w:sz w:val="20"/>
          <w:szCs w:val="20"/>
          <w:lang w:val="en-GB" w:eastAsia="en-GB"/>
        </w:rPr>
        <w:lastRenderedPageBreak/>
        <w:drawing>
          <wp:inline distT="0" distB="0" distL="0" distR="0" wp14:anchorId="215C49DD" wp14:editId="79A978CC">
            <wp:extent cx="5727700" cy="256730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2a.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567305"/>
                    </a:xfrm>
                    <a:prstGeom prst="rect">
                      <a:avLst/>
                    </a:prstGeom>
                  </pic:spPr>
                </pic:pic>
              </a:graphicData>
            </a:graphic>
          </wp:inline>
        </w:drawing>
      </w:r>
    </w:p>
    <w:p w14:paraId="55632344" w14:textId="2F754EF1" w:rsidR="002039F8" w:rsidRPr="00853BE9" w:rsidRDefault="002039F8" w:rsidP="002039F8">
      <w:pPr>
        <w:spacing w:line="480" w:lineRule="auto"/>
        <w:jc w:val="both"/>
        <w:rPr>
          <w:rFonts w:ascii="Times New Roman" w:hAnsi="Times New Roman" w:cs="Times New Roman"/>
          <w:sz w:val="28"/>
          <w:szCs w:val="28"/>
          <w:lang w:val="en-GB"/>
        </w:rPr>
      </w:pPr>
      <w:r w:rsidRPr="00853BE9">
        <w:rPr>
          <w:rFonts w:ascii="Times New Roman" w:hAnsi="Times New Roman" w:cs="Times New Roman"/>
          <w:sz w:val="28"/>
          <w:szCs w:val="28"/>
          <w:lang w:val="en-GB"/>
        </w:rPr>
        <w:t>(a</w:t>
      </w:r>
      <w:r w:rsidR="001C79D8" w:rsidRPr="00853BE9">
        <w:rPr>
          <w:rFonts w:ascii="Times New Roman" w:hAnsi="Times New Roman" w:cs="Times New Roman"/>
          <w:sz w:val="28"/>
          <w:szCs w:val="28"/>
          <w:lang w:val="en-GB"/>
        </w:rPr>
        <w:t>)</w:t>
      </w:r>
    </w:p>
    <w:p w14:paraId="2019815B" w14:textId="77777777" w:rsidR="00AE4784" w:rsidRPr="00853BE9" w:rsidRDefault="00AE4784" w:rsidP="00AE4784">
      <w:pPr>
        <w:rPr>
          <w:rFonts w:ascii="Times New Roman" w:hAnsi="Times New Roman" w:cs="Times New Roman"/>
          <w:lang w:val="en-GB"/>
        </w:rPr>
      </w:pPr>
      <w:r w:rsidRPr="00853BE9">
        <w:rPr>
          <w:rFonts w:ascii="Times New Roman" w:hAnsi="Times New Roman" w:cs="Times New Roman"/>
          <w:noProof/>
          <w:lang w:val="en-GB" w:eastAsia="en-GB"/>
        </w:rPr>
        <w:drawing>
          <wp:inline distT="0" distB="0" distL="0" distR="0" wp14:anchorId="49E7F9D3" wp14:editId="6367FE0C">
            <wp:extent cx="5766435" cy="265435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n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4395" cy="2681030"/>
                    </a:xfrm>
                    <a:prstGeom prst="rect">
                      <a:avLst/>
                    </a:prstGeom>
                  </pic:spPr>
                </pic:pic>
              </a:graphicData>
            </a:graphic>
          </wp:inline>
        </w:drawing>
      </w:r>
    </w:p>
    <w:p w14:paraId="28FB6F88" w14:textId="50F26ABB" w:rsidR="002039F8" w:rsidRPr="00853BE9" w:rsidRDefault="002039F8" w:rsidP="00AE4784">
      <w:pPr>
        <w:rPr>
          <w:rFonts w:ascii="Times New Roman" w:hAnsi="Times New Roman" w:cs="Times New Roman"/>
          <w:sz w:val="28"/>
          <w:szCs w:val="28"/>
          <w:lang w:val="en-GB"/>
        </w:rPr>
      </w:pPr>
      <w:r w:rsidRPr="00853BE9">
        <w:rPr>
          <w:rFonts w:ascii="Times New Roman" w:hAnsi="Times New Roman" w:cs="Times New Roman"/>
          <w:sz w:val="28"/>
          <w:szCs w:val="28"/>
          <w:lang w:val="en-GB"/>
        </w:rPr>
        <w:t>(b)</w:t>
      </w:r>
    </w:p>
    <w:p w14:paraId="0D844885" w14:textId="1D00D3A8" w:rsidR="00AE4784" w:rsidRPr="00853BE9" w:rsidRDefault="00AE4784" w:rsidP="00AE4784">
      <w:pPr>
        <w:spacing w:line="480" w:lineRule="auto"/>
        <w:jc w:val="both"/>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FIG. </w:t>
      </w:r>
      <w:r w:rsidR="00555FE3" w:rsidRPr="00853BE9">
        <w:rPr>
          <w:rFonts w:ascii="Times New Roman" w:hAnsi="Times New Roman" w:cs="Times New Roman"/>
          <w:sz w:val="20"/>
          <w:szCs w:val="20"/>
          <w:lang w:val="en-GB"/>
        </w:rPr>
        <w:t>S2</w:t>
      </w:r>
      <w:r w:rsidRPr="00853BE9">
        <w:rPr>
          <w:rFonts w:ascii="Times New Roman" w:hAnsi="Times New Roman" w:cs="Times New Roman"/>
          <w:sz w:val="20"/>
          <w:szCs w:val="20"/>
          <w:lang w:val="en-GB"/>
        </w:rPr>
        <w:t xml:space="preserve">. </w:t>
      </w:r>
      <w:r w:rsidR="002039F8" w:rsidRPr="00853BE9">
        <w:rPr>
          <w:rFonts w:ascii="Times New Roman" w:hAnsi="Times New Roman" w:cs="Times New Roman"/>
          <w:sz w:val="20"/>
          <w:szCs w:val="20"/>
          <w:lang w:val="en-GB"/>
        </w:rPr>
        <w:t>Representative data for nanoindentation measurements on</w:t>
      </w:r>
      <w:r w:rsidR="002039F8" w:rsidRPr="00853BE9">
        <w:rPr>
          <w:rFonts w:ascii="Times New Roman" w:hAnsi="Times New Roman" w:cs="Times New Roman"/>
          <w:i/>
          <w:sz w:val="20"/>
          <w:szCs w:val="20"/>
          <w:lang w:val="en-GB"/>
        </w:rPr>
        <w:t xml:space="preserve"> M. edulis</w:t>
      </w:r>
      <w:r w:rsidR="008476EC" w:rsidRPr="00853BE9">
        <w:rPr>
          <w:rFonts w:ascii="Times New Roman" w:hAnsi="Times New Roman" w:cs="Times New Roman"/>
          <w:sz w:val="20"/>
          <w:szCs w:val="20"/>
          <w:lang w:val="en-GB"/>
        </w:rPr>
        <w:t xml:space="preserve"> nacre.</w:t>
      </w:r>
      <w:r w:rsidR="002039F8" w:rsidRPr="00853BE9">
        <w:rPr>
          <w:rFonts w:ascii="Times New Roman" w:hAnsi="Times New Roman" w:cs="Times New Roman"/>
          <w:sz w:val="20"/>
          <w:szCs w:val="20"/>
          <w:lang w:val="en-GB"/>
        </w:rPr>
        <w:t xml:space="preserve"> (a) Typical variations of </w:t>
      </w:r>
      <w:r w:rsidR="001F63F2" w:rsidRPr="00853BE9">
        <w:rPr>
          <w:rFonts w:ascii="Times New Roman" w:hAnsi="Times New Roman" w:cs="Times New Roman"/>
          <w:sz w:val="20"/>
          <w:szCs w:val="20"/>
          <w:lang w:val="en-GB"/>
        </w:rPr>
        <w:t xml:space="preserve">penetration </w:t>
      </w:r>
      <w:r w:rsidR="002039F8" w:rsidRPr="00853BE9">
        <w:rPr>
          <w:rFonts w:ascii="Times New Roman" w:hAnsi="Times New Roman" w:cs="Times New Roman"/>
          <w:sz w:val="20"/>
          <w:szCs w:val="20"/>
          <w:lang w:val="en-GB"/>
        </w:rPr>
        <w:t>depth as a function of load. (b)</w:t>
      </w:r>
      <w:r w:rsidR="002039F8" w:rsidRPr="00853BE9">
        <w:rPr>
          <w:rFonts w:ascii="Times New Roman" w:hAnsi="Times New Roman" w:cs="Times New Roman"/>
          <w:b/>
          <w:sz w:val="20"/>
          <w:szCs w:val="20"/>
          <w:lang w:val="en-GB"/>
        </w:rPr>
        <w:t xml:space="preserve"> </w:t>
      </w:r>
      <w:r w:rsidRPr="00853BE9">
        <w:rPr>
          <w:rFonts w:ascii="Times New Roman" w:hAnsi="Times New Roman" w:cs="Times New Roman"/>
          <w:sz w:val="20"/>
          <w:szCs w:val="20"/>
          <w:lang w:val="en-GB"/>
        </w:rPr>
        <w:t xml:space="preserve">Typical shape of modulus-depth graph, with </w:t>
      </w:r>
      <w:r w:rsidR="002039F8" w:rsidRPr="00853BE9">
        <w:rPr>
          <w:rFonts w:ascii="Times New Roman" w:hAnsi="Times New Roman" w:cs="Times New Roman"/>
          <w:sz w:val="20"/>
          <w:szCs w:val="20"/>
          <w:lang w:val="en-GB"/>
        </w:rPr>
        <w:t xml:space="preserve">full set of </w:t>
      </w:r>
      <w:r w:rsidRPr="00853BE9">
        <w:rPr>
          <w:rFonts w:ascii="Times New Roman" w:hAnsi="Times New Roman" w:cs="Times New Roman"/>
          <w:sz w:val="20"/>
          <w:szCs w:val="20"/>
          <w:lang w:val="en-GB"/>
        </w:rPr>
        <w:t xml:space="preserve">repeat measurements. The measured Young’s modulus increases until it reaches a plateau. Natural variation and experimental conditions (temperature, scratches and outside vibrations) cause some spread in resulting </w:t>
      </w:r>
      <w:r w:rsidRPr="00853BE9">
        <w:rPr>
          <w:rFonts w:ascii="Times New Roman" w:hAnsi="Times New Roman" w:cs="Times New Roman"/>
          <w:i/>
          <w:sz w:val="20"/>
          <w:szCs w:val="20"/>
          <w:lang w:val="en-GB"/>
        </w:rPr>
        <w:t>E</w:t>
      </w:r>
      <w:r w:rsidRPr="00853BE9">
        <w:rPr>
          <w:rFonts w:ascii="Times New Roman" w:hAnsi="Times New Roman" w:cs="Times New Roman"/>
          <w:sz w:val="20"/>
          <w:szCs w:val="20"/>
          <w:lang w:val="en-GB"/>
        </w:rPr>
        <w:t xml:space="preserve"> values. </w:t>
      </w:r>
    </w:p>
    <w:p w14:paraId="26DEBC3B" w14:textId="77777777" w:rsidR="00AE4784" w:rsidRPr="00853BE9" w:rsidRDefault="00AE4784" w:rsidP="00AE4784">
      <w:pPr>
        <w:spacing w:line="480" w:lineRule="auto"/>
        <w:jc w:val="both"/>
        <w:rPr>
          <w:rFonts w:ascii="Times New Roman" w:hAnsi="Times New Roman" w:cs="Times New Roman"/>
          <w:sz w:val="20"/>
          <w:szCs w:val="20"/>
          <w:lang w:val="en-GB"/>
        </w:rPr>
      </w:pPr>
    </w:p>
    <w:p w14:paraId="0064B1BE" w14:textId="22E5F83F" w:rsidR="009F0837" w:rsidRPr="00853BE9" w:rsidRDefault="009F0837" w:rsidP="009F0837">
      <w:pPr>
        <w:spacing w:line="480" w:lineRule="auto"/>
        <w:jc w:val="both"/>
        <w:rPr>
          <w:rFonts w:ascii="Times New Roman" w:hAnsi="Times New Roman" w:cs="Times New Roman"/>
          <w:b/>
          <w:sz w:val="20"/>
          <w:szCs w:val="20"/>
          <w:lang w:val="en-GB"/>
        </w:rPr>
      </w:pPr>
      <w:r w:rsidRPr="00853BE9">
        <w:rPr>
          <w:rFonts w:ascii="Times New Roman" w:hAnsi="Times New Roman" w:cs="Times New Roman"/>
          <w:sz w:val="20"/>
          <w:szCs w:val="20"/>
          <w:lang w:val="en-GB"/>
        </w:rPr>
        <w:t>TABLE SI.</w:t>
      </w:r>
      <w:r w:rsidRPr="00853BE9">
        <w:rPr>
          <w:rFonts w:ascii="Times New Roman" w:hAnsi="Times New Roman" w:cs="Times New Roman"/>
          <w:b/>
          <w:sz w:val="20"/>
          <w:szCs w:val="20"/>
          <w:lang w:val="en-GB"/>
        </w:rPr>
        <w:t xml:space="preserve"> </w:t>
      </w:r>
      <w:r w:rsidRPr="00853BE9">
        <w:rPr>
          <w:rFonts w:ascii="Times New Roman" w:hAnsi="Times New Roman" w:cs="Times New Roman"/>
          <w:sz w:val="20"/>
          <w:szCs w:val="20"/>
          <w:lang w:val="en-GB"/>
        </w:rPr>
        <w:t xml:space="preserve">Summary of four point bending data. Note that the numbers in brackets in the second line refer to the shell orientations illustrated in Figure </w:t>
      </w:r>
      <w:r w:rsidR="00F03BB8" w:rsidRPr="00853BE9">
        <w:rPr>
          <w:rFonts w:ascii="Times New Roman" w:hAnsi="Times New Roman" w:cs="Times New Roman"/>
          <w:sz w:val="20"/>
          <w:szCs w:val="20"/>
          <w:lang w:val="en-GB"/>
        </w:rPr>
        <w:t>4</w:t>
      </w:r>
      <w:r w:rsidR="00382AE7" w:rsidRPr="00853BE9">
        <w:rPr>
          <w:rFonts w:ascii="Times New Roman" w:hAnsi="Times New Roman" w:cs="Times New Roman"/>
          <w:sz w:val="20"/>
          <w:szCs w:val="20"/>
          <w:lang w:val="en-GB"/>
        </w:rPr>
        <w:t>c</w:t>
      </w:r>
      <w:r w:rsidRPr="00853BE9">
        <w:rPr>
          <w:rFonts w:ascii="Times New Roman" w:hAnsi="Times New Roman" w:cs="Times New Roman"/>
          <w:sz w:val="20"/>
          <w:szCs w:val="20"/>
          <w:lang w:val="en-GB"/>
        </w:rPr>
        <w:t xml:space="preserve">. Data in the mean values columns for “all” are the combined averages of ~20 measurements in all orientations for each species. The definitions of “widthways” and “lengthways” and orientations with respect to the ridges of </w:t>
      </w:r>
      <w:r w:rsidRPr="00853BE9">
        <w:rPr>
          <w:rFonts w:ascii="Times New Roman" w:hAnsi="Times New Roman" w:cs="Times New Roman"/>
          <w:i/>
          <w:sz w:val="20"/>
          <w:szCs w:val="20"/>
          <w:lang w:val="en-GB"/>
        </w:rPr>
        <w:t>P. maximus</w:t>
      </w:r>
      <w:r w:rsidRPr="00853BE9">
        <w:rPr>
          <w:rFonts w:ascii="Times New Roman" w:hAnsi="Times New Roman" w:cs="Times New Roman"/>
          <w:sz w:val="20"/>
          <w:szCs w:val="20"/>
          <w:lang w:val="en-GB"/>
        </w:rPr>
        <w:t xml:space="preserve"> are illustrated in Figure </w:t>
      </w:r>
      <w:r w:rsidR="00F03BB8" w:rsidRPr="00853BE9">
        <w:rPr>
          <w:rFonts w:ascii="Times New Roman" w:hAnsi="Times New Roman" w:cs="Times New Roman"/>
          <w:sz w:val="20"/>
          <w:szCs w:val="20"/>
          <w:lang w:val="en-GB"/>
        </w:rPr>
        <w:t>4(</w:t>
      </w:r>
      <w:r w:rsidRPr="00853BE9">
        <w:rPr>
          <w:rFonts w:ascii="Times New Roman" w:hAnsi="Times New Roman" w:cs="Times New Roman"/>
          <w:sz w:val="20"/>
          <w:szCs w:val="20"/>
          <w:lang w:val="en-GB"/>
        </w:rPr>
        <w:t>a</w:t>
      </w:r>
      <w:r w:rsidR="00F03BB8" w:rsidRPr="00853BE9">
        <w:rPr>
          <w:rFonts w:ascii="Times New Roman" w:hAnsi="Times New Roman" w:cs="Times New Roman"/>
          <w:sz w:val="20"/>
          <w:szCs w:val="20"/>
          <w:lang w:val="en-GB"/>
        </w:rPr>
        <w:t>)</w:t>
      </w:r>
      <w:r w:rsidRPr="00853BE9">
        <w:rPr>
          <w:rFonts w:ascii="Times New Roman" w:hAnsi="Times New Roman" w:cs="Times New Roman"/>
          <w:sz w:val="20"/>
          <w:szCs w:val="20"/>
          <w:lang w:val="en-GB"/>
        </w:rPr>
        <w:t>. Literature values are from three point bending tests on wet samples.</w:t>
      </w:r>
    </w:p>
    <w:tbl>
      <w:tblPr>
        <w:tblStyle w:val="TableGrid"/>
        <w:tblW w:w="9322" w:type="dxa"/>
        <w:tblBorders>
          <w:left w:val="none" w:sz="0" w:space="0" w:color="auto"/>
          <w:right w:val="none" w:sz="0" w:space="0" w:color="auto"/>
        </w:tblBorders>
        <w:tblLayout w:type="fixed"/>
        <w:tblLook w:val="04A0" w:firstRow="1" w:lastRow="0" w:firstColumn="1" w:lastColumn="0" w:noHBand="0" w:noVBand="1"/>
      </w:tblPr>
      <w:tblGrid>
        <w:gridCol w:w="1526"/>
        <w:gridCol w:w="142"/>
        <w:gridCol w:w="850"/>
        <w:gridCol w:w="993"/>
        <w:gridCol w:w="992"/>
        <w:gridCol w:w="1134"/>
        <w:gridCol w:w="283"/>
        <w:gridCol w:w="968"/>
        <w:gridCol w:w="1134"/>
        <w:gridCol w:w="95"/>
        <w:gridCol w:w="142"/>
        <w:gridCol w:w="921"/>
        <w:gridCol w:w="96"/>
        <w:gridCol w:w="46"/>
      </w:tblGrid>
      <w:tr w:rsidR="00853BE9" w:rsidRPr="00853BE9" w14:paraId="10F14B9E" w14:textId="77777777" w:rsidTr="00024F13">
        <w:trPr>
          <w:trHeight w:val="576"/>
        </w:trPr>
        <w:tc>
          <w:tcPr>
            <w:tcW w:w="1668" w:type="dxa"/>
            <w:gridSpan w:val="2"/>
            <w:tcBorders>
              <w:top w:val="double" w:sz="4" w:space="0" w:color="auto"/>
              <w:bottom w:val="single" w:sz="4" w:space="0" w:color="auto"/>
              <w:right w:val="nil"/>
            </w:tcBorders>
          </w:tcPr>
          <w:p w14:paraId="3203899C" w14:textId="77777777" w:rsidR="009F0837" w:rsidRPr="00853BE9" w:rsidRDefault="009F0837" w:rsidP="00024F13">
            <w:pPr>
              <w:rPr>
                <w:rFonts w:ascii="Times New Roman" w:hAnsi="Times New Roman" w:cs="Times New Roman"/>
                <w:sz w:val="20"/>
                <w:szCs w:val="20"/>
                <w:lang w:val="en-GB"/>
              </w:rPr>
            </w:pPr>
          </w:p>
        </w:tc>
        <w:tc>
          <w:tcPr>
            <w:tcW w:w="4252" w:type="dxa"/>
            <w:gridSpan w:val="5"/>
            <w:tcBorders>
              <w:top w:val="double" w:sz="4" w:space="0" w:color="auto"/>
              <w:left w:val="nil"/>
              <w:bottom w:val="single" w:sz="4" w:space="0" w:color="auto"/>
              <w:right w:val="nil"/>
            </w:tcBorders>
            <w:vAlign w:val="center"/>
          </w:tcPr>
          <w:p w14:paraId="4CC2F95E"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                   Young’s Modulus (</w:t>
            </w:r>
            <w:proofErr w:type="spellStart"/>
            <w:r w:rsidRPr="00853BE9">
              <w:rPr>
                <w:rFonts w:ascii="Times New Roman" w:hAnsi="Times New Roman" w:cs="Times New Roman"/>
                <w:sz w:val="20"/>
                <w:szCs w:val="20"/>
                <w:lang w:val="en-GB"/>
              </w:rPr>
              <w:t>GPa</w:t>
            </w:r>
            <w:proofErr w:type="spellEnd"/>
            <w:r w:rsidRPr="00853BE9">
              <w:rPr>
                <w:rFonts w:ascii="Times New Roman" w:hAnsi="Times New Roman" w:cs="Times New Roman"/>
                <w:sz w:val="20"/>
                <w:szCs w:val="20"/>
                <w:lang w:val="en-GB"/>
              </w:rPr>
              <w:t>)</w:t>
            </w:r>
          </w:p>
        </w:tc>
        <w:tc>
          <w:tcPr>
            <w:tcW w:w="2339" w:type="dxa"/>
            <w:gridSpan w:val="4"/>
            <w:tcBorders>
              <w:top w:val="double" w:sz="4" w:space="0" w:color="auto"/>
              <w:left w:val="nil"/>
              <w:bottom w:val="single" w:sz="4" w:space="0" w:color="auto"/>
              <w:right w:val="nil"/>
            </w:tcBorders>
            <w:vAlign w:val="center"/>
          </w:tcPr>
          <w:p w14:paraId="6EE56F40"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Mean Values (</w:t>
            </w:r>
            <w:proofErr w:type="spellStart"/>
            <w:r w:rsidRPr="00853BE9">
              <w:rPr>
                <w:rFonts w:ascii="Times New Roman" w:hAnsi="Times New Roman" w:cs="Times New Roman"/>
                <w:sz w:val="20"/>
                <w:szCs w:val="20"/>
                <w:lang w:val="en-GB"/>
              </w:rPr>
              <w:t>GPa</w:t>
            </w:r>
            <w:proofErr w:type="spellEnd"/>
            <w:r w:rsidRPr="00853BE9">
              <w:rPr>
                <w:rFonts w:ascii="Times New Roman" w:hAnsi="Times New Roman" w:cs="Times New Roman"/>
                <w:sz w:val="20"/>
                <w:szCs w:val="20"/>
                <w:lang w:val="en-GB"/>
              </w:rPr>
              <w:t>)</w:t>
            </w:r>
          </w:p>
        </w:tc>
        <w:tc>
          <w:tcPr>
            <w:tcW w:w="1063" w:type="dxa"/>
            <w:gridSpan w:val="3"/>
            <w:tcBorders>
              <w:top w:val="double" w:sz="4" w:space="0" w:color="auto"/>
              <w:left w:val="nil"/>
              <w:bottom w:val="single" w:sz="4" w:space="0" w:color="auto"/>
            </w:tcBorders>
          </w:tcPr>
          <w:p w14:paraId="72E9DDDD" w14:textId="77777777" w:rsidR="009F0837" w:rsidRPr="00853BE9" w:rsidRDefault="009F0837" w:rsidP="00024F13">
            <w:pPr>
              <w:rPr>
                <w:rFonts w:ascii="Times New Roman" w:hAnsi="Times New Roman" w:cs="Times New Roman"/>
                <w:sz w:val="20"/>
                <w:szCs w:val="20"/>
                <w:lang w:val="en-GB"/>
              </w:rPr>
            </w:pPr>
          </w:p>
        </w:tc>
      </w:tr>
      <w:tr w:rsidR="00853BE9" w:rsidRPr="00853BE9" w14:paraId="2B86D9A8" w14:textId="77777777" w:rsidTr="00024F13">
        <w:trPr>
          <w:gridAfter w:val="1"/>
          <w:wAfter w:w="46" w:type="dxa"/>
          <w:trHeight w:val="576"/>
        </w:trPr>
        <w:tc>
          <w:tcPr>
            <w:tcW w:w="1526" w:type="dxa"/>
            <w:tcBorders>
              <w:top w:val="single" w:sz="4" w:space="0" w:color="auto"/>
              <w:right w:val="nil"/>
            </w:tcBorders>
          </w:tcPr>
          <w:p w14:paraId="13EEA845"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Species</w:t>
            </w:r>
          </w:p>
        </w:tc>
        <w:tc>
          <w:tcPr>
            <w:tcW w:w="992" w:type="dxa"/>
            <w:gridSpan w:val="2"/>
            <w:tcBorders>
              <w:top w:val="single" w:sz="4" w:space="0" w:color="auto"/>
              <w:left w:val="nil"/>
              <w:right w:val="nil"/>
            </w:tcBorders>
          </w:tcPr>
          <w:p w14:paraId="45BA1790"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Wet (1)</w:t>
            </w:r>
          </w:p>
        </w:tc>
        <w:tc>
          <w:tcPr>
            <w:tcW w:w="993" w:type="dxa"/>
            <w:tcBorders>
              <w:top w:val="single" w:sz="4" w:space="0" w:color="auto"/>
              <w:left w:val="nil"/>
              <w:right w:val="nil"/>
            </w:tcBorders>
          </w:tcPr>
          <w:p w14:paraId="0F26C782"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Dry (1)</w:t>
            </w:r>
          </w:p>
        </w:tc>
        <w:tc>
          <w:tcPr>
            <w:tcW w:w="992" w:type="dxa"/>
            <w:tcBorders>
              <w:top w:val="single" w:sz="4" w:space="0" w:color="auto"/>
              <w:left w:val="nil"/>
              <w:right w:val="nil"/>
            </w:tcBorders>
          </w:tcPr>
          <w:p w14:paraId="5DC071A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Wet (2)</w:t>
            </w:r>
          </w:p>
        </w:tc>
        <w:tc>
          <w:tcPr>
            <w:tcW w:w="1134" w:type="dxa"/>
            <w:tcBorders>
              <w:top w:val="single" w:sz="4" w:space="0" w:color="auto"/>
              <w:left w:val="nil"/>
              <w:right w:val="nil"/>
            </w:tcBorders>
          </w:tcPr>
          <w:p w14:paraId="3AD62DE7"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Dry (2)</w:t>
            </w:r>
          </w:p>
        </w:tc>
        <w:tc>
          <w:tcPr>
            <w:tcW w:w="1251" w:type="dxa"/>
            <w:gridSpan w:val="2"/>
            <w:tcBorders>
              <w:top w:val="single" w:sz="4" w:space="0" w:color="auto"/>
              <w:left w:val="nil"/>
              <w:right w:val="nil"/>
            </w:tcBorders>
          </w:tcPr>
          <w:p w14:paraId="45ABBCE7"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Wet</w:t>
            </w:r>
          </w:p>
        </w:tc>
        <w:tc>
          <w:tcPr>
            <w:tcW w:w="1229" w:type="dxa"/>
            <w:gridSpan w:val="2"/>
            <w:tcBorders>
              <w:top w:val="single" w:sz="4" w:space="0" w:color="auto"/>
              <w:left w:val="nil"/>
              <w:right w:val="nil"/>
            </w:tcBorders>
          </w:tcPr>
          <w:p w14:paraId="687AB66B"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Dry</w:t>
            </w:r>
          </w:p>
        </w:tc>
        <w:tc>
          <w:tcPr>
            <w:tcW w:w="1159" w:type="dxa"/>
            <w:gridSpan w:val="3"/>
            <w:tcBorders>
              <w:top w:val="single" w:sz="4" w:space="0" w:color="auto"/>
              <w:left w:val="nil"/>
            </w:tcBorders>
          </w:tcPr>
          <w:p w14:paraId="46B5122B"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Literature values </w:t>
            </w:r>
          </w:p>
        </w:tc>
      </w:tr>
      <w:tr w:rsidR="00853BE9" w:rsidRPr="00853BE9" w14:paraId="37FAEDDA" w14:textId="77777777" w:rsidTr="00024F13">
        <w:trPr>
          <w:gridAfter w:val="1"/>
          <w:wAfter w:w="46" w:type="dxa"/>
          <w:trHeight w:val="283"/>
        </w:trPr>
        <w:tc>
          <w:tcPr>
            <w:tcW w:w="1526" w:type="dxa"/>
            <w:tcBorders>
              <w:bottom w:val="nil"/>
              <w:right w:val="nil"/>
            </w:tcBorders>
          </w:tcPr>
          <w:p w14:paraId="6F58DA4B"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i/>
                <w:sz w:val="20"/>
                <w:szCs w:val="20"/>
                <w:lang w:val="en-GB"/>
              </w:rPr>
              <w:t xml:space="preserve">M. edulis </w:t>
            </w:r>
            <w:r w:rsidRPr="00853BE9">
              <w:rPr>
                <w:rFonts w:ascii="Times New Roman" w:hAnsi="Times New Roman" w:cs="Times New Roman"/>
                <w:sz w:val="20"/>
                <w:szCs w:val="20"/>
                <w:lang w:val="en-GB"/>
              </w:rPr>
              <w:t>(all)</w:t>
            </w:r>
          </w:p>
        </w:tc>
        <w:tc>
          <w:tcPr>
            <w:tcW w:w="992" w:type="dxa"/>
            <w:gridSpan w:val="2"/>
            <w:tcBorders>
              <w:left w:val="nil"/>
              <w:bottom w:val="nil"/>
              <w:right w:val="nil"/>
            </w:tcBorders>
          </w:tcPr>
          <w:p w14:paraId="3EBB6E66"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22.9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3.7</w:t>
            </w:r>
          </w:p>
        </w:tc>
        <w:tc>
          <w:tcPr>
            <w:tcW w:w="993" w:type="dxa"/>
            <w:tcBorders>
              <w:left w:val="nil"/>
              <w:bottom w:val="nil"/>
              <w:right w:val="nil"/>
            </w:tcBorders>
          </w:tcPr>
          <w:p w14:paraId="37872256"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23.7</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5.4</w:t>
            </w:r>
          </w:p>
        </w:tc>
        <w:tc>
          <w:tcPr>
            <w:tcW w:w="992" w:type="dxa"/>
            <w:tcBorders>
              <w:left w:val="nil"/>
              <w:bottom w:val="nil"/>
              <w:right w:val="nil"/>
            </w:tcBorders>
          </w:tcPr>
          <w:p w14:paraId="563D0A9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18.9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4.2</w:t>
            </w:r>
          </w:p>
        </w:tc>
        <w:tc>
          <w:tcPr>
            <w:tcW w:w="1134" w:type="dxa"/>
            <w:tcBorders>
              <w:left w:val="nil"/>
              <w:bottom w:val="nil"/>
              <w:right w:val="nil"/>
            </w:tcBorders>
          </w:tcPr>
          <w:p w14:paraId="7ECB47E5"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16.8</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6.5</w:t>
            </w:r>
          </w:p>
        </w:tc>
        <w:tc>
          <w:tcPr>
            <w:tcW w:w="1251" w:type="dxa"/>
            <w:gridSpan w:val="2"/>
            <w:tcBorders>
              <w:left w:val="nil"/>
              <w:bottom w:val="nil"/>
              <w:right w:val="nil"/>
            </w:tcBorders>
          </w:tcPr>
          <w:p w14:paraId="5792199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20.9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4.3</w:t>
            </w:r>
          </w:p>
        </w:tc>
        <w:tc>
          <w:tcPr>
            <w:tcW w:w="1229" w:type="dxa"/>
            <w:gridSpan w:val="2"/>
            <w:tcBorders>
              <w:left w:val="nil"/>
              <w:bottom w:val="nil"/>
              <w:right w:val="nil"/>
            </w:tcBorders>
          </w:tcPr>
          <w:p w14:paraId="1AEDC54D"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20.5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6.8</w:t>
            </w:r>
          </w:p>
        </w:tc>
        <w:tc>
          <w:tcPr>
            <w:tcW w:w="1159" w:type="dxa"/>
            <w:gridSpan w:val="3"/>
            <w:tcBorders>
              <w:left w:val="nil"/>
              <w:bottom w:val="nil"/>
            </w:tcBorders>
          </w:tcPr>
          <w:p w14:paraId="2EB6DAF6" w14:textId="77777777" w:rsidR="009F0837" w:rsidRPr="00853BE9" w:rsidRDefault="009F0837" w:rsidP="00024F13">
            <w:pPr>
              <w:rPr>
                <w:rFonts w:ascii="Times New Roman" w:hAnsi="Times New Roman" w:cs="Times New Roman"/>
                <w:sz w:val="20"/>
                <w:szCs w:val="20"/>
                <w:lang w:val="en-GB"/>
              </w:rPr>
            </w:pPr>
          </w:p>
        </w:tc>
      </w:tr>
      <w:tr w:rsidR="00853BE9" w:rsidRPr="00853BE9" w14:paraId="6DFD0866" w14:textId="77777777" w:rsidTr="00024F13">
        <w:trPr>
          <w:gridAfter w:val="1"/>
          <w:wAfter w:w="46" w:type="dxa"/>
        </w:trPr>
        <w:tc>
          <w:tcPr>
            <w:tcW w:w="1526" w:type="dxa"/>
            <w:tcBorders>
              <w:top w:val="nil"/>
              <w:bottom w:val="nil"/>
              <w:right w:val="nil"/>
            </w:tcBorders>
          </w:tcPr>
          <w:p w14:paraId="30839FE9"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i/>
                <w:sz w:val="20"/>
                <w:szCs w:val="20"/>
                <w:lang w:val="en-GB"/>
              </w:rPr>
              <w:t xml:space="preserve">M. edulis </w:t>
            </w:r>
            <w:r w:rsidRPr="00853BE9">
              <w:rPr>
                <w:rFonts w:ascii="Times New Roman" w:hAnsi="Times New Roman" w:cs="Times New Roman"/>
                <w:sz w:val="20"/>
                <w:szCs w:val="20"/>
                <w:lang w:val="en-GB"/>
              </w:rPr>
              <w:t>(widthways)</w:t>
            </w:r>
          </w:p>
        </w:tc>
        <w:tc>
          <w:tcPr>
            <w:tcW w:w="992" w:type="dxa"/>
            <w:gridSpan w:val="2"/>
            <w:tcBorders>
              <w:top w:val="nil"/>
              <w:left w:val="nil"/>
              <w:bottom w:val="nil"/>
              <w:right w:val="nil"/>
            </w:tcBorders>
          </w:tcPr>
          <w:p w14:paraId="449A6DB5"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20.7</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3.4</w:t>
            </w:r>
          </w:p>
        </w:tc>
        <w:tc>
          <w:tcPr>
            <w:tcW w:w="993" w:type="dxa"/>
            <w:tcBorders>
              <w:top w:val="nil"/>
              <w:left w:val="nil"/>
              <w:bottom w:val="nil"/>
              <w:right w:val="nil"/>
            </w:tcBorders>
          </w:tcPr>
          <w:p w14:paraId="736F9E34"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24.9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7.5</w:t>
            </w:r>
          </w:p>
        </w:tc>
        <w:tc>
          <w:tcPr>
            <w:tcW w:w="992" w:type="dxa"/>
            <w:tcBorders>
              <w:top w:val="nil"/>
              <w:left w:val="nil"/>
              <w:bottom w:val="nil"/>
              <w:right w:val="nil"/>
            </w:tcBorders>
          </w:tcPr>
          <w:p w14:paraId="1C152ED9"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19.0</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2.4</w:t>
            </w:r>
          </w:p>
        </w:tc>
        <w:tc>
          <w:tcPr>
            <w:tcW w:w="1134" w:type="dxa"/>
            <w:tcBorders>
              <w:top w:val="nil"/>
              <w:left w:val="nil"/>
              <w:bottom w:val="nil"/>
              <w:right w:val="nil"/>
            </w:tcBorders>
          </w:tcPr>
          <w:p w14:paraId="73B2FB58"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15.9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9.4</w:t>
            </w:r>
          </w:p>
        </w:tc>
        <w:tc>
          <w:tcPr>
            <w:tcW w:w="1251" w:type="dxa"/>
            <w:gridSpan w:val="2"/>
            <w:tcBorders>
              <w:top w:val="nil"/>
              <w:left w:val="nil"/>
              <w:bottom w:val="nil"/>
              <w:right w:val="nil"/>
            </w:tcBorders>
          </w:tcPr>
          <w:p w14:paraId="346147D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19.9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3.0</w:t>
            </w:r>
          </w:p>
        </w:tc>
        <w:tc>
          <w:tcPr>
            <w:tcW w:w="1229" w:type="dxa"/>
            <w:gridSpan w:val="2"/>
            <w:tcBorders>
              <w:top w:val="nil"/>
              <w:left w:val="nil"/>
              <w:bottom w:val="nil"/>
              <w:right w:val="nil"/>
            </w:tcBorders>
          </w:tcPr>
          <w:p w14:paraId="130EF4E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20.4</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9.2</w:t>
            </w:r>
          </w:p>
        </w:tc>
        <w:tc>
          <w:tcPr>
            <w:tcW w:w="1159" w:type="dxa"/>
            <w:gridSpan w:val="3"/>
            <w:tcBorders>
              <w:top w:val="nil"/>
              <w:left w:val="nil"/>
              <w:bottom w:val="nil"/>
            </w:tcBorders>
          </w:tcPr>
          <w:p w14:paraId="3FD51E6D" w14:textId="77777777" w:rsidR="009F0837" w:rsidRPr="00853BE9" w:rsidRDefault="009F0837" w:rsidP="00024F13">
            <w:pPr>
              <w:rPr>
                <w:rFonts w:ascii="Times New Roman" w:hAnsi="Times New Roman" w:cs="Times New Roman"/>
                <w:sz w:val="20"/>
                <w:szCs w:val="20"/>
                <w:lang w:val="en-GB"/>
              </w:rPr>
            </w:pPr>
          </w:p>
        </w:tc>
      </w:tr>
      <w:tr w:rsidR="00853BE9" w:rsidRPr="00853BE9" w14:paraId="37D751A5" w14:textId="77777777" w:rsidTr="00024F13">
        <w:trPr>
          <w:gridAfter w:val="1"/>
          <w:wAfter w:w="46" w:type="dxa"/>
          <w:trHeight w:val="362"/>
        </w:trPr>
        <w:tc>
          <w:tcPr>
            <w:tcW w:w="1526" w:type="dxa"/>
            <w:tcBorders>
              <w:top w:val="nil"/>
              <w:bottom w:val="nil"/>
              <w:right w:val="nil"/>
            </w:tcBorders>
          </w:tcPr>
          <w:p w14:paraId="1F3811DD"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i/>
                <w:sz w:val="20"/>
                <w:szCs w:val="20"/>
                <w:lang w:val="en-GB"/>
              </w:rPr>
              <w:t xml:space="preserve">M. edulis </w:t>
            </w:r>
            <w:r w:rsidRPr="00853BE9">
              <w:rPr>
                <w:rFonts w:ascii="Times New Roman" w:hAnsi="Times New Roman" w:cs="Times New Roman"/>
                <w:sz w:val="20"/>
                <w:szCs w:val="20"/>
                <w:lang w:val="en-GB"/>
              </w:rPr>
              <w:t>(lengthways)</w:t>
            </w:r>
          </w:p>
        </w:tc>
        <w:tc>
          <w:tcPr>
            <w:tcW w:w="992" w:type="dxa"/>
            <w:gridSpan w:val="2"/>
            <w:tcBorders>
              <w:top w:val="nil"/>
              <w:left w:val="nil"/>
              <w:bottom w:val="nil"/>
              <w:right w:val="nil"/>
            </w:tcBorders>
          </w:tcPr>
          <w:p w14:paraId="451218D6"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25.1</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2.7</w:t>
            </w:r>
          </w:p>
        </w:tc>
        <w:tc>
          <w:tcPr>
            <w:tcW w:w="993" w:type="dxa"/>
            <w:tcBorders>
              <w:top w:val="nil"/>
              <w:left w:val="nil"/>
              <w:bottom w:val="nil"/>
              <w:right w:val="nil"/>
            </w:tcBorders>
          </w:tcPr>
          <w:p w14:paraId="624FA38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22.5</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2.5</w:t>
            </w:r>
          </w:p>
        </w:tc>
        <w:tc>
          <w:tcPr>
            <w:tcW w:w="992" w:type="dxa"/>
            <w:tcBorders>
              <w:top w:val="nil"/>
              <w:left w:val="nil"/>
              <w:bottom w:val="nil"/>
              <w:right w:val="nil"/>
            </w:tcBorders>
          </w:tcPr>
          <w:p w14:paraId="24407CE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18.8</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5.8</w:t>
            </w:r>
          </w:p>
        </w:tc>
        <w:tc>
          <w:tcPr>
            <w:tcW w:w="1134" w:type="dxa"/>
            <w:tcBorders>
              <w:top w:val="nil"/>
              <w:left w:val="nil"/>
              <w:bottom w:val="nil"/>
              <w:right w:val="nil"/>
            </w:tcBorders>
          </w:tcPr>
          <w:p w14:paraId="590593F8"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17.6</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4.0</w:t>
            </w:r>
          </w:p>
        </w:tc>
        <w:tc>
          <w:tcPr>
            <w:tcW w:w="1251" w:type="dxa"/>
            <w:gridSpan w:val="2"/>
            <w:tcBorders>
              <w:top w:val="nil"/>
              <w:left w:val="nil"/>
              <w:bottom w:val="nil"/>
              <w:right w:val="nil"/>
            </w:tcBorders>
          </w:tcPr>
          <w:p w14:paraId="460A854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22.0</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5.4</w:t>
            </w:r>
          </w:p>
        </w:tc>
        <w:tc>
          <w:tcPr>
            <w:tcW w:w="1229" w:type="dxa"/>
            <w:gridSpan w:val="2"/>
            <w:tcBorders>
              <w:top w:val="nil"/>
              <w:left w:val="nil"/>
              <w:bottom w:val="nil"/>
              <w:right w:val="nil"/>
            </w:tcBorders>
          </w:tcPr>
          <w:p w14:paraId="1CA8F6FA"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20.1</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4.1</w:t>
            </w:r>
          </w:p>
        </w:tc>
        <w:tc>
          <w:tcPr>
            <w:tcW w:w="1159" w:type="dxa"/>
            <w:gridSpan w:val="3"/>
            <w:tcBorders>
              <w:top w:val="nil"/>
              <w:left w:val="nil"/>
              <w:bottom w:val="nil"/>
            </w:tcBorders>
          </w:tcPr>
          <w:p w14:paraId="19178F0B" w14:textId="77777777" w:rsidR="009F0837" w:rsidRPr="00853BE9" w:rsidRDefault="009F0837" w:rsidP="00024F13">
            <w:pPr>
              <w:rPr>
                <w:rFonts w:ascii="Times New Roman" w:hAnsi="Times New Roman" w:cs="Times New Roman"/>
                <w:sz w:val="20"/>
                <w:szCs w:val="20"/>
                <w:lang w:val="en-GB"/>
              </w:rPr>
            </w:pPr>
          </w:p>
        </w:tc>
      </w:tr>
      <w:tr w:rsidR="00853BE9" w:rsidRPr="00853BE9" w14:paraId="06D7A091" w14:textId="77777777" w:rsidTr="00024F13">
        <w:trPr>
          <w:gridAfter w:val="1"/>
          <w:wAfter w:w="46" w:type="dxa"/>
          <w:trHeight w:val="223"/>
        </w:trPr>
        <w:tc>
          <w:tcPr>
            <w:tcW w:w="1526" w:type="dxa"/>
            <w:tcBorders>
              <w:top w:val="nil"/>
              <w:bottom w:val="nil"/>
              <w:right w:val="nil"/>
            </w:tcBorders>
          </w:tcPr>
          <w:p w14:paraId="5A63E6B4"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i/>
                <w:sz w:val="20"/>
                <w:szCs w:val="20"/>
                <w:lang w:val="en-GB"/>
              </w:rPr>
              <w:t xml:space="preserve">E. siliqua </w:t>
            </w:r>
            <w:r w:rsidRPr="00853BE9">
              <w:rPr>
                <w:rFonts w:ascii="Times New Roman" w:hAnsi="Times New Roman" w:cs="Times New Roman"/>
                <w:sz w:val="20"/>
                <w:szCs w:val="20"/>
                <w:lang w:val="en-GB"/>
              </w:rPr>
              <w:t>(all)</w:t>
            </w:r>
          </w:p>
        </w:tc>
        <w:tc>
          <w:tcPr>
            <w:tcW w:w="992" w:type="dxa"/>
            <w:gridSpan w:val="2"/>
            <w:tcBorders>
              <w:top w:val="nil"/>
              <w:left w:val="nil"/>
              <w:bottom w:val="nil"/>
              <w:right w:val="nil"/>
            </w:tcBorders>
          </w:tcPr>
          <w:p w14:paraId="45967755"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28.3</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8.6</w:t>
            </w:r>
          </w:p>
        </w:tc>
        <w:tc>
          <w:tcPr>
            <w:tcW w:w="993" w:type="dxa"/>
            <w:tcBorders>
              <w:top w:val="nil"/>
              <w:left w:val="nil"/>
              <w:bottom w:val="nil"/>
              <w:right w:val="nil"/>
            </w:tcBorders>
          </w:tcPr>
          <w:p w14:paraId="386CDFF5"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20.5</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6.1</w:t>
            </w:r>
          </w:p>
        </w:tc>
        <w:tc>
          <w:tcPr>
            <w:tcW w:w="992" w:type="dxa"/>
            <w:tcBorders>
              <w:top w:val="nil"/>
              <w:left w:val="nil"/>
              <w:bottom w:val="nil"/>
              <w:right w:val="nil"/>
            </w:tcBorders>
          </w:tcPr>
          <w:p w14:paraId="43D878F2"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20.5</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6.5</w:t>
            </w:r>
          </w:p>
        </w:tc>
        <w:tc>
          <w:tcPr>
            <w:tcW w:w="1134" w:type="dxa"/>
            <w:tcBorders>
              <w:top w:val="nil"/>
              <w:left w:val="nil"/>
              <w:bottom w:val="nil"/>
              <w:right w:val="nil"/>
            </w:tcBorders>
          </w:tcPr>
          <w:p w14:paraId="62A4A59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15.7</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4.1</w:t>
            </w:r>
          </w:p>
        </w:tc>
        <w:tc>
          <w:tcPr>
            <w:tcW w:w="1251" w:type="dxa"/>
            <w:gridSpan w:val="2"/>
            <w:tcBorders>
              <w:top w:val="nil"/>
              <w:left w:val="nil"/>
              <w:bottom w:val="nil"/>
              <w:right w:val="nil"/>
            </w:tcBorders>
          </w:tcPr>
          <w:p w14:paraId="61709AB8"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24.4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8.4</w:t>
            </w:r>
          </w:p>
        </w:tc>
        <w:tc>
          <w:tcPr>
            <w:tcW w:w="1229" w:type="dxa"/>
            <w:gridSpan w:val="2"/>
            <w:tcBorders>
              <w:top w:val="nil"/>
              <w:left w:val="nil"/>
              <w:bottom w:val="nil"/>
              <w:right w:val="nil"/>
            </w:tcBorders>
          </w:tcPr>
          <w:p w14:paraId="37EC6607"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18.1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5.7</w:t>
            </w:r>
          </w:p>
        </w:tc>
        <w:tc>
          <w:tcPr>
            <w:tcW w:w="1159" w:type="dxa"/>
            <w:gridSpan w:val="3"/>
            <w:tcBorders>
              <w:top w:val="nil"/>
              <w:left w:val="nil"/>
              <w:bottom w:val="nil"/>
            </w:tcBorders>
          </w:tcPr>
          <w:p w14:paraId="0312E493" w14:textId="77777777" w:rsidR="009F0837" w:rsidRPr="00853BE9" w:rsidRDefault="009F0837" w:rsidP="00024F13">
            <w:pPr>
              <w:rPr>
                <w:rFonts w:ascii="Times New Roman" w:hAnsi="Times New Roman" w:cs="Times New Roman"/>
                <w:sz w:val="20"/>
                <w:szCs w:val="20"/>
                <w:lang w:val="en-GB"/>
              </w:rPr>
            </w:pPr>
          </w:p>
        </w:tc>
      </w:tr>
      <w:tr w:rsidR="00853BE9" w:rsidRPr="00853BE9" w14:paraId="497E55AC" w14:textId="77777777" w:rsidTr="00024F13">
        <w:trPr>
          <w:gridAfter w:val="2"/>
          <w:wAfter w:w="142" w:type="dxa"/>
          <w:trHeight w:val="461"/>
        </w:trPr>
        <w:tc>
          <w:tcPr>
            <w:tcW w:w="1526" w:type="dxa"/>
            <w:tcBorders>
              <w:top w:val="nil"/>
              <w:bottom w:val="nil"/>
              <w:right w:val="nil"/>
            </w:tcBorders>
          </w:tcPr>
          <w:p w14:paraId="193780E5"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i/>
                <w:sz w:val="20"/>
                <w:szCs w:val="20"/>
                <w:lang w:val="en-GB"/>
              </w:rPr>
              <w:t xml:space="preserve">E. siliqua </w:t>
            </w:r>
            <w:r w:rsidRPr="00853BE9">
              <w:rPr>
                <w:rFonts w:ascii="Times New Roman" w:hAnsi="Times New Roman" w:cs="Times New Roman"/>
                <w:sz w:val="20"/>
                <w:szCs w:val="20"/>
                <w:lang w:val="en-GB"/>
              </w:rPr>
              <w:t>(widthways)</w:t>
            </w:r>
          </w:p>
        </w:tc>
        <w:tc>
          <w:tcPr>
            <w:tcW w:w="992" w:type="dxa"/>
            <w:gridSpan w:val="2"/>
            <w:tcBorders>
              <w:top w:val="nil"/>
              <w:left w:val="nil"/>
              <w:bottom w:val="nil"/>
              <w:right w:val="nil"/>
            </w:tcBorders>
          </w:tcPr>
          <w:p w14:paraId="01588DBA"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30.7</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10.0</w:t>
            </w:r>
          </w:p>
        </w:tc>
        <w:tc>
          <w:tcPr>
            <w:tcW w:w="993" w:type="dxa"/>
            <w:tcBorders>
              <w:top w:val="nil"/>
              <w:left w:val="nil"/>
              <w:bottom w:val="nil"/>
              <w:right w:val="nil"/>
            </w:tcBorders>
          </w:tcPr>
          <w:p w14:paraId="3D41DA2C"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22.2</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5.3</w:t>
            </w:r>
          </w:p>
        </w:tc>
        <w:tc>
          <w:tcPr>
            <w:tcW w:w="992" w:type="dxa"/>
            <w:tcBorders>
              <w:top w:val="nil"/>
              <w:left w:val="nil"/>
              <w:bottom w:val="nil"/>
              <w:right w:val="nil"/>
            </w:tcBorders>
          </w:tcPr>
          <w:p w14:paraId="225B91A8"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18.4</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6.5</w:t>
            </w:r>
          </w:p>
        </w:tc>
        <w:tc>
          <w:tcPr>
            <w:tcW w:w="1134" w:type="dxa"/>
            <w:tcBorders>
              <w:top w:val="nil"/>
              <w:left w:val="nil"/>
              <w:bottom w:val="nil"/>
              <w:right w:val="nil"/>
            </w:tcBorders>
          </w:tcPr>
          <w:p w14:paraId="2DEFA230"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13.4</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2.8</w:t>
            </w:r>
          </w:p>
        </w:tc>
        <w:tc>
          <w:tcPr>
            <w:tcW w:w="1251" w:type="dxa"/>
            <w:gridSpan w:val="2"/>
            <w:tcBorders>
              <w:top w:val="nil"/>
              <w:left w:val="nil"/>
              <w:bottom w:val="nil"/>
              <w:right w:val="nil"/>
            </w:tcBorders>
          </w:tcPr>
          <w:p w14:paraId="5D2DE234"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24.6</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10.3</w:t>
            </w:r>
          </w:p>
        </w:tc>
        <w:tc>
          <w:tcPr>
            <w:tcW w:w="1134" w:type="dxa"/>
            <w:tcBorders>
              <w:top w:val="nil"/>
              <w:left w:val="nil"/>
              <w:bottom w:val="nil"/>
              <w:right w:val="nil"/>
            </w:tcBorders>
          </w:tcPr>
          <w:p w14:paraId="444BCBC4"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17.8</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6.1</w:t>
            </w:r>
          </w:p>
        </w:tc>
        <w:tc>
          <w:tcPr>
            <w:tcW w:w="1158" w:type="dxa"/>
            <w:gridSpan w:val="3"/>
            <w:tcBorders>
              <w:top w:val="nil"/>
              <w:left w:val="nil"/>
              <w:bottom w:val="nil"/>
            </w:tcBorders>
          </w:tcPr>
          <w:p w14:paraId="2AD5071B" w14:textId="77777777" w:rsidR="009F0837" w:rsidRPr="00853BE9" w:rsidRDefault="009F0837" w:rsidP="00024F13">
            <w:pPr>
              <w:rPr>
                <w:rFonts w:ascii="Times New Roman" w:hAnsi="Times New Roman" w:cs="Times New Roman"/>
                <w:sz w:val="20"/>
                <w:szCs w:val="20"/>
                <w:lang w:val="en-GB"/>
              </w:rPr>
            </w:pPr>
          </w:p>
        </w:tc>
      </w:tr>
      <w:tr w:rsidR="00853BE9" w:rsidRPr="00853BE9" w14:paraId="72C7E6B5" w14:textId="77777777" w:rsidTr="00024F13">
        <w:trPr>
          <w:gridAfter w:val="2"/>
          <w:wAfter w:w="142" w:type="dxa"/>
          <w:trHeight w:val="475"/>
        </w:trPr>
        <w:tc>
          <w:tcPr>
            <w:tcW w:w="1526" w:type="dxa"/>
            <w:tcBorders>
              <w:top w:val="nil"/>
              <w:bottom w:val="nil"/>
              <w:right w:val="nil"/>
            </w:tcBorders>
          </w:tcPr>
          <w:p w14:paraId="0EA9908A"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i/>
                <w:sz w:val="20"/>
                <w:szCs w:val="20"/>
                <w:lang w:val="en-GB"/>
              </w:rPr>
              <w:t xml:space="preserve">E. siliqua </w:t>
            </w:r>
            <w:r w:rsidRPr="00853BE9">
              <w:rPr>
                <w:rFonts w:ascii="Times New Roman" w:hAnsi="Times New Roman" w:cs="Times New Roman"/>
                <w:sz w:val="20"/>
                <w:szCs w:val="20"/>
                <w:lang w:val="en-GB"/>
              </w:rPr>
              <w:t>(lengthways)</w:t>
            </w:r>
          </w:p>
        </w:tc>
        <w:tc>
          <w:tcPr>
            <w:tcW w:w="992" w:type="dxa"/>
            <w:gridSpan w:val="2"/>
            <w:tcBorders>
              <w:top w:val="nil"/>
              <w:left w:val="nil"/>
              <w:bottom w:val="nil"/>
              <w:right w:val="nil"/>
            </w:tcBorders>
          </w:tcPr>
          <w:p w14:paraId="1A1AA493"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25.9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7.4</w:t>
            </w:r>
          </w:p>
        </w:tc>
        <w:tc>
          <w:tcPr>
            <w:tcW w:w="993" w:type="dxa"/>
            <w:tcBorders>
              <w:top w:val="nil"/>
              <w:left w:val="nil"/>
              <w:bottom w:val="nil"/>
              <w:right w:val="nil"/>
            </w:tcBorders>
          </w:tcPr>
          <w:p w14:paraId="0B2855DA"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18.8</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6.8</w:t>
            </w:r>
          </w:p>
        </w:tc>
        <w:tc>
          <w:tcPr>
            <w:tcW w:w="992" w:type="dxa"/>
            <w:tcBorders>
              <w:top w:val="nil"/>
              <w:left w:val="nil"/>
              <w:bottom w:val="nil"/>
              <w:right w:val="nil"/>
            </w:tcBorders>
          </w:tcPr>
          <w:p w14:paraId="25723362"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22.5</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6.5</w:t>
            </w:r>
          </w:p>
        </w:tc>
        <w:tc>
          <w:tcPr>
            <w:tcW w:w="1134" w:type="dxa"/>
            <w:tcBorders>
              <w:top w:val="nil"/>
              <w:left w:val="nil"/>
              <w:bottom w:val="nil"/>
              <w:right w:val="nil"/>
            </w:tcBorders>
          </w:tcPr>
          <w:p w14:paraId="292A105E"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17.9</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4.3</w:t>
            </w:r>
          </w:p>
        </w:tc>
        <w:tc>
          <w:tcPr>
            <w:tcW w:w="1251" w:type="dxa"/>
            <w:gridSpan w:val="2"/>
            <w:tcBorders>
              <w:top w:val="nil"/>
              <w:left w:val="nil"/>
              <w:bottom w:val="nil"/>
              <w:right w:val="nil"/>
            </w:tcBorders>
          </w:tcPr>
          <w:p w14:paraId="4DC2B0DA"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24.2</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6.9</w:t>
            </w:r>
          </w:p>
        </w:tc>
        <w:tc>
          <w:tcPr>
            <w:tcW w:w="1134" w:type="dxa"/>
            <w:tcBorders>
              <w:top w:val="nil"/>
              <w:left w:val="nil"/>
              <w:bottom w:val="nil"/>
              <w:right w:val="nil"/>
            </w:tcBorders>
          </w:tcPr>
          <w:p w14:paraId="410778B5"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18.4</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5.6</w:t>
            </w:r>
          </w:p>
        </w:tc>
        <w:tc>
          <w:tcPr>
            <w:tcW w:w="1158" w:type="dxa"/>
            <w:gridSpan w:val="3"/>
            <w:tcBorders>
              <w:top w:val="nil"/>
              <w:left w:val="nil"/>
              <w:bottom w:val="nil"/>
            </w:tcBorders>
          </w:tcPr>
          <w:p w14:paraId="56AE859A"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55 Length</w:t>
            </w:r>
          </w:p>
          <w:p w14:paraId="00485A96" w14:textId="6E456F7A" w:rsidR="009F0837" w:rsidRPr="00853BE9" w:rsidRDefault="009F0837" w:rsidP="00F03BB8">
            <w:pPr>
              <w:rPr>
                <w:rFonts w:ascii="Times New Roman" w:hAnsi="Times New Roman" w:cs="Times New Roman"/>
                <w:sz w:val="20"/>
                <w:szCs w:val="20"/>
                <w:lang w:val="en-GB"/>
              </w:rPr>
            </w:pPr>
            <w:r w:rsidRPr="00853BE9">
              <w:rPr>
                <w:rFonts w:ascii="Times New Roman" w:hAnsi="Times New Roman" w:cs="Times New Roman"/>
                <w:sz w:val="20"/>
                <w:szCs w:val="20"/>
                <w:lang w:val="en-GB"/>
              </w:rPr>
              <w:t>ways</w:t>
            </w:r>
            <w:r w:rsidR="00F03BB8" w:rsidRPr="00853BE9">
              <w:rPr>
                <w:rFonts w:ascii="Times New Roman" w:hAnsi="Times New Roman" w:cs="Times New Roman"/>
                <w:sz w:val="20"/>
                <w:szCs w:val="20"/>
                <w:vertAlign w:val="superscript"/>
                <w:lang w:val="en-GB"/>
              </w:rPr>
              <w:t>2</w:t>
            </w:r>
          </w:p>
        </w:tc>
      </w:tr>
      <w:tr w:rsidR="00853BE9" w:rsidRPr="00853BE9" w14:paraId="1A7644F3" w14:textId="77777777" w:rsidTr="00024F13">
        <w:trPr>
          <w:gridAfter w:val="2"/>
          <w:wAfter w:w="142" w:type="dxa"/>
          <w:trHeight w:val="446"/>
        </w:trPr>
        <w:tc>
          <w:tcPr>
            <w:tcW w:w="1526" w:type="dxa"/>
            <w:tcBorders>
              <w:top w:val="nil"/>
              <w:bottom w:val="nil"/>
              <w:right w:val="nil"/>
            </w:tcBorders>
          </w:tcPr>
          <w:p w14:paraId="79EAB320"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i/>
                <w:sz w:val="20"/>
                <w:szCs w:val="20"/>
                <w:lang w:val="en-GB"/>
              </w:rPr>
              <w:t xml:space="preserve">P. maximus </w:t>
            </w:r>
            <w:r w:rsidRPr="00853BE9">
              <w:rPr>
                <w:rFonts w:ascii="Times New Roman" w:hAnsi="Times New Roman" w:cs="Times New Roman"/>
                <w:sz w:val="20"/>
                <w:szCs w:val="20"/>
                <w:lang w:val="en-GB"/>
              </w:rPr>
              <w:t>(all)</w:t>
            </w:r>
          </w:p>
        </w:tc>
        <w:tc>
          <w:tcPr>
            <w:tcW w:w="992" w:type="dxa"/>
            <w:gridSpan w:val="2"/>
            <w:tcBorders>
              <w:top w:val="nil"/>
              <w:left w:val="nil"/>
              <w:bottom w:val="nil"/>
              <w:right w:val="nil"/>
            </w:tcBorders>
          </w:tcPr>
          <w:p w14:paraId="3BE6C724"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8.7</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3.3</w:t>
            </w:r>
          </w:p>
        </w:tc>
        <w:tc>
          <w:tcPr>
            <w:tcW w:w="993" w:type="dxa"/>
            <w:tcBorders>
              <w:top w:val="nil"/>
              <w:left w:val="nil"/>
              <w:bottom w:val="nil"/>
              <w:right w:val="nil"/>
            </w:tcBorders>
          </w:tcPr>
          <w:p w14:paraId="1F7274F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9.3</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3.0</w:t>
            </w:r>
          </w:p>
        </w:tc>
        <w:tc>
          <w:tcPr>
            <w:tcW w:w="992" w:type="dxa"/>
            <w:tcBorders>
              <w:top w:val="nil"/>
              <w:left w:val="nil"/>
              <w:bottom w:val="nil"/>
              <w:right w:val="nil"/>
            </w:tcBorders>
          </w:tcPr>
          <w:p w14:paraId="04FCF242"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10.6</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5.5</w:t>
            </w:r>
          </w:p>
        </w:tc>
        <w:tc>
          <w:tcPr>
            <w:tcW w:w="1134" w:type="dxa"/>
            <w:tcBorders>
              <w:top w:val="nil"/>
              <w:left w:val="nil"/>
              <w:bottom w:val="nil"/>
              <w:right w:val="nil"/>
            </w:tcBorders>
          </w:tcPr>
          <w:p w14:paraId="76E683F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9.5</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2.2</w:t>
            </w:r>
          </w:p>
        </w:tc>
        <w:tc>
          <w:tcPr>
            <w:tcW w:w="1251" w:type="dxa"/>
            <w:gridSpan w:val="2"/>
            <w:tcBorders>
              <w:top w:val="nil"/>
              <w:left w:val="nil"/>
              <w:bottom w:val="nil"/>
              <w:right w:val="nil"/>
            </w:tcBorders>
          </w:tcPr>
          <w:p w14:paraId="0462CC6B"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9.7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4.6</w:t>
            </w:r>
          </w:p>
        </w:tc>
        <w:tc>
          <w:tcPr>
            <w:tcW w:w="1134" w:type="dxa"/>
            <w:tcBorders>
              <w:top w:val="nil"/>
              <w:left w:val="nil"/>
              <w:bottom w:val="nil"/>
              <w:right w:val="nil"/>
            </w:tcBorders>
          </w:tcPr>
          <w:p w14:paraId="5D48E53C"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9.3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2.6</w:t>
            </w:r>
          </w:p>
        </w:tc>
        <w:tc>
          <w:tcPr>
            <w:tcW w:w="1158" w:type="dxa"/>
            <w:gridSpan w:val="3"/>
            <w:tcBorders>
              <w:top w:val="nil"/>
              <w:left w:val="nil"/>
              <w:bottom w:val="nil"/>
            </w:tcBorders>
          </w:tcPr>
          <w:p w14:paraId="508F09C2" w14:textId="77777777" w:rsidR="009F0837" w:rsidRPr="00853BE9" w:rsidRDefault="009F0837" w:rsidP="00024F13">
            <w:pPr>
              <w:rPr>
                <w:rFonts w:ascii="Times New Roman" w:hAnsi="Times New Roman" w:cs="Times New Roman"/>
                <w:sz w:val="20"/>
                <w:szCs w:val="20"/>
                <w:lang w:val="en-GB"/>
              </w:rPr>
            </w:pPr>
          </w:p>
        </w:tc>
      </w:tr>
      <w:tr w:rsidR="00853BE9" w:rsidRPr="00853BE9" w14:paraId="0BA550F9" w14:textId="77777777" w:rsidTr="00024F13">
        <w:trPr>
          <w:gridAfter w:val="2"/>
          <w:wAfter w:w="142" w:type="dxa"/>
          <w:trHeight w:val="698"/>
        </w:trPr>
        <w:tc>
          <w:tcPr>
            <w:tcW w:w="1526" w:type="dxa"/>
            <w:tcBorders>
              <w:top w:val="nil"/>
              <w:bottom w:val="nil"/>
              <w:right w:val="nil"/>
            </w:tcBorders>
          </w:tcPr>
          <w:p w14:paraId="463FE037"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i/>
                <w:sz w:val="20"/>
                <w:szCs w:val="20"/>
                <w:lang w:val="en-GB"/>
              </w:rPr>
              <w:t xml:space="preserve">P. maximus </w:t>
            </w:r>
          </w:p>
          <w:p w14:paraId="1B8971D4"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sz w:val="20"/>
                <w:szCs w:val="20"/>
                <w:lang w:val="en-GB"/>
              </w:rPr>
              <w:t>(Parallel to ridges)</w:t>
            </w:r>
          </w:p>
        </w:tc>
        <w:tc>
          <w:tcPr>
            <w:tcW w:w="992" w:type="dxa"/>
            <w:gridSpan w:val="2"/>
            <w:tcBorders>
              <w:top w:val="nil"/>
              <w:left w:val="nil"/>
              <w:bottom w:val="nil"/>
              <w:right w:val="nil"/>
            </w:tcBorders>
          </w:tcPr>
          <w:p w14:paraId="02E08F50"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7.3</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2.4</w:t>
            </w:r>
          </w:p>
        </w:tc>
        <w:tc>
          <w:tcPr>
            <w:tcW w:w="993" w:type="dxa"/>
            <w:tcBorders>
              <w:top w:val="nil"/>
              <w:left w:val="nil"/>
              <w:bottom w:val="nil"/>
              <w:right w:val="nil"/>
            </w:tcBorders>
          </w:tcPr>
          <w:p w14:paraId="7BE69380"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9.0</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2.5</w:t>
            </w:r>
          </w:p>
        </w:tc>
        <w:tc>
          <w:tcPr>
            <w:tcW w:w="992" w:type="dxa"/>
            <w:tcBorders>
              <w:top w:val="nil"/>
              <w:left w:val="nil"/>
              <w:bottom w:val="nil"/>
              <w:right w:val="nil"/>
            </w:tcBorders>
          </w:tcPr>
          <w:p w14:paraId="57B5927B"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8.54</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4.0</w:t>
            </w:r>
          </w:p>
        </w:tc>
        <w:tc>
          <w:tcPr>
            <w:tcW w:w="1134" w:type="dxa"/>
            <w:tcBorders>
              <w:top w:val="nil"/>
              <w:left w:val="nil"/>
              <w:bottom w:val="nil"/>
              <w:right w:val="nil"/>
            </w:tcBorders>
          </w:tcPr>
          <w:p w14:paraId="6BC168B3"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11.3</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1.5</w:t>
            </w:r>
          </w:p>
        </w:tc>
        <w:tc>
          <w:tcPr>
            <w:tcW w:w="1251" w:type="dxa"/>
            <w:gridSpan w:val="2"/>
            <w:tcBorders>
              <w:top w:val="nil"/>
              <w:left w:val="nil"/>
              <w:bottom w:val="nil"/>
              <w:right w:val="nil"/>
            </w:tcBorders>
          </w:tcPr>
          <w:p w14:paraId="75DA8A1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15.8</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3.3</w:t>
            </w:r>
          </w:p>
        </w:tc>
        <w:tc>
          <w:tcPr>
            <w:tcW w:w="1134" w:type="dxa"/>
            <w:tcBorders>
              <w:top w:val="nil"/>
              <w:left w:val="nil"/>
              <w:bottom w:val="nil"/>
              <w:right w:val="nil"/>
            </w:tcBorders>
          </w:tcPr>
          <w:p w14:paraId="5BEFB5DF"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10.2</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2.3</w:t>
            </w:r>
          </w:p>
        </w:tc>
        <w:tc>
          <w:tcPr>
            <w:tcW w:w="1158" w:type="dxa"/>
            <w:gridSpan w:val="3"/>
            <w:tcBorders>
              <w:top w:val="nil"/>
              <w:left w:val="nil"/>
              <w:bottom w:val="nil"/>
            </w:tcBorders>
          </w:tcPr>
          <w:p w14:paraId="1621040E" w14:textId="77777777" w:rsidR="009F0837" w:rsidRPr="00853BE9" w:rsidRDefault="009F0837" w:rsidP="00024F13">
            <w:pPr>
              <w:rPr>
                <w:rFonts w:ascii="Times New Roman" w:hAnsi="Times New Roman" w:cs="Times New Roman"/>
                <w:sz w:val="20"/>
                <w:szCs w:val="20"/>
                <w:lang w:val="en-GB"/>
              </w:rPr>
            </w:pPr>
          </w:p>
        </w:tc>
      </w:tr>
      <w:tr w:rsidR="009F0837" w:rsidRPr="00853BE9" w14:paraId="49F688E6" w14:textId="77777777" w:rsidTr="00024F13">
        <w:trPr>
          <w:gridAfter w:val="2"/>
          <w:wAfter w:w="142" w:type="dxa"/>
        </w:trPr>
        <w:tc>
          <w:tcPr>
            <w:tcW w:w="1526" w:type="dxa"/>
            <w:tcBorders>
              <w:top w:val="nil"/>
              <w:bottom w:val="double" w:sz="4" w:space="0" w:color="auto"/>
              <w:right w:val="nil"/>
            </w:tcBorders>
          </w:tcPr>
          <w:p w14:paraId="602029A9" w14:textId="77777777" w:rsidR="009F0837" w:rsidRPr="00853BE9" w:rsidRDefault="009F0837" w:rsidP="00024F13">
            <w:pPr>
              <w:rPr>
                <w:rFonts w:ascii="Times New Roman" w:hAnsi="Times New Roman" w:cs="Times New Roman"/>
                <w:i/>
                <w:sz w:val="20"/>
                <w:szCs w:val="20"/>
                <w:lang w:val="en-GB"/>
              </w:rPr>
            </w:pPr>
            <w:r w:rsidRPr="00853BE9">
              <w:rPr>
                <w:rFonts w:ascii="Times New Roman" w:hAnsi="Times New Roman" w:cs="Times New Roman"/>
                <w:i/>
                <w:sz w:val="20"/>
                <w:szCs w:val="20"/>
                <w:lang w:val="en-GB"/>
              </w:rPr>
              <w:t>P. maximus</w:t>
            </w:r>
          </w:p>
          <w:p w14:paraId="4CEB23FE"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(Perpendicular to ridges)</w:t>
            </w:r>
          </w:p>
        </w:tc>
        <w:tc>
          <w:tcPr>
            <w:tcW w:w="992" w:type="dxa"/>
            <w:gridSpan w:val="2"/>
            <w:tcBorders>
              <w:top w:val="nil"/>
              <w:left w:val="nil"/>
              <w:bottom w:val="double" w:sz="4" w:space="0" w:color="auto"/>
              <w:right w:val="nil"/>
            </w:tcBorders>
          </w:tcPr>
          <w:p w14:paraId="73D09AD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10.1</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3.8</w:t>
            </w:r>
          </w:p>
        </w:tc>
        <w:tc>
          <w:tcPr>
            <w:tcW w:w="993" w:type="dxa"/>
            <w:tcBorders>
              <w:top w:val="nil"/>
              <w:left w:val="nil"/>
              <w:bottom w:val="double" w:sz="4" w:space="0" w:color="auto"/>
              <w:right w:val="nil"/>
            </w:tcBorders>
          </w:tcPr>
          <w:p w14:paraId="24D03213"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9.5</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3.8</w:t>
            </w:r>
          </w:p>
        </w:tc>
        <w:tc>
          <w:tcPr>
            <w:tcW w:w="992" w:type="dxa"/>
            <w:tcBorders>
              <w:top w:val="nil"/>
              <w:left w:val="nil"/>
              <w:bottom w:val="double" w:sz="4" w:space="0" w:color="auto"/>
              <w:right w:val="nil"/>
            </w:tcBorders>
          </w:tcPr>
          <w:p w14:paraId="621DB6FA"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12.7</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6.5</w:t>
            </w:r>
          </w:p>
        </w:tc>
        <w:tc>
          <w:tcPr>
            <w:tcW w:w="1134" w:type="dxa"/>
            <w:tcBorders>
              <w:top w:val="nil"/>
              <w:left w:val="nil"/>
              <w:bottom w:val="double" w:sz="4" w:space="0" w:color="auto"/>
              <w:right w:val="nil"/>
            </w:tcBorders>
          </w:tcPr>
          <w:p w14:paraId="290177E1"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7.6</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0.9</w:t>
            </w:r>
          </w:p>
        </w:tc>
        <w:tc>
          <w:tcPr>
            <w:tcW w:w="1251" w:type="dxa"/>
            <w:gridSpan w:val="2"/>
            <w:tcBorders>
              <w:top w:val="nil"/>
              <w:left w:val="nil"/>
              <w:bottom w:val="double" w:sz="4" w:space="0" w:color="auto"/>
              <w:right w:val="nil"/>
            </w:tcBorders>
          </w:tcPr>
          <w:p w14:paraId="3860AB29"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11.4</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5.2</w:t>
            </w:r>
          </w:p>
        </w:tc>
        <w:tc>
          <w:tcPr>
            <w:tcW w:w="1134" w:type="dxa"/>
            <w:tcBorders>
              <w:top w:val="nil"/>
              <w:left w:val="nil"/>
              <w:bottom w:val="double" w:sz="4" w:space="0" w:color="auto"/>
              <w:right w:val="nil"/>
            </w:tcBorders>
          </w:tcPr>
          <w:p w14:paraId="6F93151D"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8.6</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2.7</w:t>
            </w:r>
          </w:p>
        </w:tc>
        <w:tc>
          <w:tcPr>
            <w:tcW w:w="1158" w:type="dxa"/>
            <w:gridSpan w:val="3"/>
            <w:tcBorders>
              <w:top w:val="nil"/>
              <w:left w:val="nil"/>
              <w:bottom w:val="double" w:sz="4" w:space="0" w:color="auto"/>
            </w:tcBorders>
          </w:tcPr>
          <w:p w14:paraId="789DF5D7" w14:textId="77777777" w:rsidR="009F0837" w:rsidRPr="00853BE9" w:rsidRDefault="009F0837" w:rsidP="00024F13">
            <w:pPr>
              <w:rPr>
                <w:rFonts w:ascii="Times New Roman" w:hAnsi="Times New Roman" w:cs="Times New Roman"/>
                <w:sz w:val="20"/>
                <w:szCs w:val="20"/>
                <w:lang w:val="en-GB"/>
              </w:rPr>
            </w:pPr>
            <w:r w:rsidRPr="00853BE9">
              <w:rPr>
                <w:rFonts w:ascii="Times New Roman" w:hAnsi="Times New Roman" w:cs="Times New Roman"/>
                <w:sz w:val="20"/>
                <w:szCs w:val="20"/>
                <w:lang w:val="en-GB"/>
              </w:rPr>
              <w:t>30</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3.2 Length</w:t>
            </w:r>
          </w:p>
          <w:p w14:paraId="5EED2021" w14:textId="3E9D43C8" w:rsidR="009F0837" w:rsidRPr="00853BE9" w:rsidRDefault="009F0837" w:rsidP="00F03BB8">
            <w:pPr>
              <w:rPr>
                <w:rFonts w:ascii="Times New Roman" w:hAnsi="Times New Roman" w:cs="Times New Roman"/>
                <w:sz w:val="20"/>
                <w:szCs w:val="20"/>
                <w:lang w:val="en-GB"/>
              </w:rPr>
            </w:pPr>
            <w:r w:rsidRPr="00853BE9">
              <w:rPr>
                <w:rFonts w:ascii="Times New Roman" w:hAnsi="Times New Roman" w:cs="Times New Roman"/>
                <w:sz w:val="20"/>
                <w:szCs w:val="20"/>
                <w:lang w:val="en-GB"/>
              </w:rPr>
              <w:t>ways</w:t>
            </w:r>
            <w:r w:rsidR="00F03BB8" w:rsidRPr="00853BE9">
              <w:rPr>
                <w:rFonts w:ascii="Times New Roman" w:hAnsi="Times New Roman" w:cs="Times New Roman"/>
                <w:sz w:val="20"/>
                <w:szCs w:val="20"/>
                <w:vertAlign w:val="superscript"/>
                <w:lang w:val="en-GB"/>
              </w:rPr>
              <w:t>3</w:t>
            </w:r>
          </w:p>
        </w:tc>
      </w:tr>
    </w:tbl>
    <w:p w14:paraId="11EEC383" w14:textId="77777777" w:rsidR="009F0837" w:rsidRPr="00853BE9" w:rsidRDefault="009F0837" w:rsidP="009F0837">
      <w:pPr>
        <w:spacing w:line="360" w:lineRule="auto"/>
        <w:ind w:firstLine="720"/>
        <w:rPr>
          <w:rFonts w:ascii="Times New Roman" w:hAnsi="Times New Roman" w:cs="Times New Roman"/>
          <w:lang w:val="en-GB"/>
        </w:rPr>
      </w:pPr>
    </w:p>
    <w:p w14:paraId="2B04A8F2" w14:textId="77777777" w:rsidR="009F0837" w:rsidRPr="00853BE9" w:rsidRDefault="009F0837"/>
    <w:p w14:paraId="55020EA8" w14:textId="77777777" w:rsidR="009F0837" w:rsidRPr="00853BE9" w:rsidRDefault="009F0837"/>
    <w:p w14:paraId="4AF91860" w14:textId="1BA0856B" w:rsidR="009F0837" w:rsidRPr="00853BE9" w:rsidRDefault="009F0837" w:rsidP="009F0837">
      <w:pPr>
        <w:tabs>
          <w:tab w:val="left" w:pos="1780"/>
        </w:tabs>
        <w:spacing w:line="480" w:lineRule="auto"/>
        <w:jc w:val="both"/>
        <w:rPr>
          <w:rFonts w:ascii="Times New Roman" w:hAnsi="Times New Roman" w:cs="Times New Roman"/>
          <w:b/>
          <w:sz w:val="20"/>
          <w:szCs w:val="20"/>
        </w:rPr>
      </w:pPr>
      <w:r w:rsidRPr="00853BE9">
        <w:rPr>
          <w:rFonts w:ascii="Times New Roman" w:hAnsi="Times New Roman" w:cs="Times New Roman"/>
          <w:sz w:val="20"/>
          <w:szCs w:val="20"/>
        </w:rPr>
        <w:t>TABLE SII.</w:t>
      </w:r>
      <w:r w:rsidRPr="00853BE9">
        <w:rPr>
          <w:rFonts w:ascii="Times New Roman" w:hAnsi="Times New Roman" w:cs="Times New Roman"/>
          <w:b/>
          <w:sz w:val="20"/>
          <w:szCs w:val="20"/>
        </w:rPr>
        <w:t xml:space="preserve"> </w:t>
      </w:r>
      <w:r w:rsidRPr="00853BE9">
        <w:rPr>
          <w:rFonts w:ascii="Times New Roman" w:hAnsi="Times New Roman" w:cs="Times New Roman"/>
          <w:sz w:val="20"/>
          <w:szCs w:val="20"/>
        </w:rPr>
        <w:t>Young’s modulus values obtained by nanoindentation. Note: “side-on” refers to indentations which were performed on surfaces cut in cross section and “face-on” refers to indentations performed on surfaces prepared parallel to the plane of the shell.</w:t>
      </w:r>
    </w:p>
    <w:tbl>
      <w:tblPr>
        <w:tblStyle w:val="TableGrid"/>
        <w:tblW w:w="9001" w:type="dxa"/>
        <w:tblBorders>
          <w:left w:val="none" w:sz="0" w:space="0" w:color="auto"/>
          <w:right w:val="none" w:sz="0" w:space="0" w:color="auto"/>
          <w:insideV w:val="none" w:sz="0" w:space="0" w:color="auto"/>
        </w:tblBorders>
        <w:tblLook w:val="04A0" w:firstRow="1" w:lastRow="0" w:firstColumn="1" w:lastColumn="0" w:noHBand="0" w:noVBand="1"/>
      </w:tblPr>
      <w:tblGrid>
        <w:gridCol w:w="1847"/>
        <w:gridCol w:w="104"/>
        <w:gridCol w:w="1847"/>
        <w:gridCol w:w="1847"/>
        <w:gridCol w:w="3252"/>
        <w:gridCol w:w="104"/>
      </w:tblGrid>
      <w:tr w:rsidR="00853BE9" w:rsidRPr="00853BE9" w14:paraId="658337CA" w14:textId="77777777" w:rsidTr="00024F13">
        <w:trPr>
          <w:gridAfter w:val="1"/>
          <w:wAfter w:w="104" w:type="dxa"/>
        </w:trPr>
        <w:tc>
          <w:tcPr>
            <w:tcW w:w="1847" w:type="dxa"/>
            <w:tcBorders>
              <w:top w:val="double" w:sz="4" w:space="0" w:color="auto"/>
            </w:tcBorders>
          </w:tcPr>
          <w:p w14:paraId="5128F071"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Microstructure</w:t>
            </w:r>
          </w:p>
        </w:tc>
        <w:tc>
          <w:tcPr>
            <w:tcW w:w="7050" w:type="dxa"/>
            <w:gridSpan w:val="4"/>
            <w:tcBorders>
              <w:top w:val="double" w:sz="4" w:space="0" w:color="auto"/>
            </w:tcBorders>
          </w:tcPr>
          <w:p w14:paraId="2A9D0987"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  Young’s modulus, E (</w:t>
            </w:r>
            <w:proofErr w:type="spellStart"/>
            <w:r w:rsidRPr="00853BE9">
              <w:rPr>
                <w:rFonts w:ascii="Times New Roman" w:hAnsi="Times New Roman" w:cs="Times New Roman"/>
                <w:sz w:val="20"/>
                <w:szCs w:val="20"/>
              </w:rPr>
              <w:t>GPa</w:t>
            </w:r>
            <w:proofErr w:type="spellEnd"/>
            <w:r w:rsidRPr="00853BE9">
              <w:rPr>
                <w:rFonts w:ascii="Times New Roman" w:hAnsi="Times New Roman" w:cs="Times New Roman"/>
                <w:sz w:val="20"/>
                <w:szCs w:val="20"/>
              </w:rPr>
              <w:t>)</w:t>
            </w:r>
          </w:p>
        </w:tc>
      </w:tr>
      <w:tr w:rsidR="00853BE9" w:rsidRPr="00853BE9" w14:paraId="7662EC73" w14:textId="77777777" w:rsidTr="00024F13">
        <w:tc>
          <w:tcPr>
            <w:tcW w:w="1951" w:type="dxa"/>
            <w:gridSpan w:val="2"/>
          </w:tcPr>
          <w:p w14:paraId="76001F9D" w14:textId="77777777" w:rsidR="009F0837" w:rsidRPr="00853BE9" w:rsidRDefault="009F0837" w:rsidP="00024F13">
            <w:pPr>
              <w:tabs>
                <w:tab w:val="left" w:pos="1780"/>
              </w:tabs>
              <w:jc w:val="center"/>
              <w:rPr>
                <w:rFonts w:ascii="Times New Roman" w:hAnsi="Times New Roman" w:cs="Times New Roman"/>
                <w:sz w:val="20"/>
                <w:szCs w:val="20"/>
              </w:rPr>
            </w:pPr>
          </w:p>
        </w:tc>
        <w:tc>
          <w:tcPr>
            <w:tcW w:w="1847" w:type="dxa"/>
          </w:tcPr>
          <w:p w14:paraId="7DC9C510"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Wet</w:t>
            </w:r>
          </w:p>
        </w:tc>
        <w:tc>
          <w:tcPr>
            <w:tcW w:w="1847" w:type="dxa"/>
          </w:tcPr>
          <w:p w14:paraId="409A00E8"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Dry</w:t>
            </w:r>
          </w:p>
        </w:tc>
        <w:tc>
          <w:tcPr>
            <w:tcW w:w="3356" w:type="dxa"/>
            <w:gridSpan w:val="2"/>
          </w:tcPr>
          <w:p w14:paraId="6F219520"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From literature, all “dry” unless stated</w:t>
            </w:r>
          </w:p>
        </w:tc>
      </w:tr>
      <w:tr w:rsidR="00853BE9" w:rsidRPr="00853BE9" w14:paraId="1EF7CE5D" w14:textId="77777777" w:rsidTr="00024F13">
        <w:tc>
          <w:tcPr>
            <w:tcW w:w="1951" w:type="dxa"/>
            <w:gridSpan w:val="2"/>
            <w:tcBorders>
              <w:bottom w:val="nil"/>
            </w:tcBorders>
          </w:tcPr>
          <w:p w14:paraId="4C15F37C"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sheet-nacre</w:t>
            </w:r>
          </w:p>
          <w:p w14:paraId="012AB1B2"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 xml:space="preserve">M. edulis: </w:t>
            </w:r>
            <w:r w:rsidRPr="00853BE9">
              <w:rPr>
                <w:rFonts w:ascii="Times New Roman" w:hAnsi="Times New Roman" w:cs="Times New Roman"/>
                <w:sz w:val="20"/>
                <w:szCs w:val="20"/>
              </w:rPr>
              <w:t>aragonite</w:t>
            </w:r>
          </w:p>
          <w:p w14:paraId="5DEF9E61"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 xml:space="preserve">P. </w:t>
            </w:r>
            <w:proofErr w:type="spellStart"/>
            <w:r w:rsidRPr="00853BE9">
              <w:rPr>
                <w:rFonts w:ascii="Times New Roman" w:hAnsi="Times New Roman" w:cs="Times New Roman"/>
                <w:i/>
                <w:sz w:val="20"/>
                <w:szCs w:val="20"/>
              </w:rPr>
              <w:t>nobilis</w:t>
            </w:r>
            <w:proofErr w:type="spellEnd"/>
            <w:r w:rsidRPr="00853BE9">
              <w:rPr>
                <w:rFonts w:ascii="Times New Roman" w:hAnsi="Times New Roman" w:cs="Times New Roman"/>
                <w:i/>
                <w:sz w:val="20"/>
                <w:szCs w:val="20"/>
              </w:rPr>
              <w:t>:</w:t>
            </w:r>
          </w:p>
          <w:p w14:paraId="4C9BC93A"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Aragonite face-on</w:t>
            </w:r>
          </w:p>
          <w:p w14:paraId="0F83A125" w14:textId="77777777" w:rsidR="009F0837" w:rsidRPr="00853BE9" w:rsidRDefault="009F0837" w:rsidP="00024F13">
            <w:pPr>
              <w:tabs>
                <w:tab w:val="left" w:pos="1780"/>
              </w:tabs>
              <w:rPr>
                <w:rFonts w:ascii="Times New Roman" w:hAnsi="Times New Roman" w:cs="Times New Roman"/>
                <w:sz w:val="20"/>
                <w:szCs w:val="20"/>
              </w:rPr>
            </w:pPr>
          </w:p>
        </w:tc>
        <w:tc>
          <w:tcPr>
            <w:tcW w:w="1847" w:type="dxa"/>
            <w:tcBorders>
              <w:bottom w:val="nil"/>
            </w:tcBorders>
          </w:tcPr>
          <w:p w14:paraId="47C9D192" w14:textId="77777777" w:rsidR="009F0837" w:rsidRPr="00853BE9" w:rsidRDefault="009F0837" w:rsidP="00024F13">
            <w:pPr>
              <w:tabs>
                <w:tab w:val="left" w:pos="1780"/>
              </w:tabs>
              <w:rPr>
                <w:rFonts w:ascii="Times New Roman" w:hAnsi="Times New Roman" w:cs="Times New Roman"/>
                <w:i/>
                <w:sz w:val="20"/>
                <w:szCs w:val="20"/>
              </w:rPr>
            </w:pPr>
          </w:p>
          <w:p w14:paraId="2479B2AB"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41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5</w:t>
            </w:r>
            <w:r w:rsidRPr="00853BE9">
              <w:rPr>
                <w:rFonts w:ascii="Times New Roman" w:hAnsi="Times New Roman" w:cs="Times New Roman"/>
                <w:sz w:val="20"/>
                <w:szCs w:val="20"/>
              </w:rPr>
              <w:t xml:space="preserve">  </w:t>
            </w:r>
          </w:p>
          <w:p w14:paraId="6BC821C9"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26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2</w:t>
            </w:r>
            <w:r w:rsidRPr="00853BE9">
              <w:rPr>
                <w:rFonts w:ascii="Times New Roman" w:hAnsi="Times New Roman" w:cs="Times New Roman"/>
                <w:sz w:val="20"/>
                <w:szCs w:val="20"/>
              </w:rPr>
              <w:t xml:space="preserve"> </w:t>
            </w:r>
          </w:p>
          <w:p w14:paraId="77C509C9" w14:textId="77777777" w:rsidR="009F0837" w:rsidRPr="00853BE9" w:rsidRDefault="009F0837" w:rsidP="00024F13">
            <w:pPr>
              <w:tabs>
                <w:tab w:val="left" w:pos="1780"/>
              </w:tabs>
              <w:rPr>
                <w:rFonts w:ascii="Times New Roman" w:hAnsi="Times New Roman" w:cs="Times New Roman"/>
                <w:sz w:val="20"/>
                <w:szCs w:val="20"/>
              </w:rPr>
            </w:pPr>
          </w:p>
        </w:tc>
        <w:tc>
          <w:tcPr>
            <w:tcW w:w="1847" w:type="dxa"/>
            <w:tcBorders>
              <w:bottom w:val="nil"/>
            </w:tcBorders>
          </w:tcPr>
          <w:p w14:paraId="5D156844" w14:textId="77777777" w:rsidR="009F0837" w:rsidRPr="00853BE9" w:rsidRDefault="009F0837" w:rsidP="00024F13">
            <w:pPr>
              <w:tabs>
                <w:tab w:val="left" w:pos="1780"/>
              </w:tabs>
              <w:rPr>
                <w:rFonts w:ascii="Times New Roman" w:hAnsi="Times New Roman" w:cs="Times New Roman"/>
                <w:sz w:val="20"/>
                <w:szCs w:val="20"/>
              </w:rPr>
            </w:pPr>
          </w:p>
          <w:p w14:paraId="194DE979"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68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8</w:t>
            </w:r>
          </w:p>
          <w:p w14:paraId="5D028898"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50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4</w:t>
            </w:r>
          </w:p>
        </w:tc>
        <w:tc>
          <w:tcPr>
            <w:tcW w:w="3356" w:type="dxa"/>
            <w:gridSpan w:val="2"/>
            <w:tcBorders>
              <w:bottom w:val="nil"/>
            </w:tcBorders>
          </w:tcPr>
          <w:p w14:paraId="453F0D8E" w14:textId="1984D4DA" w:rsidR="009F0837" w:rsidRPr="00853BE9" w:rsidRDefault="009F0837" w:rsidP="00F03BB8">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rPr>
              <w:t xml:space="preserve">54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3 nacre of </w:t>
            </w:r>
            <w:r w:rsidRPr="00853BE9">
              <w:rPr>
                <w:rFonts w:ascii="Times New Roman" w:hAnsi="Times New Roman" w:cs="Times New Roman"/>
                <w:i/>
                <w:sz w:val="20"/>
                <w:szCs w:val="20"/>
                <w:lang w:val="en-GB"/>
              </w:rPr>
              <w:t>Pinctada maxima</w:t>
            </w:r>
            <w:r w:rsidRPr="00853BE9">
              <w:rPr>
                <w:rFonts w:ascii="Times New Roman" w:hAnsi="Times New Roman" w:cs="Times New Roman"/>
                <w:sz w:val="20"/>
                <w:szCs w:val="20"/>
                <w:lang w:val="en-GB"/>
              </w:rPr>
              <w:t>, face-on</w:t>
            </w:r>
            <w:r w:rsidR="00F03BB8" w:rsidRPr="00853BE9">
              <w:rPr>
                <w:rFonts w:ascii="Times New Roman" w:hAnsi="Times New Roman" w:cs="Times New Roman"/>
                <w:sz w:val="20"/>
                <w:szCs w:val="20"/>
                <w:vertAlign w:val="superscript"/>
              </w:rPr>
              <w:t>4</w:t>
            </w:r>
            <w:r w:rsidRPr="00853BE9">
              <w:rPr>
                <w:rFonts w:ascii="Times New Roman" w:hAnsi="Times New Roman" w:cs="Times New Roman"/>
                <w:sz w:val="20"/>
                <w:szCs w:val="20"/>
                <w:lang w:val="en-GB"/>
              </w:rPr>
              <w:t xml:space="preserve">; </w:t>
            </w:r>
            <w:r w:rsidRPr="00853BE9">
              <w:rPr>
                <w:rFonts w:ascii="Times New Roman" w:hAnsi="Times New Roman" w:cs="Times New Roman"/>
                <w:sz w:val="20"/>
                <w:szCs w:val="20"/>
              </w:rPr>
              <w:t xml:space="preserve">29-45 </w:t>
            </w:r>
            <w:proofErr w:type="spellStart"/>
            <w:r w:rsidRPr="00853BE9">
              <w:rPr>
                <w:rFonts w:ascii="Times New Roman" w:hAnsi="Times New Roman" w:cs="Times New Roman"/>
                <w:sz w:val="20"/>
                <w:szCs w:val="20"/>
              </w:rPr>
              <w:t>GPa</w:t>
            </w:r>
            <w:proofErr w:type="spellEnd"/>
            <w:r w:rsidRPr="00853BE9">
              <w:rPr>
                <w:rFonts w:ascii="Times New Roman" w:hAnsi="Times New Roman" w:cs="Times New Roman"/>
                <w:sz w:val="20"/>
                <w:szCs w:val="20"/>
              </w:rPr>
              <w:t>, depending on depth of indenter</w:t>
            </w:r>
            <w:r w:rsidRPr="00853BE9">
              <w:rPr>
                <w:rFonts w:ascii="Times New Roman" w:hAnsi="Times New Roman" w:cs="Times New Roman"/>
                <w:sz w:val="20"/>
                <w:szCs w:val="20"/>
                <w:lang w:val="en-GB"/>
              </w:rPr>
              <w:t xml:space="preserve">, nacre of </w:t>
            </w:r>
            <w:proofErr w:type="spellStart"/>
            <w:r w:rsidRPr="00853BE9">
              <w:rPr>
                <w:rFonts w:ascii="Times New Roman" w:hAnsi="Times New Roman" w:cs="Times New Roman"/>
                <w:i/>
                <w:sz w:val="20"/>
                <w:szCs w:val="20"/>
                <w:lang w:val="en-GB"/>
              </w:rPr>
              <w:t>Haliotis</w:t>
            </w:r>
            <w:proofErr w:type="spellEnd"/>
            <w:r w:rsidRPr="00853BE9">
              <w:rPr>
                <w:rFonts w:ascii="Times New Roman" w:hAnsi="Times New Roman" w:cs="Times New Roman"/>
                <w:i/>
                <w:sz w:val="20"/>
                <w:szCs w:val="20"/>
                <w:lang w:val="en-GB"/>
              </w:rPr>
              <w:t xml:space="preserve"> </w:t>
            </w:r>
            <w:proofErr w:type="spellStart"/>
            <w:r w:rsidRPr="00853BE9">
              <w:rPr>
                <w:rFonts w:ascii="Times New Roman" w:hAnsi="Times New Roman" w:cs="Times New Roman"/>
                <w:i/>
                <w:sz w:val="20"/>
                <w:szCs w:val="20"/>
                <w:lang w:val="en-GB"/>
              </w:rPr>
              <w:t>rufescens</w:t>
            </w:r>
            <w:proofErr w:type="spellEnd"/>
            <w:r w:rsidRPr="00853BE9">
              <w:rPr>
                <w:rFonts w:ascii="Times New Roman" w:hAnsi="Times New Roman" w:cs="Times New Roman"/>
                <w:sz w:val="20"/>
                <w:szCs w:val="20"/>
                <w:lang w:val="en-GB"/>
              </w:rPr>
              <w:t>, face-on</w:t>
            </w:r>
            <w:r w:rsidR="00F03BB8" w:rsidRPr="00853BE9">
              <w:rPr>
                <w:rFonts w:ascii="Times New Roman" w:hAnsi="Times New Roman" w:cs="Times New Roman"/>
                <w:sz w:val="20"/>
                <w:szCs w:val="20"/>
                <w:vertAlign w:val="superscript"/>
                <w:lang w:val="en-GB"/>
              </w:rPr>
              <w:t>5</w:t>
            </w:r>
          </w:p>
        </w:tc>
      </w:tr>
      <w:tr w:rsidR="00853BE9" w:rsidRPr="00853BE9" w14:paraId="12FADBE7" w14:textId="77777777" w:rsidTr="00024F13">
        <w:trPr>
          <w:trHeight w:val="1704"/>
        </w:trPr>
        <w:tc>
          <w:tcPr>
            <w:tcW w:w="1951" w:type="dxa"/>
            <w:gridSpan w:val="2"/>
            <w:tcBorders>
              <w:top w:val="nil"/>
              <w:bottom w:val="nil"/>
            </w:tcBorders>
          </w:tcPr>
          <w:p w14:paraId="23B48E18"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Prismatic</w:t>
            </w:r>
          </w:p>
          <w:p w14:paraId="60BBED0F"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 xml:space="preserve">M. edulis: </w:t>
            </w:r>
            <w:r w:rsidRPr="00853BE9">
              <w:rPr>
                <w:rFonts w:ascii="Times New Roman" w:hAnsi="Times New Roman" w:cs="Times New Roman"/>
                <w:sz w:val="20"/>
                <w:szCs w:val="20"/>
              </w:rPr>
              <w:t>calcite face-on</w:t>
            </w:r>
          </w:p>
          <w:p w14:paraId="24823716"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 xml:space="preserve">M. edulis: </w:t>
            </w:r>
            <w:r w:rsidRPr="00853BE9">
              <w:rPr>
                <w:rFonts w:ascii="Times New Roman" w:hAnsi="Times New Roman" w:cs="Times New Roman"/>
                <w:sz w:val="20"/>
                <w:szCs w:val="20"/>
              </w:rPr>
              <w:t>calcite side-on</w:t>
            </w:r>
          </w:p>
          <w:p w14:paraId="32880A47" w14:textId="77777777" w:rsidR="009F0837" w:rsidRPr="00853BE9" w:rsidRDefault="009F0837" w:rsidP="00024F13">
            <w:pPr>
              <w:tabs>
                <w:tab w:val="left" w:pos="1780"/>
              </w:tabs>
              <w:spacing w:before="40"/>
              <w:rPr>
                <w:rFonts w:ascii="Times New Roman" w:hAnsi="Times New Roman" w:cs="Times New Roman"/>
                <w:sz w:val="20"/>
                <w:szCs w:val="20"/>
              </w:rPr>
            </w:pPr>
            <w:r w:rsidRPr="00853BE9">
              <w:rPr>
                <w:rFonts w:ascii="Times New Roman" w:hAnsi="Times New Roman" w:cs="Times New Roman"/>
                <w:i/>
                <w:sz w:val="20"/>
                <w:szCs w:val="20"/>
              </w:rPr>
              <w:t xml:space="preserve">P. </w:t>
            </w:r>
            <w:proofErr w:type="spellStart"/>
            <w:r w:rsidRPr="00853BE9">
              <w:rPr>
                <w:rFonts w:ascii="Times New Roman" w:hAnsi="Times New Roman" w:cs="Times New Roman"/>
                <w:i/>
                <w:sz w:val="20"/>
                <w:szCs w:val="20"/>
              </w:rPr>
              <w:t>nobilis</w:t>
            </w:r>
            <w:proofErr w:type="spellEnd"/>
            <w:r w:rsidRPr="00853BE9">
              <w:rPr>
                <w:rFonts w:ascii="Times New Roman" w:hAnsi="Times New Roman" w:cs="Times New Roman"/>
                <w:i/>
                <w:sz w:val="20"/>
                <w:szCs w:val="20"/>
              </w:rPr>
              <w:t xml:space="preserve">: </w:t>
            </w:r>
            <w:r w:rsidRPr="00853BE9">
              <w:rPr>
                <w:rFonts w:ascii="Times New Roman" w:hAnsi="Times New Roman" w:cs="Times New Roman"/>
                <w:sz w:val="20"/>
                <w:szCs w:val="20"/>
              </w:rPr>
              <w:t>calcite face-on</w:t>
            </w:r>
          </w:p>
          <w:p w14:paraId="27FF23FB" w14:textId="77777777" w:rsidR="009F0837" w:rsidRPr="00853BE9" w:rsidRDefault="009F0837" w:rsidP="00024F13">
            <w:pPr>
              <w:tabs>
                <w:tab w:val="left" w:pos="1780"/>
              </w:tabs>
              <w:spacing w:before="40"/>
              <w:rPr>
                <w:rFonts w:ascii="Times New Roman" w:hAnsi="Times New Roman" w:cs="Times New Roman"/>
                <w:sz w:val="20"/>
                <w:szCs w:val="20"/>
              </w:rPr>
            </w:pPr>
            <w:r w:rsidRPr="00853BE9">
              <w:rPr>
                <w:rFonts w:ascii="Times New Roman" w:hAnsi="Times New Roman" w:cs="Times New Roman"/>
                <w:i/>
                <w:sz w:val="20"/>
                <w:szCs w:val="20"/>
              </w:rPr>
              <w:t xml:space="preserve">P. </w:t>
            </w:r>
            <w:proofErr w:type="spellStart"/>
            <w:r w:rsidRPr="00853BE9">
              <w:rPr>
                <w:rFonts w:ascii="Times New Roman" w:hAnsi="Times New Roman" w:cs="Times New Roman"/>
                <w:i/>
                <w:sz w:val="20"/>
                <w:szCs w:val="20"/>
              </w:rPr>
              <w:t>nobilis</w:t>
            </w:r>
            <w:proofErr w:type="spellEnd"/>
            <w:r w:rsidRPr="00853BE9">
              <w:rPr>
                <w:rFonts w:ascii="Times New Roman" w:hAnsi="Times New Roman" w:cs="Times New Roman"/>
                <w:sz w:val="20"/>
                <w:szCs w:val="20"/>
              </w:rPr>
              <w:t>: side-on</w:t>
            </w:r>
          </w:p>
        </w:tc>
        <w:tc>
          <w:tcPr>
            <w:tcW w:w="1847" w:type="dxa"/>
            <w:tcBorders>
              <w:top w:val="nil"/>
              <w:bottom w:val="nil"/>
            </w:tcBorders>
          </w:tcPr>
          <w:p w14:paraId="02141407" w14:textId="77777777" w:rsidR="009F0837" w:rsidRPr="00853BE9" w:rsidRDefault="009F0837" w:rsidP="00024F13">
            <w:pPr>
              <w:tabs>
                <w:tab w:val="left" w:pos="1780"/>
              </w:tabs>
              <w:rPr>
                <w:rFonts w:ascii="Times New Roman" w:hAnsi="Times New Roman" w:cs="Times New Roman"/>
                <w:i/>
                <w:sz w:val="20"/>
                <w:szCs w:val="20"/>
              </w:rPr>
            </w:pPr>
          </w:p>
          <w:p w14:paraId="5750FABA"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41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4</w:t>
            </w:r>
            <w:r w:rsidRPr="00853BE9">
              <w:rPr>
                <w:rFonts w:ascii="Times New Roman" w:hAnsi="Times New Roman" w:cs="Times New Roman"/>
                <w:sz w:val="20"/>
                <w:szCs w:val="20"/>
              </w:rPr>
              <w:t xml:space="preserve"> </w:t>
            </w:r>
          </w:p>
          <w:p w14:paraId="58AF9587" w14:textId="77777777" w:rsidR="009F0837" w:rsidRPr="00853BE9" w:rsidRDefault="009F0837" w:rsidP="00024F13">
            <w:pPr>
              <w:tabs>
                <w:tab w:val="left" w:pos="1780"/>
              </w:tabs>
              <w:rPr>
                <w:rFonts w:ascii="Times New Roman" w:hAnsi="Times New Roman" w:cs="Times New Roman"/>
                <w:sz w:val="20"/>
                <w:szCs w:val="20"/>
              </w:rPr>
            </w:pPr>
          </w:p>
          <w:p w14:paraId="6308325C"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36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11</w:t>
            </w:r>
          </w:p>
          <w:p w14:paraId="4C80D6DA" w14:textId="77777777" w:rsidR="009F0837" w:rsidRPr="00853BE9" w:rsidRDefault="009F0837" w:rsidP="00024F13">
            <w:pPr>
              <w:tabs>
                <w:tab w:val="left" w:pos="1780"/>
              </w:tabs>
              <w:rPr>
                <w:rFonts w:ascii="Times New Roman" w:hAnsi="Times New Roman" w:cs="Times New Roman"/>
                <w:sz w:val="20"/>
                <w:szCs w:val="20"/>
              </w:rPr>
            </w:pPr>
          </w:p>
          <w:p w14:paraId="05BF4476"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rPr>
              <w:t xml:space="preserve">38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6</w:t>
            </w:r>
          </w:p>
          <w:p w14:paraId="15B21F7D" w14:textId="77777777" w:rsidR="009F0837" w:rsidRPr="00853BE9" w:rsidRDefault="009F0837" w:rsidP="00024F13">
            <w:pPr>
              <w:tabs>
                <w:tab w:val="left" w:pos="1780"/>
              </w:tabs>
              <w:rPr>
                <w:rFonts w:ascii="Times New Roman" w:hAnsi="Times New Roman" w:cs="Times New Roman"/>
                <w:sz w:val="20"/>
                <w:szCs w:val="20"/>
                <w:lang w:val="en-GB"/>
              </w:rPr>
            </w:pPr>
          </w:p>
          <w:p w14:paraId="6D6EAFDC"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lang w:val="en-GB"/>
              </w:rPr>
              <w:t xml:space="preserve">53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14 </w:t>
            </w:r>
          </w:p>
        </w:tc>
        <w:tc>
          <w:tcPr>
            <w:tcW w:w="1847" w:type="dxa"/>
            <w:tcBorders>
              <w:top w:val="nil"/>
              <w:bottom w:val="nil"/>
            </w:tcBorders>
          </w:tcPr>
          <w:p w14:paraId="4A5D86A1" w14:textId="77777777" w:rsidR="009F0837" w:rsidRPr="00853BE9" w:rsidRDefault="009F0837" w:rsidP="00024F13">
            <w:pPr>
              <w:tabs>
                <w:tab w:val="left" w:pos="1780"/>
              </w:tabs>
              <w:rPr>
                <w:rFonts w:ascii="Times New Roman" w:hAnsi="Times New Roman" w:cs="Times New Roman"/>
                <w:sz w:val="20"/>
                <w:szCs w:val="20"/>
              </w:rPr>
            </w:pPr>
          </w:p>
          <w:p w14:paraId="0102A423"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61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8</w:t>
            </w:r>
          </w:p>
          <w:p w14:paraId="5D5F776E" w14:textId="77777777" w:rsidR="009F0837" w:rsidRPr="00853BE9" w:rsidRDefault="009F0837" w:rsidP="00024F13">
            <w:pPr>
              <w:tabs>
                <w:tab w:val="left" w:pos="1780"/>
              </w:tabs>
              <w:rPr>
                <w:rFonts w:ascii="Times New Roman" w:hAnsi="Times New Roman" w:cs="Times New Roman"/>
                <w:sz w:val="20"/>
                <w:szCs w:val="20"/>
              </w:rPr>
            </w:pPr>
          </w:p>
          <w:p w14:paraId="327590F4"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70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8</w:t>
            </w:r>
          </w:p>
          <w:p w14:paraId="6346A559" w14:textId="77777777" w:rsidR="009F0837" w:rsidRPr="00853BE9" w:rsidRDefault="009F0837" w:rsidP="00024F13">
            <w:pPr>
              <w:tabs>
                <w:tab w:val="left" w:pos="1780"/>
              </w:tabs>
              <w:rPr>
                <w:rFonts w:ascii="Times New Roman" w:hAnsi="Times New Roman" w:cs="Times New Roman"/>
                <w:sz w:val="20"/>
                <w:szCs w:val="20"/>
              </w:rPr>
            </w:pPr>
          </w:p>
          <w:p w14:paraId="284236D4"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rPr>
              <w:t xml:space="preserve">45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7</w:t>
            </w:r>
          </w:p>
          <w:p w14:paraId="0F3E2149" w14:textId="77777777" w:rsidR="009F0837" w:rsidRPr="00853BE9" w:rsidRDefault="009F0837" w:rsidP="00024F13">
            <w:pPr>
              <w:tabs>
                <w:tab w:val="left" w:pos="1780"/>
              </w:tabs>
              <w:rPr>
                <w:rFonts w:ascii="Times New Roman" w:hAnsi="Times New Roman" w:cs="Times New Roman"/>
                <w:sz w:val="20"/>
                <w:szCs w:val="20"/>
                <w:lang w:val="en-GB"/>
              </w:rPr>
            </w:pPr>
          </w:p>
          <w:p w14:paraId="5D8F9ED2"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lang w:val="en-GB"/>
              </w:rPr>
              <w:t xml:space="preserve">72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5</w:t>
            </w:r>
          </w:p>
        </w:tc>
        <w:tc>
          <w:tcPr>
            <w:tcW w:w="3356" w:type="dxa"/>
            <w:gridSpan w:val="2"/>
            <w:tcBorders>
              <w:top w:val="nil"/>
              <w:bottom w:val="nil"/>
            </w:tcBorders>
          </w:tcPr>
          <w:p w14:paraId="69CCCC0F" w14:textId="77777777" w:rsidR="009F0837" w:rsidRPr="00853BE9" w:rsidRDefault="009F0837" w:rsidP="00024F13">
            <w:pPr>
              <w:tabs>
                <w:tab w:val="left" w:pos="1780"/>
              </w:tabs>
              <w:rPr>
                <w:rFonts w:ascii="Times New Roman" w:hAnsi="Times New Roman" w:cs="Times New Roman"/>
                <w:sz w:val="20"/>
                <w:szCs w:val="20"/>
              </w:rPr>
            </w:pPr>
          </w:p>
          <w:p w14:paraId="70BD3942" w14:textId="7FA00CE8"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 xml:space="preserve">P. </w:t>
            </w:r>
            <w:proofErr w:type="spellStart"/>
            <w:r w:rsidRPr="00853BE9">
              <w:rPr>
                <w:rFonts w:ascii="Times New Roman" w:hAnsi="Times New Roman" w:cs="Times New Roman"/>
                <w:i/>
                <w:sz w:val="20"/>
                <w:szCs w:val="20"/>
              </w:rPr>
              <w:t>nobilis</w:t>
            </w:r>
            <w:proofErr w:type="spellEnd"/>
            <w:r w:rsidRPr="00853BE9">
              <w:rPr>
                <w:rFonts w:ascii="Times New Roman" w:hAnsi="Times New Roman" w:cs="Times New Roman"/>
                <w:sz w:val="20"/>
                <w:szCs w:val="20"/>
              </w:rPr>
              <w:t xml:space="preserve"> (1000 nm depth)</w:t>
            </w:r>
            <w:r w:rsidR="00F03BB8" w:rsidRPr="00853BE9">
              <w:rPr>
                <w:rFonts w:ascii="Times New Roman" w:hAnsi="Times New Roman" w:cs="Times New Roman"/>
                <w:sz w:val="20"/>
                <w:szCs w:val="20"/>
                <w:vertAlign w:val="superscript"/>
              </w:rPr>
              <w:t>6</w:t>
            </w:r>
            <w:r w:rsidRPr="00853BE9">
              <w:rPr>
                <w:rFonts w:ascii="Times New Roman" w:hAnsi="Times New Roman" w:cs="Times New Roman"/>
                <w:sz w:val="20"/>
                <w:szCs w:val="20"/>
              </w:rPr>
              <w:t>:</w:t>
            </w:r>
          </w:p>
          <w:p w14:paraId="264A82B4"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44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13 inner layer face-on, </w:t>
            </w:r>
          </w:p>
          <w:p w14:paraId="1384F242"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27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18 inner layer side-on, </w:t>
            </w:r>
          </w:p>
          <w:p w14:paraId="6E4E90A9"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46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12 outer layer face-on, </w:t>
            </w:r>
          </w:p>
          <w:p w14:paraId="5710968F"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75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24 middle layer side-on, </w:t>
            </w:r>
          </w:p>
          <w:p w14:paraId="326CCCD5"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20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38 outer layer side-on </w:t>
            </w:r>
          </w:p>
        </w:tc>
      </w:tr>
      <w:tr w:rsidR="00853BE9" w:rsidRPr="00853BE9" w14:paraId="64B715DE" w14:textId="77777777" w:rsidTr="00024F13">
        <w:tc>
          <w:tcPr>
            <w:tcW w:w="1951" w:type="dxa"/>
            <w:gridSpan w:val="2"/>
            <w:tcBorders>
              <w:top w:val="nil"/>
              <w:bottom w:val="nil"/>
            </w:tcBorders>
          </w:tcPr>
          <w:p w14:paraId="3CD2DC33" w14:textId="77777777" w:rsidR="009F0837" w:rsidRPr="00853BE9" w:rsidRDefault="009F0837" w:rsidP="00024F13">
            <w:pPr>
              <w:tabs>
                <w:tab w:val="left" w:pos="1780"/>
              </w:tabs>
              <w:rPr>
                <w:rFonts w:ascii="Times New Roman" w:hAnsi="Times New Roman" w:cs="Times New Roman"/>
                <w:sz w:val="20"/>
                <w:szCs w:val="20"/>
              </w:rPr>
            </w:pPr>
          </w:p>
        </w:tc>
        <w:tc>
          <w:tcPr>
            <w:tcW w:w="1847" w:type="dxa"/>
            <w:tcBorders>
              <w:top w:val="nil"/>
              <w:bottom w:val="nil"/>
            </w:tcBorders>
          </w:tcPr>
          <w:p w14:paraId="00565B9C" w14:textId="77777777" w:rsidR="009F0837" w:rsidRPr="00853BE9" w:rsidRDefault="009F0837" w:rsidP="00024F13">
            <w:pPr>
              <w:tabs>
                <w:tab w:val="left" w:pos="1780"/>
              </w:tabs>
              <w:rPr>
                <w:rFonts w:ascii="Times New Roman" w:hAnsi="Times New Roman" w:cs="Times New Roman"/>
                <w:i/>
                <w:sz w:val="20"/>
                <w:szCs w:val="20"/>
              </w:rPr>
            </w:pPr>
          </w:p>
        </w:tc>
        <w:tc>
          <w:tcPr>
            <w:tcW w:w="1847" w:type="dxa"/>
            <w:tcBorders>
              <w:top w:val="nil"/>
              <w:bottom w:val="nil"/>
            </w:tcBorders>
          </w:tcPr>
          <w:p w14:paraId="0C05234D" w14:textId="77777777" w:rsidR="009F0837" w:rsidRPr="00853BE9" w:rsidRDefault="009F0837" w:rsidP="00024F13">
            <w:pPr>
              <w:tabs>
                <w:tab w:val="left" w:pos="1780"/>
              </w:tabs>
              <w:rPr>
                <w:rFonts w:ascii="Times New Roman" w:hAnsi="Times New Roman" w:cs="Times New Roman"/>
                <w:sz w:val="20"/>
                <w:szCs w:val="20"/>
              </w:rPr>
            </w:pPr>
          </w:p>
        </w:tc>
        <w:tc>
          <w:tcPr>
            <w:tcW w:w="3356" w:type="dxa"/>
            <w:gridSpan w:val="2"/>
            <w:tcBorders>
              <w:top w:val="nil"/>
              <w:bottom w:val="nil"/>
            </w:tcBorders>
          </w:tcPr>
          <w:p w14:paraId="3C27FA38" w14:textId="77777777" w:rsidR="009F0837" w:rsidRPr="00853BE9" w:rsidRDefault="009F0837" w:rsidP="00024F13">
            <w:pPr>
              <w:tabs>
                <w:tab w:val="left" w:pos="1780"/>
              </w:tabs>
              <w:rPr>
                <w:rFonts w:ascii="Times New Roman" w:hAnsi="Times New Roman" w:cs="Times New Roman"/>
                <w:sz w:val="20"/>
                <w:szCs w:val="20"/>
              </w:rPr>
            </w:pPr>
          </w:p>
        </w:tc>
      </w:tr>
      <w:tr w:rsidR="00853BE9" w:rsidRPr="00853BE9" w14:paraId="3546E7B7" w14:textId="77777777" w:rsidTr="00024F13">
        <w:tc>
          <w:tcPr>
            <w:tcW w:w="1951" w:type="dxa"/>
            <w:gridSpan w:val="2"/>
            <w:tcBorders>
              <w:top w:val="nil"/>
              <w:bottom w:val="nil"/>
            </w:tcBorders>
          </w:tcPr>
          <w:p w14:paraId="5ECEC6E7"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Crossed-lamellar</w:t>
            </w:r>
          </w:p>
          <w:p w14:paraId="3DB18347"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E. siliqua:</w:t>
            </w:r>
          </w:p>
          <w:p w14:paraId="5E062231"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lang w:val="en-GB"/>
              </w:rPr>
              <w:t>aragonite, face-on</w:t>
            </w:r>
          </w:p>
        </w:tc>
        <w:tc>
          <w:tcPr>
            <w:tcW w:w="1847" w:type="dxa"/>
            <w:tcBorders>
              <w:top w:val="nil"/>
              <w:bottom w:val="nil"/>
            </w:tcBorders>
          </w:tcPr>
          <w:p w14:paraId="2C5AA51E" w14:textId="77777777" w:rsidR="009F0837" w:rsidRPr="00853BE9" w:rsidRDefault="009F0837" w:rsidP="00024F13">
            <w:pPr>
              <w:tabs>
                <w:tab w:val="left" w:pos="1780"/>
              </w:tabs>
              <w:rPr>
                <w:rFonts w:ascii="Times New Roman" w:hAnsi="Times New Roman" w:cs="Times New Roman"/>
                <w:i/>
                <w:sz w:val="20"/>
                <w:szCs w:val="20"/>
              </w:rPr>
            </w:pPr>
          </w:p>
          <w:p w14:paraId="2C7D3848"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60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6</w:t>
            </w:r>
          </w:p>
        </w:tc>
        <w:tc>
          <w:tcPr>
            <w:tcW w:w="1847" w:type="dxa"/>
            <w:tcBorders>
              <w:top w:val="nil"/>
              <w:bottom w:val="nil"/>
            </w:tcBorders>
          </w:tcPr>
          <w:p w14:paraId="5AE4E777" w14:textId="77777777" w:rsidR="009F0837" w:rsidRPr="00853BE9" w:rsidRDefault="009F0837" w:rsidP="00024F13">
            <w:pPr>
              <w:tabs>
                <w:tab w:val="left" w:pos="1780"/>
              </w:tabs>
              <w:rPr>
                <w:rFonts w:ascii="Times New Roman" w:hAnsi="Times New Roman" w:cs="Times New Roman"/>
                <w:sz w:val="20"/>
                <w:szCs w:val="20"/>
              </w:rPr>
            </w:pPr>
          </w:p>
          <w:p w14:paraId="1A909ABF"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81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9</w:t>
            </w:r>
          </w:p>
        </w:tc>
        <w:tc>
          <w:tcPr>
            <w:tcW w:w="3356" w:type="dxa"/>
            <w:gridSpan w:val="2"/>
            <w:tcBorders>
              <w:top w:val="nil"/>
              <w:bottom w:val="nil"/>
            </w:tcBorders>
          </w:tcPr>
          <w:p w14:paraId="388D550C" w14:textId="77777777" w:rsidR="009F0837" w:rsidRPr="00853BE9" w:rsidRDefault="009F0837" w:rsidP="00024F13">
            <w:pPr>
              <w:tabs>
                <w:tab w:val="left" w:pos="1780"/>
              </w:tabs>
              <w:rPr>
                <w:rFonts w:ascii="Times New Roman" w:hAnsi="Times New Roman" w:cs="Times New Roman"/>
                <w:i/>
                <w:sz w:val="20"/>
                <w:szCs w:val="20"/>
              </w:rPr>
            </w:pPr>
          </w:p>
          <w:p w14:paraId="21048806" w14:textId="6461C36E" w:rsidR="009F0837" w:rsidRPr="00853BE9" w:rsidRDefault="009F0837" w:rsidP="00024F13">
            <w:pPr>
              <w:tabs>
                <w:tab w:val="left" w:pos="1780"/>
              </w:tabs>
              <w:rPr>
                <w:rFonts w:ascii="Times New Roman" w:hAnsi="Times New Roman" w:cs="Times New Roman"/>
                <w:sz w:val="20"/>
                <w:szCs w:val="20"/>
                <w:vertAlign w:val="superscript"/>
                <w:lang w:val="en-GB"/>
              </w:rPr>
            </w:pPr>
            <w:r w:rsidRPr="00853BE9">
              <w:rPr>
                <w:rFonts w:ascii="Times New Roman" w:hAnsi="Times New Roman" w:cs="Times New Roman"/>
                <w:i/>
                <w:sz w:val="20"/>
                <w:szCs w:val="20"/>
              </w:rPr>
              <w:t>E. Siliqua</w:t>
            </w:r>
            <w:r w:rsidRPr="00853BE9">
              <w:rPr>
                <w:rFonts w:ascii="Times New Roman" w:hAnsi="Times New Roman" w:cs="Times New Roman"/>
                <w:sz w:val="20"/>
                <w:szCs w:val="20"/>
              </w:rPr>
              <w:t xml:space="preserve">: 82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3 with little variation between face-on and side-on</w:t>
            </w:r>
            <w:r w:rsidR="00F03BB8" w:rsidRPr="00853BE9">
              <w:rPr>
                <w:rFonts w:ascii="Times New Roman" w:hAnsi="Times New Roman" w:cs="Times New Roman"/>
                <w:sz w:val="20"/>
                <w:szCs w:val="20"/>
                <w:vertAlign w:val="superscript"/>
              </w:rPr>
              <w:t>7</w:t>
            </w:r>
          </w:p>
          <w:p w14:paraId="45E31FC7" w14:textId="77777777" w:rsidR="009F0837" w:rsidRPr="00853BE9" w:rsidRDefault="009F0837" w:rsidP="00024F13">
            <w:pPr>
              <w:tabs>
                <w:tab w:val="left" w:pos="1780"/>
              </w:tabs>
              <w:rPr>
                <w:rFonts w:ascii="Times New Roman" w:hAnsi="Times New Roman" w:cs="Times New Roman"/>
                <w:sz w:val="20"/>
                <w:szCs w:val="20"/>
              </w:rPr>
            </w:pPr>
          </w:p>
        </w:tc>
      </w:tr>
      <w:tr w:rsidR="00853BE9" w:rsidRPr="00853BE9" w14:paraId="29E1AFBE" w14:textId="77777777" w:rsidTr="00024F13">
        <w:tc>
          <w:tcPr>
            <w:tcW w:w="1951" w:type="dxa"/>
            <w:gridSpan w:val="2"/>
            <w:tcBorders>
              <w:top w:val="nil"/>
              <w:bottom w:val="nil"/>
            </w:tcBorders>
          </w:tcPr>
          <w:p w14:paraId="7C3429D3"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Complex crossed-lamellar</w:t>
            </w:r>
          </w:p>
          <w:p w14:paraId="78357564"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E. siliqua:</w:t>
            </w:r>
          </w:p>
          <w:p w14:paraId="35E57357"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lang w:val="en-GB"/>
              </w:rPr>
              <w:t>Aragonite face-on</w:t>
            </w:r>
          </w:p>
          <w:p w14:paraId="3E86ADBE"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E.  siliqua:</w:t>
            </w:r>
          </w:p>
          <w:p w14:paraId="4FC42365"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lang w:val="en-GB"/>
              </w:rPr>
              <w:lastRenderedPageBreak/>
              <w:t>Aragonite side-on</w:t>
            </w:r>
          </w:p>
          <w:p w14:paraId="328EBD92" w14:textId="77777777" w:rsidR="009F0837" w:rsidRPr="00853BE9" w:rsidRDefault="009F0837" w:rsidP="00024F13">
            <w:pPr>
              <w:tabs>
                <w:tab w:val="left" w:pos="1780"/>
              </w:tabs>
              <w:rPr>
                <w:rFonts w:ascii="Times New Roman" w:hAnsi="Times New Roman" w:cs="Times New Roman"/>
                <w:sz w:val="20"/>
                <w:szCs w:val="20"/>
                <w:lang w:val="en-GB"/>
              </w:rPr>
            </w:pPr>
          </w:p>
        </w:tc>
        <w:tc>
          <w:tcPr>
            <w:tcW w:w="1847" w:type="dxa"/>
            <w:tcBorders>
              <w:top w:val="nil"/>
              <w:bottom w:val="nil"/>
            </w:tcBorders>
          </w:tcPr>
          <w:p w14:paraId="290B68C0" w14:textId="77777777" w:rsidR="009F0837" w:rsidRPr="00853BE9" w:rsidRDefault="009F0837" w:rsidP="00024F13">
            <w:pPr>
              <w:tabs>
                <w:tab w:val="left" w:pos="1780"/>
              </w:tabs>
              <w:rPr>
                <w:rFonts w:ascii="Times New Roman" w:hAnsi="Times New Roman" w:cs="Times New Roman"/>
                <w:sz w:val="20"/>
                <w:szCs w:val="20"/>
              </w:rPr>
            </w:pPr>
          </w:p>
          <w:p w14:paraId="35BE5801" w14:textId="77777777" w:rsidR="009F0837" w:rsidRPr="00853BE9" w:rsidRDefault="009F0837" w:rsidP="00024F13">
            <w:pPr>
              <w:tabs>
                <w:tab w:val="left" w:pos="1780"/>
              </w:tabs>
              <w:rPr>
                <w:rFonts w:ascii="Times New Roman" w:hAnsi="Times New Roman" w:cs="Times New Roman"/>
                <w:sz w:val="20"/>
                <w:szCs w:val="20"/>
              </w:rPr>
            </w:pPr>
          </w:p>
          <w:p w14:paraId="6242F86D"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53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6</w:t>
            </w:r>
          </w:p>
          <w:p w14:paraId="3E41542D" w14:textId="77777777" w:rsidR="009F0837" w:rsidRPr="00853BE9" w:rsidRDefault="009F0837" w:rsidP="00024F13">
            <w:pPr>
              <w:tabs>
                <w:tab w:val="left" w:pos="1780"/>
              </w:tabs>
              <w:rPr>
                <w:rFonts w:ascii="Times New Roman" w:hAnsi="Times New Roman" w:cs="Times New Roman"/>
                <w:sz w:val="20"/>
                <w:szCs w:val="20"/>
              </w:rPr>
            </w:pPr>
          </w:p>
          <w:p w14:paraId="6B470F5F"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51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8</w:t>
            </w:r>
          </w:p>
          <w:p w14:paraId="2025A53A" w14:textId="77777777" w:rsidR="009F0837" w:rsidRPr="00853BE9" w:rsidRDefault="009F0837" w:rsidP="00024F13">
            <w:pPr>
              <w:tabs>
                <w:tab w:val="left" w:pos="1780"/>
              </w:tabs>
              <w:rPr>
                <w:rFonts w:ascii="Times New Roman" w:hAnsi="Times New Roman" w:cs="Times New Roman"/>
                <w:sz w:val="20"/>
                <w:szCs w:val="20"/>
              </w:rPr>
            </w:pPr>
          </w:p>
        </w:tc>
        <w:tc>
          <w:tcPr>
            <w:tcW w:w="1847" w:type="dxa"/>
            <w:tcBorders>
              <w:top w:val="nil"/>
              <w:bottom w:val="nil"/>
            </w:tcBorders>
          </w:tcPr>
          <w:p w14:paraId="5F406355" w14:textId="77777777" w:rsidR="009F0837" w:rsidRPr="00853BE9" w:rsidRDefault="009F0837" w:rsidP="00024F13">
            <w:pPr>
              <w:tabs>
                <w:tab w:val="left" w:pos="1780"/>
              </w:tabs>
              <w:rPr>
                <w:rFonts w:ascii="Times New Roman" w:hAnsi="Times New Roman" w:cs="Times New Roman"/>
                <w:sz w:val="20"/>
                <w:szCs w:val="20"/>
              </w:rPr>
            </w:pPr>
          </w:p>
          <w:p w14:paraId="442F95BC" w14:textId="77777777" w:rsidR="009F0837" w:rsidRPr="00853BE9" w:rsidRDefault="009F0837" w:rsidP="00024F13">
            <w:pPr>
              <w:tabs>
                <w:tab w:val="left" w:pos="1780"/>
              </w:tabs>
              <w:rPr>
                <w:rFonts w:ascii="Times New Roman" w:hAnsi="Times New Roman" w:cs="Times New Roman"/>
                <w:sz w:val="20"/>
                <w:szCs w:val="20"/>
              </w:rPr>
            </w:pPr>
          </w:p>
          <w:p w14:paraId="70902FAD"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rPr>
              <w:t xml:space="preserve">74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10</w:t>
            </w:r>
          </w:p>
          <w:p w14:paraId="6681ECA4" w14:textId="77777777" w:rsidR="009F0837" w:rsidRPr="00853BE9" w:rsidRDefault="009F0837" w:rsidP="00024F13">
            <w:pPr>
              <w:tabs>
                <w:tab w:val="left" w:pos="1780"/>
              </w:tabs>
              <w:rPr>
                <w:rFonts w:ascii="Times New Roman" w:hAnsi="Times New Roman" w:cs="Times New Roman"/>
                <w:sz w:val="20"/>
                <w:szCs w:val="20"/>
                <w:lang w:val="en-GB"/>
              </w:rPr>
            </w:pPr>
          </w:p>
          <w:p w14:paraId="216045E4"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70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17</w:t>
            </w:r>
          </w:p>
          <w:p w14:paraId="05660E67" w14:textId="77777777" w:rsidR="009F0837" w:rsidRPr="00853BE9" w:rsidRDefault="009F0837" w:rsidP="00024F13">
            <w:pPr>
              <w:tabs>
                <w:tab w:val="left" w:pos="1780"/>
              </w:tabs>
              <w:rPr>
                <w:rFonts w:ascii="Times New Roman" w:hAnsi="Times New Roman" w:cs="Times New Roman"/>
                <w:sz w:val="20"/>
                <w:szCs w:val="20"/>
              </w:rPr>
            </w:pPr>
          </w:p>
        </w:tc>
        <w:tc>
          <w:tcPr>
            <w:tcW w:w="3356" w:type="dxa"/>
            <w:gridSpan w:val="2"/>
            <w:tcBorders>
              <w:top w:val="nil"/>
              <w:bottom w:val="nil"/>
            </w:tcBorders>
          </w:tcPr>
          <w:p w14:paraId="37433F57" w14:textId="77777777" w:rsidR="009F0837" w:rsidRPr="00853BE9" w:rsidRDefault="009F0837" w:rsidP="00024F13">
            <w:pPr>
              <w:tabs>
                <w:tab w:val="left" w:pos="1780"/>
              </w:tabs>
              <w:rPr>
                <w:rFonts w:ascii="Times New Roman" w:hAnsi="Times New Roman" w:cs="Times New Roman"/>
                <w:sz w:val="20"/>
                <w:szCs w:val="20"/>
              </w:rPr>
            </w:pPr>
          </w:p>
        </w:tc>
      </w:tr>
      <w:tr w:rsidR="00853BE9" w:rsidRPr="00853BE9" w14:paraId="68AD9865" w14:textId="77777777" w:rsidTr="00024F13">
        <w:tc>
          <w:tcPr>
            <w:tcW w:w="1951" w:type="dxa"/>
            <w:gridSpan w:val="2"/>
            <w:tcBorders>
              <w:top w:val="nil"/>
              <w:bottom w:val="nil"/>
            </w:tcBorders>
          </w:tcPr>
          <w:p w14:paraId="521FDC45"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Foliated Calcite</w:t>
            </w:r>
          </w:p>
          <w:p w14:paraId="2B523183" w14:textId="77777777" w:rsidR="009F0837" w:rsidRPr="00853BE9" w:rsidRDefault="009F0837" w:rsidP="00024F13">
            <w:pPr>
              <w:tabs>
                <w:tab w:val="left" w:pos="1780"/>
              </w:tabs>
              <w:rPr>
                <w:rFonts w:ascii="Times New Roman" w:hAnsi="Times New Roman" w:cs="Times New Roman"/>
                <w:sz w:val="20"/>
                <w:szCs w:val="20"/>
              </w:rPr>
            </w:pPr>
          </w:p>
          <w:p w14:paraId="0B423E64"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 xml:space="preserve">S. </w:t>
            </w:r>
            <w:proofErr w:type="spellStart"/>
            <w:r w:rsidRPr="00853BE9">
              <w:rPr>
                <w:rFonts w:ascii="Times New Roman" w:hAnsi="Times New Roman" w:cs="Times New Roman"/>
                <w:i/>
                <w:sz w:val="20"/>
                <w:szCs w:val="20"/>
              </w:rPr>
              <w:t>cucullata</w:t>
            </w:r>
            <w:proofErr w:type="spellEnd"/>
            <w:r w:rsidRPr="00853BE9">
              <w:rPr>
                <w:rFonts w:ascii="Times New Roman" w:hAnsi="Times New Roman" w:cs="Times New Roman"/>
                <w:sz w:val="20"/>
                <w:szCs w:val="20"/>
              </w:rPr>
              <w:t xml:space="preserve"> face-on</w:t>
            </w:r>
          </w:p>
          <w:p w14:paraId="076046F7" w14:textId="77777777" w:rsidR="009F0837" w:rsidRPr="00853BE9" w:rsidRDefault="009F0837" w:rsidP="00024F13">
            <w:pPr>
              <w:tabs>
                <w:tab w:val="left" w:pos="1780"/>
              </w:tabs>
              <w:rPr>
                <w:rFonts w:ascii="Times New Roman" w:hAnsi="Times New Roman" w:cs="Times New Roman"/>
                <w:i/>
                <w:sz w:val="20"/>
                <w:szCs w:val="20"/>
              </w:rPr>
            </w:pPr>
          </w:p>
          <w:p w14:paraId="138F33E5" w14:textId="77777777" w:rsidR="009F0837" w:rsidRPr="00853BE9" w:rsidRDefault="009F0837" w:rsidP="00024F13">
            <w:pPr>
              <w:tabs>
                <w:tab w:val="left" w:pos="1780"/>
              </w:tabs>
              <w:spacing w:before="40"/>
              <w:rPr>
                <w:rFonts w:ascii="Times New Roman" w:hAnsi="Times New Roman" w:cs="Times New Roman"/>
                <w:sz w:val="20"/>
                <w:szCs w:val="20"/>
              </w:rPr>
            </w:pPr>
            <w:r w:rsidRPr="00853BE9">
              <w:rPr>
                <w:rFonts w:ascii="Times New Roman" w:hAnsi="Times New Roman" w:cs="Times New Roman"/>
                <w:i/>
                <w:sz w:val="20"/>
                <w:szCs w:val="20"/>
              </w:rPr>
              <w:t>P. maximus:</w:t>
            </w:r>
            <w:r w:rsidRPr="00853BE9">
              <w:rPr>
                <w:rFonts w:ascii="Times New Roman" w:hAnsi="Times New Roman" w:cs="Times New Roman"/>
                <w:sz w:val="20"/>
                <w:szCs w:val="20"/>
              </w:rPr>
              <w:t xml:space="preserve"> face-on</w:t>
            </w:r>
          </w:p>
          <w:p w14:paraId="77C69A93"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P. maximus:</w:t>
            </w:r>
            <w:r w:rsidRPr="00853BE9">
              <w:rPr>
                <w:rFonts w:ascii="Times New Roman" w:hAnsi="Times New Roman" w:cs="Times New Roman"/>
                <w:sz w:val="20"/>
                <w:szCs w:val="20"/>
              </w:rPr>
              <w:t xml:space="preserve"> side-on</w:t>
            </w:r>
          </w:p>
          <w:p w14:paraId="1924F70F" w14:textId="77777777" w:rsidR="009F0837" w:rsidRPr="00853BE9" w:rsidRDefault="009F0837" w:rsidP="00024F13">
            <w:pPr>
              <w:tabs>
                <w:tab w:val="left" w:pos="1780"/>
              </w:tabs>
              <w:rPr>
                <w:rFonts w:ascii="Times New Roman" w:hAnsi="Times New Roman" w:cs="Times New Roman"/>
                <w:sz w:val="20"/>
                <w:szCs w:val="20"/>
              </w:rPr>
            </w:pPr>
          </w:p>
          <w:p w14:paraId="3A26C574" w14:textId="77777777" w:rsidR="009F0837" w:rsidRPr="00853BE9" w:rsidRDefault="009F0837" w:rsidP="00024F13">
            <w:pPr>
              <w:tabs>
                <w:tab w:val="left" w:pos="1780"/>
              </w:tabs>
              <w:rPr>
                <w:rFonts w:ascii="Times New Roman" w:hAnsi="Times New Roman" w:cs="Times New Roman"/>
                <w:sz w:val="20"/>
                <w:szCs w:val="20"/>
              </w:rPr>
            </w:pPr>
          </w:p>
        </w:tc>
        <w:tc>
          <w:tcPr>
            <w:tcW w:w="1847" w:type="dxa"/>
            <w:tcBorders>
              <w:top w:val="nil"/>
              <w:bottom w:val="nil"/>
            </w:tcBorders>
          </w:tcPr>
          <w:p w14:paraId="7C71C628" w14:textId="77777777" w:rsidR="009F0837" w:rsidRPr="00853BE9" w:rsidRDefault="009F0837" w:rsidP="00024F13">
            <w:pPr>
              <w:tabs>
                <w:tab w:val="left" w:pos="1780"/>
              </w:tabs>
              <w:rPr>
                <w:rFonts w:ascii="Times New Roman" w:hAnsi="Times New Roman" w:cs="Times New Roman"/>
                <w:sz w:val="20"/>
                <w:szCs w:val="20"/>
              </w:rPr>
            </w:pPr>
          </w:p>
          <w:p w14:paraId="33CBF6A0" w14:textId="77777777" w:rsidR="009F0837" w:rsidRPr="00853BE9" w:rsidRDefault="009F0837" w:rsidP="00024F13">
            <w:pPr>
              <w:tabs>
                <w:tab w:val="left" w:pos="1780"/>
              </w:tabs>
              <w:rPr>
                <w:rFonts w:ascii="Times New Roman" w:hAnsi="Times New Roman" w:cs="Times New Roman"/>
                <w:sz w:val="20"/>
                <w:szCs w:val="20"/>
              </w:rPr>
            </w:pPr>
          </w:p>
          <w:p w14:paraId="32C128F9"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18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2</w:t>
            </w:r>
            <w:r w:rsidRPr="00853BE9">
              <w:rPr>
                <w:rFonts w:ascii="Times New Roman" w:hAnsi="Times New Roman" w:cs="Times New Roman"/>
                <w:sz w:val="20"/>
                <w:szCs w:val="20"/>
              </w:rPr>
              <w:t xml:space="preserve"> </w:t>
            </w:r>
          </w:p>
          <w:p w14:paraId="374DB1EC" w14:textId="77777777" w:rsidR="009F0837" w:rsidRPr="00853BE9" w:rsidRDefault="009F0837" w:rsidP="00024F13">
            <w:pPr>
              <w:tabs>
                <w:tab w:val="left" w:pos="1780"/>
              </w:tabs>
              <w:rPr>
                <w:rFonts w:ascii="Times New Roman" w:hAnsi="Times New Roman" w:cs="Times New Roman"/>
                <w:sz w:val="20"/>
                <w:szCs w:val="20"/>
              </w:rPr>
            </w:pPr>
          </w:p>
          <w:p w14:paraId="3AAF7FEE"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16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5</w:t>
            </w:r>
            <w:r w:rsidRPr="00853BE9">
              <w:rPr>
                <w:rFonts w:ascii="Times New Roman" w:hAnsi="Times New Roman" w:cs="Times New Roman"/>
                <w:sz w:val="20"/>
                <w:szCs w:val="20"/>
              </w:rPr>
              <w:t xml:space="preserve"> </w:t>
            </w:r>
          </w:p>
          <w:p w14:paraId="79CB9517"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25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2</w:t>
            </w:r>
          </w:p>
        </w:tc>
        <w:tc>
          <w:tcPr>
            <w:tcW w:w="1847" w:type="dxa"/>
            <w:tcBorders>
              <w:top w:val="nil"/>
              <w:bottom w:val="nil"/>
            </w:tcBorders>
          </w:tcPr>
          <w:p w14:paraId="12238613" w14:textId="77777777" w:rsidR="009F0837" w:rsidRPr="00853BE9" w:rsidRDefault="009F0837" w:rsidP="00024F13">
            <w:pPr>
              <w:tabs>
                <w:tab w:val="left" w:pos="1780"/>
              </w:tabs>
              <w:rPr>
                <w:rFonts w:ascii="Times New Roman" w:hAnsi="Times New Roman" w:cs="Times New Roman"/>
                <w:sz w:val="20"/>
                <w:szCs w:val="20"/>
              </w:rPr>
            </w:pPr>
          </w:p>
          <w:p w14:paraId="77DB3DF9" w14:textId="77777777" w:rsidR="009F0837" w:rsidRPr="00853BE9" w:rsidRDefault="009F0837" w:rsidP="00024F13">
            <w:pPr>
              <w:tabs>
                <w:tab w:val="left" w:pos="1780"/>
              </w:tabs>
              <w:rPr>
                <w:rFonts w:ascii="Times New Roman" w:hAnsi="Times New Roman" w:cs="Times New Roman"/>
                <w:sz w:val="20"/>
                <w:szCs w:val="20"/>
              </w:rPr>
            </w:pPr>
          </w:p>
          <w:p w14:paraId="30E566B4"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 xml:space="preserve">58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7</w:t>
            </w:r>
            <w:r w:rsidRPr="00853BE9">
              <w:rPr>
                <w:rFonts w:ascii="Times New Roman" w:hAnsi="Times New Roman" w:cs="Times New Roman"/>
                <w:sz w:val="20"/>
                <w:szCs w:val="20"/>
              </w:rPr>
              <w:t xml:space="preserve"> </w:t>
            </w:r>
          </w:p>
          <w:p w14:paraId="6BA1DAEF" w14:textId="77777777" w:rsidR="009F0837" w:rsidRPr="00853BE9" w:rsidRDefault="009F0837" w:rsidP="00024F13">
            <w:pPr>
              <w:tabs>
                <w:tab w:val="left" w:pos="1780"/>
              </w:tabs>
              <w:rPr>
                <w:rFonts w:ascii="Times New Roman" w:hAnsi="Times New Roman" w:cs="Times New Roman"/>
                <w:sz w:val="20"/>
                <w:szCs w:val="20"/>
              </w:rPr>
            </w:pPr>
          </w:p>
          <w:p w14:paraId="3B58F0F8" w14:textId="77777777" w:rsidR="009F0837" w:rsidRPr="00853BE9" w:rsidRDefault="009F0837" w:rsidP="00024F13">
            <w:pPr>
              <w:tabs>
                <w:tab w:val="left" w:pos="1780"/>
              </w:tabs>
              <w:rPr>
                <w:rFonts w:ascii="Times New Roman" w:hAnsi="Times New Roman" w:cs="Times New Roman"/>
                <w:sz w:val="20"/>
                <w:szCs w:val="20"/>
                <w:lang w:val="en-GB"/>
              </w:rPr>
            </w:pPr>
            <w:r w:rsidRPr="00853BE9">
              <w:rPr>
                <w:rFonts w:ascii="Times New Roman" w:hAnsi="Times New Roman" w:cs="Times New Roman"/>
                <w:sz w:val="20"/>
                <w:szCs w:val="20"/>
              </w:rPr>
              <w:t xml:space="preserve">19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2</w:t>
            </w:r>
          </w:p>
          <w:p w14:paraId="5E213488"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lang w:val="en-GB"/>
              </w:rPr>
              <w:t xml:space="preserve">29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4</w:t>
            </w:r>
          </w:p>
        </w:tc>
        <w:tc>
          <w:tcPr>
            <w:tcW w:w="3356" w:type="dxa"/>
            <w:gridSpan w:val="2"/>
            <w:tcBorders>
              <w:top w:val="nil"/>
              <w:bottom w:val="nil"/>
            </w:tcBorders>
          </w:tcPr>
          <w:p w14:paraId="3AE92876" w14:textId="77777777" w:rsidR="009F0837" w:rsidRPr="00853BE9" w:rsidRDefault="009F0837" w:rsidP="00024F13">
            <w:pPr>
              <w:tabs>
                <w:tab w:val="center" w:pos="2585"/>
              </w:tabs>
              <w:rPr>
                <w:rFonts w:ascii="Times New Roman" w:hAnsi="Times New Roman" w:cs="Times New Roman"/>
                <w:sz w:val="20"/>
                <w:szCs w:val="20"/>
              </w:rPr>
            </w:pPr>
          </w:p>
          <w:p w14:paraId="1DC215A7" w14:textId="77777777" w:rsidR="009F0837" w:rsidRPr="00853BE9" w:rsidRDefault="009F0837" w:rsidP="00024F13">
            <w:pPr>
              <w:tabs>
                <w:tab w:val="center" w:pos="2585"/>
              </w:tabs>
              <w:rPr>
                <w:rFonts w:ascii="Times New Roman" w:hAnsi="Times New Roman" w:cs="Times New Roman"/>
                <w:sz w:val="20"/>
                <w:szCs w:val="20"/>
              </w:rPr>
            </w:pPr>
          </w:p>
          <w:p w14:paraId="39C578E4" w14:textId="77777777" w:rsidR="009F0837" w:rsidRPr="00853BE9" w:rsidRDefault="009F0837" w:rsidP="00024F13">
            <w:pPr>
              <w:tabs>
                <w:tab w:val="center" w:pos="2585"/>
              </w:tabs>
              <w:rPr>
                <w:rFonts w:ascii="Times New Roman" w:hAnsi="Times New Roman" w:cs="Times New Roman"/>
                <w:sz w:val="20"/>
                <w:szCs w:val="20"/>
              </w:rPr>
            </w:pPr>
          </w:p>
          <w:p w14:paraId="67BB98C5" w14:textId="77777777" w:rsidR="009F0837" w:rsidRPr="00853BE9" w:rsidRDefault="009F0837" w:rsidP="00024F13">
            <w:pPr>
              <w:tabs>
                <w:tab w:val="center" w:pos="2585"/>
              </w:tabs>
              <w:rPr>
                <w:rFonts w:ascii="Times New Roman" w:hAnsi="Times New Roman" w:cs="Times New Roman"/>
                <w:sz w:val="20"/>
                <w:szCs w:val="20"/>
              </w:rPr>
            </w:pPr>
          </w:p>
          <w:p w14:paraId="22E0A485" w14:textId="4C554D2F" w:rsidR="009F0837" w:rsidRPr="00853BE9" w:rsidRDefault="009F0837" w:rsidP="00024F13">
            <w:pPr>
              <w:tabs>
                <w:tab w:val="center" w:pos="2585"/>
              </w:tabs>
              <w:rPr>
                <w:rFonts w:ascii="Times New Roman" w:hAnsi="Times New Roman" w:cs="Times New Roman"/>
                <w:sz w:val="20"/>
                <w:szCs w:val="20"/>
              </w:rPr>
            </w:pPr>
            <w:r w:rsidRPr="00853BE9">
              <w:rPr>
                <w:rFonts w:ascii="Times New Roman" w:hAnsi="Times New Roman" w:cs="Times New Roman"/>
                <w:i/>
                <w:sz w:val="20"/>
                <w:szCs w:val="20"/>
              </w:rPr>
              <w:t>P maximus</w:t>
            </w:r>
            <w:r w:rsidRPr="00853BE9">
              <w:rPr>
                <w:rFonts w:ascii="Times New Roman" w:hAnsi="Times New Roman" w:cs="Times New Roman"/>
                <w:sz w:val="20"/>
                <w:szCs w:val="20"/>
              </w:rPr>
              <w:t xml:space="preserve">: 87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5 side-on</w:t>
            </w:r>
            <w:r w:rsidR="00F03BB8" w:rsidRPr="00853BE9">
              <w:rPr>
                <w:rFonts w:ascii="Times New Roman" w:hAnsi="Times New Roman" w:cs="Times New Roman"/>
                <w:sz w:val="20"/>
                <w:szCs w:val="20"/>
                <w:vertAlign w:val="superscript"/>
              </w:rPr>
              <w:t>8</w:t>
            </w:r>
            <w:r w:rsidRPr="00853BE9">
              <w:rPr>
                <w:rFonts w:ascii="Times New Roman" w:hAnsi="Times New Roman" w:cs="Times New Roman"/>
                <w:i/>
                <w:sz w:val="20"/>
                <w:szCs w:val="20"/>
              </w:rPr>
              <w:t xml:space="preserve"> </w:t>
            </w:r>
          </w:p>
          <w:p w14:paraId="1F144BD3" w14:textId="428CBABD" w:rsidR="009F0837" w:rsidRPr="00853BE9" w:rsidRDefault="009F0837" w:rsidP="00F03BB8">
            <w:pPr>
              <w:tabs>
                <w:tab w:val="center" w:pos="2585"/>
              </w:tabs>
              <w:rPr>
                <w:rFonts w:ascii="Times New Roman" w:hAnsi="Times New Roman" w:cs="Times New Roman"/>
                <w:sz w:val="20"/>
                <w:szCs w:val="20"/>
                <w:vertAlign w:val="superscript"/>
                <w:lang w:val="en-GB"/>
              </w:rPr>
            </w:pPr>
            <w:r w:rsidRPr="00853BE9">
              <w:rPr>
                <w:rFonts w:ascii="Times New Roman" w:hAnsi="Times New Roman" w:cs="Times New Roman"/>
                <w:i/>
                <w:sz w:val="20"/>
                <w:szCs w:val="20"/>
                <w:lang w:val="en-GB"/>
              </w:rPr>
              <w:t>P maximus</w:t>
            </w:r>
            <w:r w:rsidRPr="00853BE9">
              <w:rPr>
                <w:rFonts w:ascii="Times New Roman" w:hAnsi="Times New Roman" w:cs="Times New Roman"/>
                <w:sz w:val="20"/>
                <w:szCs w:val="20"/>
                <w:lang w:val="en-GB"/>
              </w:rPr>
              <w:t xml:space="preserve"> nacre</w:t>
            </w:r>
            <w:r w:rsidRPr="00853BE9">
              <w:rPr>
                <w:rFonts w:ascii="Times New Roman" w:hAnsi="Times New Roman" w:cs="Times New Roman"/>
                <w:sz w:val="20"/>
                <w:szCs w:val="20"/>
              </w:rPr>
              <w:t xml:space="preserve">: 62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lang w:val="en-GB"/>
              </w:rPr>
              <w:t xml:space="preserve"> 14</w:t>
            </w:r>
            <w:r w:rsidR="00F03BB8" w:rsidRPr="00853BE9">
              <w:rPr>
                <w:rFonts w:ascii="Times New Roman" w:hAnsi="Times New Roman" w:cs="Times New Roman"/>
                <w:sz w:val="20"/>
                <w:szCs w:val="20"/>
                <w:vertAlign w:val="superscript"/>
                <w:lang w:val="en-GB"/>
              </w:rPr>
              <w:t>9</w:t>
            </w:r>
            <w:r w:rsidRPr="00853BE9">
              <w:rPr>
                <w:rFonts w:ascii="Times New Roman" w:hAnsi="Times New Roman" w:cs="Times New Roman"/>
                <w:sz w:val="20"/>
                <w:szCs w:val="20"/>
                <w:lang w:val="en-GB"/>
              </w:rPr>
              <w:t xml:space="preserve"> </w:t>
            </w:r>
          </w:p>
        </w:tc>
      </w:tr>
      <w:tr w:rsidR="00853BE9" w:rsidRPr="00853BE9" w14:paraId="30CCE67B" w14:textId="77777777" w:rsidTr="00024F13">
        <w:tc>
          <w:tcPr>
            <w:tcW w:w="1951" w:type="dxa"/>
            <w:gridSpan w:val="2"/>
            <w:tcBorders>
              <w:top w:val="nil"/>
              <w:bottom w:val="nil"/>
            </w:tcBorders>
          </w:tcPr>
          <w:p w14:paraId="66BC441D"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Organic phase in nacre</w:t>
            </w:r>
            <w:r w:rsidRPr="00853BE9">
              <w:rPr>
                <w:rFonts w:ascii="Times New Roman" w:hAnsi="Times New Roman" w:cs="Times New Roman"/>
                <w:sz w:val="20"/>
                <w:szCs w:val="20"/>
              </w:rPr>
              <w:t xml:space="preserve"> of </w:t>
            </w:r>
            <w:r w:rsidRPr="00853BE9">
              <w:rPr>
                <w:rFonts w:ascii="Times New Roman" w:hAnsi="Times New Roman" w:cs="Times New Roman"/>
                <w:i/>
                <w:sz w:val="20"/>
                <w:szCs w:val="20"/>
              </w:rPr>
              <w:t>M. edulis</w:t>
            </w:r>
          </w:p>
        </w:tc>
        <w:tc>
          <w:tcPr>
            <w:tcW w:w="1847" w:type="dxa"/>
            <w:tcBorders>
              <w:top w:val="nil"/>
              <w:bottom w:val="nil"/>
            </w:tcBorders>
          </w:tcPr>
          <w:p w14:paraId="5F8DFC2D" w14:textId="77777777" w:rsidR="009F0837" w:rsidRPr="00853BE9" w:rsidRDefault="009F0837" w:rsidP="00024F13">
            <w:pPr>
              <w:widowControl w:val="0"/>
              <w:autoSpaceDE w:val="0"/>
              <w:autoSpaceDN w:val="0"/>
              <w:adjustRightInd w:val="0"/>
              <w:rPr>
                <w:rFonts w:ascii="Times New Roman" w:eastAsia="Arial Unicode MS" w:hAnsi="Times New Roman" w:cs="Times New Roman"/>
                <w:sz w:val="20"/>
                <w:szCs w:val="20"/>
              </w:rPr>
            </w:pPr>
            <w:r w:rsidRPr="00853BE9">
              <w:rPr>
                <w:rFonts w:ascii="Times New Roman" w:eastAsia="Arial Unicode MS" w:hAnsi="Times New Roman" w:cs="Times New Roman"/>
                <w:sz w:val="20"/>
                <w:szCs w:val="20"/>
              </w:rPr>
              <w:t xml:space="preserve">Using graphical method: 0.5 </w:t>
            </w:r>
            <w:r w:rsidRPr="00853BE9">
              <w:rPr>
                <w:rFonts w:ascii="Times New Roman" w:hAnsi="Times New Roman" w:cs="Times New Roman"/>
                <w:sz w:val="20"/>
                <w:szCs w:val="20"/>
              </w:rPr>
              <w:t>± 0.3 (wet)</w:t>
            </w:r>
          </w:p>
        </w:tc>
        <w:tc>
          <w:tcPr>
            <w:tcW w:w="1847" w:type="dxa"/>
            <w:tcBorders>
              <w:top w:val="nil"/>
              <w:bottom w:val="nil"/>
            </w:tcBorders>
          </w:tcPr>
          <w:p w14:paraId="65103CE9" w14:textId="77777777" w:rsidR="009F0837" w:rsidRPr="00853BE9" w:rsidRDefault="009F0837" w:rsidP="00024F13">
            <w:pPr>
              <w:widowControl w:val="0"/>
              <w:autoSpaceDE w:val="0"/>
              <w:autoSpaceDN w:val="0"/>
              <w:adjustRightInd w:val="0"/>
              <w:rPr>
                <w:rFonts w:ascii="Times New Roman" w:eastAsia="Arial Unicode MS" w:hAnsi="Times New Roman" w:cs="Times New Roman"/>
                <w:sz w:val="20"/>
                <w:szCs w:val="20"/>
              </w:rPr>
            </w:pPr>
            <w:r w:rsidRPr="00853BE9">
              <w:rPr>
                <w:rFonts w:ascii="Times New Roman" w:eastAsia="Arial Unicode MS" w:hAnsi="Times New Roman" w:cs="Times New Roman"/>
                <w:sz w:val="20"/>
                <w:szCs w:val="20"/>
              </w:rPr>
              <w:t xml:space="preserve">Using graphical method: 1.5 </w:t>
            </w:r>
            <w:r w:rsidRPr="00853BE9">
              <w:rPr>
                <w:rFonts w:ascii="Times New Roman" w:hAnsi="Times New Roman" w:cs="Times New Roman"/>
                <w:sz w:val="20"/>
                <w:szCs w:val="20"/>
              </w:rPr>
              <w:t>± 0.5 (dry)</w:t>
            </w:r>
          </w:p>
        </w:tc>
        <w:tc>
          <w:tcPr>
            <w:tcW w:w="3356" w:type="dxa"/>
            <w:gridSpan w:val="2"/>
            <w:tcBorders>
              <w:top w:val="nil"/>
              <w:bottom w:val="nil"/>
            </w:tcBorders>
          </w:tcPr>
          <w:p w14:paraId="3AFDAC6F" w14:textId="77777777" w:rsidR="009F0837" w:rsidRPr="00853BE9" w:rsidRDefault="009F0837" w:rsidP="00024F13">
            <w:pPr>
              <w:tabs>
                <w:tab w:val="left" w:pos="1780"/>
              </w:tabs>
              <w:rPr>
                <w:rFonts w:ascii="Times New Roman" w:hAnsi="Times New Roman" w:cs="Times New Roman"/>
                <w:sz w:val="20"/>
                <w:szCs w:val="20"/>
                <w:vertAlign w:val="superscript"/>
              </w:rPr>
            </w:pPr>
          </w:p>
        </w:tc>
      </w:tr>
      <w:tr w:rsidR="00853BE9" w:rsidRPr="00853BE9" w14:paraId="37E21500" w14:textId="77777777" w:rsidTr="00024F13">
        <w:tc>
          <w:tcPr>
            <w:tcW w:w="1951" w:type="dxa"/>
            <w:gridSpan w:val="2"/>
            <w:tcBorders>
              <w:top w:val="nil"/>
              <w:bottom w:val="nil"/>
            </w:tcBorders>
          </w:tcPr>
          <w:p w14:paraId="3FB2D373"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Periostracum of</w:t>
            </w:r>
            <w:r w:rsidRPr="00853BE9">
              <w:rPr>
                <w:rFonts w:ascii="Times New Roman" w:hAnsi="Times New Roman" w:cs="Times New Roman"/>
                <w:sz w:val="20"/>
                <w:szCs w:val="20"/>
              </w:rPr>
              <w:t xml:space="preserve"> </w:t>
            </w:r>
            <w:r w:rsidRPr="00853BE9">
              <w:rPr>
                <w:rFonts w:ascii="Times New Roman" w:hAnsi="Times New Roman" w:cs="Times New Roman"/>
                <w:i/>
                <w:sz w:val="20"/>
                <w:szCs w:val="20"/>
              </w:rPr>
              <w:t>M. edulis</w:t>
            </w:r>
            <w:r w:rsidRPr="00853BE9">
              <w:rPr>
                <w:rFonts w:ascii="Times New Roman" w:hAnsi="Times New Roman" w:cs="Times New Roman"/>
                <w:sz w:val="20"/>
                <w:szCs w:val="20"/>
              </w:rPr>
              <w:t>, side-on</w:t>
            </w:r>
          </w:p>
        </w:tc>
        <w:tc>
          <w:tcPr>
            <w:tcW w:w="1847" w:type="dxa"/>
            <w:tcBorders>
              <w:top w:val="nil"/>
              <w:bottom w:val="nil"/>
            </w:tcBorders>
          </w:tcPr>
          <w:p w14:paraId="4A66C9A7"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1.0 ± 0.3 (wet)</w:t>
            </w:r>
          </w:p>
        </w:tc>
        <w:tc>
          <w:tcPr>
            <w:tcW w:w="1847" w:type="dxa"/>
            <w:tcBorders>
              <w:top w:val="nil"/>
              <w:bottom w:val="nil"/>
            </w:tcBorders>
          </w:tcPr>
          <w:p w14:paraId="6452F491" w14:textId="77777777" w:rsidR="009F0837" w:rsidRPr="00853BE9" w:rsidRDefault="009F0837" w:rsidP="00024F13">
            <w:pPr>
              <w:widowControl w:val="0"/>
              <w:autoSpaceDE w:val="0"/>
              <w:autoSpaceDN w:val="0"/>
              <w:adjustRightInd w:val="0"/>
              <w:rPr>
                <w:rFonts w:ascii="Times New Roman" w:hAnsi="Times New Roman" w:cs="Times New Roman"/>
                <w:sz w:val="20"/>
                <w:szCs w:val="20"/>
              </w:rPr>
            </w:pPr>
            <w:r w:rsidRPr="00853BE9">
              <w:rPr>
                <w:rFonts w:ascii="Times New Roman" w:eastAsia="Arial Unicode MS" w:hAnsi="Times New Roman" w:cs="Times New Roman"/>
                <w:sz w:val="20"/>
                <w:szCs w:val="20"/>
              </w:rPr>
              <w:t xml:space="preserve">3.6 </w:t>
            </w:r>
            <w:r w:rsidRPr="00853BE9">
              <w:rPr>
                <w:rFonts w:ascii="Times New Roman" w:hAnsi="Times New Roman" w:cs="Times New Roman"/>
                <w:sz w:val="20"/>
                <w:szCs w:val="20"/>
              </w:rPr>
              <w:t>± 0.7 (dry)</w:t>
            </w:r>
          </w:p>
          <w:p w14:paraId="5D7D43E7" w14:textId="77777777" w:rsidR="009F0837" w:rsidRPr="00853BE9" w:rsidRDefault="009F0837" w:rsidP="00024F13">
            <w:pPr>
              <w:tabs>
                <w:tab w:val="left" w:pos="1780"/>
              </w:tabs>
              <w:rPr>
                <w:rFonts w:ascii="Times New Roman" w:hAnsi="Times New Roman" w:cs="Times New Roman"/>
                <w:sz w:val="20"/>
                <w:szCs w:val="20"/>
              </w:rPr>
            </w:pPr>
          </w:p>
        </w:tc>
        <w:tc>
          <w:tcPr>
            <w:tcW w:w="3356" w:type="dxa"/>
            <w:gridSpan w:val="2"/>
            <w:tcBorders>
              <w:top w:val="nil"/>
              <w:bottom w:val="nil"/>
            </w:tcBorders>
          </w:tcPr>
          <w:p w14:paraId="29A2DDF8" w14:textId="00F44B9C"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Mytilus sp</w:t>
            </w:r>
            <w:r w:rsidRPr="00853BE9">
              <w:rPr>
                <w:rFonts w:ascii="Times New Roman" w:hAnsi="Times New Roman" w:cs="Times New Roman"/>
                <w:sz w:val="20"/>
                <w:szCs w:val="20"/>
              </w:rPr>
              <w:t>. ~0.5-1.75 (wet)</w:t>
            </w:r>
            <w:r w:rsidR="00F03BB8" w:rsidRPr="00853BE9">
              <w:rPr>
                <w:rFonts w:ascii="Times New Roman" w:hAnsi="Times New Roman" w:cs="Times New Roman"/>
                <w:sz w:val="20"/>
                <w:szCs w:val="20"/>
                <w:vertAlign w:val="superscript"/>
              </w:rPr>
              <w:t>9</w:t>
            </w:r>
          </w:p>
          <w:p w14:paraId="682A3FE5" w14:textId="77777777" w:rsidR="009F0837" w:rsidRPr="00853BE9" w:rsidRDefault="009F0837" w:rsidP="00024F13">
            <w:pPr>
              <w:tabs>
                <w:tab w:val="left" w:pos="1780"/>
              </w:tabs>
              <w:rPr>
                <w:rFonts w:ascii="Times New Roman" w:hAnsi="Times New Roman" w:cs="Times New Roman"/>
                <w:sz w:val="20"/>
                <w:szCs w:val="20"/>
              </w:rPr>
            </w:pPr>
          </w:p>
        </w:tc>
      </w:tr>
      <w:tr w:rsidR="00853BE9" w:rsidRPr="00853BE9" w14:paraId="339755CC" w14:textId="77777777" w:rsidTr="00024F13">
        <w:trPr>
          <w:trHeight w:val="741"/>
        </w:trPr>
        <w:tc>
          <w:tcPr>
            <w:tcW w:w="1951" w:type="dxa"/>
            <w:gridSpan w:val="2"/>
            <w:tcBorders>
              <w:top w:val="nil"/>
              <w:bottom w:val="nil"/>
            </w:tcBorders>
          </w:tcPr>
          <w:p w14:paraId="774C6E8C" w14:textId="77777777" w:rsidR="009F0837" w:rsidRPr="00853BE9" w:rsidRDefault="009F0837" w:rsidP="00024F13">
            <w:pPr>
              <w:tabs>
                <w:tab w:val="left" w:pos="1780"/>
              </w:tabs>
              <w:spacing w:before="40"/>
              <w:rPr>
                <w:rFonts w:ascii="Times New Roman" w:hAnsi="Times New Roman" w:cs="Times New Roman"/>
                <w:sz w:val="20"/>
                <w:szCs w:val="20"/>
              </w:rPr>
            </w:pPr>
            <w:r w:rsidRPr="00853BE9">
              <w:rPr>
                <w:rFonts w:ascii="Times New Roman" w:hAnsi="Times New Roman" w:cs="Times New Roman"/>
                <w:i/>
                <w:sz w:val="20"/>
                <w:szCs w:val="20"/>
              </w:rPr>
              <w:t>Periostracum of</w:t>
            </w:r>
            <w:r w:rsidRPr="00853BE9">
              <w:rPr>
                <w:rFonts w:ascii="Times New Roman" w:hAnsi="Times New Roman" w:cs="Times New Roman"/>
                <w:sz w:val="20"/>
                <w:szCs w:val="20"/>
              </w:rPr>
              <w:t xml:space="preserve"> </w:t>
            </w:r>
            <w:r w:rsidRPr="00853BE9">
              <w:rPr>
                <w:rFonts w:ascii="Times New Roman" w:hAnsi="Times New Roman" w:cs="Times New Roman"/>
                <w:i/>
                <w:sz w:val="20"/>
                <w:szCs w:val="20"/>
              </w:rPr>
              <w:t>M. edulis</w:t>
            </w:r>
            <w:r w:rsidRPr="00853BE9">
              <w:rPr>
                <w:rFonts w:ascii="Times New Roman" w:hAnsi="Times New Roman" w:cs="Times New Roman"/>
                <w:sz w:val="20"/>
                <w:szCs w:val="20"/>
              </w:rPr>
              <w:t>, face-on</w:t>
            </w:r>
          </w:p>
        </w:tc>
        <w:tc>
          <w:tcPr>
            <w:tcW w:w="1847" w:type="dxa"/>
            <w:tcBorders>
              <w:top w:val="nil"/>
              <w:bottom w:val="nil"/>
            </w:tcBorders>
          </w:tcPr>
          <w:p w14:paraId="4A39F0FD" w14:textId="77777777" w:rsidR="009F0837" w:rsidRPr="00853BE9" w:rsidRDefault="009F0837" w:rsidP="00024F13">
            <w:pPr>
              <w:tabs>
                <w:tab w:val="left" w:pos="1780"/>
              </w:tabs>
              <w:rPr>
                <w:rFonts w:ascii="Times New Roman" w:hAnsi="Times New Roman" w:cs="Times New Roman"/>
                <w:sz w:val="20"/>
                <w:szCs w:val="20"/>
              </w:rPr>
            </w:pPr>
          </w:p>
        </w:tc>
        <w:tc>
          <w:tcPr>
            <w:tcW w:w="1847" w:type="dxa"/>
            <w:tcBorders>
              <w:top w:val="nil"/>
              <w:bottom w:val="nil"/>
            </w:tcBorders>
          </w:tcPr>
          <w:p w14:paraId="2BDEE4C4" w14:textId="77777777" w:rsidR="009F0837" w:rsidRPr="00853BE9" w:rsidRDefault="009F0837" w:rsidP="00024F13">
            <w:pPr>
              <w:tabs>
                <w:tab w:val="left" w:pos="1780"/>
              </w:tabs>
              <w:rPr>
                <w:rFonts w:ascii="Times New Roman" w:hAnsi="Times New Roman" w:cs="Times New Roman"/>
                <w:sz w:val="20"/>
                <w:szCs w:val="20"/>
              </w:rPr>
            </w:pPr>
          </w:p>
        </w:tc>
        <w:tc>
          <w:tcPr>
            <w:tcW w:w="3356" w:type="dxa"/>
            <w:gridSpan w:val="2"/>
            <w:tcBorders>
              <w:top w:val="nil"/>
              <w:bottom w:val="nil"/>
            </w:tcBorders>
          </w:tcPr>
          <w:p w14:paraId="20FAF84A"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i/>
                <w:sz w:val="20"/>
                <w:szCs w:val="20"/>
              </w:rPr>
              <w:t>Mytilus sp</w:t>
            </w:r>
            <w:r w:rsidRPr="00853BE9">
              <w:rPr>
                <w:rFonts w:ascii="Times New Roman" w:hAnsi="Times New Roman" w:cs="Times New Roman"/>
                <w:sz w:val="20"/>
                <w:szCs w:val="20"/>
              </w:rPr>
              <w:t>.: 8 ± 3 (dry),</w:t>
            </w:r>
            <w:r w:rsidRPr="00853BE9">
              <w:rPr>
                <w:rFonts w:ascii="Times New Roman" w:hAnsi="Times New Roman" w:cs="Times New Roman"/>
                <w:sz w:val="20"/>
                <w:szCs w:val="20"/>
                <w:vertAlign w:val="superscript"/>
              </w:rPr>
              <w:t xml:space="preserve"> </w:t>
            </w:r>
          </w:p>
          <w:p w14:paraId="5713F47D" w14:textId="78560B29" w:rsidR="009F0837" w:rsidRPr="00853BE9" w:rsidRDefault="009F0837" w:rsidP="00F03BB8">
            <w:pPr>
              <w:tabs>
                <w:tab w:val="left" w:pos="1780"/>
              </w:tabs>
              <w:rPr>
                <w:rFonts w:ascii="Times New Roman" w:hAnsi="Times New Roman" w:cs="Times New Roman"/>
                <w:sz w:val="20"/>
                <w:szCs w:val="20"/>
                <w:vertAlign w:val="superscript"/>
              </w:rPr>
            </w:pPr>
            <w:r w:rsidRPr="00853BE9">
              <w:rPr>
                <w:rFonts w:ascii="Times New Roman" w:hAnsi="Times New Roman" w:cs="Times New Roman"/>
                <w:sz w:val="20"/>
                <w:szCs w:val="20"/>
              </w:rPr>
              <w:t xml:space="preserve">0.21 </w:t>
            </w:r>
            <w:r w:rsidRPr="00853BE9">
              <w:rPr>
                <w:rFonts w:ascii="Times New Roman" w:hAnsi="Times New Roman" w:cs="Times New Roman"/>
                <w:sz w:val="20"/>
                <w:szCs w:val="20"/>
                <w:lang w:val="en-GB"/>
              </w:rPr>
              <w:sym w:font="Symbol" w:char="F0B1"/>
            </w:r>
            <w:r w:rsidRPr="00853BE9">
              <w:rPr>
                <w:rFonts w:ascii="Times New Roman" w:hAnsi="Times New Roman" w:cs="Times New Roman"/>
                <w:sz w:val="20"/>
                <w:szCs w:val="20"/>
              </w:rPr>
              <w:t xml:space="preserve"> 0.05 (wet)</w:t>
            </w:r>
            <w:r w:rsidR="00F03BB8" w:rsidRPr="00853BE9">
              <w:rPr>
                <w:rFonts w:ascii="Times New Roman" w:hAnsi="Times New Roman" w:cs="Times New Roman"/>
                <w:sz w:val="20"/>
                <w:szCs w:val="20"/>
                <w:vertAlign w:val="superscript"/>
              </w:rPr>
              <w:t>10</w:t>
            </w:r>
          </w:p>
        </w:tc>
      </w:tr>
      <w:tr w:rsidR="009F0837" w:rsidRPr="00853BE9" w14:paraId="5656FB5B" w14:textId="77777777" w:rsidTr="00024F13">
        <w:tc>
          <w:tcPr>
            <w:tcW w:w="1951" w:type="dxa"/>
            <w:gridSpan w:val="2"/>
            <w:tcBorders>
              <w:top w:val="nil"/>
              <w:bottom w:val="double" w:sz="4" w:space="0" w:color="auto"/>
            </w:tcBorders>
          </w:tcPr>
          <w:p w14:paraId="4FC34CA6" w14:textId="77777777" w:rsidR="009F0837" w:rsidRPr="00853BE9" w:rsidRDefault="009F0837" w:rsidP="00024F13">
            <w:pPr>
              <w:tabs>
                <w:tab w:val="left" w:pos="1780"/>
              </w:tabs>
              <w:rPr>
                <w:rFonts w:ascii="Times New Roman" w:hAnsi="Times New Roman" w:cs="Times New Roman"/>
                <w:i/>
                <w:sz w:val="20"/>
                <w:szCs w:val="20"/>
              </w:rPr>
            </w:pPr>
            <w:r w:rsidRPr="00853BE9">
              <w:rPr>
                <w:rFonts w:ascii="Times New Roman" w:hAnsi="Times New Roman" w:cs="Times New Roman"/>
                <w:i/>
                <w:sz w:val="20"/>
                <w:szCs w:val="20"/>
              </w:rPr>
              <w:t>Organic layer</w:t>
            </w:r>
            <w:r w:rsidRPr="00853BE9">
              <w:rPr>
                <w:rFonts w:ascii="Times New Roman" w:hAnsi="Times New Roman" w:cs="Times New Roman"/>
                <w:sz w:val="20"/>
                <w:szCs w:val="20"/>
              </w:rPr>
              <w:t xml:space="preserve"> in </w:t>
            </w:r>
            <w:r w:rsidRPr="00853BE9">
              <w:rPr>
                <w:rFonts w:ascii="Times New Roman" w:hAnsi="Times New Roman" w:cs="Times New Roman"/>
                <w:i/>
                <w:sz w:val="20"/>
                <w:szCs w:val="20"/>
              </w:rPr>
              <w:t xml:space="preserve">S. </w:t>
            </w:r>
            <w:proofErr w:type="spellStart"/>
            <w:r w:rsidRPr="00853BE9">
              <w:rPr>
                <w:rFonts w:ascii="Times New Roman" w:hAnsi="Times New Roman" w:cs="Times New Roman"/>
                <w:i/>
                <w:sz w:val="20"/>
                <w:szCs w:val="20"/>
              </w:rPr>
              <w:t>cucullata</w:t>
            </w:r>
            <w:proofErr w:type="spellEnd"/>
            <w:r w:rsidRPr="00853BE9">
              <w:rPr>
                <w:rFonts w:ascii="Times New Roman" w:hAnsi="Times New Roman" w:cs="Times New Roman"/>
                <w:i/>
                <w:sz w:val="20"/>
                <w:szCs w:val="20"/>
              </w:rPr>
              <w:t xml:space="preserve"> </w:t>
            </w:r>
          </w:p>
          <w:p w14:paraId="12605878"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face-on at 800 nm</w:t>
            </w:r>
          </w:p>
        </w:tc>
        <w:tc>
          <w:tcPr>
            <w:tcW w:w="1847" w:type="dxa"/>
            <w:tcBorders>
              <w:top w:val="nil"/>
              <w:bottom w:val="double" w:sz="4" w:space="0" w:color="auto"/>
            </w:tcBorders>
          </w:tcPr>
          <w:p w14:paraId="152EB71B" w14:textId="77777777" w:rsidR="009F0837" w:rsidRPr="00853BE9" w:rsidRDefault="009F0837" w:rsidP="00024F13">
            <w:pPr>
              <w:tabs>
                <w:tab w:val="left" w:pos="1780"/>
              </w:tabs>
              <w:rPr>
                <w:rFonts w:ascii="Times New Roman" w:hAnsi="Times New Roman" w:cs="Times New Roman"/>
                <w:sz w:val="20"/>
                <w:szCs w:val="20"/>
              </w:rPr>
            </w:pPr>
            <w:r w:rsidRPr="00853BE9">
              <w:rPr>
                <w:rFonts w:ascii="Times New Roman" w:hAnsi="Times New Roman" w:cs="Times New Roman"/>
                <w:sz w:val="20"/>
                <w:szCs w:val="20"/>
              </w:rPr>
              <w:t>4.2 ± 0.2 (wet)</w:t>
            </w:r>
          </w:p>
        </w:tc>
        <w:tc>
          <w:tcPr>
            <w:tcW w:w="1847" w:type="dxa"/>
            <w:tcBorders>
              <w:top w:val="nil"/>
              <w:bottom w:val="double" w:sz="4" w:space="0" w:color="auto"/>
            </w:tcBorders>
          </w:tcPr>
          <w:p w14:paraId="3C335389" w14:textId="77777777" w:rsidR="009F0837" w:rsidRPr="00853BE9" w:rsidRDefault="009F0837" w:rsidP="00024F13">
            <w:pPr>
              <w:widowControl w:val="0"/>
              <w:autoSpaceDE w:val="0"/>
              <w:autoSpaceDN w:val="0"/>
              <w:adjustRightInd w:val="0"/>
              <w:rPr>
                <w:rFonts w:ascii="Times New Roman" w:hAnsi="Times New Roman" w:cs="Times New Roman"/>
                <w:sz w:val="20"/>
                <w:szCs w:val="20"/>
              </w:rPr>
            </w:pPr>
            <w:r w:rsidRPr="00853BE9">
              <w:rPr>
                <w:rFonts w:ascii="Times New Roman" w:eastAsia="Arial Unicode MS" w:hAnsi="Times New Roman" w:cs="Times New Roman"/>
                <w:sz w:val="20"/>
                <w:szCs w:val="20"/>
              </w:rPr>
              <w:t xml:space="preserve">7 </w:t>
            </w:r>
            <w:r w:rsidRPr="00853BE9">
              <w:rPr>
                <w:rFonts w:ascii="Times New Roman" w:hAnsi="Times New Roman" w:cs="Times New Roman"/>
                <w:sz w:val="20"/>
                <w:szCs w:val="20"/>
              </w:rPr>
              <w:t>± 2 (dry)</w:t>
            </w:r>
          </w:p>
          <w:p w14:paraId="1818889C" w14:textId="77777777" w:rsidR="009F0837" w:rsidRPr="00853BE9" w:rsidRDefault="009F0837" w:rsidP="00024F13">
            <w:pPr>
              <w:tabs>
                <w:tab w:val="left" w:pos="1780"/>
              </w:tabs>
              <w:rPr>
                <w:rFonts w:ascii="Times New Roman" w:hAnsi="Times New Roman" w:cs="Times New Roman"/>
                <w:sz w:val="20"/>
                <w:szCs w:val="20"/>
              </w:rPr>
            </w:pPr>
          </w:p>
        </w:tc>
        <w:tc>
          <w:tcPr>
            <w:tcW w:w="3356" w:type="dxa"/>
            <w:gridSpan w:val="2"/>
            <w:tcBorders>
              <w:top w:val="nil"/>
              <w:bottom w:val="double" w:sz="4" w:space="0" w:color="auto"/>
            </w:tcBorders>
          </w:tcPr>
          <w:p w14:paraId="003D9A59" w14:textId="77777777" w:rsidR="009F0837" w:rsidRPr="00853BE9" w:rsidRDefault="009F0837" w:rsidP="00024F13">
            <w:pPr>
              <w:tabs>
                <w:tab w:val="left" w:pos="1780"/>
              </w:tabs>
              <w:rPr>
                <w:rFonts w:ascii="Times New Roman" w:hAnsi="Times New Roman" w:cs="Times New Roman"/>
                <w:sz w:val="20"/>
                <w:szCs w:val="20"/>
                <w:vertAlign w:val="superscript"/>
              </w:rPr>
            </w:pPr>
          </w:p>
        </w:tc>
      </w:tr>
    </w:tbl>
    <w:p w14:paraId="61F5C6A6" w14:textId="77777777" w:rsidR="009F0837" w:rsidRPr="00853BE9" w:rsidRDefault="009F0837" w:rsidP="009F0837">
      <w:pPr>
        <w:tabs>
          <w:tab w:val="left" w:pos="1780"/>
        </w:tabs>
        <w:spacing w:line="360" w:lineRule="auto"/>
        <w:rPr>
          <w:rFonts w:ascii="Times New Roman" w:hAnsi="Times New Roman" w:cs="Times New Roman"/>
        </w:rPr>
      </w:pPr>
    </w:p>
    <w:p w14:paraId="277DF633" w14:textId="265AD7B9" w:rsidR="00F03BB8" w:rsidRPr="00853BE9" w:rsidRDefault="00F03BB8" w:rsidP="00F03BB8">
      <w:pPr>
        <w:spacing w:line="480" w:lineRule="auto"/>
        <w:ind w:left="284" w:hanging="284"/>
        <w:jc w:val="both"/>
        <w:rPr>
          <w:rFonts w:ascii="Times New Roman" w:hAnsi="Times New Roman" w:cs="Times New Roman"/>
          <w:sz w:val="20"/>
          <w:szCs w:val="20"/>
        </w:rPr>
      </w:pPr>
      <w:r w:rsidRPr="00853BE9">
        <w:rPr>
          <w:rFonts w:ascii="Times New Roman" w:hAnsi="Times New Roman" w:cs="Times New Roman"/>
          <w:sz w:val="20"/>
          <w:szCs w:val="20"/>
        </w:rPr>
        <w:t xml:space="preserve">1. E.M. Harper, A. </w:t>
      </w:r>
      <w:proofErr w:type="spellStart"/>
      <w:r w:rsidRPr="00853BE9">
        <w:rPr>
          <w:rFonts w:ascii="Times New Roman" w:hAnsi="Times New Roman" w:cs="Times New Roman"/>
          <w:sz w:val="20"/>
          <w:szCs w:val="20"/>
        </w:rPr>
        <w:t>Checa</w:t>
      </w:r>
      <w:proofErr w:type="spellEnd"/>
      <w:r w:rsidRPr="00853BE9">
        <w:rPr>
          <w:rFonts w:ascii="Times New Roman" w:hAnsi="Times New Roman" w:cs="Times New Roman"/>
          <w:sz w:val="20"/>
          <w:szCs w:val="20"/>
        </w:rPr>
        <w:t>, and A. Rodríguez</w:t>
      </w:r>
      <w:r w:rsidRPr="00853BE9">
        <w:rPr>
          <w:rFonts w:ascii="Calibri" w:eastAsia="Calibri" w:hAnsi="Calibri" w:cs="Calibri"/>
          <w:sz w:val="20"/>
          <w:szCs w:val="20"/>
        </w:rPr>
        <w:t>‐</w:t>
      </w:r>
      <w:r w:rsidRPr="00853BE9">
        <w:rPr>
          <w:rFonts w:ascii="Times New Roman" w:hAnsi="Times New Roman" w:cs="Times New Roman"/>
          <w:sz w:val="20"/>
          <w:szCs w:val="20"/>
        </w:rPr>
        <w:t xml:space="preserve">Navarro: Organization and mode of secretion of the granular prismatic microstructure of </w:t>
      </w:r>
      <w:proofErr w:type="spellStart"/>
      <w:r w:rsidRPr="00853BE9">
        <w:rPr>
          <w:rFonts w:ascii="Times New Roman" w:hAnsi="Times New Roman" w:cs="Times New Roman"/>
          <w:i/>
          <w:sz w:val="20"/>
          <w:szCs w:val="20"/>
        </w:rPr>
        <w:t>Entodesma</w:t>
      </w:r>
      <w:proofErr w:type="spellEnd"/>
      <w:r w:rsidRPr="00853BE9">
        <w:rPr>
          <w:rFonts w:ascii="Times New Roman" w:hAnsi="Times New Roman" w:cs="Times New Roman"/>
          <w:i/>
          <w:sz w:val="20"/>
          <w:szCs w:val="20"/>
        </w:rPr>
        <w:t xml:space="preserve"> </w:t>
      </w:r>
      <w:proofErr w:type="spellStart"/>
      <w:r w:rsidRPr="00853BE9">
        <w:rPr>
          <w:rFonts w:ascii="Times New Roman" w:hAnsi="Times New Roman" w:cs="Times New Roman"/>
          <w:i/>
          <w:sz w:val="20"/>
          <w:szCs w:val="20"/>
        </w:rPr>
        <w:t>navicula</w:t>
      </w:r>
      <w:proofErr w:type="spellEnd"/>
      <w:r w:rsidRPr="00853BE9">
        <w:rPr>
          <w:rFonts w:ascii="Times New Roman" w:hAnsi="Times New Roman" w:cs="Times New Roman"/>
          <w:sz w:val="20"/>
          <w:szCs w:val="20"/>
        </w:rPr>
        <w:t xml:space="preserve"> (Bivalvia: Mollusca). </w:t>
      </w:r>
      <w:r w:rsidRPr="00853BE9">
        <w:rPr>
          <w:rFonts w:ascii="Times New Roman" w:hAnsi="Times New Roman" w:cs="Times New Roman"/>
          <w:iCs/>
          <w:sz w:val="20"/>
          <w:szCs w:val="20"/>
        </w:rPr>
        <w:t xml:space="preserve">Acta </w:t>
      </w:r>
      <w:proofErr w:type="spellStart"/>
      <w:r w:rsidRPr="00853BE9">
        <w:rPr>
          <w:rFonts w:ascii="Times New Roman" w:hAnsi="Times New Roman" w:cs="Times New Roman"/>
          <w:iCs/>
          <w:sz w:val="20"/>
          <w:szCs w:val="20"/>
        </w:rPr>
        <w:t>Zoologica</w:t>
      </w:r>
      <w:proofErr w:type="spellEnd"/>
      <w:r w:rsidRPr="00853BE9">
        <w:rPr>
          <w:rFonts w:ascii="Times New Roman" w:hAnsi="Times New Roman" w:cs="Times New Roman"/>
          <w:sz w:val="20"/>
          <w:szCs w:val="20"/>
        </w:rPr>
        <w:t xml:space="preserve"> 90, 132 (2009).</w:t>
      </w:r>
    </w:p>
    <w:p w14:paraId="348F75EE" w14:textId="06129BD8" w:rsidR="000B5542" w:rsidRPr="00853BE9" w:rsidRDefault="00F03BB8" w:rsidP="000B5542">
      <w:pPr>
        <w:spacing w:line="480" w:lineRule="auto"/>
        <w:ind w:left="284" w:hanging="284"/>
        <w:jc w:val="both"/>
        <w:rPr>
          <w:rFonts w:ascii="Times New Roman" w:hAnsi="Times New Roman" w:cs="Times New Roman"/>
          <w:sz w:val="20"/>
          <w:szCs w:val="20"/>
        </w:rPr>
      </w:pPr>
      <w:r w:rsidRPr="00853BE9">
        <w:rPr>
          <w:rFonts w:ascii="Times New Roman" w:hAnsi="Times New Roman" w:cs="Times New Roman"/>
          <w:sz w:val="20"/>
          <w:szCs w:val="20"/>
        </w:rPr>
        <w:t>2</w:t>
      </w:r>
      <w:r w:rsidR="000B5542" w:rsidRPr="00853BE9">
        <w:rPr>
          <w:rFonts w:ascii="Times New Roman" w:hAnsi="Times New Roman" w:cs="Times New Roman"/>
          <w:sz w:val="20"/>
          <w:szCs w:val="20"/>
        </w:rPr>
        <w:t xml:space="preserve">. J.D. Currey, and J.D. Taylor: The mechanical </w:t>
      </w:r>
      <w:proofErr w:type="spellStart"/>
      <w:r w:rsidR="000B5542" w:rsidRPr="00853BE9">
        <w:rPr>
          <w:rFonts w:ascii="Times New Roman" w:hAnsi="Times New Roman" w:cs="Times New Roman"/>
          <w:sz w:val="20"/>
          <w:szCs w:val="20"/>
        </w:rPr>
        <w:t>behaviour</w:t>
      </w:r>
      <w:proofErr w:type="spellEnd"/>
      <w:r w:rsidR="000B5542" w:rsidRPr="00853BE9">
        <w:rPr>
          <w:rFonts w:ascii="Times New Roman" w:hAnsi="Times New Roman" w:cs="Times New Roman"/>
          <w:sz w:val="20"/>
          <w:szCs w:val="20"/>
        </w:rPr>
        <w:t xml:space="preserve"> of some molluscan hard tissues. </w:t>
      </w:r>
      <w:r w:rsidR="000B5542" w:rsidRPr="00853BE9">
        <w:rPr>
          <w:rFonts w:ascii="Times New Roman" w:hAnsi="Times New Roman" w:cs="Times New Roman"/>
          <w:iCs/>
          <w:sz w:val="20"/>
          <w:szCs w:val="20"/>
        </w:rPr>
        <w:t>J. Zool.</w:t>
      </w:r>
      <w:r w:rsidR="000B5542" w:rsidRPr="00853BE9">
        <w:rPr>
          <w:rFonts w:ascii="Times New Roman" w:hAnsi="Times New Roman" w:cs="Times New Roman"/>
          <w:sz w:val="20"/>
          <w:szCs w:val="20"/>
        </w:rPr>
        <w:t xml:space="preserve"> 173, 395 (1974).</w:t>
      </w:r>
    </w:p>
    <w:p w14:paraId="7EAC0AB1" w14:textId="12F15376" w:rsidR="000B5542" w:rsidRPr="00853BE9" w:rsidRDefault="00F03BB8" w:rsidP="000B5542">
      <w:pPr>
        <w:spacing w:line="480" w:lineRule="auto"/>
        <w:ind w:left="284" w:hanging="284"/>
        <w:jc w:val="both"/>
        <w:rPr>
          <w:rFonts w:ascii="Times New Roman" w:hAnsi="Times New Roman" w:cs="Times New Roman"/>
          <w:sz w:val="20"/>
          <w:szCs w:val="20"/>
        </w:rPr>
      </w:pPr>
      <w:r w:rsidRPr="00853BE9">
        <w:rPr>
          <w:rFonts w:ascii="Times New Roman" w:hAnsi="Times New Roman" w:cs="Times New Roman"/>
          <w:sz w:val="20"/>
          <w:szCs w:val="20"/>
        </w:rPr>
        <w:t>3</w:t>
      </w:r>
      <w:r w:rsidR="000B5542" w:rsidRPr="00853BE9">
        <w:rPr>
          <w:rFonts w:ascii="Times New Roman" w:hAnsi="Times New Roman" w:cs="Times New Roman"/>
          <w:sz w:val="20"/>
          <w:szCs w:val="20"/>
        </w:rPr>
        <w:t>. J.D. Currey: Further studies on the mechanical properties of mollusk shell material. J. Zool. 180, 445 (1976).</w:t>
      </w:r>
    </w:p>
    <w:p w14:paraId="76186C0F" w14:textId="4F1B8CDD" w:rsidR="000B5542" w:rsidRPr="00853BE9" w:rsidRDefault="00F03BB8" w:rsidP="000B5542">
      <w:pPr>
        <w:pStyle w:val="NormalWeb"/>
        <w:spacing w:before="0" w:beforeAutospacing="0" w:after="0" w:afterAutospacing="0" w:line="480" w:lineRule="auto"/>
        <w:ind w:left="284" w:hanging="284"/>
        <w:jc w:val="both"/>
        <w:rPr>
          <w:sz w:val="20"/>
          <w:szCs w:val="20"/>
        </w:rPr>
      </w:pPr>
      <w:r w:rsidRPr="00853BE9">
        <w:rPr>
          <w:sz w:val="20"/>
          <w:szCs w:val="20"/>
        </w:rPr>
        <w:t>4</w:t>
      </w:r>
      <w:r w:rsidR="000B5542" w:rsidRPr="00853BE9">
        <w:rPr>
          <w:sz w:val="20"/>
          <w:szCs w:val="20"/>
        </w:rPr>
        <w:t xml:space="preserve">. P. </w:t>
      </w:r>
      <w:proofErr w:type="spellStart"/>
      <w:r w:rsidR="000B5542" w:rsidRPr="00853BE9">
        <w:rPr>
          <w:sz w:val="20"/>
          <w:szCs w:val="20"/>
        </w:rPr>
        <w:t>Stempflé</w:t>
      </w:r>
      <w:proofErr w:type="spellEnd"/>
      <w:r w:rsidR="000B5542" w:rsidRPr="00853BE9">
        <w:rPr>
          <w:sz w:val="20"/>
          <w:szCs w:val="20"/>
        </w:rPr>
        <w:t xml:space="preserve">, O. </w:t>
      </w:r>
      <w:proofErr w:type="spellStart"/>
      <w:r w:rsidR="000B5542" w:rsidRPr="00853BE9">
        <w:rPr>
          <w:sz w:val="20"/>
          <w:szCs w:val="20"/>
        </w:rPr>
        <w:t>Pantale</w:t>
      </w:r>
      <w:proofErr w:type="spellEnd"/>
      <w:r w:rsidR="000B5542" w:rsidRPr="00853BE9">
        <w:rPr>
          <w:sz w:val="20"/>
          <w:szCs w:val="20"/>
        </w:rPr>
        <w:t xml:space="preserve">, M. Rousseau, E. Lopez, and X. </w:t>
      </w:r>
      <w:proofErr w:type="spellStart"/>
      <w:r w:rsidR="000B5542" w:rsidRPr="00853BE9">
        <w:rPr>
          <w:sz w:val="20"/>
          <w:szCs w:val="20"/>
        </w:rPr>
        <w:t>Bourrat</w:t>
      </w:r>
      <w:proofErr w:type="spellEnd"/>
      <w:r w:rsidR="000B5542" w:rsidRPr="00853BE9">
        <w:rPr>
          <w:sz w:val="20"/>
          <w:szCs w:val="20"/>
        </w:rPr>
        <w:t xml:space="preserve">: Mechanical properties of the elemental nanocomponents of nacre structure. </w:t>
      </w:r>
      <w:r w:rsidR="000B5542" w:rsidRPr="00853BE9">
        <w:rPr>
          <w:iCs/>
          <w:sz w:val="20"/>
          <w:szCs w:val="20"/>
        </w:rPr>
        <w:t>Mat. Sci. Eng. C</w:t>
      </w:r>
      <w:r w:rsidR="000B5542" w:rsidRPr="00853BE9">
        <w:rPr>
          <w:sz w:val="20"/>
          <w:szCs w:val="20"/>
        </w:rPr>
        <w:t xml:space="preserve"> 30, 715 (2010).</w:t>
      </w:r>
    </w:p>
    <w:p w14:paraId="21F67775" w14:textId="6EF7E08F" w:rsidR="000B5542" w:rsidRPr="00853BE9" w:rsidRDefault="00F03BB8" w:rsidP="000B5542">
      <w:pPr>
        <w:widowControl w:val="0"/>
        <w:tabs>
          <w:tab w:val="left" w:pos="220"/>
          <w:tab w:val="left" w:pos="720"/>
        </w:tabs>
        <w:autoSpaceDE w:val="0"/>
        <w:autoSpaceDN w:val="0"/>
        <w:adjustRightInd w:val="0"/>
        <w:spacing w:line="480" w:lineRule="auto"/>
        <w:ind w:left="284" w:hanging="284"/>
        <w:jc w:val="both"/>
        <w:rPr>
          <w:rFonts w:ascii="Times New Roman" w:eastAsia="Arial Unicode MS" w:hAnsi="Times New Roman" w:cs="Times New Roman"/>
          <w:kern w:val="1"/>
          <w:sz w:val="20"/>
          <w:szCs w:val="20"/>
        </w:rPr>
      </w:pPr>
      <w:r w:rsidRPr="00853BE9">
        <w:rPr>
          <w:rFonts w:ascii="Times New Roman" w:eastAsia="Arial Unicode MS" w:hAnsi="Times New Roman" w:cs="Times New Roman"/>
          <w:sz w:val="20"/>
          <w:szCs w:val="20"/>
        </w:rPr>
        <w:t>5</w:t>
      </w:r>
      <w:r w:rsidR="000B5542" w:rsidRPr="00853BE9">
        <w:rPr>
          <w:rFonts w:ascii="Times New Roman" w:eastAsia="Arial Unicode MS" w:hAnsi="Times New Roman" w:cs="Times New Roman"/>
          <w:sz w:val="20"/>
          <w:szCs w:val="20"/>
        </w:rPr>
        <w:t>.</w:t>
      </w:r>
      <w:r w:rsidR="00057BA6" w:rsidRPr="00853BE9">
        <w:rPr>
          <w:rFonts w:ascii="Times New Roman" w:eastAsia="Arial Unicode MS" w:hAnsi="Times New Roman" w:cs="Times New Roman"/>
          <w:sz w:val="20"/>
          <w:szCs w:val="20"/>
        </w:rPr>
        <w:t xml:space="preserve"> </w:t>
      </w:r>
      <w:r w:rsidR="000B5542" w:rsidRPr="00853BE9">
        <w:rPr>
          <w:rFonts w:ascii="Times New Roman" w:eastAsia="Arial Unicode MS" w:hAnsi="Times New Roman" w:cs="Times New Roman"/>
          <w:sz w:val="20"/>
          <w:szCs w:val="20"/>
        </w:rPr>
        <w:t xml:space="preserve">F. </w:t>
      </w:r>
      <w:proofErr w:type="spellStart"/>
      <w:r w:rsidR="000B5542" w:rsidRPr="00853BE9">
        <w:rPr>
          <w:rFonts w:ascii="Times New Roman" w:eastAsia="Arial Unicode MS" w:hAnsi="Times New Roman" w:cs="Times New Roman"/>
          <w:sz w:val="20"/>
          <w:szCs w:val="20"/>
        </w:rPr>
        <w:t>Barthelat</w:t>
      </w:r>
      <w:proofErr w:type="spellEnd"/>
      <w:r w:rsidR="000B5542" w:rsidRPr="00853BE9">
        <w:rPr>
          <w:rFonts w:ascii="Times New Roman" w:eastAsia="Arial Unicode MS" w:hAnsi="Times New Roman" w:cs="Times New Roman"/>
          <w:sz w:val="20"/>
          <w:szCs w:val="20"/>
        </w:rPr>
        <w:t xml:space="preserve">, C.M. Li, C. </w:t>
      </w:r>
      <w:proofErr w:type="spellStart"/>
      <w:r w:rsidR="000B5542" w:rsidRPr="00853BE9">
        <w:rPr>
          <w:rFonts w:ascii="Times New Roman" w:eastAsia="Arial Unicode MS" w:hAnsi="Times New Roman" w:cs="Times New Roman"/>
          <w:sz w:val="20"/>
          <w:szCs w:val="20"/>
        </w:rPr>
        <w:t>Comi</w:t>
      </w:r>
      <w:proofErr w:type="spellEnd"/>
      <w:r w:rsidR="000B5542" w:rsidRPr="00853BE9">
        <w:rPr>
          <w:rFonts w:ascii="Times New Roman" w:eastAsia="Arial Unicode MS" w:hAnsi="Times New Roman" w:cs="Times New Roman"/>
          <w:sz w:val="20"/>
          <w:szCs w:val="20"/>
        </w:rPr>
        <w:t xml:space="preserve">, and H.D. Espinosa: Mechanical properties of nacre constituents and their impact on mechanical performance. </w:t>
      </w:r>
      <w:r w:rsidR="000B5542" w:rsidRPr="00853BE9">
        <w:rPr>
          <w:rFonts w:ascii="Times New Roman" w:hAnsi="Times New Roman" w:cs="Times New Roman"/>
          <w:iCs/>
          <w:sz w:val="20"/>
          <w:szCs w:val="20"/>
        </w:rPr>
        <w:t>J. Mat. Res.</w:t>
      </w:r>
      <w:r w:rsidR="000B5542" w:rsidRPr="00853BE9">
        <w:rPr>
          <w:rFonts w:ascii="Times New Roman" w:hAnsi="Times New Roman" w:cs="Times New Roman"/>
          <w:sz w:val="20"/>
          <w:szCs w:val="20"/>
        </w:rPr>
        <w:t xml:space="preserve"> </w:t>
      </w:r>
      <w:r w:rsidR="000B5542" w:rsidRPr="00853BE9">
        <w:rPr>
          <w:rFonts w:ascii="Times New Roman" w:eastAsia="Arial Unicode MS" w:hAnsi="Times New Roman" w:cs="Times New Roman"/>
          <w:sz w:val="20"/>
          <w:szCs w:val="20"/>
        </w:rPr>
        <w:t>21, 1977 (2006)</w:t>
      </w:r>
      <w:r w:rsidR="000B5542" w:rsidRPr="00853BE9">
        <w:rPr>
          <w:rFonts w:ascii="Times New Roman" w:eastAsia="Arial Unicode MS" w:hAnsi="Times New Roman" w:cs="Times New Roman"/>
          <w:kern w:val="1"/>
          <w:sz w:val="20"/>
          <w:szCs w:val="20"/>
        </w:rPr>
        <w:t>.</w:t>
      </w:r>
    </w:p>
    <w:p w14:paraId="07518EA9" w14:textId="366ECBD4" w:rsidR="000B5542" w:rsidRPr="00853BE9" w:rsidRDefault="00F03BB8" w:rsidP="000B5542">
      <w:pPr>
        <w:pStyle w:val="Heading2"/>
        <w:spacing w:before="0" w:beforeAutospacing="0" w:after="0" w:afterAutospacing="0" w:line="480" w:lineRule="auto"/>
        <w:ind w:left="284" w:hanging="284"/>
        <w:jc w:val="both"/>
        <w:rPr>
          <w:rFonts w:ascii="Times New Roman" w:hAnsi="Times New Roman" w:cs="Times New Roman"/>
          <w:b w:val="0"/>
          <w:sz w:val="20"/>
          <w:szCs w:val="20"/>
          <w:lang w:val="en-GB"/>
        </w:rPr>
      </w:pPr>
      <w:r w:rsidRPr="00853BE9">
        <w:rPr>
          <w:rFonts w:ascii="Times New Roman" w:hAnsi="Times New Roman" w:cs="Times New Roman"/>
          <w:b w:val="0"/>
          <w:bCs w:val="0"/>
          <w:sz w:val="20"/>
          <w:szCs w:val="20"/>
          <w:lang w:val="en-GB"/>
        </w:rPr>
        <w:t>6</w:t>
      </w:r>
      <w:r w:rsidR="000B5542" w:rsidRPr="00853BE9">
        <w:rPr>
          <w:rFonts w:ascii="Times New Roman" w:hAnsi="Times New Roman" w:cs="Times New Roman"/>
          <w:b w:val="0"/>
          <w:sz w:val="20"/>
          <w:szCs w:val="20"/>
          <w:lang w:val="en-GB"/>
        </w:rPr>
        <w:t xml:space="preserve">. C. </w:t>
      </w:r>
      <w:proofErr w:type="spellStart"/>
      <w:r w:rsidR="000B5542" w:rsidRPr="00853BE9">
        <w:rPr>
          <w:rFonts w:ascii="Times New Roman" w:hAnsi="Times New Roman" w:cs="Times New Roman"/>
          <w:b w:val="0"/>
          <w:sz w:val="20"/>
          <w:szCs w:val="20"/>
          <w:lang w:val="en-GB"/>
        </w:rPr>
        <w:t>Bignardi</w:t>
      </w:r>
      <w:proofErr w:type="spellEnd"/>
      <w:r w:rsidR="000B5542" w:rsidRPr="00853BE9">
        <w:rPr>
          <w:rFonts w:ascii="Times New Roman" w:hAnsi="Times New Roman" w:cs="Times New Roman"/>
          <w:b w:val="0"/>
          <w:sz w:val="20"/>
          <w:szCs w:val="20"/>
          <w:lang w:val="en-GB"/>
        </w:rPr>
        <w:t xml:space="preserve">, M. </w:t>
      </w:r>
      <w:proofErr w:type="spellStart"/>
      <w:r w:rsidR="000B5542" w:rsidRPr="00853BE9">
        <w:rPr>
          <w:rFonts w:ascii="Times New Roman" w:hAnsi="Times New Roman" w:cs="Times New Roman"/>
          <w:b w:val="0"/>
          <w:sz w:val="20"/>
          <w:szCs w:val="20"/>
          <w:lang w:val="en-GB"/>
        </w:rPr>
        <w:t>Petraroli</w:t>
      </w:r>
      <w:proofErr w:type="spellEnd"/>
      <w:r w:rsidR="000B5542" w:rsidRPr="00853BE9">
        <w:rPr>
          <w:rFonts w:ascii="Times New Roman" w:hAnsi="Times New Roman" w:cs="Times New Roman"/>
          <w:b w:val="0"/>
          <w:sz w:val="20"/>
          <w:szCs w:val="20"/>
          <w:lang w:val="en-GB"/>
        </w:rPr>
        <w:t xml:space="preserve">, and N.M. </w:t>
      </w:r>
      <w:proofErr w:type="spellStart"/>
      <w:r w:rsidR="000B5542" w:rsidRPr="00853BE9">
        <w:rPr>
          <w:rFonts w:ascii="Times New Roman" w:hAnsi="Times New Roman" w:cs="Times New Roman"/>
          <w:b w:val="0"/>
          <w:sz w:val="20"/>
          <w:szCs w:val="20"/>
          <w:lang w:val="en-GB"/>
        </w:rPr>
        <w:t>Pugno</w:t>
      </w:r>
      <w:proofErr w:type="spellEnd"/>
      <w:r w:rsidR="000B5542" w:rsidRPr="00853BE9">
        <w:rPr>
          <w:rFonts w:ascii="Times New Roman" w:hAnsi="Times New Roman" w:cs="Times New Roman"/>
          <w:b w:val="0"/>
          <w:sz w:val="20"/>
          <w:szCs w:val="20"/>
          <w:lang w:val="en-GB"/>
        </w:rPr>
        <w:t xml:space="preserve">: </w:t>
      </w:r>
      <w:r w:rsidR="000B5542" w:rsidRPr="00853BE9">
        <w:rPr>
          <w:rFonts w:ascii="Times New Roman" w:eastAsia="Times New Roman" w:hAnsi="Times New Roman" w:cs="Times New Roman"/>
          <w:b w:val="0"/>
          <w:sz w:val="20"/>
          <w:szCs w:val="20"/>
        </w:rPr>
        <w:t xml:space="preserve">Nanoindentations on conch shells of </w:t>
      </w:r>
      <w:proofErr w:type="spellStart"/>
      <w:r w:rsidR="000B5542" w:rsidRPr="00853BE9">
        <w:rPr>
          <w:rFonts w:ascii="Times New Roman" w:eastAsia="Times New Roman" w:hAnsi="Times New Roman" w:cs="Times New Roman"/>
          <w:b w:val="0"/>
          <w:sz w:val="20"/>
          <w:szCs w:val="20"/>
        </w:rPr>
        <w:t>Gastropoda</w:t>
      </w:r>
      <w:proofErr w:type="spellEnd"/>
      <w:r w:rsidR="000B5542" w:rsidRPr="00853BE9">
        <w:rPr>
          <w:rFonts w:ascii="Times New Roman" w:eastAsia="Times New Roman" w:hAnsi="Times New Roman" w:cs="Times New Roman"/>
          <w:b w:val="0"/>
          <w:sz w:val="20"/>
          <w:szCs w:val="20"/>
        </w:rPr>
        <w:t xml:space="preserve"> and Bivalvia </w:t>
      </w:r>
      <w:proofErr w:type="spellStart"/>
      <w:r w:rsidR="000B5542" w:rsidRPr="00853BE9">
        <w:rPr>
          <w:rFonts w:ascii="Times New Roman" w:eastAsia="Times New Roman" w:hAnsi="Times New Roman" w:cs="Times New Roman"/>
          <w:b w:val="0"/>
          <w:sz w:val="20"/>
          <w:szCs w:val="20"/>
        </w:rPr>
        <w:t>molluscs</w:t>
      </w:r>
      <w:proofErr w:type="spellEnd"/>
      <w:r w:rsidR="000B5542" w:rsidRPr="00853BE9">
        <w:rPr>
          <w:rFonts w:ascii="Times New Roman" w:eastAsia="Times New Roman" w:hAnsi="Times New Roman" w:cs="Times New Roman"/>
          <w:b w:val="0"/>
          <w:sz w:val="20"/>
          <w:szCs w:val="20"/>
        </w:rPr>
        <w:t xml:space="preserve"> reveal anisotropic evolution against external attacks. </w:t>
      </w:r>
      <w:r w:rsidR="000B5542" w:rsidRPr="00853BE9">
        <w:rPr>
          <w:rFonts w:ascii="Times New Roman" w:hAnsi="Times New Roman" w:cs="Times New Roman"/>
          <w:b w:val="0"/>
          <w:bCs w:val="0"/>
          <w:sz w:val="20"/>
          <w:szCs w:val="20"/>
          <w:lang w:val="en-GB"/>
        </w:rPr>
        <w:t xml:space="preserve">J. </w:t>
      </w:r>
      <w:proofErr w:type="spellStart"/>
      <w:r w:rsidR="000B5542" w:rsidRPr="00853BE9">
        <w:rPr>
          <w:rFonts w:ascii="Times New Roman" w:hAnsi="Times New Roman" w:cs="Times New Roman"/>
          <w:b w:val="0"/>
          <w:bCs w:val="0"/>
          <w:sz w:val="20"/>
          <w:szCs w:val="20"/>
          <w:lang w:val="en-GB"/>
        </w:rPr>
        <w:t>Nanosci</w:t>
      </w:r>
      <w:proofErr w:type="spellEnd"/>
      <w:r w:rsidR="000B5542" w:rsidRPr="00853BE9">
        <w:rPr>
          <w:rFonts w:ascii="Times New Roman" w:hAnsi="Times New Roman" w:cs="Times New Roman"/>
          <w:b w:val="0"/>
          <w:bCs w:val="0"/>
          <w:sz w:val="20"/>
          <w:szCs w:val="20"/>
          <w:lang w:val="en-GB"/>
        </w:rPr>
        <w:t xml:space="preserve">. </w:t>
      </w:r>
      <w:proofErr w:type="spellStart"/>
      <w:r w:rsidR="000B5542" w:rsidRPr="00853BE9">
        <w:rPr>
          <w:rFonts w:ascii="Times New Roman" w:hAnsi="Times New Roman" w:cs="Times New Roman"/>
          <w:b w:val="0"/>
          <w:bCs w:val="0"/>
          <w:sz w:val="20"/>
          <w:szCs w:val="20"/>
          <w:lang w:val="en-GB"/>
        </w:rPr>
        <w:t>Nanotechnol</w:t>
      </w:r>
      <w:proofErr w:type="spellEnd"/>
      <w:r w:rsidR="000B5542" w:rsidRPr="00853BE9">
        <w:rPr>
          <w:rFonts w:ascii="Times New Roman" w:hAnsi="Times New Roman" w:cs="Times New Roman"/>
          <w:b w:val="0"/>
          <w:bCs w:val="0"/>
          <w:sz w:val="20"/>
          <w:szCs w:val="20"/>
          <w:lang w:val="en-GB"/>
        </w:rPr>
        <w:t xml:space="preserve">. 10, 6453 </w:t>
      </w:r>
      <w:r w:rsidR="000B5542" w:rsidRPr="00853BE9">
        <w:rPr>
          <w:rFonts w:ascii="Times New Roman" w:hAnsi="Times New Roman" w:cs="Times New Roman"/>
          <w:b w:val="0"/>
          <w:sz w:val="20"/>
          <w:szCs w:val="20"/>
          <w:lang w:val="en-GB"/>
        </w:rPr>
        <w:t>(2010).</w:t>
      </w:r>
    </w:p>
    <w:p w14:paraId="5EDAA3FD" w14:textId="538E63D9" w:rsidR="000B5542" w:rsidRPr="00853BE9" w:rsidRDefault="00F03BB8" w:rsidP="000B5542">
      <w:pPr>
        <w:spacing w:line="480" w:lineRule="auto"/>
        <w:ind w:left="284" w:hanging="284"/>
        <w:jc w:val="both"/>
        <w:rPr>
          <w:rFonts w:ascii="Times New Roman" w:hAnsi="Times New Roman" w:cs="Times New Roman"/>
          <w:sz w:val="20"/>
          <w:szCs w:val="20"/>
        </w:rPr>
      </w:pPr>
      <w:r w:rsidRPr="00853BE9">
        <w:rPr>
          <w:rFonts w:ascii="Times New Roman" w:hAnsi="Times New Roman" w:cs="Times New Roman"/>
          <w:sz w:val="20"/>
          <w:szCs w:val="20"/>
        </w:rPr>
        <w:t>7</w:t>
      </w:r>
      <w:r w:rsidR="000B5542" w:rsidRPr="00853BE9">
        <w:rPr>
          <w:rFonts w:ascii="Times New Roman" w:hAnsi="Times New Roman" w:cs="Times New Roman"/>
          <w:sz w:val="20"/>
          <w:szCs w:val="20"/>
        </w:rPr>
        <w:t xml:space="preserve">. D. </w:t>
      </w:r>
      <w:proofErr w:type="spellStart"/>
      <w:r w:rsidR="000B5542" w:rsidRPr="00853BE9">
        <w:rPr>
          <w:rFonts w:ascii="Times New Roman" w:hAnsi="Times New Roman" w:cs="Times New Roman"/>
          <w:sz w:val="20"/>
          <w:szCs w:val="20"/>
        </w:rPr>
        <w:t>Scurr</w:t>
      </w:r>
      <w:proofErr w:type="spellEnd"/>
      <w:r w:rsidR="000B5542" w:rsidRPr="00853BE9">
        <w:rPr>
          <w:rFonts w:ascii="Times New Roman" w:hAnsi="Times New Roman" w:cs="Times New Roman"/>
          <w:sz w:val="20"/>
          <w:szCs w:val="20"/>
        </w:rPr>
        <w:t xml:space="preserve">, and S. Eichhorn: Analysis of local deformation in indented </w:t>
      </w:r>
      <w:proofErr w:type="spellStart"/>
      <w:r w:rsidR="000B5542" w:rsidRPr="00853BE9">
        <w:rPr>
          <w:rFonts w:ascii="Times New Roman" w:hAnsi="Times New Roman" w:cs="Times New Roman"/>
          <w:i/>
          <w:sz w:val="20"/>
          <w:szCs w:val="20"/>
        </w:rPr>
        <w:t>Ensis</w:t>
      </w:r>
      <w:proofErr w:type="spellEnd"/>
      <w:r w:rsidR="000B5542" w:rsidRPr="00853BE9">
        <w:rPr>
          <w:rFonts w:ascii="Times New Roman" w:hAnsi="Times New Roman" w:cs="Times New Roman"/>
          <w:i/>
          <w:sz w:val="20"/>
          <w:szCs w:val="20"/>
        </w:rPr>
        <w:t xml:space="preserve"> Siliqua</w:t>
      </w:r>
      <w:r w:rsidR="000B5542" w:rsidRPr="00853BE9">
        <w:rPr>
          <w:rFonts w:ascii="Times New Roman" w:hAnsi="Times New Roman" w:cs="Times New Roman"/>
          <w:sz w:val="20"/>
          <w:szCs w:val="20"/>
        </w:rPr>
        <w:t xml:space="preserve"> mollusk shells using Raman spectroscopy. </w:t>
      </w:r>
      <w:r w:rsidR="000B5542" w:rsidRPr="00853BE9">
        <w:rPr>
          <w:rFonts w:ascii="Times New Roman" w:hAnsi="Times New Roman" w:cs="Times New Roman"/>
          <w:iCs/>
          <w:sz w:val="20"/>
          <w:szCs w:val="20"/>
        </w:rPr>
        <w:t>J. Mater. Res.</w:t>
      </w:r>
      <w:r w:rsidR="000B5542" w:rsidRPr="00853BE9">
        <w:rPr>
          <w:rFonts w:ascii="Times New Roman" w:hAnsi="Times New Roman" w:cs="Times New Roman"/>
          <w:sz w:val="20"/>
          <w:szCs w:val="20"/>
        </w:rPr>
        <w:t xml:space="preserve"> 21, 3099 (2006).</w:t>
      </w:r>
    </w:p>
    <w:p w14:paraId="04D1FC67" w14:textId="666474EA" w:rsidR="000B5542" w:rsidRPr="00853BE9" w:rsidRDefault="002820C3" w:rsidP="000B5542">
      <w:pPr>
        <w:pStyle w:val="NormalWeb"/>
        <w:spacing w:before="0" w:beforeAutospacing="0" w:after="0" w:afterAutospacing="0" w:line="480" w:lineRule="auto"/>
        <w:ind w:left="284" w:hanging="284"/>
        <w:jc w:val="both"/>
        <w:rPr>
          <w:sz w:val="20"/>
          <w:szCs w:val="20"/>
        </w:rPr>
      </w:pPr>
      <w:r w:rsidRPr="00853BE9">
        <w:rPr>
          <w:sz w:val="20"/>
          <w:szCs w:val="20"/>
        </w:rPr>
        <w:t>8</w:t>
      </w:r>
      <w:r w:rsidR="000B5542" w:rsidRPr="00853BE9">
        <w:rPr>
          <w:sz w:val="20"/>
          <w:szCs w:val="20"/>
        </w:rPr>
        <w:t xml:space="preserve">. X. Li, and P. </w:t>
      </w:r>
      <w:proofErr w:type="spellStart"/>
      <w:r w:rsidR="000B5542" w:rsidRPr="00853BE9">
        <w:rPr>
          <w:sz w:val="20"/>
          <w:szCs w:val="20"/>
        </w:rPr>
        <w:t>Nardi</w:t>
      </w:r>
      <w:proofErr w:type="spellEnd"/>
      <w:r w:rsidR="000B5542" w:rsidRPr="00853BE9">
        <w:rPr>
          <w:sz w:val="20"/>
          <w:szCs w:val="20"/>
        </w:rPr>
        <w:t xml:space="preserve">: Micro/nanomechanical characterization of a natural nanocomposite material – the shell of </w:t>
      </w:r>
      <w:proofErr w:type="spellStart"/>
      <w:r w:rsidR="000B5542" w:rsidRPr="00853BE9">
        <w:rPr>
          <w:sz w:val="20"/>
          <w:szCs w:val="20"/>
        </w:rPr>
        <w:t>Pectinidae</w:t>
      </w:r>
      <w:proofErr w:type="spellEnd"/>
      <w:r w:rsidR="000B5542" w:rsidRPr="00853BE9">
        <w:rPr>
          <w:sz w:val="20"/>
          <w:szCs w:val="20"/>
        </w:rPr>
        <w:t xml:space="preserve">. </w:t>
      </w:r>
      <w:proofErr w:type="spellStart"/>
      <w:r w:rsidR="000B5542" w:rsidRPr="00853BE9">
        <w:rPr>
          <w:sz w:val="20"/>
          <w:szCs w:val="20"/>
        </w:rPr>
        <w:t>Nanotechnol</w:t>
      </w:r>
      <w:proofErr w:type="spellEnd"/>
      <w:r w:rsidR="000B5542" w:rsidRPr="00853BE9">
        <w:rPr>
          <w:sz w:val="20"/>
          <w:szCs w:val="20"/>
        </w:rPr>
        <w:t>., 15, 211 (2004).</w:t>
      </w:r>
    </w:p>
    <w:p w14:paraId="13C2E5EA" w14:textId="4F4D0413" w:rsidR="00347627" w:rsidRPr="00853BE9" w:rsidRDefault="00F03BB8" w:rsidP="00347627">
      <w:pPr>
        <w:pStyle w:val="NormalWeb"/>
        <w:spacing w:before="0" w:beforeAutospacing="0" w:after="0" w:afterAutospacing="0" w:line="480" w:lineRule="auto"/>
        <w:ind w:left="284" w:hanging="284"/>
        <w:jc w:val="both"/>
        <w:rPr>
          <w:sz w:val="20"/>
          <w:szCs w:val="20"/>
        </w:rPr>
      </w:pPr>
      <w:r w:rsidRPr="00853BE9">
        <w:rPr>
          <w:sz w:val="20"/>
          <w:szCs w:val="20"/>
        </w:rPr>
        <w:t>9</w:t>
      </w:r>
      <w:r w:rsidR="00347627" w:rsidRPr="00853BE9">
        <w:rPr>
          <w:sz w:val="20"/>
          <w:szCs w:val="20"/>
        </w:rPr>
        <w:t xml:space="preserve">. F.D. </w:t>
      </w:r>
      <w:proofErr w:type="spellStart"/>
      <w:r w:rsidR="00347627" w:rsidRPr="00853BE9">
        <w:rPr>
          <w:sz w:val="20"/>
          <w:szCs w:val="20"/>
        </w:rPr>
        <w:t>Fleischli</w:t>
      </w:r>
      <w:proofErr w:type="spellEnd"/>
      <w:r w:rsidR="00347627" w:rsidRPr="00853BE9">
        <w:rPr>
          <w:sz w:val="20"/>
          <w:szCs w:val="20"/>
        </w:rPr>
        <w:t xml:space="preserve">, M. </w:t>
      </w:r>
      <w:proofErr w:type="spellStart"/>
      <w:r w:rsidR="00347627" w:rsidRPr="00853BE9">
        <w:rPr>
          <w:sz w:val="20"/>
          <w:szCs w:val="20"/>
        </w:rPr>
        <w:t>Dietiker</w:t>
      </w:r>
      <w:proofErr w:type="spellEnd"/>
      <w:r w:rsidR="00347627" w:rsidRPr="00853BE9">
        <w:rPr>
          <w:sz w:val="20"/>
          <w:szCs w:val="20"/>
        </w:rPr>
        <w:t xml:space="preserve">, C. Borgia, and R. </w:t>
      </w:r>
      <w:proofErr w:type="spellStart"/>
      <w:r w:rsidR="00347627" w:rsidRPr="00853BE9">
        <w:rPr>
          <w:sz w:val="20"/>
          <w:szCs w:val="20"/>
        </w:rPr>
        <w:t>Spolenak</w:t>
      </w:r>
      <w:proofErr w:type="spellEnd"/>
      <w:r w:rsidR="00347627" w:rsidRPr="00853BE9">
        <w:rPr>
          <w:sz w:val="20"/>
          <w:szCs w:val="20"/>
        </w:rPr>
        <w:t xml:space="preserve">: The influence of internal length scales on mechanical properties in natural nanocomposites: a comparative study on inner layers of seashells. Acta </w:t>
      </w:r>
      <w:proofErr w:type="spellStart"/>
      <w:r w:rsidR="00347627" w:rsidRPr="00853BE9">
        <w:rPr>
          <w:sz w:val="20"/>
          <w:szCs w:val="20"/>
        </w:rPr>
        <w:t>Biomaterialia</w:t>
      </w:r>
      <w:proofErr w:type="spellEnd"/>
      <w:r w:rsidR="00347627" w:rsidRPr="00853BE9">
        <w:rPr>
          <w:sz w:val="20"/>
          <w:szCs w:val="20"/>
        </w:rPr>
        <w:t xml:space="preserve"> 4, 1694 (2008).</w:t>
      </w:r>
    </w:p>
    <w:p w14:paraId="36FAF57C" w14:textId="58A23919" w:rsidR="00347627" w:rsidRPr="00853BE9" w:rsidRDefault="00F03BB8" w:rsidP="00347627">
      <w:pPr>
        <w:spacing w:line="480" w:lineRule="auto"/>
        <w:ind w:left="284" w:hanging="284"/>
        <w:jc w:val="both"/>
        <w:rPr>
          <w:rFonts w:ascii="Times New Roman" w:hAnsi="Times New Roman" w:cs="Times New Roman"/>
          <w:sz w:val="20"/>
          <w:szCs w:val="20"/>
        </w:rPr>
      </w:pPr>
      <w:r w:rsidRPr="00853BE9">
        <w:rPr>
          <w:rFonts w:ascii="Times New Roman" w:hAnsi="Times New Roman" w:cs="Times New Roman"/>
          <w:sz w:val="20"/>
          <w:szCs w:val="20"/>
        </w:rPr>
        <w:lastRenderedPageBreak/>
        <w:t>10</w:t>
      </w:r>
      <w:r w:rsidR="00347627" w:rsidRPr="00853BE9">
        <w:rPr>
          <w:rFonts w:ascii="Times New Roman" w:hAnsi="Times New Roman" w:cs="Times New Roman"/>
          <w:sz w:val="20"/>
          <w:szCs w:val="20"/>
        </w:rPr>
        <w:t xml:space="preserve">. F. </w:t>
      </w:r>
      <w:proofErr w:type="spellStart"/>
      <w:r w:rsidR="00347627" w:rsidRPr="00853BE9">
        <w:rPr>
          <w:rFonts w:ascii="Times New Roman" w:hAnsi="Times New Roman" w:cs="Times New Roman"/>
          <w:sz w:val="20"/>
          <w:szCs w:val="20"/>
        </w:rPr>
        <w:t>Wählisch</w:t>
      </w:r>
      <w:proofErr w:type="spellEnd"/>
      <w:r w:rsidR="00347627" w:rsidRPr="00853BE9">
        <w:rPr>
          <w:rFonts w:ascii="Times New Roman" w:hAnsi="Times New Roman" w:cs="Times New Roman"/>
          <w:sz w:val="20"/>
          <w:szCs w:val="20"/>
        </w:rPr>
        <w:t xml:space="preserve">, N.J. Peter, O.T. Abad, M.V. Oliveira, A.S. Schneider, W. </w:t>
      </w:r>
      <w:proofErr w:type="spellStart"/>
      <w:r w:rsidR="00347627" w:rsidRPr="00853BE9">
        <w:rPr>
          <w:rFonts w:ascii="Times New Roman" w:hAnsi="Times New Roman" w:cs="Times New Roman"/>
          <w:sz w:val="20"/>
          <w:szCs w:val="20"/>
        </w:rPr>
        <w:t>Schmahl</w:t>
      </w:r>
      <w:proofErr w:type="spellEnd"/>
      <w:r w:rsidR="00347627" w:rsidRPr="00853BE9">
        <w:rPr>
          <w:rFonts w:ascii="Times New Roman" w:hAnsi="Times New Roman" w:cs="Times New Roman"/>
          <w:sz w:val="20"/>
          <w:szCs w:val="20"/>
        </w:rPr>
        <w:t xml:space="preserve">, E. </w:t>
      </w:r>
      <w:proofErr w:type="spellStart"/>
      <w:r w:rsidR="00347627" w:rsidRPr="00853BE9">
        <w:rPr>
          <w:rFonts w:ascii="Times New Roman" w:hAnsi="Times New Roman" w:cs="Times New Roman"/>
          <w:sz w:val="20"/>
          <w:szCs w:val="20"/>
        </w:rPr>
        <w:t>Griesshaber</w:t>
      </w:r>
      <w:proofErr w:type="spellEnd"/>
      <w:r w:rsidR="00347627" w:rsidRPr="00853BE9">
        <w:rPr>
          <w:rFonts w:ascii="Times New Roman" w:hAnsi="Times New Roman" w:cs="Times New Roman"/>
          <w:sz w:val="20"/>
          <w:szCs w:val="20"/>
        </w:rPr>
        <w:t xml:space="preserve">, and R. </w:t>
      </w:r>
      <w:proofErr w:type="spellStart"/>
      <w:r w:rsidR="00347627" w:rsidRPr="00853BE9">
        <w:rPr>
          <w:rFonts w:ascii="Times New Roman" w:hAnsi="Times New Roman" w:cs="Times New Roman"/>
          <w:sz w:val="20"/>
          <w:szCs w:val="20"/>
        </w:rPr>
        <w:t>Bennewitz</w:t>
      </w:r>
      <w:proofErr w:type="spellEnd"/>
      <w:r w:rsidR="00347627" w:rsidRPr="00853BE9">
        <w:rPr>
          <w:rFonts w:ascii="Times New Roman" w:hAnsi="Times New Roman" w:cs="Times New Roman"/>
          <w:sz w:val="20"/>
          <w:szCs w:val="20"/>
        </w:rPr>
        <w:t xml:space="preserve">: Surviving the surf: the tribomechanical properties of the periostracum of Mytilus </w:t>
      </w:r>
      <w:proofErr w:type="gramStart"/>
      <w:r w:rsidR="00347627" w:rsidRPr="00853BE9">
        <w:rPr>
          <w:rFonts w:ascii="Times New Roman" w:hAnsi="Times New Roman" w:cs="Times New Roman"/>
          <w:sz w:val="20"/>
          <w:szCs w:val="20"/>
        </w:rPr>
        <w:t>sp..</w:t>
      </w:r>
      <w:proofErr w:type="gramEnd"/>
      <w:r w:rsidR="00347627" w:rsidRPr="00853BE9">
        <w:rPr>
          <w:rFonts w:ascii="Times New Roman" w:hAnsi="Times New Roman" w:cs="Times New Roman"/>
          <w:sz w:val="20"/>
          <w:szCs w:val="20"/>
        </w:rPr>
        <w:t xml:space="preserve"> Acta </w:t>
      </w:r>
      <w:proofErr w:type="spellStart"/>
      <w:r w:rsidR="00347627" w:rsidRPr="00853BE9">
        <w:rPr>
          <w:rFonts w:ascii="Times New Roman" w:hAnsi="Times New Roman" w:cs="Times New Roman"/>
          <w:sz w:val="20"/>
          <w:szCs w:val="20"/>
        </w:rPr>
        <w:t>Biomaterialia</w:t>
      </w:r>
      <w:proofErr w:type="spellEnd"/>
      <w:r w:rsidR="00347627" w:rsidRPr="00853BE9">
        <w:rPr>
          <w:rFonts w:ascii="Times New Roman" w:hAnsi="Times New Roman" w:cs="Times New Roman"/>
          <w:sz w:val="20"/>
          <w:szCs w:val="20"/>
        </w:rPr>
        <w:t xml:space="preserve"> 10, 3978 (2014).</w:t>
      </w:r>
    </w:p>
    <w:bookmarkEnd w:id="0"/>
    <w:p w14:paraId="6CD225D3" w14:textId="66160706" w:rsidR="009F0837" w:rsidRPr="00853BE9" w:rsidRDefault="009F0837" w:rsidP="000B5542"/>
    <w:sectPr w:rsidR="009F0837" w:rsidRPr="00853BE9" w:rsidSect="003563E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39E"/>
    <w:rsid w:val="00057BA6"/>
    <w:rsid w:val="000B5542"/>
    <w:rsid w:val="001C79D8"/>
    <w:rsid w:val="001F63F2"/>
    <w:rsid w:val="002039F8"/>
    <w:rsid w:val="00216267"/>
    <w:rsid w:val="00260D0D"/>
    <w:rsid w:val="002820C3"/>
    <w:rsid w:val="00301F54"/>
    <w:rsid w:val="00347627"/>
    <w:rsid w:val="003563ED"/>
    <w:rsid w:val="00382AE7"/>
    <w:rsid w:val="003941F0"/>
    <w:rsid w:val="00555FE3"/>
    <w:rsid w:val="007F7CF3"/>
    <w:rsid w:val="008476EC"/>
    <w:rsid w:val="00853BE9"/>
    <w:rsid w:val="009F0837"/>
    <w:rsid w:val="00AE4784"/>
    <w:rsid w:val="00C2239E"/>
    <w:rsid w:val="00F03BB8"/>
    <w:rsid w:val="00F96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FCA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39E"/>
    <w:rPr>
      <w:lang w:val="en-US"/>
    </w:rPr>
  </w:style>
  <w:style w:type="paragraph" w:styleId="Heading2">
    <w:name w:val="heading 2"/>
    <w:basedOn w:val="Normal"/>
    <w:link w:val="Heading2Char"/>
    <w:uiPriority w:val="9"/>
    <w:qFormat/>
    <w:rsid w:val="000B554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23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B5542"/>
    <w:rPr>
      <w:rFonts w:ascii="Times" w:hAnsi="Times"/>
      <w:b/>
      <w:bCs/>
      <w:sz w:val="36"/>
      <w:szCs w:val="36"/>
      <w:lang w:val="en-US"/>
    </w:rPr>
  </w:style>
  <w:style w:type="paragraph" w:styleId="NormalWeb">
    <w:name w:val="Normal (Web)"/>
    <w:basedOn w:val="Normal"/>
    <w:uiPriority w:val="99"/>
    <w:unhideWhenUsed/>
    <w:rsid w:val="000B5542"/>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853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BE9"/>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Vicki Wysocki</cp:lastModifiedBy>
  <cp:revision>2</cp:revision>
  <dcterms:created xsi:type="dcterms:W3CDTF">2019-04-15T14:58:00Z</dcterms:created>
  <dcterms:modified xsi:type="dcterms:W3CDTF">2019-04-15T14:58:00Z</dcterms:modified>
</cp:coreProperties>
</file>