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6C6E" w:rsidRPr="00A86C6E" w:rsidRDefault="00A86C6E" w:rsidP="00A86C6E">
      <w:pPr>
        <w:pStyle w:val="BATitle"/>
        <w:spacing w:before="0" w:after="0"/>
        <w:rPr>
          <w:b/>
          <w:color w:val="000000" w:themeColor="text1"/>
          <w:sz w:val="28"/>
          <w:szCs w:val="24"/>
        </w:rPr>
      </w:pPr>
      <w:r w:rsidRPr="00A86C6E">
        <w:rPr>
          <w:b/>
          <w:color w:val="000000" w:themeColor="text1"/>
          <w:sz w:val="28"/>
          <w:szCs w:val="24"/>
        </w:rPr>
        <w:t>Promotional effect of Ba additives on MnCeO</w:t>
      </w:r>
      <w:r w:rsidRPr="00A86C6E">
        <w:rPr>
          <w:b/>
          <w:color w:val="000000" w:themeColor="text1"/>
          <w:sz w:val="28"/>
          <w:szCs w:val="24"/>
          <w:vertAlign w:val="subscript"/>
        </w:rPr>
        <w:t>x</w:t>
      </w:r>
      <w:r w:rsidRPr="00A86C6E">
        <w:rPr>
          <w:b/>
          <w:color w:val="000000" w:themeColor="text1"/>
          <w:sz w:val="28"/>
          <w:szCs w:val="24"/>
        </w:rPr>
        <w:t>/TiO</w:t>
      </w:r>
      <w:r w:rsidRPr="00A86C6E">
        <w:rPr>
          <w:b/>
          <w:color w:val="000000" w:themeColor="text1"/>
          <w:sz w:val="28"/>
          <w:szCs w:val="24"/>
          <w:vertAlign w:val="subscript"/>
        </w:rPr>
        <w:t>2</w:t>
      </w:r>
      <w:r w:rsidRPr="00A86C6E">
        <w:rPr>
          <w:b/>
          <w:color w:val="000000" w:themeColor="text1"/>
          <w:sz w:val="28"/>
          <w:szCs w:val="24"/>
        </w:rPr>
        <w:t xml:space="preserve"> catalyst for NH</w:t>
      </w:r>
      <w:r w:rsidRPr="00A86C6E">
        <w:rPr>
          <w:b/>
          <w:color w:val="000000" w:themeColor="text1"/>
          <w:sz w:val="28"/>
          <w:szCs w:val="24"/>
          <w:vertAlign w:val="subscript"/>
        </w:rPr>
        <w:t>3</w:t>
      </w:r>
      <w:r w:rsidRPr="00A86C6E">
        <w:rPr>
          <w:b/>
          <w:color w:val="000000" w:themeColor="text1"/>
          <w:sz w:val="28"/>
          <w:szCs w:val="24"/>
        </w:rPr>
        <w:t>-SCR of NO at low temperature</w:t>
      </w:r>
    </w:p>
    <w:p w:rsidR="00A86C6E" w:rsidRPr="00A86C6E" w:rsidRDefault="00A86C6E" w:rsidP="0086132F">
      <w:pPr>
        <w:pStyle w:val="BBAuthorName"/>
        <w:spacing w:after="0"/>
        <w:outlineLvl w:val="0"/>
        <w:rPr>
          <w:i w:val="0"/>
          <w:color w:val="000000" w:themeColor="text1"/>
        </w:rPr>
      </w:pPr>
      <w:r w:rsidRPr="00A86C6E">
        <w:rPr>
          <w:i w:val="0"/>
          <w:iCs/>
          <w:color w:val="000000" w:themeColor="text1"/>
        </w:rPr>
        <w:t>Youchun</w:t>
      </w:r>
      <w:r w:rsidR="0086132F">
        <w:rPr>
          <w:rFonts w:hint="eastAsia"/>
          <w:i w:val="0"/>
          <w:iCs/>
          <w:color w:val="000000" w:themeColor="text1"/>
          <w:lang w:eastAsia="zh-CN"/>
        </w:rPr>
        <w:t xml:space="preserve"> </w:t>
      </w:r>
      <w:r w:rsidRPr="00A86C6E">
        <w:rPr>
          <w:i w:val="0"/>
          <w:iCs/>
          <w:color w:val="000000" w:themeColor="text1"/>
        </w:rPr>
        <w:t>Pan</w:t>
      </w:r>
      <w:r w:rsidRPr="00A86C6E">
        <w:rPr>
          <w:iCs/>
          <w:color w:val="000000" w:themeColor="text1"/>
          <w:vertAlign w:val="superscript"/>
        </w:rPr>
        <w:t>a,b,c</w:t>
      </w:r>
      <w:r w:rsidRPr="00A86C6E">
        <w:rPr>
          <w:i w:val="0"/>
          <w:iCs/>
          <w:color w:val="000000" w:themeColor="text1"/>
        </w:rPr>
        <w:t>, Yuesong</w:t>
      </w:r>
      <w:r w:rsidR="0086132F">
        <w:rPr>
          <w:rFonts w:hint="eastAsia"/>
          <w:i w:val="0"/>
          <w:iCs/>
          <w:color w:val="000000" w:themeColor="text1"/>
          <w:lang w:eastAsia="zh-CN"/>
        </w:rPr>
        <w:t xml:space="preserve"> </w:t>
      </w:r>
      <w:r w:rsidRPr="00A86C6E">
        <w:rPr>
          <w:i w:val="0"/>
          <w:iCs/>
          <w:color w:val="000000" w:themeColor="text1"/>
        </w:rPr>
        <w:t>Shen</w:t>
      </w:r>
      <w:r w:rsidRPr="00A86C6E">
        <w:rPr>
          <w:i w:val="0"/>
          <w:iCs/>
          <w:color w:val="000000" w:themeColor="text1"/>
          <w:vertAlign w:val="superscript"/>
        </w:rPr>
        <w:t>a,b,c,</w:t>
      </w:r>
      <w:r w:rsidRPr="00A86C6E">
        <w:rPr>
          <w:i w:val="0"/>
          <w:iCs/>
          <w:color w:val="000000" w:themeColor="text1"/>
        </w:rPr>
        <w:t>*, Qijie</w:t>
      </w:r>
      <w:r w:rsidR="0086132F">
        <w:rPr>
          <w:rFonts w:hint="eastAsia"/>
          <w:i w:val="0"/>
          <w:iCs/>
          <w:color w:val="000000" w:themeColor="text1"/>
          <w:lang w:eastAsia="zh-CN"/>
        </w:rPr>
        <w:t xml:space="preserve"> </w:t>
      </w:r>
      <w:r w:rsidRPr="00A86C6E">
        <w:rPr>
          <w:i w:val="0"/>
          <w:iCs/>
          <w:color w:val="000000" w:themeColor="text1"/>
        </w:rPr>
        <w:t>Jin</w:t>
      </w:r>
      <w:r w:rsidRPr="00A86C6E">
        <w:rPr>
          <w:iCs/>
          <w:color w:val="000000" w:themeColor="text1"/>
          <w:vertAlign w:val="superscript"/>
        </w:rPr>
        <w:t>a,b,c</w:t>
      </w:r>
      <w:r w:rsidRPr="00A86C6E">
        <w:rPr>
          <w:i w:val="0"/>
          <w:iCs/>
          <w:color w:val="000000" w:themeColor="text1"/>
        </w:rPr>
        <w:t>, Shemin</w:t>
      </w:r>
      <w:r w:rsidR="0086132F">
        <w:rPr>
          <w:rFonts w:hint="eastAsia"/>
          <w:i w:val="0"/>
          <w:iCs/>
          <w:color w:val="000000" w:themeColor="text1"/>
          <w:lang w:eastAsia="zh-CN"/>
        </w:rPr>
        <w:t xml:space="preserve"> </w:t>
      </w:r>
      <w:r w:rsidRPr="00A86C6E">
        <w:rPr>
          <w:i w:val="0"/>
          <w:iCs/>
          <w:color w:val="000000" w:themeColor="text1"/>
        </w:rPr>
        <w:t>Zhu</w:t>
      </w:r>
      <w:r w:rsidRPr="00A86C6E">
        <w:rPr>
          <w:iCs/>
          <w:color w:val="000000" w:themeColor="text1"/>
          <w:vertAlign w:val="superscript"/>
        </w:rPr>
        <w:t>a,b,c</w:t>
      </w:r>
    </w:p>
    <w:p w:rsidR="00A86C6E" w:rsidRPr="00A86C6E" w:rsidRDefault="00A86C6E" w:rsidP="00A86C6E">
      <w:pPr>
        <w:widowControl w:val="0"/>
        <w:spacing w:after="0" w:line="480" w:lineRule="auto"/>
        <w:rPr>
          <w:rFonts w:ascii="Times New Roman" w:hAnsi="Times New Roman"/>
          <w:i/>
          <w:color w:val="000000" w:themeColor="text1"/>
          <w:kern w:val="2"/>
          <w:lang w:eastAsia="zh-CN"/>
        </w:rPr>
      </w:pPr>
      <w:r w:rsidRPr="00A86C6E">
        <w:rPr>
          <w:rFonts w:ascii="Times New Roman" w:hAnsi="Times New Roman"/>
          <w:i/>
          <w:color w:val="000000" w:themeColor="text1"/>
          <w:kern w:val="2"/>
          <w:szCs w:val="24"/>
          <w:vertAlign w:val="superscript"/>
          <w:lang w:eastAsia="zh-CN"/>
        </w:rPr>
        <w:t>a</w:t>
      </w:r>
      <w:r w:rsidRPr="00A86C6E">
        <w:rPr>
          <w:rFonts w:ascii="Times New Roman" w:hAnsi="Times New Roman"/>
          <w:i/>
          <w:color w:val="000000" w:themeColor="text1"/>
          <w:kern w:val="2"/>
          <w:szCs w:val="24"/>
          <w:lang w:eastAsia="zh-CN"/>
        </w:rPr>
        <w:t xml:space="preserve"> College of Materials Science and Engineering, Nanjing Tech University, </w:t>
      </w:r>
      <w:r w:rsidRPr="00A86C6E">
        <w:rPr>
          <w:rFonts w:ascii="Times New Roman" w:hAnsi="Times New Roman"/>
          <w:i/>
          <w:color w:val="000000" w:themeColor="text1"/>
          <w:kern w:val="2"/>
          <w:lang w:eastAsia="zh-CN"/>
        </w:rPr>
        <w:t>Nanjing 210009, China.</w:t>
      </w:r>
    </w:p>
    <w:p w:rsidR="00A86C6E" w:rsidRPr="00A86C6E" w:rsidRDefault="00A86C6E" w:rsidP="00A86C6E">
      <w:pPr>
        <w:widowControl w:val="0"/>
        <w:spacing w:after="0" w:line="480" w:lineRule="auto"/>
        <w:rPr>
          <w:rFonts w:ascii="Times New Roman" w:hAnsi="Times New Roman"/>
          <w:i/>
          <w:color w:val="000000" w:themeColor="text1"/>
          <w:kern w:val="2"/>
          <w:lang w:eastAsia="zh-CN"/>
        </w:rPr>
      </w:pPr>
      <w:r w:rsidRPr="00A86C6E">
        <w:rPr>
          <w:rFonts w:ascii="Times New Roman" w:hAnsi="Times New Roman"/>
          <w:i/>
          <w:color w:val="000000" w:themeColor="text1"/>
          <w:kern w:val="2"/>
          <w:szCs w:val="24"/>
          <w:vertAlign w:val="superscript"/>
          <w:lang w:eastAsia="zh-CN"/>
        </w:rPr>
        <w:t>b</w:t>
      </w:r>
      <w:r w:rsidRPr="00A86C6E">
        <w:rPr>
          <w:rFonts w:ascii="Times New Roman" w:hAnsi="Times New Roman"/>
          <w:i/>
          <w:color w:val="000000" w:themeColor="text1"/>
          <w:kern w:val="2"/>
          <w:szCs w:val="24"/>
          <w:lang w:eastAsia="zh-CN"/>
        </w:rPr>
        <w:t xml:space="preserve"> Jiangsu Collaborative Innovation Center for Advanced Inorganic Function Composites,</w:t>
      </w:r>
      <w:r w:rsidRPr="00A86C6E">
        <w:rPr>
          <w:rFonts w:ascii="Times New Roman" w:hAnsi="Times New Roman"/>
          <w:i/>
          <w:color w:val="000000" w:themeColor="text1"/>
          <w:kern w:val="2"/>
          <w:lang w:eastAsia="zh-CN"/>
        </w:rPr>
        <w:t>Nanjing Tech University, Nanjing 210009, China.</w:t>
      </w:r>
    </w:p>
    <w:p w:rsidR="00A86C6E" w:rsidRPr="00A86C6E" w:rsidRDefault="00A86C6E" w:rsidP="00A86C6E">
      <w:pPr>
        <w:widowControl w:val="0"/>
        <w:spacing w:after="0" w:line="480" w:lineRule="auto"/>
        <w:rPr>
          <w:rFonts w:ascii="Times New Roman" w:hAnsi="Times New Roman"/>
          <w:i/>
          <w:color w:val="000000" w:themeColor="text1"/>
          <w:kern w:val="2"/>
          <w:szCs w:val="24"/>
          <w:lang w:eastAsia="zh-CN"/>
        </w:rPr>
      </w:pPr>
      <w:r w:rsidRPr="00A86C6E">
        <w:rPr>
          <w:rFonts w:ascii="Times New Roman" w:hAnsi="Times New Roman"/>
          <w:i/>
          <w:color w:val="000000" w:themeColor="text1"/>
          <w:kern w:val="2"/>
          <w:szCs w:val="24"/>
          <w:vertAlign w:val="superscript"/>
          <w:lang w:eastAsia="zh-CN"/>
        </w:rPr>
        <w:t>c</w:t>
      </w:r>
      <w:r w:rsidRPr="00A86C6E">
        <w:rPr>
          <w:rFonts w:ascii="Times New Roman" w:hAnsi="Times New Roman"/>
          <w:i/>
          <w:color w:val="000000" w:themeColor="text1"/>
          <w:kern w:val="2"/>
          <w:szCs w:val="24"/>
          <w:lang w:eastAsia="zh-CN"/>
        </w:rPr>
        <w:t xml:space="preserve"> Jiangsu National Synergetic Innovation Center for Advanced Materials, Nanjing Tech University, Nanjing 210009, China</w:t>
      </w:r>
    </w:p>
    <w:p w:rsidR="00A86C6E" w:rsidRPr="00A86C6E" w:rsidRDefault="00A86C6E" w:rsidP="00A86C6E">
      <w:pPr>
        <w:widowControl w:val="0"/>
        <w:spacing w:after="0" w:line="480" w:lineRule="auto"/>
        <w:rPr>
          <w:rFonts w:ascii="Times New Roman" w:hAnsi="Times New Roman"/>
          <w:color w:val="000000" w:themeColor="text1"/>
          <w:szCs w:val="24"/>
        </w:rPr>
      </w:pPr>
      <w:r w:rsidRPr="00A86C6E">
        <w:rPr>
          <w:rFonts w:ascii="Times New Roman" w:hAnsi="Times New Roman"/>
          <w:color w:val="000000" w:themeColor="text1"/>
          <w:kern w:val="2"/>
          <w:szCs w:val="24"/>
          <w:lang w:eastAsia="zh-CN"/>
        </w:rPr>
        <w:t>*Corresponding author</w:t>
      </w:r>
      <w:r w:rsidRPr="00A86C6E">
        <w:rPr>
          <w:rFonts w:ascii="Times New Roman" w:hAnsi="Times New Roman" w:hint="eastAsia"/>
          <w:color w:val="000000" w:themeColor="text1"/>
          <w:kern w:val="2"/>
          <w:szCs w:val="24"/>
          <w:lang w:eastAsia="zh-CN"/>
        </w:rPr>
        <w:t>:</w:t>
      </w:r>
      <w:r w:rsidR="00CA2D94">
        <w:rPr>
          <w:rFonts w:ascii="Times New Roman" w:hAnsi="Times New Roman"/>
          <w:color w:val="000000" w:themeColor="text1"/>
          <w:kern w:val="2"/>
          <w:szCs w:val="24"/>
          <w:lang w:eastAsia="zh-CN"/>
        </w:rPr>
        <w:t xml:space="preserve"> </w:t>
      </w:r>
      <w:r w:rsidRPr="00A86C6E">
        <w:rPr>
          <w:rFonts w:ascii="Times New Roman" w:hAnsi="Times New Roman"/>
          <w:color w:val="000000" w:themeColor="text1"/>
          <w:szCs w:val="24"/>
        </w:rPr>
        <w:t>Prof. Yuesong Shen</w:t>
      </w:r>
    </w:p>
    <w:p w:rsidR="00A86C6E" w:rsidRPr="00A86C6E" w:rsidRDefault="00A86C6E" w:rsidP="00A86C6E">
      <w:pPr>
        <w:widowControl w:val="0"/>
        <w:spacing w:after="0" w:line="480" w:lineRule="auto"/>
        <w:rPr>
          <w:rFonts w:ascii="Times New Roman" w:hAnsi="Times New Roman"/>
          <w:color w:val="000000" w:themeColor="text1"/>
          <w:lang w:eastAsia="zh-CN"/>
        </w:rPr>
      </w:pPr>
    </w:p>
    <w:p w:rsidR="00A86C6E" w:rsidRDefault="00A86C6E" w:rsidP="00A86C6E">
      <w:pPr>
        <w:widowControl w:val="0"/>
        <w:spacing w:after="0" w:line="480" w:lineRule="auto"/>
        <w:rPr>
          <w:rFonts w:ascii="Times New Roman" w:hAnsi="Times New Roman"/>
          <w:kern w:val="2"/>
          <w:szCs w:val="24"/>
          <w:lang w:eastAsia="zh-CN"/>
        </w:rPr>
      </w:pPr>
      <w:r w:rsidRPr="00BE50FA">
        <w:rPr>
          <w:rFonts w:ascii="Times New Roman" w:hAnsi="Times New Roman"/>
          <w:kern w:val="2"/>
          <w:szCs w:val="24"/>
          <w:lang w:eastAsia="zh-CN"/>
        </w:rPr>
        <w:t>Address: No.5 Xinmofan Road, Nanjing Tech University, College of Materials Science and Engineering, 210009, Nanjing, China</w:t>
      </w:r>
    </w:p>
    <w:p w:rsidR="00A86C6E" w:rsidRPr="00BE50FA" w:rsidRDefault="00A86C6E" w:rsidP="00A86C6E">
      <w:pPr>
        <w:widowControl w:val="0"/>
        <w:spacing w:after="0" w:line="480" w:lineRule="auto"/>
        <w:rPr>
          <w:rFonts w:ascii="Times New Roman" w:hAnsi="Times New Roman"/>
          <w:kern w:val="2"/>
          <w:szCs w:val="24"/>
          <w:lang w:eastAsia="zh-CN"/>
        </w:rPr>
      </w:pPr>
      <w:r w:rsidRPr="00BE50FA">
        <w:rPr>
          <w:rFonts w:ascii="Times New Roman" w:hAnsi="Times New Roman"/>
          <w:b/>
          <w:kern w:val="2"/>
          <w:szCs w:val="24"/>
          <w:lang w:val="pt-BR" w:eastAsia="zh-CN"/>
        </w:rPr>
        <w:t>E-mail:</w:t>
      </w:r>
      <w:hyperlink r:id="rId6" w:history="1">
        <w:r w:rsidRPr="005C58C7">
          <w:rPr>
            <w:rFonts w:ascii="Times New Roman" w:hAnsi="Times New Roman" w:hint="eastAsia"/>
            <w:kern w:val="2"/>
            <w:szCs w:val="24"/>
            <w:lang w:eastAsia="zh-CN"/>
          </w:rPr>
          <w:t>sys-njut@163.com</w:t>
        </w:r>
      </w:hyperlink>
    </w:p>
    <w:p w:rsidR="00A86C6E" w:rsidRDefault="00A86C6E" w:rsidP="00A86C6E">
      <w:pPr>
        <w:widowControl w:val="0"/>
        <w:spacing w:after="0" w:line="480" w:lineRule="auto"/>
        <w:rPr>
          <w:rFonts w:ascii="Times New Roman" w:hAnsi="Times New Roman"/>
          <w:kern w:val="2"/>
          <w:szCs w:val="24"/>
          <w:lang w:val="fr-FR" w:eastAsia="zh-CN"/>
        </w:rPr>
      </w:pPr>
      <w:r w:rsidRPr="00BE50FA">
        <w:rPr>
          <w:rFonts w:ascii="Times New Roman" w:hAnsi="Times New Roman"/>
          <w:b/>
          <w:kern w:val="2"/>
          <w:szCs w:val="24"/>
          <w:lang w:val="fr-FR" w:eastAsia="zh-CN"/>
        </w:rPr>
        <w:t>Tel:</w:t>
      </w:r>
      <w:r w:rsidRPr="005C58C7">
        <w:rPr>
          <w:rFonts w:ascii="Times New Roman" w:hAnsi="Times New Roman"/>
          <w:kern w:val="2"/>
          <w:szCs w:val="24"/>
          <w:lang w:val="fr-FR" w:eastAsia="zh-CN"/>
        </w:rPr>
        <w:t xml:space="preserve"> +86 25 83587927 </w:t>
      </w:r>
      <w:r w:rsidRPr="005C58C7">
        <w:rPr>
          <w:rFonts w:ascii="Times New Roman" w:hAnsi="Times New Roman" w:hint="eastAsia"/>
          <w:kern w:val="2"/>
          <w:szCs w:val="24"/>
          <w:lang w:val="fr-FR" w:eastAsia="zh-CN"/>
        </w:rPr>
        <w:t xml:space="preserve">; </w:t>
      </w:r>
      <w:r w:rsidRPr="00BE50FA">
        <w:rPr>
          <w:rFonts w:ascii="Times New Roman" w:hAnsi="Times New Roman"/>
          <w:b/>
          <w:kern w:val="2"/>
          <w:szCs w:val="24"/>
          <w:lang w:val="fr-FR" w:eastAsia="zh-CN"/>
        </w:rPr>
        <w:t xml:space="preserve">Fax: </w:t>
      </w:r>
      <w:r w:rsidRPr="005C58C7">
        <w:rPr>
          <w:rFonts w:ascii="Times New Roman" w:hAnsi="Times New Roman"/>
          <w:kern w:val="2"/>
          <w:szCs w:val="24"/>
          <w:lang w:val="fr-FR" w:eastAsia="zh-CN"/>
        </w:rPr>
        <w:t>+86 25 83582195 </w:t>
      </w:r>
      <w:r w:rsidRPr="005C58C7">
        <w:rPr>
          <w:rFonts w:ascii="Times New Roman" w:hAnsi="Times New Roman" w:hint="eastAsia"/>
          <w:kern w:val="2"/>
          <w:szCs w:val="24"/>
          <w:lang w:val="fr-FR" w:eastAsia="zh-CN"/>
        </w:rPr>
        <w:t xml:space="preserve">; </w:t>
      </w:r>
    </w:p>
    <w:p w:rsidR="00A86C6E" w:rsidRPr="00A86C6E" w:rsidRDefault="00A86C6E" w:rsidP="00E650CA">
      <w:pPr>
        <w:spacing w:after="0" w:line="480" w:lineRule="auto"/>
        <w:jc w:val="center"/>
        <w:rPr>
          <w:rFonts w:ascii="Times New Roman" w:hAnsi="Times New Roman"/>
          <w:b/>
          <w:szCs w:val="24"/>
          <w:lang w:val="fr-FR" w:eastAsia="zh-CN"/>
        </w:rPr>
      </w:pPr>
    </w:p>
    <w:p w:rsidR="00A369DC" w:rsidRPr="00C24852" w:rsidRDefault="00A86C6E" w:rsidP="00E71C8E">
      <w:pPr>
        <w:spacing w:after="0"/>
        <w:jc w:val="left"/>
        <w:rPr>
          <w:rFonts w:ascii="Times New Roman" w:hAnsi="Times New Roman"/>
          <w:b/>
          <w:szCs w:val="24"/>
          <w:lang w:eastAsia="zh-CN"/>
        </w:rPr>
      </w:pPr>
      <w:r>
        <w:rPr>
          <w:rFonts w:ascii="Times New Roman" w:hAnsi="Times New Roman"/>
          <w:b/>
          <w:szCs w:val="24"/>
          <w:lang w:eastAsia="zh-CN"/>
        </w:rPr>
        <w:br w:type="page"/>
      </w:r>
    </w:p>
    <w:p w:rsidR="009E42EF" w:rsidRDefault="009E42EF">
      <w:pPr>
        <w:spacing w:after="0"/>
        <w:jc w:val="left"/>
        <w:rPr>
          <w:rFonts w:ascii="Times New Roman" w:hAnsi="Times New Roman"/>
          <w:b/>
          <w:szCs w:val="24"/>
          <w:lang w:eastAsia="zh-CN"/>
        </w:rPr>
      </w:pPr>
    </w:p>
    <w:p w:rsidR="000C2095" w:rsidRDefault="000C2095" w:rsidP="000C2095">
      <w:pPr>
        <w:spacing w:after="0"/>
        <w:jc w:val="center"/>
        <w:rPr>
          <w:rFonts w:ascii="Times New Roman" w:hAnsi="Times New Roman"/>
          <w:b/>
          <w:szCs w:val="24"/>
          <w:lang w:eastAsia="zh-CN"/>
        </w:rPr>
      </w:pPr>
      <w:r>
        <w:rPr>
          <w:rFonts w:ascii="Times New Roman" w:hAnsi="Times New Roman"/>
          <w:b/>
          <w:noProof/>
          <w:szCs w:val="24"/>
          <w:lang w:eastAsia="zh-CN"/>
        </w:rPr>
        <w:drawing>
          <wp:inline distT="0" distB="0" distL="0" distR="0">
            <wp:extent cx="3600000" cy="27252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 S1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2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2DD" w:rsidRPr="00C24852" w:rsidRDefault="009A22DD" w:rsidP="009A22DD">
      <w:pPr>
        <w:spacing w:after="0" w:line="480" w:lineRule="auto"/>
        <w:jc w:val="center"/>
        <w:rPr>
          <w:bCs/>
        </w:rPr>
      </w:pPr>
      <w:r w:rsidRPr="006B3713">
        <w:rPr>
          <w:rFonts w:ascii="Times New Roman" w:hAnsi="Times New Roman"/>
          <w:b/>
          <w:szCs w:val="24"/>
        </w:rPr>
        <w:t>Fig.</w:t>
      </w:r>
      <w:r w:rsidR="00EB30D0">
        <w:rPr>
          <w:rFonts w:ascii="Times New Roman" w:hAnsi="Times New Roman"/>
          <w:b/>
          <w:szCs w:val="24"/>
        </w:rPr>
        <w:t xml:space="preserve"> </w:t>
      </w:r>
      <w:bookmarkStart w:id="0" w:name="_GoBack"/>
      <w:bookmarkEnd w:id="0"/>
      <w:r>
        <w:rPr>
          <w:rFonts w:ascii="Times New Roman" w:hAnsi="Times New Roman" w:hint="eastAsia"/>
          <w:b/>
          <w:szCs w:val="24"/>
        </w:rPr>
        <w:t>S</w:t>
      </w:r>
      <w:r>
        <w:rPr>
          <w:rFonts w:ascii="Times New Roman" w:hAnsi="Times New Roman"/>
          <w:b/>
          <w:szCs w:val="24"/>
        </w:rPr>
        <w:t xml:space="preserve">1 </w:t>
      </w:r>
      <w:r w:rsidRPr="00C60749">
        <w:rPr>
          <w:rFonts w:ascii="Times New Roman" w:hAnsi="Times New Roman"/>
          <w:szCs w:val="24"/>
        </w:rPr>
        <w:t xml:space="preserve">Stability test of </w:t>
      </w:r>
      <w:r w:rsidRPr="006E1D1A">
        <w:t>3BaMnCeO</w:t>
      </w:r>
      <w:r w:rsidRPr="006E1D1A">
        <w:rPr>
          <w:vertAlign w:val="subscript"/>
        </w:rPr>
        <w:t>x</w:t>
      </w:r>
      <w:r w:rsidRPr="006E1D1A">
        <w:t>/TiO</w:t>
      </w:r>
      <w:r w:rsidRPr="006E1D1A">
        <w:rPr>
          <w:vertAlign w:val="subscript"/>
        </w:rPr>
        <w:t>2</w:t>
      </w:r>
      <w:r w:rsidRPr="00C60749">
        <w:rPr>
          <w:rFonts w:ascii="Times New Roman" w:hAnsi="Times New Roman"/>
          <w:szCs w:val="24"/>
        </w:rPr>
        <w:t>catalyst</w:t>
      </w:r>
      <w:r>
        <w:rPr>
          <w:rFonts w:ascii="Times New Roman" w:hAnsi="Times New Roman"/>
          <w:szCs w:val="24"/>
        </w:rPr>
        <w:t xml:space="preserve"> at 200 </w:t>
      </w:r>
      <w:r w:rsidRPr="00C60749">
        <w:rPr>
          <w:bCs/>
        </w:rPr>
        <w:t>°C</w:t>
      </w:r>
      <w:r w:rsidR="0086132F">
        <w:rPr>
          <w:rFonts w:hint="eastAsia"/>
          <w:bCs/>
          <w:lang w:eastAsia="zh-CN"/>
        </w:rPr>
        <w:t xml:space="preserve">. </w:t>
      </w:r>
      <w:r w:rsidRPr="00A45D73">
        <w:rPr>
          <w:bCs/>
        </w:rPr>
        <w:t>Reaction conditions: [NO] = [NH</w:t>
      </w:r>
      <w:r w:rsidRPr="008E1F20">
        <w:rPr>
          <w:bCs/>
          <w:vertAlign w:val="subscript"/>
        </w:rPr>
        <w:t>3</w:t>
      </w:r>
      <w:r w:rsidRPr="00A45D73">
        <w:rPr>
          <w:bCs/>
        </w:rPr>
        <w:t>] =</w:t>
      </w:r>
      <w:r w:rsidR="004C5AF4">
        <w:rPr>
          <w:bCs/>
        </w:rPr>
        <w:t xml:space="preserve"> </w:t>
      </w:r>
      <w:r w:rsidRPr="00A45D73">
        <w:rPr>
          <w:bCs/>
        </w:rPr>
        <w:t>900 ppm, [O</w:t>
      </w:r>
      <w:r w:rsidRPr="008E1F20">
        <w:rPr>
          <w:bCs/>
          <w:vertAlign w:val="subscript"/>
        </w:rPr>
        <w:t>2</w:t>
      </w:r>
      <w:r w:rsidRPr="00A45D73">
        <w:rPr>
          <w:bCs/>
        </w:rPr>
        <w:t>] = 10%, with N</w:t>
      </w:r>
      <w:r w:rsidRPr="008E1F20">
        <w:rPr>
          <w:bCs/>
          <w:vertAlign w:val="subscript"/>
        </w:rPr>
        <w:t>2</w:t>
      </w:r>
      <w:r w:rsidRPr="00A45D73">
        <w:rPr>
          <w:bCs/>
        </w:rPr>
        <w:t xml:space="preserve"> balance; GHSV =</w:t>
      </w:r>
      <w:r w:rsidR="004C5AF4">
        <w:rPr>
          <w:bCs/>
        </w:rPr>
        <w:t xml:space="preserve"> </w:t>
      </w:r>
      <w:r w:rsidRPr="00A45D73">
        <w:rPr>
          <w:bCs/>
        </w:rPr>
        <w:t>12800 h</w:t>
      </w:r>
      <w:r w:rsidRPr="008E1F20">
        <w:rPr>
          <w:rFonts w:hint="eastAsia"/>
          <w:bCs/>
          <w:vertAlign w:val="superscript"/>
          <w:lang w:eastAsia="zh-CN"/>
        </w:rPr>
        <w:t>-</w:t>
      </w:r>
      <w:r w:rsidRPr="008E1F20">
        <w:rPr>
          <w:bCs/>
          <w:vertAlign w:val="superscript"/>
        </w:rPr>
        <w:t>1</w:t>
      </w:r>
    </w:p>
    <w:p w:rsidR="00D724C8" w:rsidRPr="009A22DD" w:rsidRDefault="00D724C8" w:rsidP="00D724C8">
      <w:pPr>
        <w:rPr>
          <w:lang w:eastAsia="zh-CN"/>
        </w:rPr>
      </w:pPr>
    </w:p>
    <w:p w:rsidR="000C2095" w:rsidRDefault="000C2095" w:rsidP="000C2095">
      <w:pPr>
        <w:spacing w:after="0"/>
        <w:jc w:val="left"/>
        <w:rPr>
          <w:rFonts w:ascii="Times New Roman" w:hAnsi="Times New Roman"/>
          <w:b/>
          <w:szCs w:val="24"/>
        </w:rPr>
      </w:pPr>
    </w:p>
    <w:p w:rsidR="000C2095" w:rsidRDefault="000C2095" w:rsidP="000C2095">
      <w:pPr>
        <w:spacing w:after="0"/>
        <w:jc w:val="left"/>
        <w:rPr>
          <w:rFonts w:ascii="Times New Roman" w:hAnsi="Times New Roman"/>
          <w:b/>
          <w:szCs w:val="24"/>
        </w:rPr>
      </w:pPr>
    </w:p>
    <w:p w:rsidR="000C2095" w:rsidRDefault="000C2095" w:rsidP="000C2095">
      <w:pPr>
        <w:spacing w:after="0"/>
        <w:jc w:val="left"/>
        <w:rPr>
          <w:rFonts w:ascii="Times New Roman" w:hAnsi="Times New Roman"/>
          <w:b/>
          <w:szCs w:val="24"/>
        </w:rPr>
      </w:pPr>
    </w:p>
    <w:p w:rsidR="000C2095" w:rsidRDefault="000C2095" w:rsidP="000C2095">
      <w:pPr>
        <w:spacing w:after="0"/>
        <w:jc w:val="left"/>
        <w:rPr>
          <w:rFonts w:ascii="Times New Roman" w:hAnsi="Times New Roman"/>
          <w:b/>
          <w:szCs w:val="24"/>
        </w:rPr>
      </w:pPr>
    </w:p>
    <w:p w:rsidR="000C2095" w:rsidRDefault="000C2095" w:rsidP="000C2095">
      <w:pPr>
        <w:spacing w:after="0"/>
        <w:jc w:val="left"/>
        <w:rPr>
          <w:rFonts w:ascii="Times New Roman" w:hAnsi="Times New Roman"/>
          <w:b/>
          <w:szCs w:val="24"/>
        </w:rPr>
      </w:pPr>
    </w:p>
    <w:p w:rsidR="000C2095" w:rsidRDefault="000C2095" w:rsidP="000C2095">
      <w:pPr>
        <w:spacing w:after="0"/>
        <w:jc w:val="left"/>
        <w:rPr>
          <w:rFonts w:ascii="Times New Roman" w:hAnsi="Times New Roman"/>
          <w:b/>
          <w:szCs w:val="24"/>
        </w:rPr>
      </w:pPr>
    </w:p>
    <w:p w:rsidR="000C2095" w:rsidRDefault="000C2095" w:rsidP="000C2095">
      <w:pPr>
        <w:spacing w:after="0"/>
        <w:jc w:val="left"/>
        <w:rPr>
          <w:rFonts w:ascii="Times New Roman" w:hAnsi="Times New Roman"/>
          <w:b/>
          <w:szCs w:val="24"/>
        </w:rPr>
      </w:pPr>
    </w:p>
    <w:p w:rsidR="000C2095" w:rsidRDefault="000C2095" w:rsidP="000C2095">
      <w:pPr>
        <w:spacing w:after="0"/>
        <w:jc w:val="left"/>
        <w:rPr>
          <w:rFonts w:ascii="Times New Roman" w:hAnsi="Times New Roman"/>
          <w:b/>
          <w:szCs w:val="24"/>
        </w:rPr>
      </w:pPr>
    </w:p>
    <w:p w:rsidR="000C2095" w:rsidRDefault="000C2095" w:rsidP="000C2095">
      <w:pPr>
        <w:spacing w:after="0"/>
        <w:jc w:val="left"/>
        <w:rPr>
          <w:rFonts w:ascii="Times New Roman" w:hAnsi="Times New Roman"/>
          <w:b/>
          <w:szCs w:val="24"/>
        </w:rPr>
      </w:pPr>
    </w:p>
    <w:p w:rsidR="000C2095" w:rsidRDefault="000C2095" w:rsidP="000C2095">
      <w:pPr>
        <w:spacing w:after="0"/>
        <w:jc w:val="left"/>
        <w:rPr>
          <w:rFonts w:ascii="Times New Roman" w:hAnsi="Times New Roman"/>
          <w:b/>
          <w:szCs w:val="24"/>
        </w:rPr>
      </w:pPr>
    </w:p>
    <w:p w:rsidR="000C2095" w:rsidRDefault="000C2095" w:rsidP="000C2095">
      <w:pPr>
        <w:spacing w:after="0"/>
        <w:jc w:val="left"/>
        <w:rPr>
          <w:rFonts w:ascii="Times New Roman" w:hAnsi="Times New Roman"/>
          <w:b/>
          <w:szCs w:val="24"/>
        </w:rPr>
      </w:pPr>
    </w:p>
    <w:p w:rsidR="000C2095" w:rsidRDefault="000C2095" w:rsidP="000C2095">
      <w:pPr>
        <w:spacing w:after="0"/>
        <w:jc w:val="left"/>
        <w:rPr>
          <w:rFonts w:ascii="Times New Roman" w:hAnsi="Times New Roman"/>
          <w:b/>
          <w:szCs w:val="24"/>
        </w:rPr>
      </w:pPr>
    </w:p>
    <w:p w:rsidR="000C2095" w:rsidRDefault="000C2095" w:rsidP="000C2095">
      <w:pPr>
        <w:spacing w:after="0"/>
        <w:jc w:val="left"/>
        <w:rPr>
          <w:rFonts w:ascii="Times New Roman" w:hAnsi="Times New Roman"/>
          <w:b/>
          <w:szCs w:val="24"/>
        </w:rPr>
      </w:pPr>
    </w:p>
    <w:p w:rsidR="000C2095" w:rsidRDefault="000C2095" w:rsidP="000C2095">
      <w:pPr>
        <w:spacing w:after="0"/>
        <w:jc w:val="left"/>
        <w:rPr>
          <w:rFonts w:ascii="Times New Roman" w:hAnsi="Times New Roman"/>
          <w:b/>
          <w:szCs w:val="24"/>
        </w:rPr>
      </w:pPr>
    </w:p>
    <w:p w:rsidR="000C2095" w:rsidRDefault="000C2095" w:rsidP="000C2095">
      <w:pPr>
        <w:spacing w:after="0"/>
        <w:jc w:val="left"/>
        <w:rPr>
          <w:rFonts w:ascii="Times New Roman" w:hAnsi="Times New Roman"/>
          <w:b/>
          <w:szCs w:val="24"/>
        </w:rPr>
      </w:pPr>
    </w:p>
    <w:p w:rsidR="000C2095" w:rsidRDefault="000C2095" w:rsidP="000C2095">
      <w:pPr>
        <w:spacing w:after="0"/>
        <w:jc w:val="left"/>
        <w:rPr>
          <w:rFonts w:ascii="Times New Roman" w:hAnsi="Times New Roman"/>
          <w:b/>
          <w:szCs w:val="24"/>
        </w:rPr>
      </w:pPr>
    </w:p>
    <w:p w:rsidR="000C2095" w:rsidRDefault="000C2095" w:rsidP="000C2095">
      <w:pPr>
        <w:spacing w:after="0"/>
        <w:jc w:val="left"/>
        <w:rPr>
          <w:rFonts w:ascii="Times New Roman" w:hAnsi="Times New Roman"/>
          <w:b/>
          <w:szCs w:val="24"/>
        </w:rPr>
      </w:pPr>
    </w:p>
    <w:p w:rsidR="000C2095" w:rsidRDefault="000C2095" w:rsidP="000C2095">
      <w:pPr>
        <w:spacing w:after="0"/>
        <w:jc w:val="left"/>
        <w:rPr>
          <w:rFonts w:ascii="Times New Roman" w:hAnsi="Times New Roman"/>
          <w:b/>
          <w:szCs w:val="24"/>
        </w:rPr>
      </w:pPr>
    </w:p>
    <w:p w:rsidR="000C2095" w:rsidRDefault="000C2095" w:rsidP="000C2095">
      <w:pPr>
        <w:spacing w:after="0"/>
        <w:jc w:val="left"/>
        <w:rPr>
          <w:rFonts w:ascii="Times New Roman" w:hAnsi="Times New Roman"/>
          <w:b/>
          <w:szCs w:val="24"/>
        </w:rPr>
      </w:pPr>
    </w:p>
    <w:p w:rsidR="000C2095" w:rsidRDefault="000C2095" w:rsidP="000C2095">
      <w:pPr>
        <w:spacing w:after="0"/>
        <w:jc w:val="left"/>
        <w:rPr>
          <w:rFonts w:ascii="Times New Roman" w:hAnsi="Times New Roman"/>
          <w:b/>
          <w:szCs w:val="24"/>
        </w:rPr>
      </w:pPr>
    </w:p>
    <w:p w:rsidR="000C2095" w:rsidRDefault="000C2095" w:rsidP="000C2095">
      <w:pPr>
        <w:spacing w:after="0"/>
        <w:jc w:val="left"/>
        <w:rPr>
          <w:rFonts w:ascii="Times New Roman" w:hAnsi="Times New Roman"/>
          <w:b/>
          <w:szCs w:val="24"/>
        </w:rPr>
      </w:pPr>
    </w:p>
    <w:p w:rsidR="000C2095" w:rsidRDefault="000C2095" w:rsidP="000C2095">
      <w:pPr>
        <w:spacing w:after="0"/>
        <w:jc w:val="left"/>
        <w:rPr>
          <w:rFonts w:ascii="Times New Roman" w:hAnsi="Times New Roman"/>
          <w:b/>
          <w:szCs w:val="24"/>
        </w:rPr>
      </w:pPr>
    </w:p>
    <w:p w:rsidR="000C2095" w:rsidRDefault="000C2095" w:rsidP="000C2095">
      <w:pPr>
        <w:spacing w:after="0"/>
        <w:jc w:val="left"/>
        <w:rPr>
          <w:rFonts w:ascii="Times New Roman" w:hAnsi="Times New Roman"/>
          <w:b/>
          <w:szCs w:val="24"/>
        </w:rPr>
      </w:pPr>
    </w:p>
    <w:p w:rsidR="00F60D27" w:rsidRDefault="00F60D27" w:rsidP="000C2095">
      <w:pPr>
        <w:spacing w:after="0"/>
        <w:jc w:val="left"/>
        <w:rPr>
          <w:rFonts w:ascii="Times New Roman" w:hAnsi="Times New Roman"/>
          <w:b/>
          <w:szCs w:val="24"/>
          <w:lang w:eastAsia="zh-CN"/>
        </w:rPr>
      </w:pPr>
    </w:p>
    <w:p w:rsidR="00A42126" w:rsidRDefault="00EC6AE5" w:rsidP="00EC6AE5">
      <w:pPr>
        <w:spacing w:after="0"/>
        <w:rPr>
          <w:rFonts w:ascii="Times New Roman" w:hAnsi="Times New Roman"/>
          <w:b/>
          <w:szCs w:val="24"/>
          <w:lang w:eastAsia="zh-CN"/>
        </w:rPr>
      </w:pPr>
      <w:r>
        <w:rPr>
          <w:rFonts w:ascii="Times New Roman" w:hAnsi="Times New Roman" w:hint="eastAsia"/>
          <w:b/>
          <w:noProof/>
          <w:szCs w:val="24"/>
          <w:lang w:eastAsia="zh-CN"/>
        </w:rPr>
        <w:lastRenderedPageBreak/>
        <w:drawing>
          <wp:inline distT="0" distB="0" distL="0" distR="0">
            <wp:extent cx="2592000" cy="17676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1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17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b/>
          <w:szCs w:val="24"/>
          <w:lang w:eastAsia="zh-CN"/>
        </w:rPr>
        <w:t xml:space="preserve"> </w:t>
      </w:r>
      <w:r>
        <w:rPr>
          <w:rFonts w:ascii="Times New Roman" w:hAnsi="Times New Roman" w:hint="eastAsia"/>
          <w:b/>
          <w:noProof/>
          <w:szCs w:val="24"/>
          <w:lang w:eastAsia="zh-CN"/>
        </w:rPr>
        <w:drawing>
          <wp:inline distT="0" distB="0" distL="0" distR="0">
            <wp:extent cx="2591207" cy="173107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1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745" cy="1745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AE5" w:rsidRDefault="00EC6AE5" w:rsidP="00EC6AE5">
      <w:pPr>
        <w:spacing w:after="0"/>
        <w:rPr>
          <w:rFonts w:ascii="Times New Roman" w:hAnsi="Times New Roman"/>
          <w:b/>
          <w:szCs w:val="24"/>
          <w:lang w:eastAsia="zh-CN"/>
        </w:rPr>
      </w:pPr>
      <w:r>
        <w:rPr>
          <w:rFonts w:ascii="Times New Roman" w:hAnsi="Times New Roman" w:hint="eastAsia"/>
          <w:b/>
          <w:noProof/>
          <w:szCs w:val="24"/>
          <w:lang w:eastAsia="zh-CN"/>
        </w:rPr>
        <w:drawing>
          <wp:inline distT="0" distB="0" distL="0" distR="0">
            <wp:extent cx="2592000" cy="17280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1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b/>
          <w:szCs w:val="24"/>
          <w:lang w:eastAsia="zh-CN"/>
        </w:rPr>
        <w:t xml:space="preserve"> </w:t>
      </w:r>
      <w:r>
        <w:rPr>
          <w:rFonts w:ascii="Times New Roman" w:hAnsi="Times New Roman" w:hint="eastAsia"/>
          <w:b/>
          <w:noProof/>
          <w:szCs w:val="24"/>
          <w:lang w:eastAsia="zh-CN"/>
        </w:rPr>
        <w:drawing>
          <wp:inline distT="0" distB="0" distL="0" distR="0">
            <wp:extent cx="2592000" cy="17244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1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1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FE0" w:rsidRPr="00EC6AE5" w:rsidRDefault="00EC6AE5" w:rsidP="00EC6AE5">
      <w:pPr>
        <w:spacing w:after="0"/>
        <w:rPr>
          <w:rFonts w:ascii="Times New Roman" w:hAnsi="Times New Roman"/>
          <w:b/>
          <w:szCs w:val="24"/>
          <w:lang w:eastAsia="zh-CN"/>
        </w:rPr>
      </w:pPr>
      <w:r>
        <w:rPr>
          <w:rFonts w:ascii="Times New Roman" w:hAnsi="Times New Roman" w:hint="eastAsia"/>
          <w:b/>
          <w:noProof/>
          <w:szCs w:val="24"/>
          <w:lang w:eastAsia="zh-CN"/>
        </w:rPr>
        <w:drawing>
          <wp:inline distT="0" distB="0" distL="0" distR="0">
            <wp:extent cx="2592000" cy="17244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e1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1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b/>
          <w:szCs w:val="24"/>
          <w:lang w:eastAsia="zh-CN"/>
        </w:rPr>
        <w:t xml:space="preserve"> </w:t>
      </w:r>
      <w:r>
        <w:rPr>
          <w:rFonts w:ascii="Times New Roman" w:hAnsi="Times New Roman" w:hint="eastAsia"/>
          <w:b/>
          <w:noProof/>
          <w:szCs w:val="24"/>
          <w:lang w:eastAsia="zh-CN"/>
        </w:rPr>
        <w:drawing>
          <wp:inline distT="0" distB="0" distL="0" distR="0">
            <wp:extent cx="2592000" cy="17244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1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1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2DD" w:rsidRPr="00C24852" w:rsidRDefault="009A22DD" w:rsidP="00D83A23">
      <w:pPr>
        <w:spacing w:after="0" w:line="480" w:lineRule="auto"/>
        <w:jc w:val="center"/>
        <w:rPr>
          <w:rFonts w:ascii="Times New Roman" w:hAnsi="Times New Roman"/>
          <w:b/>
          <w:szCs w:val="24"/>
          <w:lang w:eastAsia="zh-CN"/>
        </w:rPr>
      </w:pPr>
      <w:r w:rsidRPr="006B3713">
        <w:rPr>
          <w:rFonts w:ascii="Times New Roman" w:hAnsi="Times New Roman"/>
          <w:b/>
          <w:szCs w:val="24"/>
        </w:rPr>
        <w:t>Fig.</w:t>
      </w:r>
      <w:r w:rsidR="00EB30D0">
        <w:rPr>
          <w:rFonts w:ascii="Times New Roman" w:hAnsi="Times New Roman"/>
          <w:b/>
          <w:szCs w:val="24"/>
        </w:rPr>
        <w:t xml:space="preserve"> </w:t>
      </w:r>
      <w:r>
        <w:rPr>
          <w:rFonts w:ascii="Times New Roman" w:hAnsi="Times New Roman" w:hint="eastAsia"/>
          <w:b/>
          <w:szCs w:val="24"/>
        </w:rPr>
        <w:t>S</w:t>
      </w:r>
      <w:r>
        <w:rPr>
          <w:rFonts w:ascii="Times New Roman" w:hAnsi="Times New Roman" w:hint="eastAsia"/>
          <w:b/>
          <w:szCs w:val="24"/>
          <w:lang w:eastAsia="zh-CN"/>
        </w:rPr>
        <w:t>2</w:t>
      </w:r>
      <w:r w:rsidR="00EC6AE5">
        <w:rPr>
          <w:rFonts w:ascii="Times New Roman" w:hAnsi="Times New Roman"/>
          <w:b/>
          <w:szCs w:val="24"/>
          <w:lang w:eastAsia="zh-CN"/>
        </w:rPr>
        <w:t xml:space="preserve"> </w:t>
      </w:r>
      <w:r w:rsidR="00D83A23" w:rsidRPr="00D83A23">
        <w:rPr>
          <w:rFonts w:ascii="Times New Roman" w:hAnsi="Times New Roman"/>
          <w:szCs w:val="24"/>
          <w:lang w:eastAsia="zh-CN"/>
        </w:rPr>
        <w:t>SEM</w:t>
      </w:r>
      <w:r w:rsidR="00D83A23">
        <w:rPr>
          <w:rFonts w:ascii="Times New Roman" w:hAnsi="Times New Roman"/>
          <w:szCs w:val="24"/>
          <w:lang w:eastAsia="zh-CN"/>
        </w:rPr>
        <w:t xml:space="preserve"> of </w:t>
      </w:r>
      <w:r w:rsidR="00D83A23" w:rsidRPr="00E650CA">
        <w:t>MnCeO</w:t>
      </w:r>
      <w:r w:rsidR="00D83A23" w:rsidRPr="00E650CA">
        <w:rPr>
          <w:vertAlign w:val="subscript"/>
        </w:rPr>
        <w:t>x</w:t>
      </w:r>
      <w:r w:rsidR="00D83A23" w:rsidRPr="00E650CA">
        <w:t>/TiO</w:t>
      </w:r>
      <w:r w:rsidR="00D83A23" w:rsidRPr="00E650CA">
        <w:rPr>
          <w:vertAlign w:val="subscript"/>
        </w:rPr>
        <w:t>2</w:t>
      </w:r>
      <w:r w:rsidR="00D83A23">
        <w:rPr>
          <w:vertAlign w:val="subscript"/>
        </w:rPr>
        <w:t xml:space="preserve"> </w:t>
      </w:r>
      <w:r w:rsidR="00D83A23">
        <w:rPr>
          <w:lang w:eastAsia="zh-CN"/>
        </w:rPr>
        <w:t xml:space="preserve">(a), </w:t>
      </w:r>
      <w:r w:rsidR="00D83A23" w:rsidRPr="00E650CA">
        <w:t>3BaMn</w:t>
      </w:r>
      <w:r w:rsidR="00D83A23" w:rsidRPr="006E1D1A">
        <w:t>CeO</w:t>
      </w:r>
      <w:r w:rsidR="00D83A23" w:rsidRPr="006E1D1A">
        <w:rPr>
          <w:vertAlign w:val="subscript"/>
        </w:rPr>
        <w:t>x</w:t>
      </w:r>
      <w:r w:rsidR="00D83A23" w:rsidRPr="006E1D1A">
        <w:t>/TiO</w:t>
      </w:r>
      <w:r w:rsidR="00D83A23" w:rsidRPr="006E1D1A">
        <w:rPr>
          <w:vertAlign w:val="subscript"/>
        </w:rPr>
        <w:t>2</w:t>
      </w:r>
      <w:r w:rsidR="00D83A23">
        <w:rPr>
          <w:lang w:eastAsia="zh-CN"/>
        </w:rPr>
        <w:t xml:space="preserve"> (b), </w:t>
      </w:r>
      <w:r>
        <w:rPr>
          <w:lang w:eastAsia="zh-CN"/>
        </w:rPr>
        <w:t>TEM images of</w:t>
      </w:r>
      <w:r w:rsidR="008B3EB5">
        <w:rPr>
          <w:lang w:eastAsia="zh-CN"/>
        </w:rPr>
        <w:t xml:space="preserve"> </w:t>
      </w:r>
      <w:r w:rsidRPr="00E650CA">
        <w:t>MnCeO</w:t>
      </w:r>
      <w:r w:rsidRPr="00E650CA">
        <w:rPr>
          <w:vertAlign w:val="subscript"/>
        </w:rPr>
        <w:t>x</w:t>
      </w:r>
      <w:r w:rsidRPr="00E650CA">
        <w:t>/TiO</w:t>
      </w:r>
      <w:r w:rsidRPr="00E650CA">
        <w:rPr>
          <w:vertAlign w:val="subscript"/>
        </w:rPr>
        <w:t>2</w:t>
      </w:r>
      <w:r w:rsidR="00D83A23">
        <w:rPr>
          <w:lang w:eastAsia="zh-CN"/>
        </w:rPr>
        <w:t>(c</w:t>
      </w:r>
      <w:r>
        <w:rPr>
          <w:lang w:eastAsia="zh-CN"/>
        </w:rPr>
        <w:t xml:space="preserve">), </w:t>
      </w:r>
      <w:r w:rsidRPr="00E650CA">
        <w:t>3BaMn</w:t>
      </w:r>
      <w:r w:rsidRPr="006E1D1A">
        <w:t>CeO</w:t>
      </w:r>
      <w:r w:rsidRPr="006E1D1A">
        <w:rPr>
          <w:vertAlign w:val="subscript"/>
        </w:rPr>
        <w:t>x</w:t>
      </w:r>
      <w:r w:rsidRPr="006E1D1A">
        <w:t>/TiO</w:t>
      </w:r>
      <w:r w:rsidRPr="006E1D1A">
        <w:rPr>
          <w:vertAlign w:val="subscript"/>
        </w:rPr>
        <w:t>2</w:t>
      </w:r>
      <w:r w:rsidR="00D83A23">
        <w:rPr>
          <w:lang w:eastAsia="zh-CN"/>
        </w:rPr>
        <w:t xml:space="preserve"> (d</w:t>
      </w:r>
      <w:r>
        <w:rPr>
          <w:lang w:eastAsia="zh-CN"/>
        </w:rPr>
        <w:t xml:space="preserve">), and HRTEM images of </w:t>
      </w:r>
      <w:r w:rsidRPr="00E650CA">
        <w:t>MnCeO</w:t>
      </w:r>
      <w:r w:rsidRPr="00E650CA">
        <w:rPr>
          <w:vertAlign w:val="subscript"/>
        </w:rPr>
        <w:t>x</w:t>
      </w:r>
      <w:r w:rsidRPr="00E650CA">
        <w:t>/TiO</w:t>
      </w:r>
      <w:r w:rsidRPr="00E650CA">
        <w:rPr>
          <w:vertAlign w:val="subscript"/>
        </w:rPr>
        <w:t>2</w:t>
      </w:r>
      <w:r w:rsidR="00D83A23">
        <w:rPr>
          <w:vertAlign w:val="subscript"/>
        </w:rPr>
        <w:t xml:space="preserve"> </w:t>
      </w:r>
      <w:r w:rsidR="00D83A23">
        <w:rPr>
          <w:lang w:eastAsia="zh-CN"/>
        </w:rPr>
        <w:t>(e</w:t>
      </w:r>
      <w:r>
        <w:rPr>
          <w:lang w:eastAsia="zh-CN"/>
        </w:rPr>
        <w:t>),</w:t>
      </w:r>
      <w:r w:rsidR="00D83A23">
        <w:rPr>
          <w:lang w:eastAsia="zh-CN"/>
        </w:rPr>
        <w:t xml:space="preserve"> </w:t>
      </w:r>
      <w:r w:rsidRPr="00E650CA">
        <w:t>3BaMn</w:t>
      </w:r>
      <w:r w:rsidRPr="006E1D1A">
        <w:t>CeO</w:t>
      </w:r>
      <w:r w:rsidRPr="006E1D1A">
        <w:rPr>
          <w:vertAlign w:val="subscript"/>
        </w:rPr>
        <w:t>x</w:t>
      </w:r>
      <w:r w:rsidRPr="006E1D1A">
        <w:t>/TiO</w:t>
      </w:r>
      <w:r w:rsidRPr="006E1D1A">
        <w:rPr>
          <w:vertAlign w:val="subscript"/>
        </w:rPr>
        <w:t>2</w:t>
      </w:r>
      <w:r w:rsidR="00D83A23">
        <w:rPr>
          <w:lang w:eastAsia="zh-CN"/>
        </w:rPr>
        <w:t xml:space="preserve"> (f</w:t>
      </w:r>
      <w:r>
        <w:rPr>
          <w:lang w:eastAsia="zh-CN"/>
        </w:rPr>
        <w:t>)</w:t>
      </w:r>
    </w:p>
    <w:p w:rsidR="001B7AC8" w:rsidRPr="009A22DD" w:rsidRDefault="001B7AC8" w:rsidP="000C2095">
      <w:pPr>
        <w:rPr>
          <w:lang w:eastAsia="zh-CN"/>
        </w:rPr>
      </w:pPr>
    </w:p>
    <w:p w:rsidR="000C2095" w:rsidRDefault="000C2095" w:rsidP="000C2095">
      <w:pPr>
        <w:rPr>
          <w:lang w:eastAsia="zh-CN"/>
        </w:rPr>
      </w:pPr>
    </w:p>
    <w:p w:rsidR="000C2095" w:rsidRDefault="000C2095" w:rsidP="000C2095">
      <w:pPr>
        <w:rPr>
          <w:lang w:eastAsia="zh-CN"/>
        </w:rPr>
      </w:pPr>
    </w:p>
    <w:p w:rsidR="000C2095" w:rsidRDefault="000C2095" w:rsidP="000C2095">
      <w:pPr>
        <w:rPr>
          <w:lang w:eastAsia="zh-CN"/>
        </w:rPr>
      </w:pPr>
    </w:p>
    <w:p w:rsidR="000C2095" w:rsidRDefault="000C2095" w:rsidP="000C2095">
      <w:pPr>
        <w:rPr>
          <w:lang w:eastAsia="zh-CN"/>
        </w:rPr>
      </w:pPr>
    </w:p>
    <w:p w:rsidR="000C2095" w:rsidRDefault="000C2095" w:rsidP="000C2095">
      <w:pPr>
        <w:rPr>
          <w:lang w:eastAsia="zh-CN"/>
        </w:rPr>
      </w:pPr>
    </w:p>
    <w:p w:rsidR="00F60D27" w:rsidRDefault="00F60D27" w:rsidP="000C2095">
      <w:pPr>
        <w:rPr>
          <w:lang w:eastAsia="zh-CN"/>
        </w:rPr>
      </w:pPr>
    </w:p>
    <w:p w:rsidR="00F60D27" w:rsidRDefault="00F60D27" w:rsidP="000C2095">
      <w:pPr>
        <w:rPr>
          <w:lang w:eastAsia="zh-CN"/>
        </w:rPr>
      </w:pPr>
    </w:p>
    <w:p w:rsidR="000C2095" w:rsidRDefault="00A7037C" w:rsidP="000C2095">
      <w:pPr>
        <w:spacing w:after="0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noProof/>
          <w:szCs w:val="24"/>
          <w:lang w:eastAsia="zh-CN"/>
        </w:rPr>
        <w:drawing>
          <wp:inline distT="0" distB="0" distL="0" distR="0">
            <wp:extent cx="3600000" cy="55548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 S3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55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2DD" w:rsidRDefault="009A22DD" w:rsidP="009A22DD">
      <w:pPr>
        <w:spacing w:after="0" w:line="480" w:lineRule="auto"/>
        <w:jc w:val="center"/>
        <w:rPr>
          <w:rFonts w:ascii="Times New Roman" w:hAnsi="Times New Roman"/>
          <w:szCs w:val="24"/>
        </w:rPr>
      </w:pPr>
      <w:r w:rsidRPr="006B3713">
        <w:rPr>
          <w:rFonts w:ascii="Times New Roman" w:hAnsi="Times New Roman"/>
          <w:b/>
          <w:szCs w:val="24"/>
        </w:rPr>
        <w:t>Fig.</w:t>
      </w:r>
      <w:r w:rsidR="00EB30D0">
        <w:rPr>
          <w:rFonts w:ascii="Times New Roman" w:hAnsi="Times New Roman"/>
          <w:b/>
          <w:szCs w:val="24"/>
        </w:rPr>
        <w:t xml:space="preserve"> </w:t>
      </w:r>
      <w:r>
        <w:rPr>
          <w:rFonts w:ascii="Times New Roman" w:hAnsi="Times New Roman" w:hint="eastAsia"/>
          <w:b/>
          <w:szCs w:val="24"/>
        </w:rPr>
        <w:t>S</w:t>
      </w:r>
      <w:r>
        <w:rPr>
          <w:rFonts w:ascii="Times New Roman" w:hAnsi="Times New Roman" w:hint="eastAsia"/>
          <w:b/>
          <w:szCs w:val="24"/>
          <w:lang w:eastAsia="zh-CN"/>
        </w:rPr>
        <w:t>3</w:t>
      </w:r>
      <w:r w:rsidR="0086132F">
        <w:rPr>
          <w:rFonts w:ascii="Times New Roman" w:hAnsi="Times New Roman" w:hint="eastAsia"/>
          <w:b/>
          <w:szCs w:val="24"/>
          <w:lang w:eastAsia="zh-CN"/>
        </w:rPr>
        <w:t xml:space="preserve"> </w:t>
      </w:r>
      <w:r w:rsidRPr="00C42AB4">
        <w:rPr>
          <w:rFonts w:ascii="Times New Roman" w:hAnsi="Times New Roman"/>
          <w:szCs w:val="24"/>
        </w:rPr>
        <w:t>(a)</w:t>
      </w:r>
      <w:r w:rsidR="0086132F">
        <w:rPr>
          <w:rFonts w:ascii="Times New Roman" w:hAnsi="Times New Roman" w:hint="eastAsia"/>
          <w:szCs w:val="24"/>
          <w:lang w:eastAsia="zh-CN"/>
        </w:rPr>
        <w:t xml:space="preserve"> </w:t>
      </w:r>
      <w:r w:rsidRPr="00C42AB4">
        <w:rPr>
          <w:rFonts w:ascii="Times New Roman" w:hAnsi="Times New Roman"/>
          <w:szCs w:val="24"/>
        </w:rPr>
        <w:t>N</w:t>
      </w:r>
      <w:r w:rsidRPr="00C42AB4">
        <w:rPr>
          <w:rFonts w:ascii="Times New Roman" w:hAnsi="Times New Roman"/>
          <w:szCs w:val="24"/>
          <w:vertAlign w:val="subscript"/>
        </w:rPr>
        <w:t>2</w:t>
      </w:r>
      <w:r w:rsidRPr="00C42AB4">
        <w:rPr>
          <w:rFonts w:ascii="Times New Roman" w:hAnsi="Times New Roman"/>
          <w:szCs w:val="24"/>
        </w:rPr>
        <w:t xml:space="preserve"> adsorption</w:t>
      </w:r>
      <w:r>
        <w:rPr>
          <w:rFonts w:ascii="Times New Roman" w:hAnsi="Times New Roman" w:hint="eastAsia"/>
          <w:szCs w:val="24"/>
          <w:lang w:eastAsia="zh-CN"/>
        </w:rPr>
        <w:t>-</w:t>
      </w:r>
      <w:r w:rsidRPr="00C42AB4">
        <w:rPr>
          <w:rFonts w:ascii="Times New Roman" w:hAnsi="Times New Roman"/>
          <w:szCs w:val="24"/>
        </w:rPr>
        <w:t>desorption isotherms of different catalysts</w:t>
      </w:r>
      <w:r>
        <w:rPr>
          <w:rFonts w:ascii="Times New Roman" w:hAnsi="Times New Roman"/>
          <w:szCs w:val="24"/>
        </w:rPr>
        <w:t>. (b)</w:t>
      </w:r>
      <w:r w:rsidR="0086132F">
        <w:rPr>
          <w:rFonts w:ascii="Times New Roman" w:hAnsi="Times New Roman" w:hint="eastAsia"/>
          <w:szCs w:val="24"/>
          <w:lang w:eastAsia="zh-CN"/>
        </w:rPr>
        <w:t xml:space="preserve"> </w:t>
      </w:r>
      <w:r w:rsidRPr="00754542">
        <w:rPr>
          <w:rFonts w:ascii="Times New Roman" w:hAnsi="Times New Roman"/>
          <w:szCs w:val="24"/>
        </w:rPr>
        <w:t>BJH pore distribution curves of</w:t>
      </w:r>
      <w:r>
        <w:rPr>
          <w:rFonts w:ascii="Times New Roman" w:hAnsi="Times New Roman"/>
          <w:szCs w:val="24"/>
        </w:rPr>
        <w:t xml:space="preserve"> different catalysts.</w:t>
      </w:r>
    </w:p>
    <w:p w:rsidR="000C2095" w:rsidRDefault="000C2095" w:rsidP="000C2095">
      <w:pPr>
        <w:rPr>
          <w:lang w:eastAsia="zh-CN"/>
        </w:rPr>
      </w:pPr>
    </w:p>
    <w:p w:rsidR="000C2095" w:rsidRDefault="000C2095" w:rsidP="000C2095">
      <w:pPr>
        <w:rPr>
          <w:lang w:eastAsia="zh-CN"/>
        </w:rPr>
      </w:pPr>
    </w:p>
    <w:p w:rsidR="000C2095" w:rsidRDefault="000C2095" w:rsidP="000C2095">
      <w:pPr>
        <w:rPr>
          <w:lang w:eastAsia="zh-CN"/>
        </w:rPr>
      </w:pPr>
    </w:p>
    <w:p w:rsidR="000C2095" w:rsidRDefault="000C2095" w:rsidP="000C2095">
      <w:pPr>
        <w:rPr>
          <w:lang w:eastAsia="zh-CN"/>
        </w:rPr>
      </w:pPr>
    </w:p>
    <w:p w:rsidR="000C2095" w:rsidRDefault="000C2095" w:rsidP="000C2095">
      <w:pPr>
        <w:rPr>
          <w:lang w:eastAsia="zh-CN"/>
        </w:rPr>
      </w:pPr>
    </w:p>
    <w:p w:rsidR="000C2095" w:rsidRDefault="000C2095" w:rsidP="000C2095">
      <w:pPr>
        <w:rPr>
          <w:lang w:eastAsia="zh-CN"/>
        </w:rPr>
      </w:pPr>
    </w:p>
    <w:p w:rsidR="000C2095" w:rsidRDefault="000C2095" w:rsidP="000C2095">
      <w:pPr>
        <w:spacing w:after="0"/>
        <w:jc w:val="left"/>
        <w:rPr>
          <w:rFonts w:ascii="Times New Roman" w:hAnsi="Times New Roman"/>
          <w:b/>
          <w:szCs w:val="24"/>
          <w:lang w:eastAsia="zh-CN"/>
        </w:rPr>
      </w:pPr>
    </w:p>
    <w:p w:rsidR="003C68B8" w:rsidRDefault="00897CE0" w:rsidP="00205F87">
      <w:pPr>
        <w:spacing w:after="0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noProof/>
          <w:szCs w:val="24"/>
          <w:lang w:eastAsia="zh-CN"/>
        </w:rPr>
        <w:drawing>
          <wp:inline distT="0" distB="0" distL="0" distR="0">
            <wp:extent cx="2554784" cy="2129574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.S4(a)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559" cy="213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5F87">
        <w:rPr>
          <w:rFonts w:ascii="Times New Roman" w:hAnsi="Times New Roman"/>
          <w:b/>
          <w:noProof/>
          <w:szCs w:val="24"/>
          <w:lang w:eastAsia="zh-CN"/>
        </w:rPr>
        <w:drawing>
          <wp:inline distT="0" distB="0" distL="0" distR="0">
            <wp:extent cx="2616935" cy="2082333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 S4(b)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117" cy="208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F87" w:rsidRDefault="00205F87" w:rsidP="00CC2B11">
      <w:pPr>
        <w:spacing w:after="0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noProof/>
          <w:szCs w:val="24"/>
          <w:lang w:eastAsia="zh-CN"/>
        </w:rPr>
        <w:drawing>
          <wp:inline distT="0" distB="0" distL="0" distR="0">
            <wp:extent cx="2614251" cy="2102604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g S4(c)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772" cy="2104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Cs w:val="24"/>
          <w:lang w:eastAsia="zh-CN"/>
        </w:rPr>
        <w:drawing>
          <wp:inline distT="0" distB="0" distL="0" distR="0">
            <wp:extent cx="2640033" cy="2066769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ig S4(d)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282" cy="2070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2DD" w:rsidRPr="006E1D1A" w:rsidRDefault="009A22DD" w:rsidP="009A22DD">
      <w:pPr>
        <w:spacing w:after="0" w:line="480" w:lineRule="auto"/>
        <w:jc w:val="center"/>
      </w:pPr>
      <w:r w:rsidRPr="006B3713">
        <w:rPr>
          <w:rFonts w:ascii="Times New Roman" w:hAnsi="Times New Roman"/>
          <w:b/>
          <w:szCs w:val="24"/>
        </w:rPr>
        <w:t>Fig.</w:t>
      </w:r>
      <w:r w:rsidR="00EB30D0">
        <w:rPr>
          <w:rFonts w:ascii="Times New Roman" w:hAnsi="Times New Roman"/>
          <w:b/>
          <w:szCs w:val="24"/>
        </w:rPr>
        <w:t xml:space="preserve"> </w:t>
      </w:r>
      <w:r>
        <w:rPr>
          <w:rFonts w:ascii="Times New Roman" w:hAnsi="Times New Roman" w:hint="eastAsia"/>
          <w:b/>
          <w:szCs w:val="24"/>
        </w:rPr>
        <w:t>S</w:t>
      </w:r>
      <w:r>
        <w:rPr>
          <w:rFonts w:ascii="Times New Roman" w:hAnsi="Times New Roman"/>
          <w:b/>
          <w:szCs w:val="24"/>
        </w:rPr>
        <w:t>4</w:t>
      </w:r>
      <w:r w:rsidRPr="006E1D1A">
        <w:t xml:space="preserve"> (a) Mn 2</w:t>
      </w:r>
      <w:r w:rsidRPr="006E1D1A">
        <w:rPr>
          <w:i/>
        </w:rPr>
        <w:t>p</w:t>
      </w:r>
      <w:r w:rsidRPr="006E1D1A">
        <w:t>; (b)Ce 3</w:t>
      </w:r>
      <w:r w:rsidRPr="006E1D1A">
        <w:rPr>
          <w:i/>
        </w:rPr>
        <w:t>d</w:t>
      </w:r>
      <w:r w:rsidRPr="006E1D1A">
        <w:t>; (c) O 1</w:t>
      </w:r>
      <w:r w:rsidRPr="006E1D1A">
        <w:rPr>
          <w:i/>
        </w:rPr>
        <w:t>s</w:t>
      </w:r>
      <w:r w:rsidRPr="006E1D1A">
        <w:t xml:space="preserve"> and (d) Ti 2</w:t>
      </w:r>
      <w:r w:rsidRPr="006E1D1A">
        <w:rPr>
          <w:i/>
        </w:rPr>
        <w:t xml:space="preserve">p </w:t>
      </w:r>
      <w:r w:rsidRPr="006E1D1A">
        <w:t>XPS high-resolution scan spectra of</w:t>
      </w:r>
      <w:bookmarkStart w:id="1" w:name="OLE_LINK132"/>
      <w:bookmarkStart w:id="2" w:name="OLE_LINK125"/>
      <w:bookmarkStart w:id="3" w:name="OLE_LINK3"/>
      <w:bookmarkEnd w:id="1"/>
      <w:bookmarkEnd w:id="2"/>
      <w:r w:rsidRPr="00C56D0F">
        <w:t xml:space="preserve"> different catalysts.</w:t>
      </w:r>
      <w:bookmarkEnd w:id="3"/>
    </w:p>
    <w:p w:rsidR="00912B03" w:rsidRDefault="00912B03" w:rsidP="000C2095">
      <w:pPr>
        <w:rPr>
          <w:rFonts w:ascii="Times New Roman" w:hAnsi="Times New Roman"/>
          <w:b/>
          <w:szCs w:val="24"/>
        </w:rPr>
      </w:pPr>
    </w:p>
    <w:p w:rsidR="00F60D27" w:rsidRDefault="00F60D27" w:rsidP="000C2095">
      <w:pPr>
        <w:rPr>
          <w:rFonts w:ascii="Times New Roman" w:hAnsi="Times New Roman"/>
          <w:b/>
          <w:szCs w:val="24"/>
        </w:rPr>
      </w:pPr>
    </w:p>
    <w:p w:rsidR="00F60D27" w:rsidRDefault="00F60D27" w:rsidP="000C2095">
      <w:pPr>
        <w:rPr>
          <w:rFonts w:ascii="Times New Roman" w:hAnsi="Times New Roman"/>
          <w:b/>
          <w:szCs w:val="24"/>
        </w:rPr>
      </w:pPr>
    </w:p>
    <w:p w:rsidR="008B7D96" w:rsidRDefault="008B7D96" w:rsidP="000C2095">
      <w:pPr>
        <w:rPr>
          <w:rFonts w:ascii="Times New Roman" w:hAnsi="Times New Roman"/>
          <w:b/>
          <w:szCs w:val="24"/>
        </w:rPr>
      </w:pPr>
    </w:p>
    <w:p w:rsidR="008B7D96" w:rsidRDefault="008B7D96" w:rsidP="000C2095">
      <w:pPr>
        <w:rPr>
          <w:rFonts w:ascii="Times New Roman" w:hAnsi="Times New Roman"/>
          <w:b/>
          <w:szCs w:val="24"/>
        </w:rPr>
      </w:pPr>
    </w:p>
    <w:p w:rsidR="008B7D96" w:rsidRDefault="008B7D96" w:rsidP="000C2095">
      <w:pPr>
        <w:rPr>
          <w:rFonts w:ascii="Times New Roman" w:hAnsi="Times New Roman"/>
          <w:b/>
          <w:szCs w:val="24"/>
        </w:rPr>
      </w:pPr>
    </w:p>
    <w:p w:rsidR="008B7D96" w:rsidRDefault="008B7D96" w:rsidP="000C2095">
      <w:pPr>
        <w:rPr>
          <w:rFonts w:ascii="Times New Roman" w:hAnsi="Times New Roman"/>
          <w:b/>
          <w:szCs w:val="24"/>
        </w:rPr>
      </w:pPr>
    </w:p>
    <w:p w:rsidR="008B7D96" w:rsidRDefault="008B7D96" w:rsidP="000C2095">
      <w:pPr>
        <w:rPr>
          <w:rFonts w:ascii="Times New Roman" w:hAnsi="Times New Roman"/>
          <w:b/>
          <w:szCs w:val="24"/>
        </w:rPr>
      </w:pPr>
    </w:p>
    <w:p w:rsidR="008B7D96" w:rsidRDefault="008B7D96" w:rsidP="000C2095">
      <w:pPr>
        <w:rPr>
          <w:rFonts w:ascii="Times New Roman" w:hAnsi="Times New Roman"/>
          <w:b/>
          <w:szCs w:val="24"/>
        </w:rPr>
      </w:pPr>
    </w:p>
    <w:p w:rsidR="008B7D96" w:rsidRDefault="008B7D96" w:rsidP="000C2095">
      <w:pPr>
        <w:rPr>
          <w:rFonts w:ascii="Times New Roman" w:hAnsi="Times New Roman"/>
          <w:b/>
          <w:szCs w:val="24"/>
        </w:rPr>
      </w:pPr>
    </w:p>
    <w:p w:rsidR="008B7D96" w:rsidRDefault="008B7D96" w:rsidP="000C2095">
      <w:pPr>
        <w:rPr>
          <w:rFonts w:ascii="Times New Roman" w:hAnsi="Times New Roman"/>
          <w:b/>
          <w:szCs w:val="24"/>
          <w:lang w:eastAsia="zh-CN"/>
        </w:rPr>
      </w:pPr>
    </w:p>
    <w:p w:rsidR="00912B03" w:rsidRDefault="00912B03" w:rsidP="00912B03">
      <w:pPr>
        <w:jc w:val="center"/>
        <w:rPr>
          <w:lang w:eastAsia="zh-CN"/>
        </w:rPr>
      </w:pPr>
      <w:r>
        <w:rPr>
          <w:rFonts w:hint="eastAsia"/>
          <w:noProof/>
          <w:lang w:eastAsia="zh-CN"/>
        </w:rPr>
        <w:lastRenderedPageBreak/>
        <w:drawing>
          <wp:inline distT="0" distB="0" distL="0" distR="0">
            <wp:extent cx="4680000" cy="27864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g S5.ti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7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FD3" w:rsidRDefault="00696FD3" w:rsidP="00696FD3">
      <w:pPr>
        <w:widowControl w:val="0"/>
        <w:autoSpaceDE w:val="0"/>
        <w:autoSpaceDN w:val="0"/>
        <w:adjustRightInd w:val="0"/>
        <w:spacing w:after="0" w:line="480" w:lineRule="auto"/>
        <w:jc w:val="center"/>
        <w:rPr>
          <w:lang w:eastAsia="zh-CN"/>
        </w:rPr>
      </w:pPr>
      <w:r w:rsidRPr="006B3713">
        <w:rPr>
          <w:rFonts w:ascii="Times New Roman" w:hAnsi="Times New Roman"/>
          <w:b/>
          <w:szCs w:val="24"/>
        </w:rPr>
        <w:t>Fig.</w:t>
      </w:r>
      <w:r w:rsidR="00EB30D0">
        <w:rPr>
          <w:rFonts w:ascii="Times New Roman" w:hAnsi="Times New Roman"/>
          <w:b/>
          <w:szCs w:val="24"/>
        </w:rPr>
        <w:t xml:space="preserve"> </w:t>
      </w:r>
      <w:r>
        <w:rPr>
          <w:rFonts w:ascii="Times New Roman" w:hAnsi="Times New Roman" w:hint="eastAsia"/>
          <w:b/>
          <w:szCs w:val="24"/>
        </w:rPr>
        <w:t>S</w:t>
      </w:r>
      <w:r>
        <w:rPr>
          <w:rFonts w:ascii="Times New Roman" w:hAnsi="Times New Roman"/>
          <w:b/>
          <w:szCs w:val="24"/>
        </w:rPr>
        <w:t xml:space="preserve">5 </w:t>
      </w:r>
      <w:r w:rsidRPr="00DC266E">
        <w:rPr>
          <w:rFonts w:ascii="Times New Roman" w:hAnsi="Times New Roman"/>
          <w:szCs w:val="24"/>
        </w:rPr>
        <w:t>The proposed</w:t>
      </w:r>
      <w:r w:rsidR="0086132F">
        <w:rPr>
          <w:rFonts w:ascii="Times New Roman" w:hAnsi="Times New Roman" w:hint="eastAsia"/>
          <w:szCs w:val="24"/>
          <w:lang w:eastAsia="zh-CN"/>
        </w:rPr>
        <w:t xml:space="preserve"> </w:t>
      </w:r>
      <w:r>
        <w:rPr>
          <w:lang w:eastAsia="zh-CN"/>
        </w:rPr>
        <w:t>promotion route of</w:t>
      </w:r>
      <w:r w:rsidR="0086132F">
        <w:rPr>
          <w:rFonts w:hint="eastAsia"/>
          <w:lang w:eastAsia="zh-CN"/>
        </w:rPr>
        <w:t xml:space="preserve"> </w:t>
      </w:r>
      <w:r w:rsidRPr="00E650CA">
        <w:t>BaMn</w:t>
      </w:r>
      <w:r w:rsidRPr="006E1D1A">
        <w:t>CeO</w:t>
      </w:r>
      <w:r w:rsidRPr="006E1D1A">
        <w:rPr>
          <w:vertAlign w:val="subscript"/>
        </w:rPr>
        <w:t>x</w:t>
      </w:r>
      <w:r w:rsidRPr="006E1D1A">
        <w:t>/TiO</w:t>
      </w:r>
      <w:r w:rsidRPr="006E1D1A">
        <w:rPr>
          <w:vertAlign w:val="subscript"/>
        </w:rPr>
        <w:t>2</w:t>
      </w:r>
      <w:r>
        <w:rPr>
          <w:rFonts w:ascii="Times New Roman" w:hAnsi="Times New Roman"/>
          <w:szCs w:val="24"/>
        </w:rPr>
        <w:t>catalysts.</w:t>
      </w:r>
    </w:p>
    <w:p w:rsidR="00696FD3" w:rsidRPr="00696FD3" w:rsidRDefault="00696FD3" w:rsidP="00912B03">
      <w:pPr>
        <w:jc w:val="center"/>
        <w:rPr>
          <w:lang w:eastAsia="zh-CN"/>
        </w:rPr>
      </w:pPr>
    </w:p>
    <w:sectPr w:rsidR="00696FD3" w:rsidRPr="00696FD3" w:rsidSect="0035569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1AFF" w:rsidRDefault="00471AFF" w:rsidP="008E1F20">
      <w:pPr>
        <w:spacing w:after="0"/>
      </w:pPr>
      <w:r>
        <w:separator/>
      </w:r>
    </w:p>
  </w:endnote>
  <w:endnote w:type="continuationSeparator" w:id="0">
    <w:p w:rsidR="00471AFF" w:rsidRDefault="00471AFF" w:rsidP="008E1F2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1AFF" w:rsidRDefault="00471AFF" w:rsidP="008E1F20">
      <w:pPr>
        <w:spacing w:after="0"/>
      </w:pPr>
      <w:r>
        <w:separator/>
      </w:r>
    </w:p>
  </w:footnote>
  <w:footnote w:type="continuationSeparator" w:id="0">
    <w:p w:rsidR="00471AFF" w:rsidRDefault="00471AFF" w:rsidP="008E1F20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E1F20"/>
    <w:rsid w:val="00007FE0"/>
    <w:rsid w:val="00034D69"/>
    <w:rsid w:val="000B60A8"/>
    <w:rsid w:val="000C2095"/>
    <w:rsid w:val="00125A2A"/>
    <w:rsid w:val="00187E38"/>
    <w:rsid w:val="001B7AC8"/>
    <w:rsid w:val="00205D45"/>
    <w:rsid w:val="00205F87"/>
    <w:rsid w:val="002B3FAC"/>
    <w:rsid w:val="00302A40"/>
    <w:rsid w:val="00355697"/>
    <w:rsid w:val="00393EC1"/>
    <w:rsid w:val="003A6EEF"/>
    <w:rsid w:val="003C68B8"/>
    <w:rsid w:val="00431273"/>
    <w:rsid w:val="00471AFF"/>
    <w:rsid w:val="00475569"/>
    <w:rsid w:val="00486875"/>
    <w:rsid w:val="00491799"/>
    <w:rsid w:val="004C5AF4"/>
    <w:rsid w:val="00522272"/>
    <w:rsid w:val="005C361C"/>
    <w:rsid w:val="006237F2"/>
    <w:rsid w:val="00654EBE"/>
    <w:rsid w:val="00670581"/>
    <w:rsid w:val="006804E9"/>
    <w:rsid w:val="00696FD3"/>
    <w:rsid w:val="007449A7"/>
    <w:rsid w:val="0077480E"/>
    <w:rsid w:val="00814922"/>
    <w:rsid w:val="00857AB5"/>
    <w:rsid w:val="0086132F"/>
    <w:rsid w:val="00897CE0"/>
    <w:rsid w:val="008B3EB5"/>
    <w:rsid w:val="008B7D96"/>
    <w:rsid w:val="008E11E4"/>
    <w:rsid w:val="008E1F20"/>
    <w:rsid w:val="00912B03"/>
    <w:rsid w:val="00972152"/>
    <w:rsid w:val="009A22DD"/>
    <w:rsid w:val="009E42EF"/>
    <w:rsid w:val="00A06BEC"/>
    <w:rsid w:val="00A369DC"/>
    <w:rsid w:val="00A42126"/>
    <w:rsid w:val="00A552C7"/>
    <w:rsid w:val="00A7037C"/>
    <w:rsid w:val="00A86C6E"/>
    <w:rsid w:val="00AB3E7F"/>
    <w:rsid w:val="00AE7236"/>
    <w:rsid w:val="00B34D28"/>
    <w:rsid w:val="00BE06CD"/>
    <w:rsid w:val="00C24852"/>
    <w:rsid w:val="00C56D0F"/>
    <w:rsid w:val="00C62D38"/>
    <w:rsid w:val="00C74A53"/>
    <w:rsid w:val="00CA2D94"/>
    <w:rsid w:val="00CC2B11"/>
    <w:rsid w:val="00D724C8"/>
    <w:rsid w:val="00D75979"/>
    <w:rsid w:val="00D83A23"/>
    <w:rsid w:val="00DC266E"/>
    <w:rsid w:val="00DF4241"/>
    <w:rsid w:val="00E0362C"/>
    <w:rsid w:val="00E650CA"/>
    <w:rsid w:val="00E71C8E"/>
    <w:rsid w:val="00EB30D0"/>
    <w:rsid w:val="00EC6AE5"/>
    <w:rsid w:val="00F3626B"/>
    <w:rsid w:val="00F60D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CDCB4E2-DAF5-4CFD-8464-DF4383E72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1F20"/>
    <w:pPr>
      <w:spacing w:after="200"/>
      <w:jc w:val="both"/>
    </w:pPr>
    <w:rPr>
      <w:rFonts w:ascii="Times" w:eastAsia="宋体" w:hAnsi="Times" w:cs="Times New Roman"/>
      <w:kern w:val="0"/>
      <w:sz w:val="24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E1F20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0"/>
      <w:jc w:val="center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">
    <w:name w:val="页眉 Char"/>
    <w:basedOn w:val="a0"/>
    <w:link w:val="a3"/>
    <w:uiPriority w:val="99"/>
    <w:rsid w:val="008E1F2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E1F20"/>
    <w:pPr>
      <w:widowControl w:val="0"/>
      <w:tabs>
        <w:tab w:val="center" w:pos="4153"/>
        <w:tab w:val="right" w:pos="8306"/>
      </w:tabs>
      <w:snapToGrid w:val="0"/>
      <w:spacing w:after="0"/>
      <w:jc w:val="left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0">
    <w:name w:val="页脚 Char"/>
    <w:basedOn w:val="a0"/>
    <w:link w:val="a4"/>
    <w:uiPriority w:val="99"/>
    <w:rsid w:val="008E1F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724C8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724C8"/>
    <w:rPr>
      <w:rFonts w:ascii="Times" w:eastAsia="宋体" w:hAnsi="Times" w:cs="Times New Roman"/>
      <w:kern w:val="0"/>
      <w:sz w:val="18"/>
      <w:szCs w:val="18"/>
      <w:lang w:eastAsia="en-US"/>
    </w:rPr>
  </w:style>
  <w:style w:type="paragraph" w:styleId="a6">
    <w:name w:val="Document Map"/>
    <w:basedOn w:val="a"/>
    <w:link w:val="Char2"/>
    <w:uiPriority w:val="99"/>
    <w:semiHidden/>
    <w:unhideWhenUsed/>
    <w:rsid w:val="00AB3E7F"/>
    <w:rPr>
      <w:rFonts w:ascii="宋体"/>
      <w:sz w:val="18"/>
      <w:szCs w:val="18"/>
    </w:rPr>
  </w:style>
  <w:style w:type="character" w:customStyle="1" w:styleId="Char2">
    <w:name w:val="文档结构图 Char"/>
    <w:basedOn w:val="a0"/>
    <w:link w:val="a6"/>
    <w:uiPriority w:val="99"/>
    <w:semiHidden/>
    <w:rsid w:val="00AB3E7F"/>
    <w:rPr>
      <w:rFonts w:ascii="宋体" w:eastAsia="宋体" w:hAnsi="Times" w:cs="Times New Roman"/>
      <w:kern w:val="0"/>
      <w:sz w:val="18"/>
      <w:szCs w:val="18"/>
      <w:lang w:eastAsia="en-US"/>
    </w:rPr>
  </w:style>
  <w:style w:type="paragraph" w:customStyle="1" w:styleId="BATitle">
    <w:name w:val="BA_Title"/>
    <w:basedOn w:val="a"/>
    <w:next w:val="BBAuthorName"/>
    <w:rsid w:val="00A86C6E"/>
    <w:pPr>
      <w:spacing w:before="720" w:after="360" w:line="480" w:lineRule="auto"/>
      <w:jc w:val="center"/>
    </w:pPr>
    <w:rPr>
      <w:rFonts w:ascii="Times New Roman" w:hAnsi="Times New Roman"/>
      <w:sz w:val="44"/>
    </w:rPr>
  </w:style>
  <w:style w:type="paragraph" w:customStyle="1" w:styleId="BBAuthorName">
    <w:name w:val="BB_Author_Name"/>
    <w:basedOn w:val="a"/>
    <w:next w:val="a"/>
    <w:rsid w:val="00A86C6E"/>
    <w:pPr>
      <w:spacing w:after="240" w:line="480" w:lineRule="auto"/>
      <w:jc w:val="center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image" Target="media/image12.tif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image" Target="media/image11.tiff"/><Relationship Id="rId2" Type="http://schemas.openxmlformats.org/officeDocument/2006/relationships/settings" Target="settings.xml"/><Relationship Id="rId16" Type="http://schemas.openxmlformats.org/officeDocument/2006/relationships/image" Target="media/image10.tif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sys-njut@163.com" TargetMode="External"/><Relationship Id="rId11" Type="http://schemas.openxmlformats.org/officeDocument/2006/relationships/image" Target="media/image5.tiff"/><Relationship Id="rId5" Type="http://schemas.openxmlformats.org/officeDocument/2006/relationships/endnotes" Target="endnotes.xml"/><Relationship Id="rId15" Type="http://schemas.openxmlformats.org/officeDocument/2006/relationships/image" Target="media/image9.tiff"/><Relationship Id="rId10" Type="http://schemas.openxmlformats.org/officeDocument/2006/relationships/image" Target="media/image4.tiff"/><Relationship Id="rId19" Type="http://schemas.openxmlformats.org/officeDocument/2006/relationships/image" Target="media/image13.tiff"/><Relationship Id="rId4" Type="http://schemas.openxmlformats.org/officeDocument/2006/relationships/footnotes" Target="footnotes.xml"/><Relationship Id="rId9" Type="http://schemas.openxmlformats.org/officeDocument/2006/relationships/image" Target="media/image3.tiff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</TotalTime>
  <Pages>6</Pages>
  <Words>221</Words>
  <Characters>1261</Characters>
  <Application>Microsoft Office Word</Application>
  <DocSecurity>0</DocSecurity>
  <Lines>10</Lines>
  <Paragraphs>2</Paragraphs>
  <ScaleCrop>false</ScaleCrop>
  <Company/>
  <LinksUpToDate>false</LinksUpToDate>
  <CharactersWithSpaces>1480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qijie</dc:creator>
  <cp:keywords/>
  <dc:description/>
  <cp:lastModifiedBy>Administrator</cp:lastModifiedBy>
  <cp:revision>41</cp:revision>
  <dcterms:created xsi:type="dcterms:W3CDTF">2018-04-07T19:24:00Z</dcterms:created>
  <dcterms:modified xsi:type="dcterms:W3CDTF">2018-05-10T14:01:00Z</dcterms:modified>
</cp:coreProperties>
</file>