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027A02" w14:textId="77777777" w:rsidR="007505FA" w:rsidRPr="006D020E" w:rsidRDefault="007505FA" w:rsidP="007505FA">
      <w:pPr>
        <w:autoSpaceDE w:val="0"/>
        <w:autoSpaceDN w:val="0"/>
        <w:adjustRightInd w:val="0"/>
        <w:rPr>
          <w:b/>
          <w:lang w:val="en-US"/>
        </w:rPr>
      </w:pPr>
      <w:r w:rsidRPr="006D020E">
        <w:rPr>
          <w:b/>
          <w:lang w:val="en-US"/>
        </w:rPr>
        <w:t>Supplementary Information</w:t>
      </w:r>
    </w:p>
    <w:p w14:paraId="350F9650" w14:textId="77777777" w:rsidR="007505FA" w:rsidRPr="006D020E" w:rsidRDefault="007505FA" w:rsidP="007505FA">
      <w:pPr>
        <w:autoSpaceDE w:val="0"/>
        <w:autoSpaceDN w:val="0"/>
        <w:adjustRightInd w:val="0"/>
        <w:rPr>
          <w:b/>
          <w:lang w:val="en-US"/>
        </w:rPr>
      </w:pPr>
      <w:r w:rsidRPr="006D020E">
        <w:rPr>
          <w:b/>
          <w:lang w:val="en-US"/>
        </w:rPr>
        <w:t>TABLE SI. Extinction coefficients of MDMO-</w:t>
      </w:r>
      <w:bookmarkStart w:id="0" w:name="_GoBack"/>
      <w:bookmarkEnd w:id="0"/>
      <w:r w:rsidRPr="006D020E">
        <w:rPr>
          <w:b/>
          <w:lang w:val="en-US"/>
        </w:rPr>
        <w:t>PPV monomer units.</w:t>
      </w:r>
    </w:p>
    <w:p w14:paraId="32065102" w14:textId="099E83E8" w:rsidR="007505FA" w:rsidRPr="006D020E" w:rsidRDefault="007505FA" w:rsidP="007505FA">
      <w:pPr>
        <w:jc w:val="both"/>
        <w:rPr>
          <w:lang w:val="en-US"/>
        </w:rPr>
      </w:pPr>
      <w:r w:rsidRPr="006D020E">
        <w:rPr>
          <w:lang w:val="en-US"/>
        </w:rPr>
        <w:t xml:space="preserve">The extinction coefficient </w:t>
      </w:r>
      <w:r w:rsidR="002450EE" w:rsidRPr="006D020E">
        <w:rPr>
          <w:lang w:val="en-US"/>
        </w:rPr>
        <w:t xml:space="preserve">ε </w:t>
      </w:r>
      <w:r w:rsidRPr="006D020E">
        <w:rPr>
          <w:lang w:val="en-US"/>
        </w:rPr>
        <w:t xml:space="preserve">was calculated </w:t>
      </w:r>
      <w:r w:rsidR="002450EE" w:rsidRPr="006D020E">
        <w:rPr>
          <w:lang w:val="en-US"/>
        </w:rPr>
        <w:t>from the</w:t>
      </w:r>
      <w:r w:rsidRPr="006D020E">
        <w:rPr>
          <w:lang w:val="en-US"/>
        </w:rPr>
        <w:t xml:space="preserve"> UV-Vis absorbance </w:t>
      </w:r>
      <w:r w:rsidR="002450EE" w:rsidRPr="006D020E">
        <w:rPr>
          <w:lang w:val="en-US"/>
        </w:rPr>
        <w:t>maximum, E,</w:t>
      </w:r>
      <w:r w:rsidRPr="006D020E">
        <w:rPr>
          <w:lang w:val="en-US"/>
        </w:rPr>
        <w:t xml:space="preserve"> and the layer thickness</w:t>
      </w:r>
      <w:r w:rsidR="002450EE" w:rsidRPr="006D020E">
        <w:rPr>
          <w:lang w:val="en-US"/>
        </w:rPr>
        <w:t>,</w:t>
      </w:r>
      <w:r w:rsidRPr="006D020E">
        <w:rPr>
          <w:lang w:val="en-US"/>
        </w:rPr>
        <w:t xml:space="preserve"> </w:t>
      </w:r>
      <w:r w:rsidR="002450EE" w:rsidRPr="006D020E">
        <w:rPr>
          <w:lang w:val="en-US"/>
        </w:rPr>
        <w:t xml:space="preserve">d, </w:t>
      </w:r>
      <w:r w:rsidRPr="006D020E">
        <w:rPr>
          <w:lang w:val="en-US"/>
        </w:rPr>
        <w:t xml:space="preserve">of the polymer, which was measured by a scratch test with AFM, according to the formula: </w:t>
      </w:r>
      <m:oMath>
        <m:r>
          <w:rPr>
            <w:rFonts w:ascii="Cambria Math" w:hAnsi="Cambria Math"/>
            <w:noProof/>
            <w:lang w:val="en-US"/>
          </w:rPr>
          <m:t>ε=E∙</m:t>
        </m:r>
        <m:sSup>
          <m:sSupPr>
            <m:ctrlPr>
              <w:rPr>
                <w:rFonts w:ascii="Cambria Math" w:hAnsi="Cambria Math"/>
                <w:i/>
                <w:noProof/>
                <w:lang w:val="en-US"/>
              </w:rPr>
            </m:ctrlPr>
          </m:sSupPr>
          <m:e>
            <m:r>
              <w:rPr>
                <w:rFonts w:ascii="Cambria Math" w:hAnsi="Cambria Math"/>
                <w:noProof/>
                <w:lang w:val="en-US"/>
              </w:rPr>
              <m:t>d</m:t>
            </m:r>
          </m:e>
          <m:sup>
            <m:r>
              <w:rPr>
                <w:rFonts w:ascii="Cambria Math" w:hAnsi="Cambria Math"/>
                <w:noProof/>
                <w:lang w:val="en-US"/>
              </w:rPr>
              <m:t>-1</m:t>
            </m:r>
          </m:sup>
        </m:sSup>
        <m:r>
          <w:rPr>
            <w:rFonts w:ascii="Cambria Math" w:hAnsi="Cambria Math"/>
            <w:noProof/>
            <w:lang w:val="en-US"/>
          </w:rPr>
          <m:t>∙</m:t>
        </m:r>
        <m:sSup>
          <m:sSupPr>
            <m:ctrlPr>
              <w:rPr>
                <w:rFonts w:ascii="Cambria Math" w:hAnsi="Cambria Math"/>
                <w:i/>
                <w:noProof/>
                <w:lang w:val="en-US"/>
              </w:rPr>
            </m:ctrlPr>
          </m:sSupPr>
          <m:e>
            <m:r>
              <w:rPr>
                <w:rFonts w:ascii="Cambria Math" w:hAnsi="Cambria Math"/>
                <w:noProof/>
                <w:lang w:val="en-US"/>
              </w:rPr>
              <m:t>ρ</m:t>
            </m:r>
          </m:e>
          <m:sup>
            <m:r>
              <w:rPr>
                <w:rFonts w:ascii="Cambria Math" w:hAnsi="Cambria Math"/>
                <w:noProof/>
                <w:lang w:val="en-US"/>
              </w:rPr>
              <m:t>-1</m:t>
            </m:r>
          </m:sup>
        </m:sSup>
        <m:r>
          <w:rPr>
            <w:rFonts w:ascii="Cambria Math" w:hAnsi="Cambria Math"/>
            <w:noProof/>
            <w:lang w:val="en-US"/>
          </w:rPr>
          <m:t>∙M</m:t>
        </m:r>
      </m:oMath>
      <w:r w:rsidR="002450EE" w:rsidRPr="006D020E">
        <w:rPr>
          <w:lang w:val="en-US"/>
        </w:rPr>
        <w:t>, where ρ and M stand for the density of the film and for the molecular mass of a monomer unit of the polymer, respectively</w:t>
      </w:r>
      <w:r w:rsidRPr="006D020E">
        <w:rPr>
          <w:lang w:val="en-US"/>
        </w:rPr>
        <w:t xml:space="preserve">. The average extinction coefficient is </w:t>
      </w:r>
      <m:oMath>
        <m:r>
          <w:rPr>
            <w:rFonts w:ascii="Cambria Math" w:hAnsi="Cambria Math"/>
            <w:noProof/>
            <w:lang w:val="en-US"/>
          </w:rPr>
          <m:t xml:space="preserve">1600 </m:t>
        </m:r>
        <m:sSup>
          <m:sSupPr>
            <m:ctrlPr>
              <w:rPr>
                <w:rFonts w:ascii="Cambria Math" w:hAnsi="Cambria Math"/>
                <w:i/>
                <w:noProof/>
                <w:lang w:val="en-US"/>
              </w:rPr>
            </m:ctrlPr>
          </m:sSupPr>
          <m:e>
            <m:r>
              <w:rPr>
                <w:rFonts w:ascii="Cambria Math" w:hAnsi="Cambria Math"/>
                <w:noProof/>
                <w:lang w:val="en-US"/>
              </w:rPr>
              <m:t>m</m:t>
            </m:r>
          </m:e>
          <m:sup>
            <m:r>
              <w:rPr>
                <w:rFonts w:ascii="Cambria Math" w:hAnsi="Cambria Math"/>
                <w:noProof/>
                <w:lang w:val="en-US"/>
              </w:rPr>
              <m:t>2</m:t>
            </m:r>
          </m:sup>
        </m:sSup>
        <m:r>
          <w:rPr>
            <w:rFonts w:ascii="Cambria Math" w:hAnsi="Cambria Math"/>
            <w:noProof/>
            <w:lang w:val="en-US"/>
          </w:rPr>
          <m:t>∙</m:t>
        </m:r>
        <m:sSup>
          <m:sSupPr>
            <m:ctrlPr>
              <w:rPr>
                <w:rFonts w:ascii="Cambria Math" w:hAnsi="Cambria Math"/>
                <w:i/>
                <w:noProof/>
                <w:lang w:val="en-US"/>
              </w:rPr>
            </m:ctrlPr>
          </m:sSupPr>
          <m:e>
            <m:r>
              <w:rPr>
                <w:rFonts w:ascii="Cambria Math" w:hAnsi="Cambria Math"/>
                <w:noProof/>
                <w:lang w:val="en-US"/>
              </w:rPr>
              <m:t>mol</m:t>
            </m:r>
          </m:e>
          <m:sup>
            <m:r>
              <w:rPr>
                <w:rFonts w:ascii="Cambria Math" w:hAnsi="Cambria Math"/>
                <w:noProof/>
                <w:lang w:val="en-US"/>
              </w:rPr>
              <m:t>-1</m:t>
            </m:r>
          </m:sup>
        </m:sSup>
      </m:oMath>
      <w:r w:rsidR="002450EE" w:rsidRPr="006D020E">
        <w:rPr>
          <w:lang w:val="en-US"/>
        </w:rPr>
        <w:t>, inserting</w:t>
      </w:r>
      <w:r w:rsidRPr="006D020E">
        <w:rPr>
          <w:lang w:val="en-US"/>
        </w:rPr>
        <w:t xml:space="preserve"> </w:t>
      </w:r>
      <w:r w:rsidR="002450EE" w:rsidRPr="006D020E">
        <w:rPr>
          <w:lang w:val="en-US"/>
        </w:rPr>
        <w:t xml:space="preserve">ρ= </w:t>
      </w:r>
      <w:r w:rsidRPr="006D020E">
        <w:rPr>
          <w:lang w:val="en-US"/>
        </w:rPr>
        <w:t xml:space="preserve">1.0 </w:t>
      </w:r>
      <m:oMath>
        <m:sSup>
          <m:sSupPr>
            <m:ctrlPr>
              <w:rPr>
                <w:rFonts w:ascii="Cambria Math" w:hAnsi="Cambria Math"/>
                <w:i/>
                <w:lang w:val="en-GB"/>
              </w:rPr>
            </m:ctrlPr>
          </m:sSupPr>
          <m:e>
            <m:r>
              <w:rPr>
                <w:rFonts w:ascii="Cambria Math" w:hAnsi="Cambria Math"/>
                <w:lang w:val="en-GB"/>
              </w:rPr>
              <m:t>g∙cm</m:t>
            </m:r>
          </m:e>
          <m:sup>
            <m:r>
              <w:rPr>
                <w:rFonts w:ascii="Cambria Math" w:hAnsi="Cambria Math"/>
                <w:lang w:val="en-GB"/>
              </w:rPr>
              <m:t>-3</m:t>
            </m:r>
          </m:sup>
        </m:sSup>
      </m:oMath>
      <w:r w:rsidRPr="006D020E">
        <w:rPr>
          <w:lang w:val="en-GB"/>
        </w:rPr>
        <w:t xml:space="preserve"> </w:t>
      </w:r>
      <w:r w:rsidRPr="006D020E">
        <w:rPr>
          <w:lang w:val="en-US"/>
        </w:rPr>
        <w:t xml:space="preserve">and </w:t>
      </w:r>
      <w:r w:rsidR="002450EE" w:rsidRPr="006D020E">
        <w:rPr>
          <w:lang w:val="en-US"/>
        </w:rPr>
        <w:t>M =</w:t>
      </w:r>
      <w:r w:rsidRPr="006D020E">
        <w:rPr>
          <w:lang w:val="en-US"/>
        </w:rPr>
        <w:t xml:space="preserve"> 288.42 </w:t>
      </w:r>
      <m:oMath>
        <m:sSup>
          <m:sSupPr>
            <m:ctrlPr>
              <w:rPr>
                <w:rFonts w:ascii="Cambria Math" w:hAnsi="Cambria Math"/>
                <w:i/>
                <w:lang w:val="en-GB"/>
              </w:rPr>
            </m:ctrlPr>
          </m:sSupPr>
          <m:e>
            <m:r>
              <w:rPr>
                <w:rFonts w:ascii="Cambria Math" w:hAnsi="Cambria Math"/>
                <w:lang w:val="en-GB"/>
              </w:rPr>
              <m:t>g∙mol</m:t>
            </m:r>
          </m:e>
          <m:sup>
            <m:r>
              <w:rPr>
                <w:rFonts w:ascii="Cambria Math" w:hAnsi="Cambria Math"/>
                <w:lang w:val="en-GB"/>
              </w:rPr>
              <m:t>-1</m:t>
            </m:r>
          </m:sup>
        </m:sSup>
      </m:oMath>
      <w:r w:rsidRPr="006D020E">
        <w:rPr>
          <w:lang w:val="en-US"/>
        </w:rPr>
        <w:t>.</w:t>
      </w:r>
    </w:p>
    <w:p w14:paraId="21370F0F" w14:textId="77777777" w:rsidR="002450EE" w:rsidRPr="006D020E" w:rsidRDefault="002450EE" w:rsidP="007505FA">
      <w:pPr>
        <w:jc w:val="both"/>
        <w:rPr>
          <w:lang w:val="en-US"/>
        </w:rPr>
      </w:pPr>
    </w:p>
    <w:tbl>
      <w:tblPr>
        <w:tblStyle w:val="TableGrid"/>
        <w:tblW w:w="75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817"/>
        <w:gridCol w:w="992"/>
        <w:gridCol w:w="851"/>
        <w:gridCol w:w="848"/>
        <w:gridCol w:w="817"/>
        <w:gridCol w:w="817"/>
      </w:tblGrid>
      <w:tr w:rsidR="007505FA" w:rsidRPr="006D020E" w14:paraId="461C4416" w14:textId="77777777" w:rsidTr="00B4140F">
        <w:trPr>
          <w:jc w:val="center"/>
        </w:trPr>
        <w:tc>
          <w:tcPr>
            <w:tcW w:w="2410" w:type="dxa"/>
            <w:tcBorders>
              <w:top w:val="single" w:sz="4" w:space="0" w:color="auto"/>
              <w:bottom w:val="single" w:sz="18" w:space="0" w:color="auto"/>
            </w:tcBorders>
          </w:tcPr>
          <w:p w14:paraId="375E7A51" w14:textId="77777777" w:rsidR="007505FA" w:rsidRPr="006D020E" w:rsidRDefault="007505FA" w:rsidP="00B4140F">
            <w:r w:rsidRPr="006D020E">
              <w:t>Sample</w:t>
            </w:r>
          </w:p>
        </w:tc>
        <w:tc>
          <w:tcPr>
            <w:tcW w:w="817" w:type="dxa"/>
            <w:tcBorders>
              <w:top w:val="single" w:sz="4" w:space="0" w:color="auto"/>
              <w:bottom w:val="single" w:sz="18" w:space="0" w:color="auto"/>
            </w:tcBorders>
          </w:tcPr>
          <w:p w14:paraId="3E873EEE" w14:textId="77777777" w:rsidR="007505FA" w:rsidRPr="006D020E" w:rsidRDefault="007505FA" w:rsidP="00B4140F">
            <w:r w:rsidRPr="006D020E">
              <w:rPr>
                <w:szCs w:val="28"/>
              </w:rPr>
              <w:t>1</w:t>
            </w:r>
          </w:p>
        </w:tc>
        <w:tc>
          <w:tcPr>
            <w:tcW w:w="992" w:type="dxa"/>
            <w:tcBorders>
              <w:top w:val="single" w:sz="4" w:space="0" w:color="auto"/>
              <w:bottom w:val="single" w:sz="18" w:space="0" w:color="auto"/>
            </w:tcBorders>
          </w:tcPr>
          <w:p w14:paraId="65861191" w14:textId="77777777" w:rsidR="007505FA" w:rsidRPr="006D020E" w:rsidRDefault="007505FA" w:rsidP="00B4140F">
            <w:r w:rsidRPr="006D020E">
              <w:rPr>
                <w:szCs w:val="28"/>
              </w:rPr>
              <w:t>2</w:t>
            </w:r>
          </w:p>
        </w:tc>
        <w:tc>
          <w:tcPr>
            <w:tcW w:w="851" w:type="dxa"/>
            <w:tcBorders>
              <w:top w:val="single" w:sz="4" w:space="0" w:color="auto"/>
              <w:bottom w:val="single" w:sz="18" w:space="0" w:color="auto"/>
            </w:tcBorders>
          </w:tcPr>
          <w:p w14:paraId="635CD119" w14:textId="77777777" w:rsidR="007505FA" w:rsidRPr="006D020E" w:rsidRDefault="007505FA" w:rsidP="00B4140F">
            <w:r w:rsidRPr="006D020E">
              <w:rPr>
                <w:szCs w:val="28"/>
              </w:rPr>
              <w:t>3</w:t>
            </w:r>
          </w:p>
        </w:tc>
        <w:tc>
          <w:tcPr>
            <w:tcW w:w="848" w:type="dxa"/>
            <w:tcBorders>
              <w:top w:val="single" w:sz="4" w:space="0" w:color="auto"/>
              <w:bottom w:val="single" w:sz="18" w:space="0" w:color="auto"/>
            </w:tcBorders>
          </w:tcPr>
          <w:p w14:paraId="7ACE9BB9" w14:textId="77777777" w:rsidR="007505FA" w:rsidRPr="006D020E" w:rsidRDefault="007505FA" w:rsidP="00B4140F">
            <w:r w:rsidRPr="006D020E">
              <w:t>4</w:t>
            </w:r>
          </w:p>
        </w:tc>
        <w:tc>
          <w:tcPr>
            <w:tcW w:w="817" w:type="dxa"/>
            <w:tcBorders>
              <w:top w:val="single" w:sz="4" w:space="0" w:color="auto"/>
              <w:bottom w:val="single" w:sz="18" w:space="0" w:color="auto"/>
            </w:tcBorders>
          </w:tcPr>
          <w:p w14:paraId="6338FAC5" w14:textId="77777777" w:rsidR="007505FA" w:rsidRPr="006D020E" w:rsidRDefault="007505FA" w:rsidP="00B4140F">
            <w:r w:rsidRPr="006D020E">
              <w:t>5</w:t>
            </w:r>
          </w:p>
        </w:tc>
        <w:tc>
          <w:tcPr>
            <w:tcW w:w="817" w:type="dxa"/>
            <w:tcBorders>
              <w:top w:val="single" w:sz="4" w:space="0" w:color="auto"/>
              <w:bottom w:val="single" w:sz="18" w:space="0" w:color="auto"/>
            </w:tcBorders>
          </w:tcPr>
          <w:p w14:paraId="1BF94D6E" w14:textId="77777777" w:rsidR="007505FA" w:rsidRPr="006D020E" w:rsidRDefault="007505FA" w:rsidP="00B4140F">
            <w:r w:rsidRPr="006D020E">
              <w:t>6</w:t>
            </w:r>
          </w:p>
        </w:tc>
      </w:tr>
      <w:tr w:rsidR="007505FA" w:rsidRPr="006D020E" w14:paraId="0B56C5C8" w14:textId="77777777" w:rsidTr="00B4140F">
        <w:trPr>
          <w:jc w:val="center"/>
        </w:trPr>
        <w:tc>
          <w:tcPr>
            <w:tcW w:w="2410" w:type="dxa"/>
            <w:tcBorders>
              <w:top w:val="single" w:sz="18" w:space="0" w:color="auto"/>
            </w:tcBorders>
          </w:tcPr>
          <w:p w14:paraId="456CD2A3" w14:textId="77777777" w:rsidR="007505FA" w:rsidRPr="006D020E" w:rsidRDefault="007505FA" w:rsidP="00B4140F">
            <w:r w:rsidRPr="006D020E">
              <w:t>Absorbance (500 nm)</w:t>
            </w:r>
          </w:p>
        </w:tc>
        <w:tc>
          <w:tcPr>
            <w:tcW w:w="817" w:type="dxa"/>
            <w:tcBorders>
              <w:top w:val="single" w:sz="18" w:space="0" w:color="auto"/>
            </w:tcBorders>
          </w:tcPr>
          <w:p w14:paraId="7AD99E76" w14:textId="77777777" w:rsidR="007505FA" w:rsidRPr="006D020E" w:rsidRDefault="007505FA" w:rsidP="00B4140F">
            <w:pPr>
              <w:jc w:val="both"/>
              <w:rPr>
                <w:szCs w:val="28"/>
              </w:rPr>
            </w:pPr>
            <w:r w:rsidRPr="006D020E">
              <w:rPr>
                <w:szCs w:val="28"/>
              </w:rPr>
              <w:t>1.925</w:t>
            </w:r>
          </w:p>
        </w:tc>
        <w:tc>
          <w:tcPr>
            <w:tcW w:w="992" w:type="dxa"/>
            <w:tcBorders>
              <w:top w:val="single" w:sz="18" w:space="0" w:color="auto"/>
            </w:tcBorders>
          </w:tcPr>
          <w:p w14:paraId="09A1209D" w14:textId="77777777" w:rsidR="007505FA" w:rsidRPr="006D020E" w:rsidRDefault="007505FA" w:rsidP="00B4140F">
            <w:pPr>
              <w:jc w:val="both"/>
              <w:rPr>
                <w:szCs w:val="28"/>
              </w:rPr>
            </w:pPr>
            <w:r w:rsidRPr="006D020E">
              <w:rPr>
                <w:szCs w:val="28"/>
              </w:rPr>
              <w:t>1.249</w:t>
            </w:r>
          </w:p>
        </w:tc>
        <w:tc>
          <w:tcPr>
            <w:tcW w:w="851" w:type="dxa"/>
            <w:tcBorders>
              <w:top w:val="single" w:sz="18" w:space="0" w:color="auto"/>
            </w:tcBorders>
          </w:tcPr>
          <w:p w14:paraId="056CD160" w14:textId="77777777" w:rsidR="007505FA" w:rsidRPr="006D020E" w:rsidRDefault="007505FA" w:rsidP="00B4140F">
            <w:pPr>
              <w:jc w:val="both"/>
              <w:rPr>
                <w:szCs w:val="28"/>
              </w:rPr>
            </w:pPr>
            <w:r w:rsidRPr="006D020E">
              <w:rPr>
                <w:szCs w:val="28"/>
              </w:rPr>
              <w:t>1.730</w:t>
            </w:r>
          </w:p>
        </w:tc>
        <w:tc>
          <w:tcPr>
            <w:tcW w:w="848" w:type="dxa"/>
            <w:tcBorders>
              <w:top w:val="single" w:sz="18" w:space="0" w:color="auto"/>
            </w:tcBorders>
          </w:tcPr>
          <w:p w14:paraId="3AA8F50A" w14:textId="77777777" w:rsidR="007505FA" w:rsidRPr="006D020E" w:rsidRDefault="007505FA" w:rsidP="00B4140F">
            <w:r w:rsidRPr="006D020E">
              <w:t>1.558</w:t>
            </w:r>
          </w:p>
        </w:tc>
        <w:tc>
          <w:tcPr>
            <w:tcW w:w="817" w:type="dxa"/>
            <w:tcBorders>
              <w:top w:val="single" w:sz="18" w:space="0" w:color="auto"/>
            </w:tcBorders>
          </w:tcPr>
          <w:p w14:paraId="7ECD5E11" w14:textId="77777777" w:rsidR="007505FA" w:rsidRPr="006D020E" w:rsidRDefault="007505FA" w:rsidP="00B4140F">
            <w:r w:rsidRPr="006D020E">
              <w:t>1.741</w:t>
            </w:r>
          </w:p>
        </w:tc>
        <w:tc>
          <w:tcPr>
            <w:tcW w:w="817" w:type="dxa"/>
            <w:tcBorders>
              <w:top w:val="single" w:sz="18" w:space="0" w:color="auto"/>
            </w:tcBorders>
          </w:tcPr>
          <w:p w14:paraId="279E9F6C" w14:textId="77777777" w:rsidR="007505FA" w:rsidRPr="006D020E" w:rsidRDefault="007505FA" w:rsidP="00B4140F">
            <w:r w:rsidRPr="006D020E">
              <w:t>1.923</w:t>
            </w:r>
          </w:p>
        </w:tc>
      </w:tr>
      <w:tr w:rsidR="007505FA" w:rsidRPr="006D020E" w14:paraId="697D9123" w14:textId="77777777" w:rsidTr="00B4140F">
        <w:trPr>
          <w:jc w:val="center"/>
        </w:trPr>
        <w:tc>
          <w:tcPr>
            <w:tcW w:w="2410" w:type="dxa"/>
          </w:tcPr>
          <w:p w14:paraId="1AEE5171" w14:textId="77777777" w:rsidR="007505FA" w:rsidRPr="006D020E" w:rsidRDefault="007505FA" w:rsidP="00B4140F">
            <w:r w:rsidRPr="006D020E">
              <w:rPr>
                <w:szCs w:val="28"/>
              </w:rPr>
              <w:t>MDMO-PPV film thickness (nm)</w:t>
            </w:r>
          </w:p>
        </w:tc>
        <w:tc>
          <w:tcPr>
            <w:tcW w:w="817" w:type="dxa"/>
          </w:tcPr>
          <w:p w14:paraId="43B70FFA" w14:textId="77777777" w:rsidR="007505FA" w:rsidRPr="006D020E" w:rsidRDefault="007505FA" w:rsidP="00B4140F">
            <w:pPr>
              <w:jc w:val="both"/>
              <w:rPr>
                <w:szCs w:val="28"/>
              </w:rPr>
            </w:pPr>
            <w:r w:rsidRPr="006D020E">
              <w:rPr>
                <w:szCs w:val="28"/>
              </w:rPr>
              <w:t>358</w:t>
            </w:r>
          </w:p>
        </w:tc>
        <w:tc>
          <w:tcPr>
            <w:tcW w:w="992" w:type="dxa"/>
          </w:tcPr>
          <w:p w14:paraId="60ECBEF0" w14:textId="77777777" w:rsidR="007505FA" w:rsidRPr="006D020E" w:rsidRDefault="007505FA" w:rsidP="00B4140F">
            <w:pPr>
              <w:jc w:val="both"/>
              <w:rPr>
                <w:szCs w:val="28"/>
              </w:rPr>
            </w:pPr>
            <w:r w:rsidRPr="006D020E">
              <w:rPr>
                <w:szCs w:val="28"/>
              </w:rPr>
              <w:t>216</w:t>
            </w:r>
          </w:p>
        </w:tc>
        <w:tc>
          <w:tcPr>
            <w:tcW w:w="851" w:type="dxa"/>
          </w:tcPr>
          <w:p w14:paraId="7565E436" w14:textId="77777777" w:rsidR="007505FA" w:rsidRPr="006D020E" w:rsidRDefault="007505FA" w:rsidP="00B4140F">
            <w:pPr>
              <w:jc w:val="both"/>
              <w:rPr>
                <w:szCs w:val="28"/>
              </w:rPr>
            </w:pPr>
            <w:r w:rsidRPr="006D020E">
              <w:rPr>
                <w:szCs w:val="28"/>
              </w:rPr>
              <w:t>298</w:t>
            </w:r>
          </w:p>
        </w:tc>
        <w:tc>
          <w:tcPr>
            <w:tcW w:w="848" w:type="dxa"/>
          </w:tcPr>
          <w:p w14:paraId="60F0E274" w14:textId="77777777" w:rsidR="007505FA" w:rsidRPr="006D020E" w:rsidRDefault="007505FA" w:rsidP="00B4140F">
            <w:r w:rsidRPr="006D020E">
              <w:t>294</w:t>
            </w:r>
          </w:p>
        </w:tc>
        <w:tc>
          <w:tcPr>
            <w:tcW w:w="817" w:type="dxa"/>
          </w:tcPr>
          <w:p w14:paraId="142C5948" w14:textId="77777777" w:rsidR="007505FA" w:rsidRPr="006D020E" w:rsidRDefault="007505FA" w:rsidP="00B4140F">
            <w:r w:rsidRPr="006D020E">
              <w:t>315</w:t>
            </w:r>
          </w:p>
        </w:tc>
        <w:tc>
          <w:tcPr>
            <w:tcW w:w="817" w:type="dxa"/>
          </w:tcPr>
          <w:p w14:paraId="0469CA2B" w14:textId="77777777" w:rsidR="007505FA" w:rsidRPr="006D020E" w:rsidRDefault="007505FA" w:rsidP="00B4140F">
            <w:r w:rsidRPr="006D020E">
              <w:t>346</w:t>
            </w:r>
          </w:p>
        </w:tc>
      </w:tr>
      <w:tr w:rsidR="007505FA" w:rsidRPr="006D020E" w14:paraId="7102E857" w14:textId="77777777" w:rsidTr="00B4140F">
        <w:trPr>
          <w:jc w:val="center"/>
        </w:trPr>
        <w:tc>
          <w:tcPr>
            <w:tcW w:w="2410" w:type="dxa"/>
          </w:tcPr>
          <w:p w14:paraId="1135CA6D" w14:textId="77777777" w:rsidR="007505FA" w:rsidRPr="006D020E" w:rsidRDefault="007505FA" w:rsidP="00B4140F">
            <w:r w:rsidRPr="006D020E">
              <w:rPr>
                <w:szCs w:val="28"/>
              </w:rPr>
              <w:t xml:space="preserve">Extinction coefficient </w:t>
            </w:r>
            <m:oMath>
              <m:r>
                <w:rPr>
                  <w:rFonts w:ascii="Cambria Math" w:hAnsi="Cambria Math"/>
                  <w:szCs w:val="28"/>
                </w:rPr>
                <m:t>(</m:t>
              </m:r>
              <m:sSup>
                <m:sSupPr>
                  <m:ctrlPr>
                    <w:rPr>
                      <w:rFonts w:ascii="Cambria Math" w:hAnsi="Cambria Math"/>
                      <w:i/>
                      <w:noProof/>
                    </w:rPr>
                  </m:ctrlPr>
                </m:sSupPr>
                <m:e>
                  <m:r>
                    <w:rPr>
                      <w:rFonts w:ascii="Cambria Math" w:hAnsi="Cambria Math"/>
                      <w:noProof/>
                    </w:rPr>
                    <m:t>mol</m:t>
                  </m:r>
                </m:e>
                <m:sup>
                  <m:r>
                    <w:rPr>
                      <w:rFonts w:ascii="Cambria Math" w:hAnsi="Cambria Math"/>
                      <w:noProof/>
                    </w:rPr>
                    <m:t>-1</m:t>
                  </m:r>
                </m:sup>
              </m:sSup>
              <m:r>
                <w:rPr>
                  <w:rFonts w:ascii="Cambria Math" w:hAnsi="Cambria Math"/>
                  <w:noProof/>
                </w:rPr>
                <m:t>∙</m:t>
              </m:r>
              <m:sSup>
                <m:sSupPr>
                  <m:ctrlPr>
                    <w:rPr>
                      <w:rFonts w:ascii="Cambria Math" w:hAnsi="Cambria Math"/>
                      <w:i/>
                      <w:noProof/>
                    </w:rPr>
                  </m:ctrlPr>
                </m:sSupPr>
                <m:e>
                  <m:r>
                    <w:rPr>
                      <w:rFonts w:ascii="Cambria Math" w:hAnsi="Cambria Math"/>
                      <w:noProof/>
                    </w:rPr>
                    <m:t>m</m:t>
                  </m:r>
                </m:e>
                <m:sup>
                  <m:r>
                    <w:rPr>
                      <w:rFonts w:ascii="Cambria Math" w:hAnsi="Cambria Math"/>
                      <w:noProof/>
                    </w:rPr>
                    <m:t>2</m:t>
                  </m:r>
                </m:sup>
              </m:sSup>
              <m:r>
                <w:rPr>
                  <w:rFonts w:ascii="Cambria Math" w:hAnsi="Cambria Math"/>
                  <w:noProof/>
                </w:rPr>
                <m:t>)</m:t>
              </m:r>
            </m:oMath>
          </w:p>
        </w:tc>
        <w:tc>
          <w:tcPr>
            <w:tcW w:w="817" w:type="dxa"/>
          </w:tcPr>
          <w:p w14:paraId="57A381DA" w14:textId="77777777" w:rsidR="007505FA" w:rsidRPr="006D020E" w:rsidRDefault="007505FA" w:rsidP="00B4140F">
            <w:pPr>
              <w:jc w:val="both"/>
              <w:rPr>
                <w:szCs w:val="28"/>
              </w:rPr>
            </w:pPr>
            <w:r w:rsidRPr="006D020E">
              <w:t>1552</w:t>
            </w:r>
          </w:p>
        </w:tc>
        <w:tc>
          <w:tcPr>
            <w:tcW w:w="992" w:type="dxa"/>
          </w:tcPr>
          <w:p w14:paraId="36B96243" w14:textId="77777777" w:rsidR="007505FA" w:rsidRPr="006D020E" w:rsidRDefault="007505FA" w:rsidP="00B4140F">
            <w:pPr>
              <w:jc w:val="both"/>
              <w:rPr>
                <w:szCs w:val="28"/>
              </w:rPr>
            </w:pPr>
            <w:r w:rsidRPr="006D020E">
              <w:t>1667</w:t>
            </w:r>
          </w:p>
        </w:tc>
        <w:tc>
          <w:tcPr>
            <w:tcW w:w="851" w:type="dxa"/>
          </w:tcPr>
          <w:p w14:paraId="00FB648F" w14:textId="77777777" w:rsidR="007505FA" w:rsidRPr="006D020E" w:rsidRDefault="007505FA" w:rsidP="00B4140F">
            <w:pPr>
              <w:jc w:val="both"/>
              <w:rPr>
                <w:szCs w:val="28"/>
              </w:rPr>
            </w:pPr>
            <w:r w:rsidRPr="006D020E">
              <w:t>1676</w:t>
            </w:r>
          </w:p>
        </w:tc>
        <w:tc>
          <w:tcPr>
            <w:tcW w:w="848" w:type="dxa"/>
          </w:tcPr>
          <w:p w14:paraId="474D689D" w14:textId="77777777" w:rsidR="007505FA" w:rsidRPr="006D020E" w:rsidRDefault="007505FA" w:rsidP="00B4140F">
            <w:r w:rsidRPr="006D020E">
              <w:t>1529</w:t>
            </w:r>
          </w:p>
        </w:tc>
        <w:tc>
          <w:tcPr>
            <w:tcW w:w="817" w:type="dxa"/>
          </w:tcPr>
          <w:p w14:paraId="7FB31E62" w14:textId="77777777" w:rsidR="007505FA" w:rsidRPr="006D020E" w:rsidRDefault="007505FA" w:rsidP="00B4140F">
            <w:r w:rsidRPr="006D020E">
              <w:t>1595</w:t>
            </w:r>
          </w:p>
        </w:tc>
        <w:tc>
          <w:tcPr>
            <w:tcW w:w="817" w:type="dxa"/>
          </w:tcPr>
          <w:p w14:paraId="15A1889F" w14:textId="77777777" w:rsidR="007505FA" w:rsidRPr="006D020E" w:rsidRDefault="007505FA" w:rsidP="00B4140F">
            <w:r w:rsidRPr="006D020E">
              <w:t>1604</w:t>
            </w:r>
          </w:p>
        </w:tc>
      </w:tr>
    </w:tbl>
    <w:p w14:paraId="179854BC" w14:textId="77777777" w:rsidR="007505FA" w:rsidRPr="006D020E" w:rsidRDefault="007505FA" w:rsidP="007505FA">
      <w:pPr>
        <w:autoSpaceDE w:val="0"/>
        <w:autoSpaceDN w:val="0"/>
        <w:adjustRightInd w:val="0"/>
        <w:rPr>
          <w:b/>
          <w:lang w:val="en-US"/>
        </w:rPr>
      </w:pPr>
    </w:p>
    <w:p w14:paraId="49F75EFA" w14:textId="77777777" w:rsidR="007505FA" w:rsidRPr="006D020E" w:rsidRDefault="007505FA" w:rsidP="007505FA">
      <w:pPr>
        <w:jc w:val="both"/>
        <w:rPr>
          <w:lang w:val="en-US"/>
        </w:rPr>
      </w:pPr>
      <w:r w:rsidRPr="006D020E">
        <w:rPr>
          <w:b/>
          <w:lang w:val="en-US"/>
        </w:rPr>
        <w:t>TABLE SII.</w:t>
      </w:r>
      <w:r w:rsidRPr="006D020E">
        <w:rPr>
          <w:lang w:val="en-US"/>
        </w:rPr>
        <w:t xml:space="preserve"> Sample parameters of PMMA layers on top of P3HT films.</w:t>
      </w:r>
    </w:p>
    <w:tbl>
      <w:tblPr>
        <w:tblStyle w:val="TableGrid"/>
        <w:tblW w:w="755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817"/>
        <w:gridCol w:w="992"/>
        <w:gridCol w:w="851"/>
        <w:gridCol w:w="848"/>
        <w:gridCol w:w="817"/>
        <w:gridCol w:w="817"/>
      </w:tblGrid>
      <w:tr w:rsidR="007505FA" w:rsidRPr="006D020E" w14:paraId="416C37E4" w14:textId="77777777" w:rsidTr="00B4140F">
        <w:trPr>
          <w:jc w:val="center"/>
        </w:trPr>
        <w:tc>
          <w:tcPr>
            <w:tcW w:w="2410" w:type="dxa"/>
            <w:tcBorders>
              <w:top w:val="single" w:sz="4" w:space="0" w:color="auto"/>
              <w:bottom w:val="single" w:sz="18" w:space="0" w:color="auto"/>
            </w:tcBorders>
          </w:tcPr>
          <w:p w14:paraId="32037CE1" w14:textId="77777777" w:rsidR="007505FA" w:rsidRPr="006D020E" w:rsidRDefault="007505FA" w:rsidP="00B4140F">
            <w:r w:rsidRPr="006D020E">
              <w:t>Sample</w:t>
            </w:r>
          </w:p>
        </w:tc>
        <w:tc>
          <w:tcPr>
            <w:tcW w:w="817" w:type="dxa"/>
            <w:tcBorders>
              <w:top w:val="single" w:sz="4" w:space="0" w:color="auto"/>
              <w:bottom w:val="single" w:sz="18" w:space="0" w:color="auto"/>
            </w:tcBorders>
          </w:tcPr>
          <w:p w14:paraId="4ADA9855" w14:textId="77777777" w:rsidR="007505FA" w:rsidRPr="006D020E" w:rsidRDefault="007505FA" w:rsidP="00B4140F">
            <w:r w:rsidRPr="006D020E">
              <w:rPr>
                <w:szCs w:val="28"/>
              </w:rPr>
              <w:t>1</w:t>
            </w:r>
          </w:p>
        </w:tc>
        <w:tc>
          <w:tcPr>
            <w:tcW w:w="992" w:type="dxa"/>
            <w:tcBorders>
              <w:top w:val="single" w:sz="4" w:space="0" w:color="auto"/>
              <w:bottom w:val="single" w:sz="18" w:space="0" w:color="auto"/>
            </w:tcBorders>
          </w:tcPr>
          <w:p w14:paraId="3F12D17E" w14:textId="77777777" w:rsidR="007505FA" w:rsidRPr="006D020E" w:rsidRDefault="007505FA" w:rsidP="00B4140F">
            <w:r w:rsidRPr="006D020E">
              <w:rPr>
                <w:szCs w:val="28"/>
              </w:rPr>
              <w:t>2</w:t>
            </w:r>
          </w:p>
        </w:tc>
        <w:tc>
          <w:tcPr>
            <w:tcW w:w="851" w:type="dxa"/>
            <w:tcBorders>
              <w:top w:val="single" w:sz="4" w:space="0" w:color="auto"/>
              <w:bottom w:val="single" w:sz="18" w:space="0" w:color="auto"/>
            </w:tcBorders>
          </w:tcPr>
          <w:p w14:paraId="4FFB95BB" w14:textId="77777777" w:rsidR="007505FA" w:rsidRPr="006D020E" w:rsidRDefault="007505FA" w:rsidP="00B4140F">
            <w:r w:rsidRPr="006D020E">
              <w:rPr>
                <w:szCs w:val="28"/>
              </w:rPr>
              <w:t>3</w:t>
            </w:r>
          </w:p>
        </w:tc>
        <w:tc>
          <w:tcPr>
            <w:tcW w:w="848" w:type="dxa"/>
            <w:tcBorders>
              <w:top w:val="single" w:sz="4" w:space="0" w:color="auto"/>
              <w:bottom w:val="single" w:sz="18" w:space="0" w:color="auto"/>
            </w:tcBorders>
          </w:tcPr>
          <w:p w14:paraId="01AC014D" w14:textId="77777777" w:rsidR="007505FA" w:rsidRPr="006D020E" w:rsidRDefault="007505FA" w:rsidP="00B4140F">
            <w:r w:rsidRPr="006D020E">
              <w:t>4</w:t>
            </w:r>
          </w:p>
        </w:tc>
        <w:tc>
          <w:tcPr>
            <w:tcW w:w="817" w:type="dxa"/>
            <w:tcBorders>
              <w:top w:val="single" w:sz="4" w:space="0" w:color="auto"/>
              <w:bottom w:val="single" w:sz="18" w:space="0" w:color="auto"/>
            </w:tcBorders>
          </w:tcPr>
          <w:p w14:paraId="3EBA9CB2" w14:textId="77777777" w:rsidR="007505FA" w:rsidRPr="006D020E" w:rsidRDefault="007505FA" w:rsidP="00B4140F">
            <w:r w:rsidRPr="006D020E">
              <w:t>5</w:t>
            </w:r>
          </w:p>
        </w:tc>
        <w:tc>
          <w:tcPr>
            <w:tcW w:w="817" w:type="dxa"/>
            <w:tcBorders>
              <w:top w:val="single" w:sz="4" w:space="0" w:color="auto"/>
              <w:bottom w:val="single" w:sz="18" w:space="0" w:color="auto"/>
            </w:tcBorders>
          </w:tcPr>
          <w:p w14:paraId="181A3B93" w14:textId="77777777" w:rsidR="007505FA" w:rsidRPr="006D020E" w:rsidRDefault="007505FA" w:rsidP="00B4140F">
            <w:r w:rsidRPr="006D020E">
              <w:t>6</w:t>
            </w:r>
          </w:p>
        </w:tc>
      </w:tr>
      <w:tr w:rsidR="007505FA" w:rsidRPr="006D020E" w14:paraId="707BCF1F" w14:textId="77777777" w:rsidTr="00B4140F">
        <w:trPr>
          <w:jc w:val="center"/>
        </w:trPr>
        <w:tc>
          <w:tcPr>
            <w:tcW w:w="2410" w:type="dxa"/>
            <w:tcBorders>
              <w:top w:val="single" w:sz="18" w:space="0" w:color="auto"/>
            </w:tcBorders>
          </w:tcPr>
          <w:p w14:paraId="6FA8F639" w14:textId="77777777" w:rsidR="007505FA" w:rsidRPr="006D020E" w:rsidRDefault="007505FA" w:rsidP="00B4140F">
            <w:r w:rsidRPr="006D020E">
              <w:t>Absorbance (510 nm)</w:t>
            </w:r>
          </w:p>
        </w:tc>
        <w:tc>
          <w:tcPr>
            <w:tcW w:w="817" w:type="dxa"/>
            <w:tcBorders>
              <w:top w:val="single" w:sz="18" w:space="0" w:color="auto"/>
            </w:tcBorders>
          </w:tcPr>
          <w:p w14:paraId="3FFAE517" w14:textId="77777777" w:rsidR="007505FA" w:rsidRPr="006D020E" w:rsidRDefault="007505FA" w:rsidP="00B4140F">
            <w:pPr>
              <w:jc w:val="both"/>
              <w:rPr>
                <w:szCs w:val="28"/>
              </w:rPr>
            </w:pPr>
            <w:r w:rsidRPr="006D020E">
              <w:rPr>
                <w:szCs w:val="28"/>
              </w:rPr>
              <w:t>1.170</w:t>
            </w:r>
          </w:p>
        </w:tc>
        <w:tc>
          <w:tcPr>
            <w:tcW w:w="992" w:type="dxa"/>
            <w:tcBorders>
              <w:top w:val="single" w:sz="18" w:space="0" w:color="auto"/>
            </w:tcBorders>
          </w:tcPr>
          <w:p w14:paraId="17336AEA" w14:textId="77777777" w:rsidR="007505FA" w:rsidRPr="006D020E" w:rsidRDefault="007505FA" w:rsidP="00B4140F">
            <w:pPr>
              <w:jc w:val="both"/>
              <w:rPr>
                <w:szCs w:val="28"/>
              </w:rPr>
            </w:pPr>
            <w:r w:rsidRPr="006D020E">
              <w:rPr>
                <w:szCs w:val="28"/>
              </w:rPr>
              <w:t>1.183</w:t>
            </w:r>
          </w:p>
        </w:tc>
        <w:tc>
          <w:tcPr>
            <w:tcW w:w="851" w:type="dxa"/>
            <w:tcBorders>
              <w:top w:val="single" w:sz="18" w:space="0" w:color="auto"/>
            </w:tcBorders>
          </w:tcPr>
          <w:p w14:paraId="2A995865" w14:textId="77777777" w:rsidR="007505FA" w:rsidRPr="006D020E" w:rsidRDefault="007505FA" w:rsidP="00B4140F">
            <w:pPr>
              <w:jc w:val="both"/>
              <w:rPr>
                <w:szCs w:val="28"/>
              </w:rPr>
            </w:pPr>
            <w:r w:rsidRPr="006D020E">
              <w:rPr>
                <w:szCs w:val="28"/>
              </w:rPr>
              <w:t>1.215</w:t>
            </w:r>
          </w:p>
        </w:tc>
        <w:tc>
          <w:tcPr>
            <w:tcW w:w="848" w:type="dxa"/>
            <w:tcBorders>
              <w:top w:val="single" w:sz="18" w:space="0" w:color="auto"/>
            </w:tcBorders>
          </w:tcPr>
          <w:p w14:paraId="57E0D5CF" w14:textId="77777777" w:rsidR="007505FA" w:rsidRPr="006D020E" w:rsidRDefault="007505FA" w:rsidP="00B4140F">
            <w:r w:rsidRPr="006D020E">
              <w:t>1.176</w:t>
            </w:r>
          </w:p>
        </w:tc>
        <w:tc>
          <w:tcPr>
            <w:tcW w:w="817" w:type="dxa"/>
            <w:tcBorders>
              <w:top w:val="single" w:sz="18" w:space="0" w:color="auto"/>
            </w:tcBorders>
          </w:tcPr>
          <w:p w14:paraId="67774C1A" w14:textId="77777777" w:rsidR="007505FA" w:rsidRPr="006D020E" w:rsidRDefault="007505FA" w:rsidP="00B4140F">
            <w:r w:rsidRPr="006D020E">
              <w:t>1.279</w:t>
            </w:r>
          </w:p>
        </w:tc>
        <w:tc>
          <w:tcPr>
            <w:tcW w:w="817" w:type="dxa"/>
            <w:tcBorders>
              <w:top w:val="single" w:sz="18" w:space="0" w:color="auto"/>
            </w:tcBorders>
          </w:tcPr>
          <w:p w14:paraId="66AF5C7B" w14:textId="77777777" w:rsidR="007505FA" w:rsidRPr="006D020E" w:rsidRDefault="007505FA" w:rsidP="00B4140F">
            <w:r w:rsidRPr="006D020E">
              <w:t>1.175</w:t>
            </w:r>
          </w:p>
        </w:tc>
      </w:tr>
      <w:tr w:rsidR="007505FA" w:rsidRPr="006D020E" w14:paraId="4CA8A707" w14:textId="77777777" w:rsidTr="00B4140F">
        <w:trPr>
          <w:jc w:val="center"/>
        </w:trPr>
        <w:tc>
          <w:tcPr>
            <w:tcW w:w="2410" w:type="dxa"/>
          </w:tcPr>
          <w:p w14:paraId="58C5BC71" w14:textId="77777777" w:rsidR="007505FA" w:rsidRPr="006D020E" w:rsidRDefault="007505FA" w:rsidP="00B4140F">
            <w:r w:rsidRPr="006D020E">
              <w:rPr>
                <w:szCs w:val="28"/>
              </w:rPr>
              <w:t>P3HT film thickness (nm)</w:t>
            </w:r>
          </w:p>
        </w:tc>
        <w:tc>
          <w:tcPr>
            <w:tcW w:w="817" w:type="dxa"/>
          </w:tcPr>
          <w:p w14:paraId="34DB0F59" w14:textId="77777777" w:rsidR="007505FA" w:rsidRPr="006D020E" w:rsidRDefault="007505FA" w:rsidP="00B4140F">
            <w:pPr>
              <w:jc w:val="both"/>
              <w:rPr>
                <w:szCs w:val="28"/>
              </w:rPr>
            </w:pPr>
            <w:r w:rsidRPr="006D020E">
              <w:rPr>
                <w:szCs w:val="28"/>
              </w:rPr>
              <w:t>223</w:t>
            </w:r>
          </w:p>
        </w:tc>
        <w:tc>
          <w:tcPr>
            <w:tcW w:w="992" w:type="dxa"/>
          </w:tcPr>
          <w:p w14:paraId="52E88A12" w14:textId="77777777" w:rsidR="007505FA" w:rsidRPr="006D020E" w:rsidRDefault="007505FA" w:rsidP="00B4140F">
            <w:pPr>
              <w:jc w:val="both"/>
              <w:rPr>
                <w:szCs w:val="28"/>
              </w:rPr>
            </w:pPr>
            <w:r w:rsidRPr="006D020E">
              <w:rPr>
                <w:szCs w:val="28"/>
              </w:rPr>
              <w:t>225</w:t>
            </w:r>
          </w:p>
        </w:tc>
        <w:tc>
          <w:tcPr>
            <w:tcW w:w="851" w:type="dxa"/>
          </w:tcPr>
          <w:p w14:paraId="3E05ABFB" w14:textId="77777777" w:rsidR="007505FA" w:rsidRPr="006D020E" w:rsidRDefault="007505FA" w:rsidP="00B4140F">
            <w:pPr>
              <w:jc w:val="both"/>
              <w:rPr>
                <w:szCs w:val="28"/>
              </w:rPr>
            </w:pPr>
            <w:r w:rsidRPr="006D020E">
              <w:rPr>
                <w:szCs w:val="28"/>
              </w:rPr>
              <w:t>231</w:t>
            </w:r>
          </w:p>
        </w:tc>
        <w:tc>
          <w:tcPr>
            <w:tcW w:w="848" w:type="dxa"/>
          </w:tcPr>
          <w:p w14:paraId="7AA3950C" w14:textId="77777777" w:rsidR="007505FA" w:rsidRPr="006D020E" w:rsidRDefault="007505FA" w:rsidP="00B4140F">
            <w:r w:rsidRPr="006D020E">
              <w:t>224</w:t>
            </w:r>
          </w:p>
        </w:tc>
        <w:tc>
          <w:tcPr>
            <w:tcW w:w="817" w:type="dxa"/>
          </w:tcPr>
          <w:p w14:paraId="7099D788" w14:textId="77777777" w:rsidR="007505FA" w:rsidRPr="006D020E" w:rsidRDefault="007505FA" w:rsidP="00B4140F">
            <w:r w:rsidRPr="006D020E">
              <w:t>244</w:t>
            </w:r>
          </w:p>
        </w:tc>
        <w:tc>
          <w:tcPr>
            <w:tcW w:w="817" w:type="dxa"/>
          </w:tcPr>
          <w:p w14:paraId="58EE6514" w14:textId="77777777" w:rsidR="007505FA" w:rsidRPr="006D020E" w:rsidRDefault="007505FA" w:rsidP="00B4140F">
            <w:r w:rsidRPr="006D020E">
              <w:t>224</w:t>
            </w:r>
          </w:p>
        </w:tc>
      </w:tr>
      <w:tr w:rsidR="007505FA" w:rsidRPr="006D020E" w14:paraId="256C285A" w14:textId="77777777" w:rsidTr="00B4140F">
        <w:trPr>
          <w:jc w:val="center"/>
        </w:trPr>
        <w:tc>
          <w:tcPr>
            <w:tcW w:w="2410" w:type="dxa"/>
          </w:tcPr>
          <w:p w14:paraId="7D1C8D8F" w14:textId="77777777" w:rsidR="007505FA" w:rsidRPr="006D020E" w:rsidRDefault="007505FA" w:rsidP="00B4140F">
            <w:r w:rsidRPr="006D020E">
              <w:rPr>
                <w:szCs w:val="28"/>
              </w:rPr>
              <w:t>Total film thickness (PMMA + P3HT) (nm)</w:t>
            </w:r>
          </w:p>
        </w:tc>
        <w:tc>
          <w:tcPr>
            <w:tcW w:w="817" w:type="dxa"/>
          </w:tcPr>
          <w:p w14:paraId="4B6F94DE" w14:textId="77777777" w:rsidR="007505FA" w:rsidRPr="006D020E" w:rsidRDefault="007505FA" w:rsidP="00B4140F">
            <w:pPr>
              <w:jc w:val="both"/>
              <w:rPr>
                <w:szCs w:val="28"/>
              </w:rPr>
            </w:pPr>
            <w:r w:rsidRPr="006D020E">
              <w:t>288</w:t>
            </w:r>
          </w:p>
        </w:tc>
        <w:tc>
          <w:tcPr>
            <w:tcW w:w="992" w:type="dxa"/>
          </w:tcPr>
          <w:p w14:paraId="12AEF479" w14:textId="77777777" w:rsidR="007505FA" w:rsidRPr="006D020E" w:rsidRDefault="007505FA" w:rsidP="00B4140F">
            <w:pPr>
              <w:jc w:val="both"/>
              <w:rPr>
                <w:szCs w:val="28"/>
              </w:rPr>
            </w:pPr>
            <w:r w:rsidRPr="006D020E">
              <w:t>285</w:t>
            </w:r>
          </w:p>
        </w:tc>
        <w:tc>
          <w:tcPr>
            <w:tcW w:w="851" w:type="dxa"/>
          </w:tcPr>
          <w:p w14:paraId="5CE5880B" w14:textId="77777777" w:rsidR="007505FA" w:rsidRPr="006D020E" w:rsidRDefault="007505FA" w:rsidP="00B4140F">
            <w:pPr>
              <w:jc w:val="both"/>
              <w:rPr>
                <w:szCs w:val="28"/>
              </w:rPr>
            </w:pPr>
            <w:r w:rsidRPr="006D020E">
              <w:t>291</w:t>
            </w:r>
          </w:p>
        </w:tc>
        <w:tc>
          <w:tcPr>
            <w:tcW w:w="848" w:type="dxa"/>
          </w:tcPr>
          <w:p w14:paraId="6CA0EFC6" w14:textId="77777777" w:rsidR="007505FA" w:rsidRPr="006D020E" w:rsidRDefault="007505FA" w:rsidP="00B4140F">
            <w:r w:rsidRPr="006D020E">
              <w:t>268</w:t>
            </w:r>
          </w:p>
        </w:tc>
        <w:tc>
          <w:tcPr>
            <w:tcW w:w="817" w:type="dxa"/>
          </w:tcPr>
          <w:p w14:paraId="751B80B4" w14:textId="77777777" w:rsidR="007505FA" w:rsidRPr="006D020E" w:rsidRDefault="007505FA" w:rsidP="00B4140F">
            <w:r w:rsidRPr="006D020E">
              <w:t>284</w:t>
            </w:r>
          </w:p>
        </w:tc>
        <w:tc>
          <w:tcPr>
            <w:tcW w:w="817" w:type="dxa"/>
          </w:tcPr>
          <w:p w14:paraId="3B256A4F" w14:textId="77777777" w:rsidR="007505FA" w:rsidRPr="006D020E" w:rsidRDefault="007505FA" w:rsidP="00B4140F">
            <w:r w:rsidRPr="006D020E">
              <w:t>244</w:t>
            </w:r>
          </w:p>
        </w:tc>
      </w:tr>
      <w:tr w:rsidR="007505FA" w:rsidRPr="006D020E" w14:paraId="1BA738EA" w14:textId="77777777" w:rsidTr="00B4140F">
        <w:trPr>
          <w:jc w:val="center"/>
        </w:trPr>
        <w:tc>
          <w:tcPr>
            <w:tcW w:w="2410" w:type="dxa"/>
            <w:tcBorders>
              <w:top w:val="single" w:sz="4" w:space="0" w:color="auto"/>
              <w:bottom w:val="single" w:sz="4" w:space="0" w:color="auto"/>
            </w:tcBorders>
          </w:tcPr>
          <w:p w14:paraId="4154BB65" w14:textId="77777777" w:rsidR="007505FA" w:rsidRPr="006D020E" w:rsidRDefault="007505FA" w:rsidP="00B4140F">
            <w:r w:rsidRPr="006D020E">
              <w:rPr>
                <w:szCs w:val="28"/>
              </w:rPr>
              <w:lastRenderedPageBreak/>
              <w:t>PMMA film thickness (nm)</w:t>
            </w:r>
          </w:p>
        </w:tc>
        <w:tc>
          <w:tcPr>
            <w:tcW w:w="817" w:type="dxa"/>
            <w:tcBorders>
              <w:top w:val="single" w:sz="4" w:space="0" w:color="auto"/>
              <w:bottom w:val="single" w:sz="4" w:space="0" w:color="auto"/>
            </w:tcBorders>
          </w:tcPr>
          <w:p w14:paraId="6AA5DC18" w14:textId="77777777" w:rsidR="007505FA" w:rsidRPr="006D020E" w:rsidRDefault="007505FA" w:rsidP="00B4140F">
            <w:pPr>
              <w:jc w:val="both"/>
              <w:rPr>
                <w:szCs w:val="28"/>
              </w:rPr>
            </w:pPr>
            <w:r w:rsidRPr="006D020E">
              <w:rPr>
                <w:szCs w:val="28"/>
              </w:rPr>
              <w:t>65</w:t>
            </w:r>
          </w:p>
        </w:tc>
        <w:tc>
          <w:tcPr>
            <w:tcW w:w="992" w:type="dxa"/>
            <w:tcBorders>
              <w:top w:val="single" w:sz="4" w:space="0" w:color="auto"/>
              <w:bottom w:val="single" w:sz="4" w:space="0" w:color="auto"/>
            </w:tcBorders>
          </w:tcPr>
          <w:p w14:paraId="77F96CB7" w14:textId="77777777" w:rsidR="007505FA" w:rsidRPr="006D020E" w:rsidRDefault="007505FA" w:rsidP="00B4140F">
            <w:pPr>
              <w:jc w:val="both"/>
              <w:rPr>
                <w:szCs w:val="28"/>
              </w:rPr>
            </w:pPr>
            <w:r w:rsidRPr="006D020E">
              <w:rPr>
                <w:szCs w:val="28"/>
              </w:rPr>
              <w:t>60</w:t>
            </w:r>
          </w:p>
        </w:tc>
        <w:tc>
          <w:tcPr>
            <w:tcW w:w="851" w:type="dxa"/>
            <w:tcBorders>
              <w:top w:val="single" w:sz="4" w:space="0" w:color="auto"/>
              <w:bottom w:val="single" w:sz="4" w:space="0" w:color="auto"/>
            </w:tcBorders>
          </w:tcPr>
          <w:p w14:paraId="36CCAD2E" w14:textId="77777777" w:rsidR="007505FA" w:rsidRPr="006D020E" w:rsidRDefault="007505FA" w:rsidP="00B4140F">
            <w:pPr>
              <w:jc w:val="both"/>
              <w:rPr>
                <w:szCs w:val="28"/>
              </w:rPr>
            </w:pPr>
            <w:r w:rsidRPr="006D020E">
              <w:rPr>
                <w:szCs w:val="28"/>
              </w:rPr>
              <w:t>60</w:t>
            </w:r>
          </w:p>
        </w:tc>
        <w:tc>
          <w:tcPr>
            <w:tcW w:w="848" w:type="dxa"/>
            <w:tcBorders>
              <w:top w:val="single" w:sz="4" w:space="0" w:color="auto"/>
              <w:bottom w:val="single" w:sz="4" w:space="0" w:color="auto"/>
            </w:tcBorders>
          </w:tcPr>
          <w:p w14:paraId="651C8B8F" w14:textId="77777777" w:rsidR="007505FA" w:rsidRPr="006D020E" w:rsidRDefault="007505FA" w:rsidP="00B4140F">
            <w:r w:rsidRPr="006D020E">
              <w:t>44</w:t>
            </w:r>
          </w:p>
        </w:tc>
        <w:tc>
          <w:tcPr>
            <w:tcW w:w="817" w:type="dxa"/>
            <w:tcBorders>
              <w:top w:val="single" w:sz="4" w:space="0" w:color="auto"/>
              <w:bottom w:val="single" w:sz="4" w:space="0" w:color="auto"/>
            </w:tcBorders>
          </w:tcPr>
          <w:p w14:paraId="1322E297" w14:textId="77777777" w:rsidR="007505FA" w:rsidRPr="006D020E" w:rsidRDefault="007505FA" w:rsidP="00B4140F">
            <w:r w:rsidRPr="006D020E">
              <w:t>40</w:t>
            </w:r>
          </w:p>
        </w:tc>
        <w:tc>
          <w:tcPr>
            <w:tcW w:w="817" w:type="dxa"/>
            <w:tcBorders>
              <w:top w:val="single" w:sz="4" w:space="0" w:color="auto"/>
              <w:bottom w:val="single" w:sz="4" w:space="0" w:color="auto"/>
            </w:tcBorders>
          </w:tcPr>
          <w:p w14:paraId="3C5B7513" w14:textId="77777777" w:rsidR="007505FA" w:rsidRPr="006D020E" w:rsidRDefault="007505FA" w:rsidP="00B4140F">
            <w:r w:rsidRPr="006D020E">
              <w:t>20</w:t>
            </w:r>
          </w:p>
        </w:tc>
      </w:tr>
      <w:tr w:rsidR="007505FA" w:rsidRPr="006D020E" w14:paraId="0D57B530" w14:textId="77777777" w:rsidTr="00B4140F">
        <w:trPr>
          <w:jc w:val="center"/>
        </w:trPr>
        <w:tc>
          <w:tcPr>
            <w:tcW w:w="2410" w:type="dxa"/>
            <w:tcBorders>
              <w:top w:val="single" w:sz="4" w:space="0" w:color="auto"/>
            </w:tcBorders>
          </w:tcPr>
          <w:p w14:paraId="584979A1" w14:textId="77777777" w:rsidR="007505FA" w:rsidRPr="006D020E" w:rsidRDefault="007505FA" w:rsidP="00B4140F">
            <w:pPr>
              <w:rPr>
                <w:szCs w:val="28"/>
              </w:rPr>
            </w:pPr>
            <w:r w:rsidRPr="006D020E">
              <w:rPr>
                <w:szCs w:val="28"/>
              </w:rPr>
              <w:t>Roughness of PMMA film (nm)</w:t>
            </w:r>
          </w:p>
          <w:p w14:paraId="793F28C5" w14:textId="77777777" w:rsidR="002450EE" w:rsidRPr="006D020E" w:rsidRDefault="002450EE" w:rsidP="00B4140F">
            <w:pPr>
              <w:rPr>
                <w:szCs w:val="28"/>
              </w:rPr>
            </w:pPr>
          </w:p>
        </w:tc>
        <w:tc>
          <w:tcPr>
            <w:tcW w:w="817" w:type="dxa"/>
            <w:tcBorders>
              <w:top w:val="single" w:sz="4" w:space="0" w:color="auto"/>
            </w:tcBorders>
          </w:tcPr>
          <w:p w14:paraId="070BFD83" w14:textId="77777777" w:rsidR="007505FA" w:rsidRPr="006D020E" w:rsidRDefault="007505FA" w:rsidP="00B4140F">
            <w:pPr>
              <w:jc w:val="both"/>
              <w:rPr>
                <w:szCs w:val="28"/>
              </w:rPr>
            </w:pPr>
            <w:r w:rsidRPr="006D020E">
              <w:rPr>
                <w:szCs w:val="28"/>
              </w:rPr>
              <w:t>2.4</w:t>
            </w:r>
          </w:p>
        </w:tc>
        <w:tc>
          <w:tcPr>
            <w:tcW w:w="992" w:type="dxa"/>
            <w:tcBorders>
              <w:top w:val="single" w:sz="4" w:space="0" w:color="auto"/>
            </w:tcBorders>
          </w:tcPr>
          <w:p w14:paraId="72094C73" w14:textId="77777777" w:rsidR="007505FA" w:rsidRPr="006D020E" w:rsidRDefault="007505FA" w:rsidP="00B4140F">
            <w:pPr>
              <w:jc w:val="both"/>
              <w:rPr>
                <w:szCs w:val="28"/>
              </w:rPr>
            </w:pPr>
            <w:r w:rsidRPr="006D020E">
              <w:rPr>
                <w:szCs w:val="28"/>
              </w:rPr>
              <w:t>2.1</w:t>
            </w:r>
          </w:p>
        </w:tc>
        <w:tc>
          <w:tcPr>
            <w:tcW w:w="851" w:type="dxa"/>
            <w:tcBorders>
              <w:top w:val="single" w:sz="4" w:space="0" w:color="auto"/>
            </w:tcBorders>
          </w:tcPr>
          <w:p w14:paraId="69C6CB04" w14:textId="77777777" w:rsidR="007505FA" w:rsidRPr="006D020E" w:rsidRDefault="007505FA" w:rsidP="00B4140F">
            <w:pPr>
              <w:jc w:val="both"/>
              <w:rPr>
                <w:szCs w:val="28"/>
              </w:rPr>
            </w:pPr>
            <w:r w:rsidRPr="006D020E">
              <w:rPr>
                <w:szCs w:val="28"/>
              </w:rPr>
              <w:t>1.9</w:t>
            </w:r>
          </w:p>
        </w:tc>
        <w:tc>
          <w:tcPr>
            <w:tcW w:w="848" w:type="dxa"/>
            <w:tcBorders>
              <w:top w:val="single" w:sz="4" w:space="0" w:color="auto"/>
            </w:tcBorders>
          </w:tcPr>
          <w:p w14:paraId="0A674062" w14:textId="77777777" w:rsidR="007505FA" w:rsidRPr="006D020E" w:rsidRDefault="007505FA" w:rsidP="00B4140F">
            <w:r w:rsidRPr="006D020E">
              <w:t>1.5</w:t>
            </w:r>
          </w:p>
        </w:tc>
        <w:tc>
          <w:tcPr>
            <w:tcW w:w="817" w:type="dxa"/>
            <w:tcBorders>
              <w:top w:val="single" w:sz="4" w:space="0" w:color="auto"/>
            </w:tcBorders>
          </w:tcPr>
          <w:p w14:paraId="361DA09B" w14:textId="77777777" w:rsidR="007505FA" w:rsidRPr="006D020E" w:rsidRDefault="007505FA" w:rsidP="00B4140F">
            <w:r w:rsidRPr="006D020E">
              <w:t>1.4</w:t>
            </w:r>
          </w:p>
        </w:tc>
        <w:tc>
          <w:tcPr>
            <w:tcW w:w="817" w:type="dxa"/>
            <w:tcBorders>
              <w:top w:val="single" w:sz="4" w:space="0" w:color="auto"/>
            </w:tcBorders>
          </w:tcPr>
          <w:p w14:paraId="29A72C35" w14:textId="77777777" w:rsidR="007505FA" w:rsidRPr="006D020E" w:rsidRDefault="007505FA" w:rsidP="00B4140F">
            <w:r w:rsidRPr="006D020E">
              <w:t>1.1</w:t>
            </w:r>
          </w:p>
        </w:tc>
      </w:tr>
    </w:tbl>
    <w:p w14:paraId="78CEB44C" w14:textId="77777777" w:rsidR="007505FA" w:rsidRPr="006D020E" w:rsidRDefault="007505FA" w:rsidP="007505FA">
      <w:pPr>
        <w:autoSpaceDE w:val="0"/>
        <w:autoSpaceDN w:val="0"/>
        <w:adjustRightInd w:val="0"/>
        <w:rPr>
          <w:lang w:val="en-US"/>
        </w:rPr>
      </w:pPr>
      <w:r w:rsidRPr="006D020E">
        <w:rPr>
          <w:b/>
          <w:lang w:val="en-US"/>
        </w:rPr>
        <w:t>TABLE SIII.</w:t>
      </w:r>
      <w:r w:rsidRPr="006D020E">
        <w:rPr>
          <w:lang w:val="en-US"/>
        </w:rPr>
        <w:t xml:space="preserve"> Critical volumes (V</w:t>
      </w:r>
      <w:r w:rsidRPr="006D020E">
        <w:rPr>
          <w:vertAlign w:val="subscript"/>
          <w:lang w:val="en-US"/>
        </w:rPr>
        <w:t>c</w:t>
      </w:r>
      <w:r w:rsidRPr="006D020E">
        <w:rPr>
          <w:lang w:val="en-US"/>
        </w:rPr>
        <w:t>) and critical temperatures (T</w:t>
      </w:r>
      <w:r w:rsidRPr="006D020E">
        <w:rPr>
          <w:vertAlign w:val="subscript"/>
          <w:lang w:val="en-US"/>
        </w:rPr>
        <w:t>c</w:t>
      </w:r>
      <w:r w:rsidRPr="006D020E">
        <w:rPr>
          <w:lang w:val="en-US"/>
        </w:rPr>
        <w:t>) of CO</w:t>
      </w:r>
      <w:r w:rsidRPr="006D020E">
        <w:rPr>
          <w:vertAlign w:val="subscript"/>
          <w:lang w:val="en-US"/>
        </w:rPr>
        <w:t>2</w:t>
      </w:r>
      <w:r w:rsidRPr="006D020E">
        <w:rPr>
          <w:lang w:val="en-US"/>
        </w:rPr>
        <w:t>, O</w:t>
      </w:r>
      <w:r w:rsidRPr="006D020E">
        <w:rPr>
          <w:vertAlign w:val="subscript"/>
          <w:lang w:val="en-US"/>
        </w:rPr>
        <w:t>3,</w:t>
      </w:r>
      <w:r w:rsidRPr="006D020E">
        <w:rPr>
          <w:lang w:val="en-US"/>
        </w:rPr>
        <w:t xml:space="preserve"> and O</w:t>
      </w:r>
      <w:r w:rsidRPr="006D020E">
        <w:rPr>
          <w:vertAlign w:val="subscript"/>
          <w:lang w:val="en-US"/>
        </w:rPr>
        <w:t>2</w:t>
      </w:r>
    </w:p>
    <w:tbl>
      <w:tblPr>
        <w:tblStyle w:val="TableGrid"/>
        <w:tblW w:w="0" w:type="auto"/>
        <w:tblLook w:val="04A0" w:firstRow="1" w:lastRow="0" w:firstColumn="1" w:lastColumn="0" w:noHBand="0" w:noVBand="1"/>
      </w:tblPr>
      <w:tblGrid>
        <w:gridCol w:w="3020"/>
        <w:gridCol w:w="3021"/>
        <w:gridCol w:w="3021"/>
      </w:tblGrid>
      <w:tr w:rsidR="007505FA" w:rsidRPr="006D020E" w14:paraId="5D39435D" w14:textId="77777777" w:rsidTr="00B4140F">
        <w:tc>
          <w:tcPr>
            <w:tcW w:w="3020" w:type="dxa"/>
          </w:tcPr>
          <w:p w14:paraId="2CE7BADA" w14:textId="77777777" w:rsidR="007505FA" w:rsidRPr="006D020E" w:rsidRDefault="007505FA" w:rsidP="00B4140F">
            <w:pPr>
              <w:autoSpaceDE w:val="0"/>
              <w:autoSpaceDN w:val="0"/>
              <w:adjustRightInd w:val="0"/>
            </w:pPr>
          </w:p>
        </w:tc>
        <w:tc>
          <w:tcPr>
            <w:tcW w:w="3021" w:type="dxa"/>
          </w:tcPr>
          <w:p w14:paraId="50F7FEC2" w14:textId="77777777" w:rsidR="007505FA" w:rsidRPr="006D020E" w:rsidRDefault="00EA31CF" w:rsidP="00B4140F">
            <w:pPr>
              <w:autoSpaceDE w:val="0"/>
              <w:autoSpaceDN w:val="0"/>
              <w:adjustRightInd w:val="0"/>
              <w:jc w:val="center"/>
            </w:pPr>
            <m:oMathPara>
              <m:oMath>
                <m:f>
                  <m:fPr>
                    <m:type m:val="lin"/>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c</m:t>
                        </m:r>
                      </m:sub>
                    </m:sSub>
                  </m:num>
                  <m:den>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mol</m:t>
                        </m:r>
                      </m:e>
                      <m:sup>
                        <m:r>
                          <w:rPr>
                            <w:rFonts w:ascii="Cambria Math" w:hAnsi="Cambria Math"/>
                          </w:rPr>
                          <m:t>-1</m:t>
                        </m:r>
                      </m:sup>
                    </m:sSup>
                  </m:den>
                </m:f>
              </m:oMath>
            </m:oMathPara>
          </w:p>
        </w:tc>
        <w:tc>
          <w:tcPr>
            <w:tcW w:w="3021" w:type="dxa"/>
          </w:tcPr>
          <w:p w14:paraId="54F52FD8" w14:textId="77777777" w:rsidR="007505FA" w:rsidRPr="006D020E" w:rsidRDefault="007505FA" w:rsidP="00B4140F">
            <w:pPr>
              <w:autoSpaceDE w:val="0"/>
              <w:autoSpaceDN w:val="0"/>
              <w:adjustRightInd w:val="0"/>
              <w:jc w:val="center"/>
            </w:pPr>
            <w:r w:rsidRPr="006D020E">
              <w:t>T</w:t>
            </w:r>
            <w:r w:rsidRPr="006D020E">
              <w:rPr>
                <w:vertAlign w:val="subscript"/>
              </w:rPr>
              <w:t>c</w:t>
            </w:r>
            <w:r w:rsidRPr="006D020E">
              <w:t xml:space="preserve"> / K</w:t>
            </w:r>
          </w:p>
        </w:tc>
      </w:tr>
      <w:tr w:rsidR="007505FA" w:rsidRPr="006D020E" w14:paraId="043145F4" w14:textId="77777777" w:rsidTr="00B4140F">
        <w:tc>
          <w:tcPr>
            <w:tcW w:w="3020" w:type="dxa"/>
          </w:tcPr>
          <w:p w14:paraId="78DA3514" w14:textId="77777777" w:rsidR="007505FA" w:rsidRPr="006D020E" w:rsidRDefault="007505FA" w:rsidP="00B4140F">
            <w:pPr>
              <w:autoSpaceDE w:val="0"/>
              <w:autoSpaceDN w:val="0"/>
              <w:adjustRightInd w:val="0"/>
            </w:pPr>
            <w:r w:rsidRPr="006D020E">
              <w:t>CO</w:t>
            </w:r>
            <w:r w:rsidRPr="006D020E">
              <w:rPr>
                <w:vertAlign w:val="subscript"/>
              </w:rPr>
              <w:t>2</w:t>
            </w:r>
          </w:p>
        </w:tc>
        <w:tc>
          <w:tcPr>
            <w:tcW w:w="3021" w:type="dxa"/>
          </w:tcPr>
          <w:p w14:paraId="6633287D" w14:textId="77777777" w:rsidR="007505FA" w:rsidRPr="006D020E" w:rsidRDefault="007505FA" w:rsidP="00B4140F">
            <w:pPr>
              <w:autoSpaceDE w:val="0"/>
              <w:autoSpaceDN w:val="0"/>
              <w:adjustRightInd w:val="0"/>
              <w:jc w:val="center"/>
            </w:pPr>
            <w:r w:rsidRPr="006D020E">
              <w:t>94</w:t>
            </w:r>
          </w:p>
        </w:tc>
        <w:tc>
          <w:tcPr>
            <w:tcW w:w="3021" w:type="dxa"/>
          </w:tcPr>
          <w:p w14:paraId="53A536B9" w14:textId="77777777" w:rsidR="007505FA" w:rsidRPr="006D020E" w:rsidRDefault="007505FA" w:rsidP="00B4140F">
            <w:pPr>
              <w:autoSpaceDE w:val="0"/>
              <w:autoSpaceDN w:val="0"/>
              <w:adjustRightInd w:val="0"/>
              <w:jc w:val="center"/>
            </w:pPr>
            <w:r w:rsidRPr="006D020E">
              <w:t>304</w:t>
            </w:r>
          </w:p>
        </w:tc>
      </w:tr>
      <w:tr w:rsidR="007505FA" w:rsidRPr="006D020E" w14:paraId="5803E585" w14:textId="77777777" w:rsidTr="00B4140F">
        <w:tc>
          <w:tcPr>
            <w:tcW w:w="3020" w:type="dxa"/>
          </w:tcPr>
          <w:p w14:paraId="715566F2" w14:textId="77777777" w:rsidR="007505FA" w:rsidRPr="006D020E" w:rsidRDefault="007505FA" w:rsidP="00B4140F">
            <w:pPr>
              <w:autoSpaceDE w:val="0"/>
              <w:autoSpaceDN w:val="0"/>
              <w:adjustRightInd w:val="0"/>
            </w:pPr>
            <w:r w:rsidRPr="006D020E">
              <w:t>O</w:t>
            </w:r>
            <w:r w:rsidRPr="006D020E">
              <w:rPr>
                <w:vertAlign w:val="subscript"/>
              </w:rPr>
              <w:t>3</w:t>
            </w:r>
          </w:p>
        </w:tc>
        <w:tc>
          <w:tcPr>
            <w:tcW w:w="3021" w:type="dxa"/>
          </w:tcPr>
          <w:p w14:paraId="745B52CA" w14:textId="77777777" w:rsidR="007505FA" w:rsidRPr="006D020E" w:rsidRDefault="007505FA" w:rsidP="00B4140F">
            <w:pPr>
              <w:autoSpaceDE w:val="0"/>
              <w:autoSpaceDN w:val="0"/>
              <w:adjustRightInd w:val="0"/>
              <w:jc w:val="center"/>
            </w:pPr>
            <w:r w:rsidRPr="006D020E">
              <w:t>89</w:t>
            </w:r>
          </w:p>
        </w:tc>
        <w:tc>
          <w:tcPr>
            <w:tcW w:w="3021" w:type="dxa"/>
          </w:tcPr>
          <w:p w14:paraId="6E83F967" w14:textId="77777777" w:rsidR="007505FA" w:rsidRPr="006D020E" w:rsidRDefault="007505FA" w:rsidP="00B4140F">
            <w:pPr>
              <w:autoSpaceDE w:val="0"/>
              <w:autoSpaceDN w:val="0"/>
              <w:adjustRightInd w:val="0"/>
              <w:jc w:val="center"/>
            </w:pPr>
            <w:r w:rsidRPr="006D020E">
              <w:t>261</w:t>
            </w:r>
          </w:p>
        </w:tc>
      </w:tr>
      <w:tr w:rsidR="007505FA" w:rsidRPr="006D020E" w14:paraId="2AB45624" w14:textId="77777777" w:rsidTr="00B4140F">
        <w:tc>
          <w:tcPr>
            <w:tcW w:w="3020" w:type="dxa"/>
          </w:tcPr>
          <w:p w14:paraId="2888F7F5" w14:textId="77777777" w:rsidR="007505FA" w:rsidRPr="006D020E" w:rsidRDefault="007505FA" w:rsidP="00B4140F">
            <w:pPr>
              <w:autoSpaceDE w:val="0"/>
              <w:autoSpaceDN w:val="0"/>
              <w:adjustRightInd w:val="0"/>
            </w:pPr>
            <w:r w:rsidRPr="006D020E">
              <w:t>O</w:t>
            </w:r>
            <w:r w:rsidRPr="006D020E">
              <w:rPr>
                <w:vertAlign w:val="subscript"/>
              </w:rPr>
              <w:t>2</w:t>
            </w:r>
          </w:p>
        </w:tc>
        <w:tc>
          <w:tcPr>
            <w:tcW w:w="3021" w:type="dxa"/>
          </w:tcPr>
          <w:p w14:paraId="299D4746" w14:textId="77777777" w:rsidR="007505FA" w:rsidRPr="006D020E" w:rsidRDefault="007505FA" w:rsidP="00B4140F">
            <w:pPr>
              <w:autoSpaceDE w:val="0"/>
              <w:autoSpaceDN w:val="0"/>
              <w:adjustRightInd w:val="0"/>
              <w:jc w:val="center"/>
            </w:pPr>
            <w:r w:rsidRPr="006D020E">
              <w:t>74</w:t>
            </w:r>
          </w:p>
        </w:tc>
        <w:tc>
          <w:tcPr>
            <w:tcW w:w="3021" w:type="dxa"/>
          </w:tcPr>
          <w:p w14:paraId="11C41708" w14:textId="77777777" w:rsidR="007505FA" w:rsidRPr="006D020E" w:rsidRDefault="007505FA" w:rsidP="00B4140F">
            <w:pPr>
              <w:autoSpaceDE w:val="0"/>
              <w:autoSpaceDN w:val="0"/>
              <w:adjustRightInd w:val="0"/>
              <w:jc w:val="center"/>
            </w:pPr>
            <w:r w:rsidRPr="006D020E">
              <w:t>155</w:t>
            </w:r>
          </w:p>
        </w:tc>
      </w:tr>
    </w:tbl>
    <w:p w14:paraId="63595A73" w14:textId="77777777" w:rsidR="007505FA" w:rsidRPr="006D020E" w:rsidRDefault="007505FA" w:rsidP="007505FA">
      <w:pPr>
        <w:pStyle w:val="CommentText"/>
        <w:rPr>
          <w:lang w:val="en-US"/>
        </w:rPr>
      </w:pPr>
      <w:r w:rsidRPr="006D020E">
        <w:rPr>
          <w:lang w:val="en-US"/>
        </w:rPr>
        <w:t>https://encyclopedia.airliquide.com/ozone, accessed on 14.02.2018</w:t>
      </w:r>
    </w:p>
    <w:p w14:paraId="75EFD088" w14:textId="77777777" w:rsidR="007505FA" w:rsidRPr="006D020E" w:rsidRDefault="007505FA" w:rsidP="007505FA">
      <w:pPr>
        <w:autoSpaceDE w:val="0"/>
        <w:autoSpaceDN w:val="0"/>
        <w:adjustRightInd w:val="0"/>
        <w:rPr>
          <w:lang w:val="en-US"/>
        </w:rPr>
      </w:pPr>
    </w:p>
    <w:p w14:paraId="15CC04C2" w14:textId="77777777" w:rsidR="002450EE" w:rsidRPr="006D020E" w:rsidRDefault="002450EE" w:rsidP="007505FA">
      <w:pPr>
        <w:autoSpaceDE w:val="0"/>
        <w:autoSpaceDN w:val="0"/>
        <w:adjustRightInd w:val="0"/>
        <w:rPr>
          <w:lang w:val="en-US"/>
        </w:rPr>
      </w:pPr>
    </w:p>
    <w:p w14:paraId="3D1526FE" w14:textId="77777777" w:rsidR="007505FA" w:rsidRPr="006D020E" w:rsidRDefault="007505FA" w:rsidP="007505FA">
      <w:pPr>
        <w:tabs>
          <w:tab w:val="left" w:pos="4536"/>
        </w:tabs>
        <w:jc w:val="both"/>
        <w:rPr>
          <w:lang w:val="en-US"/>
        </w:rPr>
      </w:pPr>
      <w:r w:rsidRPr="006D020E">
        <w:object w:dxaOrig="25425" w:dyaOrig="17850" w14:anchorId="00AE38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233.25pt" o:ole="">
            <v:imagedata r:id="rId8" o:title=""/>
          </v:shape>
          <o:OLEObject Type="Embed" ProgID="Origin50.Graph" ShapeID="_x0000_i1025" DrawAspect="Content" ObjectID="_1583302687" r:id="rId9"/>
        </w:object>
      </w:r>
    </w:p>
    <w:p w14:paraId="6F85B9AF" w14:textId="77777777" w:rsidR="007505FA" w:rsidRPr="006D020E" w:rsidRDefault="007505FA" w:rsidP="007505FA">
      <w:pPr>
        <w:jc w:val="both"/>
        <w:rPr>
          <w:lang w:val="en-US"/>
        </w:rPr>
      </w:pPr>
      <w:r w:rsidRPr="006D020E">
        <w:rPr>
          <w:lang w:val="en-US"/>
        </w:rPr>
        <w:t>FIG. S1. Logarithmic presentations of the decay kinetics of the absorption of P3HT films at 510 nm under ozone of different concentrations at a flow rate of 100 mL/min.</w:t>
      </w:r>
    </w:p>
    <w:p w14:paraId="78315F7D" w14:textId="77777777" w:rsidR="007505FA" w:rsidRPr="006D020E" w:rsidRDefault="007505FA" w:rsidP="007505FA">
      <w:pPr>
        <w:jc w:val="both"/>
        <w:rPr>
          <w:lang w:val="en-GB"/>
        </w:rPr>
      </w:pPr>
      <w:r w:rsidRPr="006D020E">
        <w:object w:dxaOrig="25425" w:dyaOrig="17850" w14:anchorId="36C14919">
          <v:shape id="_x0000_i1026" type="#_x0000_t75" style="width:321.75pt;height:226.5pt" o:ole="">
            <v:imagedata r:id="rId10" o:title=""/>
          </v:shape>
          <o:OLEObject Type="Embed" ProgID="Origin50.Graph" ShapeID="_x0000_i1026" DrawAspect="Content" ObjectID="_1583302688" r:id="rId11"/>
        </w:object>
      </w:r>
      <w:r w:rsidRPr="006D020E">
        <w:rPr>
          <w:lang w:val="en-US"/>
        </w:rPr>
        <w:br/>
        <w:t xml:space="preserve">FIG. S2. Logarithmic presentations of the decay kinetics of the </w:t>
      </w:r>
      <w:r w:rsidRPr="006D020E">
        <w:rPr>
          <w:lang w:val="en-GB"/>
        </w:rPr>
        <w:t>absorption of MDMO-PPV films at 495 nm under ozone of different concentrations in synthetic air at a flow rate of 100 mL/min.</w:t>
      </w:r>
    </w:p>
    <w:p w14:paraId="1929346D" w14:textId="77777777" w:rsidR="007505FA" w:rsidRPr="006D020E" w:rsidRDefault="007505FA" w:rsidP="007505FA">
      <w:pPr>
        <w:jc w:val="both"/>
        <w:rPr>
          <w:lang w:val="en-GB"/>
        </w:rPr>
      </w:pPr>
    </w:p>
    <w:p w14:paraId="5CCCF05E" w14:textId="77777777" w:rsidR="007505FA" w:rsidRPr="006D020E" w:rsidRDefault="007505FA" w:rsidP="007505FA">
      <w:pPr>
        <w:tabs>
          <w:tab w:val="left" w:pos="4536"/>
        </w:tabs>
        <w:jc w:val="both"/>
        <w:rPr>
          <w:b/>
          <w:lang w:val="en-GB"/>
        </w:rPr>
      </w:pPr>
      <w:r w:rsidRPr="006D020E">
        <w:rPr>
          <w:b/>
          <w:noProof/>
          <w:lang w:val="en-US" w:eastAsia="en-US"/>
        </w:rPr>
        <w:drawing>
          <wp:inline distT="0" distB="0" distL="0" distR="0" wp14:anchorId="3FC9A6DC" wp14:editId="36131FC3">
            <wp:extent cx="4419600" cy="3067939"/>
            <wp:effectExtent l="0" t="0" r="0" b="0"/>
            <wp:docPr id="9" name="Picture 9" descr="C:\Users\Mono PC SSD\Desktop\Ozon paper\Journal of materials research\FIG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Mono PC SSD\Desktop\Ozon paper\Journal of materials research\FIGS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2604" cy="3070024"/>
                    </a:xfrm>
                    <a:prstGeom prst="rect">
                      <a:avLst/>
                    </a:prstGeom>
                    <a:noFill/>
                    <a:ln>
                      <a:noFill/>
                    </a:ln>
                  </pic:spPr>
                </pic:pic>
              </a:graphicData>
            </a:graphic>
          </wp:inline>
        </w:drawing>
      </w:r>
    </w:p>
    <w:p w14:paraId="3D2E3DE2" w14:textId="77777777" w:rsidR="007505FA" w:rsidRPr="006D020E" w:rsidRDefault="007505FA" w:rsidP="007505FA">
      <w:pPr>
        <w:autoSpaceDE w:val="0"/>
        <w:autoSpaceDN w:val="0"/>
        <w:adjustRightInd w:val="0"/>
        <w:jc w:val="both"/>
        <w:rPr>
          <w:lang w:val="en-US"/>
        </w:rPr>
      </w:pPr>
      <w:r w:rsidRPr="006D020E">
        <w:rPr>
          <w:lang w:val="en-US"/>
        </w:rPr>
        <w:t xml:space="preserve">FIG. S3. SEM of thin PMMA layer on top of P3HT. The P3HT film thickness is 225 nm and the PMMA film thickness is 20 nm. The PMMA layer near the edge of the scratch test was detached from the P3HT film. </w:t>
      </w:r>
    </w:p>
    <w:p w14:paraId="3208EAFB" w14:textId="77777777" w:rsidR="007505FA" w:rsidRPr="006D020E" w:rsidRDefault="007505FA" w:rsidP="007505FA">
      <w:pPr>
        <w:pStyle w:val="Default"/>
        <w:spacing w:line="480" w:lineRule="auto"/>
        <w:jc w:val="both"/>
        <w:rPr>
          <w:lang w:val="en-GB"/>
        </w:rPr>
      </w:pPr>
      <w:r w:rsidRPr="006D020E">
        <w:rPr>
          <w:rFonts w:asciiTheme="minorHAnsi" w:hAnsiTheme="minorHAnsi" w:cstheme="minorHAnsi"/>
          <w:noProof/>
          <w:lang w:val="en-US" w:eastAsia="en-US"/>
        </w:rPr>
        <w:lastRenderedPageBreak/>
        <w:drawing>
          <wp:inline distT="0" distB="0" distL="0" distR="0" wp14:anchorId="16B64D84" wp14:editId="6AC873FA">
            <wp:extent cx="576072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r w:rsidRPr="006D020E">
        <w:rPr>
          <w:rFonts w:asciiTheme="minorHAnsi" w:hAnsiTheme="minorHAnsi" w:cstheme="minorHAnsi"/>
          <w:lang w:val="en-US"/>
        </w:rPr>
        <w:br/>
      </w:r>
      <w:r w:rsidRPr="006D020E">
        <w:rPr>
          <w:lang w:val="en-GB"/>
        </w:rPr>
        <w:t>FIG. S4. Gas flow setup used for the ozonation experiments described in this manuscript. The ozone generator consists of a UV lamp which irradiates a quartz tube. MFC 1 to 3 are the mass flow controller, which mix the ozone concentration.</w:t>
      </w:r>
    </w:p>
    <w:p w14:paraId="1B2B7DE5" w14:textId="77777777" w:rsidR="007505FA" w:rsidRPr="006D020E" w:rsidRDefault="007505FA" w:rsidP="007505FA">
      <w:pPr>
        <w:spacing w:after="200"/>
        <w:rPr>
          <w:b/>
          <w:lang w:val="en-US"/>
        </w:rPr>
      </w:pPr>
    </w:p>
    <w:p w14:paraId="6E898471" w14:textId="77777777" w:rsidR="007505FA" w:rsidRPr="006D020E" w:rsidRDefault="007505FA" w:rsidP="007505FA">
      <w:pPr>
        <w:spacing w:after="200"/>
        <w:rPr>
          <w:b/>
          <w:lang w:val="en-US"/>
        </w:rPr>
      </w:pPr>
      <w:r w:rsidRPr="006D020E">
        <w:object w:dxaOrig="25425" w:dyaOrig="17850" w14:anchorId="301E0E6A">
          <v:shape id="_x0000_i1027" type="#_x0000_t75" style="width:227.25pt;height:160.5pt" o:ole="">
            <v:imagedata r:id="rId14" o:title="" croptop="5807f" cropbottom="843f" cropright="7153f"/>
          </v:shape>
          <o:OLEObject Type="Embed" ProgID="Origin50.Graph" ShapeID="_x0000_i1027" DrawAspect="Content" ObjectID="_1583302689" r:id="rId15"/>
        </w:object>
      </w:r>
      <w:r w:rsidRPr="006D020E">
        <w:rPr>
          <w:lang w:val="en-US"/>
        </w:rPr>
        <w:t xml:space="preserve"> </w:t>
      </w:r>
      <w:r w:rsidRPr="006D020E">
        <w:object w:dxaOrig="25425" w:dyaOrig="17850" w14:anchorId="0C1BBEA5">
          <v:shape id="_x0000_i1028" type="#_x0000_t75" style="width:219pt;height:156.75pt" o:ole="">
            <v:imagedata r:id="rId16" o:title="" croptop="6802f" cropbottom="21f" cropleft="2236f" cropright="7399f"/>
          </v:shape>
          <o:OLEObject Type="Embed" ProgID="Origin50.Graph" ShapeID="_x0000_i1028" DrawAspect="Content" ObjectID="_1583302690" r:id="rId17"/>
        </w:object>
      </w:r>
      <w:r w:rsidRPr="006D020E">
        <w:rPr>
          <w:lang w:val="en-US"/>
        </w:rPr>
        <w:t xml:space="preserve"> </w:t>
      </w:r>
      <w:r w:rsidRPr="006D020E">
        <w:object w:dxaOrig="25425" w:dyaOrig="17850" w14:anchorId="1F6D7405">
          <v:shape id="_x0000_i1029" type="#_x0000_t75" style="width:217.5pt;height:155.25pt" o:ole="">
            <v:imagedata r:id="rId18" o:title="" croptop="4454f" cropbottom="1238f" cropleft="224f" cropright="6071f"/>
          </v:shape>
          <o:OLEObject Type="Embed" ProgID="Origin50.Graph" ShapeID="_x0000_i1029" DrawAspect="Content" ObjectID="_1583302691" r:id="rId19"/>
        </w:object>
      </w:r>
      <w:r w:rsidRPr="006D020E">
        <w:rPr>
          <w:lang w:val="en-US"/>
        </w:rPr>
        <w:br/>
      </w:r>
      <w:r w:rsidRPr="006D020E">
        <w:rPr>
          <w:lang w:val="en-GB"/>
        </w:rPr>
        <w:t>FIG. S5. FTIR absorption spectra of PMMA on CaF</w:t>
      </w:r>
      <w:r w:rsidRPr="006D020E">
        <w:rPr>
          <w:vertAlign w:val="subscript"/>
          <w:lang w:val="en-GB"/>
        </w:rPr>
        <w:t>2</w:t>
      </w:r>
      <w:r w:rsidRPr="006D020E">
        <w:rPr>
          <w:lang w:val="en-GB"/>
        </w:rPr>
        <w:t xml:space="preserve"> substrate in 15 ppm ozone atmosphere, resulting in the time traces of Fig. 6. a) C-H-stretch region, b) carbonyl stretch region, c) C-C- stretch region.</w:t>
      </w:r>
    </w:p>
    <w:p w14:paraId="2CAAE37B" w14:textId="77777777" w:rsidR="007505FA" w:rsidRPr="006D020E" w:rsidRDefault="007505FA" w:rsidP="007505FA">
      <w:pPr>
        <w:spacing w:after="200"/>
        <w:rPr>
          <w:b/>
          <w:lang w:val="en-US"/>
        </w:rPr>
      </w:pPr>
    </w:p>
    <w:p w14:paraId="32E5A60C" w14:textId="77777777" w:rsidR="007505FA" w:rsidRPr="006D020E" w:rsidRDefault="007505FA" w:rsidP="007505FA">
      <w:pPr>
        <w:spacing w:after="200"/>
        <w:rPr>
          <w:b/>
          <w:lang w:val="en-US"/>
        </w:rPr>
      </w:pPr>
    </w:p>
    <w:p w14:paraId="2F1FF553" w14:textId="77777777" w:rsidR="007505FA" w:rsidRPr="006D020E" w:rsidRDefault="007505FA" w:rsidP="007505FA">
      <w:pPr>
        <w:spacing w:after="200"/>
        <w:rPr>
          <w:b/>
          <w:lang w:val="en-US"/>
        </w:rPr>
      </w:pPr>
    </w:p>
    <w:p w14:paraId="78133842" w14:textId="77777777" w:rsidR="007505FA" w:rsidRPr="006D020E" w:rsidRDefault="007505FA" w:rsidP="007505FA">
      <w:pPr>
        <w:spacing w:after="200"/>
        <w:rPr>
          <w:b/>
          <w:lang w:val="en-US"/>
        </w:rPr>
      </w:pPr>
    </w:p>
    <w:p w14:paraId="14622448" w14:textId="77777777" w:rsidR="007505FA" w:rsidRPr="006D020E" w:rsidRDefault="007505FA" w:rsidP="007505FA">
      <w:pPr>
        <w:spacing w:after="200"/>
        <w:rPr>
          <w:b/>
          <w:lang w:val="en-US"/>
        </w:rPr>
      </w:pPr>
    </w:p>
    <w:p w14:paraId="14168BA4" w14:textId="77777777" w:rsidR="007505FA" w:rsidRPr="00CC1B07" w:rsidRDefault="007505FA" w:rsidP="007505FA">
      <w:pPr>
        <w:spacing w:after="200"/>
        <w:rPr>
          <w:b/>
          <w:lang w:val="en-US"/>
        </w:rPr>
      </w:pPr>
      <w:r w:rsidRPr="006D020E">
        <w:rPr>
          <w:b/>
          <w:lang w:val="en-US"/>
        </w:rPr>
        <w:br w:type="page"/>
      </w:r>
      <w:r w:rsidRPr="006D020E">
        <w:object w:dxaOrig="26325" w:dyaOrig="18607" w14:anchorId="4508A082">
          <v:shape id="_x0000_i1030" type="#_x0000_t75" style="width:315.75pt;height:223.5pt" o:ole="">
            <v:imagedata r:id="rId20" o:title=""/>
          </v:shape>
          <o:OLEObject Type="Embed" ProgID="Origin50.Graph" ShapeID="_x0000_i1030" DrawAspect="Content" ObjectID="_1583302692" r:id="rId21"/>
        </w:object>
      </w:r>
      <w:r w:rsidRPr="006D020E">
        <w:rPr>
          <w:lang w:val="en-US"/>
        </w:rPr>
        <w:br/>
        <w:t>FIG S6. Average attenuation coefficient of MDMO-PPV (middle black line) with two times of the standard deviation (transparent area).</w:t>
      </w:r>
    </w:p>
    <w:p w14:paraId="600095F3" w14:textId="3270E00B" w:rsidR="00AE481D" w:rsidRPr="007505FA" w:rsidRDefault="00AE481D" w:rsidP="007505FA">
      <w:pPr>
        <w:spacing w:after="200" w:line="276" w:lineRule="auto"/>
        <w:rPr>
          <w:b/>
          <w:lang w:val="en-US"/>
        </w:rPr>
      </w:pPr>
    </w:p>
    <w:sectPr w:rsidR="00AE481D" w:rsidRPr="007505FA" w:rsidSect="006324F7">
      <w:footerReference w:type="default" r:id="rId22"/>
      <w:pgSz w:w="12242" w:h="15842" w:code="1"/>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9855DF" w14:textId="77777777" w:rsidR="00EA31CF" w:rsidRDefault="00EA31CF" w:rsidP="00C167A4">
      <w:r>
        <w:separator/>
      </w:r>
    </w:p>
  </w:endnote>
  <w:endnote w:type="continuationSeparator" w:id="0">
    <w:p w14:paraId="2A1343F8" w14:textId="77777777" w:rsidR="00EA31CF" w:rsidRDefault="00EA31CF" w:rsidP="00C16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7145972"/>
      <w:docPartObj>
        <w:docPartGallery w:val="Page Numbers (Bottom of Page)"/>
        <w:docPartUnique/>
      </w:docPartObj>
    </w:sdtPr>
    <w:sdtEndPr>
      <w:rPr>
        <w:noProof/>
      </w:rPr>
    </w:sdtEndPr>
    <w:sdtContent>
      <w:p w14:paraId="072CD9BB" w14:textId="79221E5E" w:rsidR="00D80F68" w:rsidRDefault="00D80F68">
        <w:pPr>
          <w:pStyle w:val="Footer"/>
          <w:jc w:val="right"/>
        </w:pPr>
        <w:r>
          <w:fldChar w:fldCharType="begin"/>
        </w:r>
        <w:r w:rsidRPr="00ED5E35">
          <w:instrText xml:space="preserve"> PAGE   \* MERGEFORMAT </w:instrText>
        </w:r>
        <w:r>
          <w:fldChar w:fldCharType="separate"/>
        </w:r>
        <w:r w:rsidR="006D020E">
          <w:rPr>
            <w:noProof/>
          </w:rPr>
          <w:t>6</w:t>
        </w:r>
        <w:r>
          <w:rPr>
            <w:noProof/>
          </w:rPr>
          <w:fldChar w:fldCharType="end"/>
        </w:r>
      </w:p>
    </w:sdtContent>
  </w:sdt>
  <w:p w14:paraId="643806E1" w14:textId="77777777" w:rsidR="00D80F68" w:rsidRDefault="00D80F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E17519" w14:textId="77777777" w:rsidR="00EA31CF" w:rsidRDefault="00EA31CF" w:rsidP="00C167A4">
      <w:r>
        <w:separator/>
      </w:r>
    </w:p>
  </w:footnote>
  <w:footnote w:type="continuationSeparator" w:id="0">
    <w:p w14:paraId="7173465C" w14:textId="77777777" w:rsidR="00EA31CF" w:rsidRDefault="00EA31CF" w:rsidP="00C167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22557"/>
    <w:multiLevelType w:val="hybridMultilevel"/>
    <w:tmpl w:val="03B6D55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DF69A1"/>
    <w:multiLevelType w:val="multilevel"/>
    <w:tmpl w:val="300A4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B3F96"/>
    <w:multiLevelType w:val="multilevel"/>
    <w:tmpl w:val="5BE829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2F58EB"/>
    <w:multiLevelType w:val="multilevel"/>
    <w:tmpl w:val="79D661F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CB3D97"/>
    <w:multiLevelType w:val="hybridMultilevel"/>
    <w:tmpl w:val="3EE41E3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F4A3C96"/>
    <w:multiLevelType w:val="hybridMultilevel"/>
    <w:tmpl w:val="03B6D55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1B909FB"/>
    <w:multiLevelType w:val="hybridMultilevel"/>
    <w:tmpl w:val="C23AAF2E"/>
    <w:lvl w:ilvl="0" w:tplc="B82C0B5A">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5551AA6"/>
    <w:multiLevelType w:val="hybridMultilevel"/>
    <w:tmpl w:val="848C54A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5CD0B74"/>
    <w:multiLevelType w:val="hybridMultilevel"/>
    <w:tmpl w:val="848C54A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5D1283F"/>
    <w:multiLevelType w:val="hybridMultilevel"/>
    <w:tmpl w:val="4E06B26E"/>
    <w:lvl w:ilvl="0" w:tplc="2AD6A8F4">
      <w:start w:val="3"/>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71123B8"/>
    <w:multiLevelType w:val="hybridMultilevel"/>
    <w:tmpl w:val="F0744D9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9B26626"/>
    <w:multiLevelType w:val="hybridMultilevel"/>
    <w:tmpl w:val="64A6B9C6"/>
    <w:lvl w:ilvl="0" w:tplc="234EBAF2">
      <w:start w:val="5"/>
      <w:numFmt w:val="decimal"/>
      <w:lvlText w:val="%1)"/>
      <w:lvlJc w:val="left"/>
      <w:pPr>
        <w:ind w:left="720" w:hanging="360"/>
      </w:pPr>
      <w:rPr>
        <w:rFonts w:hint="default"/>
        <w:color w:val="FFFFFF"/>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B193F49"/>
    <w:multiLevelType w:val="hybridMultilevel"/>
    <w:tmpl w:val="FD42698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1EFB47F0"/>
    <w:multiLevelType w:val="multilevel"/>
    <w:tmpl w:val="79D661F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F040EFD"/>
    <w:multiLevelType w:val="hybridMultilevel"/>
    <w:tmpl w:val="03B6D55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06B5840"/>
    <w:multiLevelType w:val="hybridMultilevel"/>
    <w:tmpl w:val="4F8618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4366518"/>
    <w:multiLevelType w:val="hybridMultilevel"/>
    <w:tmpl w:val="03B6D55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827137C"/>
    <w:multiLevelType w:val="hybridMultilevel"/>
    <w:tmpl w:val="848C54A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F6A27FC"/>
    <w:multiLevelType w:val="hybridMultilevel"/>
    <w:tmpl w:val="848C54A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0AB39E6"/>
    <w:multiLevelType w:val="hybridMultilevel"/>
    <w:tmpl w:val="7C80BDF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51F1239"/>
    <w:multiLevelType w:val="hybridMultilevel"/>
    <w:tmpl w:val="03B6D55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3EE22781"/>
    <w:multiLevelType w:val="hybridMultilevel"/>
    <w:tmpl w:val="198C7DD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18F488D"/>
    <w:multiLevelType w:val="hybridMultilevel"/>
    <w:tmpl w:val="D932D9C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59D5385"/>
    <w:multiLevelType w:val="multilevel"/>
    <w:tmpl w:val="C4AEE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CF5E1E"/>
    <w:multiLevelType w:val="hybridMultilevel"/>
    <w:tmpl w:val="0310C20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7107AFE"/>
    <w:multiLevelType w:val="hybridMultilevel"/>
    <w:tmpl w:val="64A6B9C6"/>
    <w:lvl w:ilvl="0" w:tplc="234EBAF2">
      <w:start w:val="5"/>
      <w:numFmt w:val="decimal"/>
      <w:lvlText w:val="%1)"/>
      <w:lvlJc w:val="left"/>
      <w:pPr>
        <w:ind w:left="720" w:hanging="360"/>
      </w:pPr>
      <w:rPr>
        <w:rFonts w:hint="default"/>
        <w:color w:val="FFFFFF"/>
        <w:sz w:val="2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49F344D9"/>
    <w:multiLevelType w:val="multilevel"/>
    <w:tmpl w:val="79D661F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AF83F46"/>
    <w:multiLevelType w:val="hybridMultilevel"/>
    <w:tmpl w:val="FDA4161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CA221A2"/>
    <w:multiLevelType w:val="multilevel"/>
    <w:tmpl w:val="FB0A5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62587A"/>
    <w:multiLevelType w:val="multilevel"/>
    <w:tmpl w:val="79D661F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4ED04F91"/>
    <w:multiLevelType w:val="hybridMultilevel"/>
    <w:tmpl w:val="03B6D55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A856844"/>
    <w:multiLevelType w:val="hybridMultilevel"/>
    <w:tmpl w:val="BBB0EE78"/>
    <w:lvl w:ilvl="0" w:tplc="F4FE3E9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B7902E5"/>
    <w:multiLevelType w:val="hybridMultilevel"/>
    <w:tmpl w:val="70C0187A"/>
    <w:lvl w:ilvl="0" w:tplc="6758309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BE820D1"/>
    <w:multiLevelType w:val="hybridMultilevel"/>
    <w:tmpl w:val="D1F0962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4C17F5F"/>
    <w:multiLevelType w:val="hybridMultilevel"/>
    <w:tmpl w:val="AFE8EF6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63F574E"/>
    <w:multiLevelType w:val="hybridMultilevel"/>
    <w:tmpl w:val="FC7EF64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0CA459E"/>
    <w:multiLevelType w:val="hybridMultilevel"/>
    <w:tmpl w:val="59301DE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4BA5C29"/>
    <w:multiLevelType w:val="hybridMultilevel"/>
    <w:tmpl w:val="EDA6A1B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DB56FB3"/>
    <w:multiLevelType w:val="multilevel"/>
    <w:tmpl w:val="F858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D7440B"/>
    <w:multiLevelType w:val="hybridMultilevel"/>
    <w:tmpl w:val="40627E5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6"/>
  </w:num>
  <w:num w:numId="2">
    <w:abstractNumId w:val="9"/>
  </w:num>
  <w:num w:numId="3">
    <w:abstractNumId w:val="3"/>
  </w:num>
  <w:num w:numId="4">
    <w:abstractNumId w:val="16"/>
  </w:num>
  <w:num w:numId="5">
    <w:abstractNumId w:val="5"/>
  </w:num>
  <w:num w:numId="6">
    <w:abstractNumId w:val="0"/>
  </w:num>
  <w:num w:numId="7">
    <w:abstractNumId w:val="14"/>
  </w:num>
  <w:num w:numId="8">
    <w:abstractNumId w:val="12"/>
  </w:num>
  <w:num w:numId="9">
    <w:abstractNumId w:val="15"/>
  </w:num>
  <w:num w:numId="10">
    <w:abstractNumId w:val="10"/>
  </w:num>
  <w:num w:numId="11">
    <w:abstractNumId w:val="7"/>
  </w:num>
  <w:num w:numId="12">
    <w:abstractNumId w:val="38"/>
  </w:num>
  <w:num w:numId="13">
    <w:abstractNumId w:val="23"/>
  </w:num>
  <w:num w:numId="14">
    <w:abstractNumId w:val="2"/>
  </w:num>
  <w:num w:numId="15">
    <w:abstractNumId w:val="28"/>
  </w:num>
  <w:num w:numId="16">
    <w:abstractNumId w:val="28"/>
    <w:lvlOverride w:ilvl="1">
      <w:lvl w:ilvl="1">
        <w:numFmt w:val="decimal"/>
        <w:lvlText w:val="%2."/>
        <w:lvlJc w:val="left"/>
      </w:lvl>
    </w:lvlOverride>
  </w:num>
  <w:num w:numId="17">
    <w:abstractNumId w:val="28"/>
    <w:lvlOverride w:ilvl="1">
      <w:lvl w:ilvl="1">
        <w:numFmt w:val="bullet"/>
        <w:lvlText w:val="o"/>
        <w:lvlJc w:val="left"/>
        <w:pPr>
          <w:tabs>
            <w:tab w:val="num" w:pos="1440"/>
          </w:tabs>
          <w:ind w:left="1440" w:hanging="360"/>
        </w:pPr>
        <w:rPr>
          <w:rFonts w:ascii="Courier New" w:hAnsi="Courier New" w:hint="default"/>
          <w:sz w:val="20"/>
        </w:rPr>
      </w:lvl>
    </w:lvlOverride>
  </w:num>
  <w:num w:numId="18">
    <w:abstractNumId w:val="1"/>
  </w:num>
  <w:num w:numId="19">
    <w:abstractNumId w:val="8"/>
  </w:num>
  <w:num w:numId="20">
    <w:abstractNumId w:val="17"/>
  </w:num>
  <w:num w:numId="21">
    <w:abstractNumId w:val="11"/>
  </w:num>
  <w:num w:numId="22">
    <w:abstractNumId w:val="25"/>
  </w:num>
  <w:num w:numId="23">
    <w:abstractNumId w:val="18"/>
  </w:num>
  <w:num w:numId="24">
    <w:abstractNumId w:val="22"/>
  </w:num>
  <w:num w:numId="25">
    <w:abstractNumId w:val="20"/>
  </w:num>
  <w:num w:numId="26">
    <w:abstractNumId w:val="30"/>
  </w:num>
  <w:num w:numId="27">
    <w:abstractNumId w:val="13"/>
  </w:num>
  <w:num w:numId="28">
    <w:abstractNumId w:val="36"/>
  </w:num>
  <w:num w:numId="29">
    <w:abstractNumId w:val="32"/>
  </w:num>
  <w:num w:numId="30">
    <w:abstractNumId w:val="31"/>
  </w:num>
  <w:num w:numId="31">
    <w:abstractNumId w:val="35"/>
  </w:num>
  <w:num w:numId="32">
    <w:abstractNumId w:val="29"/>
  </w:num>
  <w:num w:numId="33">
    <w:abstractNumId w:val="33"/>
  </w:num>
  <w:num w:numId="34">
    <w:abstractNumId w:val="24"/>
  </w:num>
  <w:num w:numId="35">
    <w:abstractNumId w:val="21"/>
  </w:num>
  <w:num w:numId="36">
    <w:abstractNumId w:val="39"/>
  </w:num>
  <w:num w:numId="37">
    <w:abstractNumId w:val="19"/>
  </w:num>
  <w:num w:numId="38">
    <w:abstractNumId w:val="37"/>
  </w:num>
  <w:num w:numId="39">
    <w:abstractNumId w:val="27"/>
  </w:num>
  <w:num w:numId="40">
    <w:abstractNumId w:val="34"/>
  </w:num>
  <w:num w:numId="41">
    <w:abstractNumId w:val="4"/>
  </w:num>
  <w:num w:numId="4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olar Energy Mats Solar Cell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rsetx5zmewfpvespvav229j5f5dsa0x555d&quot;&gt;My EndNote Library&lt;record-ids&gt;&lt;item&gt;102&lt;/item&gt;&lt;item&gt;109&lt;/item&gt;&lt;item&gt;351&lt;/item&gt;&lt;item&gt;372&lt;/item&gt;&lt;item&gt;377&lt;/item&gt;&lt;item&gt;540&lt;/item&gt;&lt;item&gt;570&lt;/item&gt;&lt;item&gt;675&lt;/item&gt;&lt;item&gt;676&lt;/item&gt;&lt;item&gt;677&lt;/item&gt;&lt;/record-ids&gt;&lt;/item&gt;&lt;/Libraries&gt;"/>
  </w:docVars>
  <w:rsids>
    <w:rsidRoot w:val="00C44EFD"/>
    <w:rsid w:val="0000016D"/>
    <w:rsid w:val="000002F5"/>
    <w:rsid w:val="00000AA6"/>
    <w:rsid w:val="00000EA8"/>
    <w:rsid w:val="000013C1"/>
    <w:rsid w:val="00001E6A"/>
    <w:rsid w:val="000040C4"/>
    <w:rsid w:val="00010041"/>
    <w:rsid w:val="000104E0"/>
    <w:rsid w:val="000105DF"/>
    <w:rsid w:val="000107C8"/>
    <w:rsid w:val="0001120C"/>
    <w:rsid w:val="000124D9"/>
    <w:rsid w:val="00012A22"/>
    <w:rsid w:val="00014D3B"/>
    <w:rsid w:val="00015E2D"/>
    <w:rsid w:val="0001774D"/>
    <w:rsid w:val="00020677"/>
    <w:rsid w:val="00020B72"/>
    <w:rsid w:val="00020CC8"/>
    <w:rsid w:val="00021052"/>
    <w:rsid w:val="00021AC6"/>
    <w:rsid w:val="000220CD"/>
    <w:rsid w:val="00022B15"/>
    <w:rsid w:val="00025920"/>
    <w:rsid w:val="00025D7F"/>
    <w:rsid w:val="00026F47"/>
    <w:rsid w:val="00030023"/>
    <w:rsid w:val="00032CB8"/>
    <w:rsid w:val="0003396B"/>
    <w:rsid w:val="00035D78"/>
    <w:rsid w:val="00036FFE"/>
    <w:rsid w:val="000374FC"/>
    <w:rsid w:val="00037F18"/>
    <w:rsid w:val="00044986"/>
    <w:rsid w:val="00045EE4"/>
    <w:rsid w:val="00046445"/>
    <w:rsid w:val="00047B2D"/>
    <w:rsid w:val="00050375"/>
    <w:rsid w:val="00052091"/>
    <w:rsid w:val="00054D5D"/>
    <w:rsid w:val="0005636A"/>
    <w:rsid w:val="0005658B"/>
    <w:rsid w:val="00057DD6"/>
    <w:rsid w:val="0006066B"/>
    <w:rsid w:val="0006150B"/>
    <w:rsid w:val="000616F3"/>
    <w:rsid w:val="00062408"/>
    <w:rsid w:val="00062A82"/>
    <w:rsid w:val="00062B50"/>
    <w:rsid w:val="000635CC"/>
    <w:rsid w:val="00063F18"/>
    <w:rsid w:val="000643D5"/>
    <w:rsid w:val="00064A11"/>
    <w:rsid w:val="00064F01"/>
    <w:rsid w:val="0006533C"/>
    <w:rsid w:val="0006622C"/>
    <w:rsid w:val="0007082A"/>
    <w:rsid w:val="00070D06"/>
    <w:rsid w:val="0007295A"/>
    <w:rsid w:val="00073CE2"/>
    <w:rsid w:val="00075549"/>
    <w:rsid w:val="00076010"/>
    <w:rsid w:val="000769C2"/>
    <w:rsid w:val="00076F19"/>
    <w:rsid w:val="00080704"/>
    <w:rsid w:val="000818E2"/>
    <w:rsid w:val="000826A8"/>
    <w:rsid w:val="00083D10"/>
    <w:rsid w:val="00084955"/>
    <w:rsid w:val="00085E61"/>
    <w:rsid w:val="0008660C"/>
    <w:rsid w:val="00090050"/>
    <w:rsid w:val="0009137A"/>
    <w:rsid w:val="000913A1"/>
    <w:rsid w:val="00091EB5"/>
    <w:rsid w:val="00092EE6"/>
    <w:rsid w:val="0009654B"/>
    <w:rsid w:val="00097D37"/>
    <w:rsid w:val="000A0173"/>
    <w:rsid w:val="000A069D"/>
    <w:rsid w:val="000A1414"/>
    <w:rsid w:val="000A6430"/>
    <w:rsid w:val="000A689F"/>
    <w:rsid w:val="000A6BFF"/>
    <w:rsid w:val="000A7771"/>
    <w:rsid w:val="000B019D"/>
    <w:rsid w:val="000B163D"/>
    <w:rsid w:val="000B2199"/>
    <w:rsid w:val="000B3EF3"/>
    <w:rsid w:val="000B3F83"/>
    <w:rsid w:val="000B499E"/>
    <w:rsid w:val="000B7202"/>
    <w:rsid w:val="000C02C7"/>
    <w:rsid w:val="000C1451"/>
    <w:rsid w:val="000C3276"/>
    <w:rsid w:val="000C3762"/>
    <w:rsid w:val="000C429C"/>
    <w:rsid w:val="000C4E08"/>
    <w:rsid w:val="000C507F"/>
    <w:rsid w:val="000C5CE0"/>
    <w:rsid w:val="000C6C1B"/>
    <w:rsid w:val="000C7026"/>
    <w:rsid w:val="000C72D2"/>
    <w:rsid w:val="000D03FA"/>
    <w:rsid w:val="000D106B"/>
    <w:rsid w:val="000D6836"/>
    <w:rsid w:val="000E06FF"/>
    <w:rsid w:val="000E3C0E"/>
    <w:rsid w:val="000E461B"/>
    <w:rsid w:val="000E53BF"/>
    <w:rsid w:val="000E66FC"/>
    <w:rsid w:val="000F0F5B"/>
    <w:rsid w:val="000F2B67"/>
    <w:rsid w:val="000F2E22"/>
    <w:rsid w:val="000F40FB"/>
    <w:rsid w:val="000F5D1C"/>
    <w:rsid w:val="000F6AAD"/>
    <w:rsid w:val="001006BB"/>
    <w:rsid w:val="001006D9"/>
    <w:rsid w:val="00103546"/>
    <w:rsid w:val="00103AF5"/>
    <w:rsid w:val="0010609D"/>
    <w:rsid w:val="00111707"/>
    <w:rsid w:val="00111AFD"/>
    <w:rsid w:val="00115025"/>
    <w:rsid w:val="00117C0D"/>
    <w:rsid w:val="00121B78"/>
    <w:rsid w:val="00122961"/>
    <w:rsid w:val="001254DB"/>
    <w:rsid w:val="0012585D"/>
    <w:rsid w:val="001258C8"/>
    <w:rsid w:val="00126681"/>
    <w:rsid w:val="00131162"/>
    <w:rsid w:val="001318B8"/>
    <w:rsid w:val="00133967"/>
    <w:rsid w:val="00134786"/>
    <w:rsid w:val="00135192"/>
    <w:rsid w:val="00137A3D"/>
    <w:rsid w:val="001422BD"/>
    <w:rsid w:val="001444DA"/>
    <w:rsid w:val="00144E71"/>
    <w:rsid w:val="00145461"/>
    <w:rsid w:val="00145FC1"/>
    <w:rsid w:val="00146201"/>
    <w:rsid w:val="001472B7"/>
    <w:rsid w:val="001473C8"/>
    <w:rsid w:val="00151246"/>
    <w:rsid w:val="00153135"/>
    <w:rsid w:val="00153435"/>
    <w:rsid w:val="00153945"/>
    <w:rsid w:val="00154364"/>
    <w:rsid w:val="00154B0D"/>
    <w:rsid w:val="0015590C"/>
    <w:rsid w:val="0015610B"/>
    <w:rsid w:val="00156FD7"/>
    <w:rsid w:val="0016070E"/>
    <w:rsid w:val="001612C4"/>
    <w:rsid w:val="00161387"/>
    <w:rsid w:val="00161708"/>
    <w:rsid w:val="00162976"/>
    <w:rsid w:val="001642EE"/>
    <w:rsid w:val="00166EFB"/>
    <w:rsid w:val="001709E2"/>
    <w:rsid w:val="001728C3"/>
    <w:rsid w:val="00172F59"/>
    <w:rsid w:val="00173516"/>
    <w:rsid w:val="001736EB"/>
    <w:rsid w:val="00173ABA"/>
    <w:rsid w:val="00175672"/>
    <w:rsid w:val="00176CB2"/>
    <w:rsid w:val="0018010D"/>
    <w:rsid w:val="001816AA"/>
    <w:rsid w:val="00184E47"/>
    <w:rsid w:val="001854AA"/>
    <w:rsid w:val="00185CF4"/>
    <w:rsid w:val="0018647F"/>
    <w:rsid w:val="00190DCE"/>
    <w:rsid w:val="00191696"/>
    <w:rsid w:val="00191A2F"/>
    <w:rsid w:val="001932B4"/>
    <w:rsid w:val="001940B9"/>
    <w:rsid w:val="00194672"/>
    <w:rsid w:val="00194A11"/>
    <w:rsid w:val="00194F09"/>
    <w:rsid w:val="00195722"/>
    <w:rsid w:val="00196FE1"/>
    <w:rsid w:val="001979E3"/>
    <w:rsid w:val="001A2AEC"/>
    <w:rsid w:val="001A6536"/>
    <w:rsid w:val="001A77B1"/>
    <w:rsid w:val="001A7CA3"/>
    <w:rsid w:val="001B11D8"/>
    <w:rsid w:val="001B35E4"/>
    <w:rsid w:val="001B4156"/>
    <w:rsid w:val="001B5B0D"/>
    <w:rsid w:val="001B78A8"/>
    <w:rsid w:val="001C4358"/>
    <w:rsid w:val="001C4A39"/>
    <w:rsid w:val="001C4EAB"/>
    <w:rsid w:val="001C5659"/>
    <w:rsid w:val="001C5BB7"/>
    <w:rsid w:val="001C6188"/>
    <w:rsid w:val="001C69C8"/>
    <w:rsid w:val="001C7720"/>
    <w:rsid w:val="001C7C1C"/>
    <w:rsid w:val="001C7D7C"/>
    <w:rsid w:val="001D1A8C"/>
    <w:rsid w:val="001D1E30"/>
    <w:rsid w:val="001D52CF"/>
    <w:rsid w:val="001D5CD5"/>
    <w:rsid w:val="001D6375"/>
    <w:rsid w:val="001D668B"/>
    <w:rsid w:val="001E061C"/>
    <w:rsid w:val="001E0761"/>
    <w:rsid w:val="001E2193"/>
    <w:rsid w:val="001E239D"/>
    <w:rsid w:val="001E26CC"/>
    <w:rsid w:val="001E4DBA"/>
    <w:rsid w:val="001E5C59"/>
    <w:rsid w:val="001E75C3"/>
    <w:rsid w:val="001F0D25"/>
    <w:rsid w:val="001F18D0"/>
    <w:rsid w:val="001F19F5"/>
    <w:rsid w:val="001F1D20"/>
    <w:rsid w:val="001F57A9"/>
    <w:rsid w:val="001F7986"/>
    <w:rsid w:val="00200401"/>
    <w:rsid w:val="002004EA"/>
    <w:rsid w:val="00200704"/>
    <w:rsid w:val="00200D97"/>
    <w:rsid w:val="00201F8E"/>
    <w:rsid w:val="002026E2"/>
    <w:rsid w:val="0020280A"/>
    <w:rsid w:val="00203E74"/>
    <w:rsid w:val="0020412D"/>
    <w:rsid w:val="00205D07"/>
    <w:rsid w:val="00210AF9"/>
    <w:rsid w:val="00210E36"/>
    <w:rsid w:val="00211460"/>
    <w:rsid w:val="0021238A"/>
    <w:rsid w:val="00212A14"/>
    <w:rsid w:val="00212D44"/>
    <w:rsid w:val="0021352D"/>
    <w:rsid w:val="002135FF"/>
    <w:rsid w:val="00217BFA"/>
    <w:rsid w:val="002216BA"/>
    <w:rsid w:val="002224D6"/>
    <w:rsid w:val="002247D6"/>
    <w:rsid w:val="00224E35"/>
    <w:rsid w:val="00225B04"/>
    <w:rsid w:val="00227552"/>
    <w:rsid w:val="00231A83"/>
    <w:rsid w:val="00232ED1"/>
    <w:rsid w:val="00233077"/>
    <w:rsid w:val="00233082"/>
    <w:rsid w:val="00234EF8"/>
    <w:rsid w:val="00235D4F"/>
    <w:rsid w:val="00237375"/>
    <w:rsid w:val="00243AC9"/>
    <w:rsid w:val="00244004"/>
    <w:rsid w:val="00244570"/>
    <w:rsid w:val="002450EE"/>
    <w:rsid w:val="00246049"/>
    <w:rsid w:val="0024762D"/>
    <w:rsid w:val="00247A30"/>
    <w:rsid w:val="00247F94"/>
    <w:rsid w:val="002506A7"/>
    <w:rsid w:val="00251596"/>
    <w:rsid w:val="002539E7"/>
    <w:rsid w:val="00253AE0"/>
    <w:rsid w:val="00255698"/>
    <w:rsid w:val="00256856"/>
    <w:rsid w:val="00257AFF"/>
    <w:rsid w:val="00260CFA"/>
    <w:rsid w:val="00261519"/>
    <w:rsid w:val="00262408"/>
    <w:rsid w:val="00263650"/>
    <w:rsid w:val="00264E17"/>
    <w:rsid w:val="00265F0F"/>
    <w:rsid w:val="00272DA7"/>
    <w:rsid w:val="0027353D"/>
    <w:rsid w:val="002748C6"/>
    <w:rsid w:val="00275193"/>
    <w:rsid w:val="00276772"/>
    <w:rsid w:val="00276E0D"/>
    <w:rsid w:val="0027707C"/>
    <w:rsid w:val="00277340"/>
    <w:rsid w:val="00277875"/>
    <w:rsid w:val="0028011E"/>
    <w:rsid w:val="002802E7"/>
    <w:rsid w:val="002822BB"/>
    <w:rsid w:val="00282651"/>
    <w:rsid w:val="00282678"/>
    <w:rsid w:val="00283174"/>
    <w:rsid w:val="00284A8A"/>
    <w:rsid w:val="00286110"/>
    <w:rsid w:val="00290C61"/>
    <w:rsid w:val="00294977"/>
    <w:rsid w:val="002951EC"/>
    <w:rsid w:val="00295B95"/>
    <w:rsid w:val="00296743"/>
    <w:rsid w:val="002969F7"/>
    <w:rsid w:val="00296D8A"/>
    <w:rsid w:val="002970AE"/>
    <w:rsid w:val="002976EF"/>
    <w:rsid w:val="002A0033"/>
    <w:rsid w:val="002A1481"/>
    <w:rsid w:val="002A3FC9"/>
    <w:rsid w:val="002A5758"/>
    <w:rsid w:val="002A793C"/>
    <w:rsid w:val="002B51C0"/>
    <w:rsid w:val="002B686A"/>
    <w:rsid w:val="002B78A4"/>
    <w:rsid w:val="002C3503"/>
    <w:rsid w:val="002C5CD8"/>
    <w:rsid w:val="002C602A"/>
    <w:rsid w:val="002C6A2A"/>
    <w:rsid w:val="002D077B"/>
    <w:rsid w:val="002D0D0B"/>
    <w:rsid w:val="002D33A7"/>
    <w:rsid w:val="002D3CBD"/>
    <w:rsid w:val="002E103D"/>
    <w:rsid w:val="002E31AF"/>
    <w:rsid w:val="002E3F1E"/>
    <w:rsid w:val="002E6875"/>
    <w:rsid w:val="002E6AFC"/>
    <w:rsid w:val="002E6F79"/>
    <w:rsid w:val="002F1AB8"/>
    <w:rsid w:val="002F30D0"/>
    <w:rsid w:val="002F381C"/>
    <w:rsid w:val="002F3C2C"/>
    <w:rsid w:val="002F46F6"/>
    <w:rsid w:val="002F5368"/>
    <w:rsid w:val="002F6E31"/>
    <w:rsid w:val="002F70CB"/>
    <w:rsid w:val="002F79E1"/>
    <w:rsid w:val="002F7D1E"/>
    <w:rsid w:val="002F7D6F"/>
    <w:rsid w:val="00300656"/>
    <w:rsid w:val="00301811"/>
    <w:rsid w:val="003070CA"/>
    <w:rsid w:val="00307FF7"/>
    <w:rsid w:val="003104EC"/>
    <w:rsid w:val="00310F8B"/>
    <w:rsid w:val="003136C9"/>
    <w:rsid w:val="00313B21"/>
    <w:rsid w:val="00313B4D"/>
    <w:rsid w:val="003140B2"/>
    <w:rsid w:val="00314BD6"/>
    <w:rsid w:val="00314C2C"/>
    <w:rsid w:val="0031545C"/>
    <w:rsid w:val="00316F8A"/>
    <w:rsid w:val="0032026A"/>
    <w:rsid w:val="00321B9B"/>
    <w:rsid w:val="00323468"/>
    <w:rsid w:val="003237B9"/>
    <w:rsid w:val="003243BD"/>
    <w:rsid w:val="00325459"/>
    <w:rsid w:val="003260B1"/>
    <w:rsid w:val="003277EB"/>
    <w:rsid w:val="003300D6"/>
    <w:rsid w:val="00330929"/>
    <w:rsid w:val="00330B12"/>
    <w:rsid w:val="003311F5"/>
    <w:rsid w:val="00331A51"/>
    <w:rsid w:val="00332C90"/>
    <w:rsid w:val="0033413A"/>
    <w:rsid w:val="00335680"/>
    <w:rsid w:val="00335A6D"/>
    <w:rsid w:val="00335D14"/>
    <w:rsid w:val="00335E90"/>
    <w:rsid w:val="0033741C"/>
    <w:rsid w:val="003400E9"/>
    <w:rsid w:val="00340AE9"/>
    <w:rsid w:val="003424C1"/>
    <w:rsid w:val="0034307B"/>
    <w:rsid w:val="00343A53"/>
    <w:rsid w:val="00344694"/>
    <w:rsid w:val="00344CB6"/>
    <w:rsid w:val="00345E83"/>
    <w:rsid w:val="00351381"/>
    <w:rsid w:val="00351976"/>
    <w:rsid w:val="0035290D"/>
    <w:rsid w:val="003532CB"/>
    <w:rsid w:val="00353C84"/>
    <w:rsid w:val="00355D58"/>
    <w:rsid w:val="00357101"/>
    <w:rsid w:val="00357313"/>
    <w:rsid w:val="00364A39"/>
    <w:rsid w:val="00365A40"/>
    <w:rsid w:val="00365F15"/>
    <w:rsid w:val="003676CC"/>
    <w:rsid w:val="00367EFB"/>
    <w:rsid w:val="00370F63"/>
    <w:rsid w:val="00370F70"/>
    <w:rsid w:val="003719C4"/>
    <w:rsid w:val="00371E5B"/>
    <w:rsid w:val="00371F26"/>
    <w:rsid w:val="0037315A"/>
    <w:rsid w:val="0037577C"/>
    <w:rsid w:val="00375F70"/>
    <w:rsid w:val="003777DB"/>
    <w:rsid w:val="00381C2D"/>
    <w:rsid w:val="003821A6"/>
    <w:rsid w:val="003835FF"/>
    <w:rsid w:val="0038568A"/>
    <w:rsid w:val="0038570A"/>
    <w:rsid w:val="00387F7E"/>
    <w:rsid w:val="003908E7"/>
    <w:rsid w:val="0039117B"/>
    <w:rsid w:val="00395F48"/>
    <w:rsid w:val="00396601"/>
    <w:rsid w:val="00397405"/>
    <w:rsid w:val="003A0208"/>
    <w:rsid w:val="003A079E"/>
    <w:rsid w:val="003A1833"/>
    <w:rsid w:val="003A5611"/>
    <w:rsid w:val="003A6C44"/>
    <w:rsid w:val="003A7BEE"/>
    <w:rsid w:val="003A7C54"/>
    <w:rsid w:val="003A7F76"/>
    <w:rsid w:val="003A7FF5"/>
    <w:rsid w:val="003B018A"/>
    <w:rsid w:val="003B15EE"/>
    <w:rsid w:val="003B1DDF"/>
    <w:rsid w:val="003B2C87"/>
    <w:rsid w:val="003B2F12"/>
    <w:rsid w:val="003B40E8"/>
    <w:rsid w:val="003B516D"/>
    <w:rsid w:val="003B5F83"/>
    <w:rsid w:val="003C1B3D"/>
    <w:rsid w:val="003C1CD5"/>
    <w:rsid w:val="003C31CF"/>
    <w:rsid w:val="003C4A2F"/>
    <w:rsid w:val="003C71C1"/>
    <w:rsid w:val="003D0AE4"/>
    <w:rsid w:val="003D1C83"/>
    <w:rsid w:val="003D2685"/>
    <w:rsid w:val="003D3095"/>
    <w:rsid w:val="003D312C"/>
    <w:rsid w:val="003D37E7"/>
    <w:rsid w:val="003D3B0E"/>
    <w:rsid w:val="003D4A44"/>
    <w:rsid w:val="003D79C4"/>
    <w:rsid w:val="003E0C49"/>
    <w:rsid w:val="003E12E1"/>
    <w:rsid w:val="003E1881"/>
    <w:rsid w:val="003E3661"/>
    <w:rsid w:val="003E3BE9"/>
    <w:rsid w:val="003E405E"/>
    <w:rsid w:val="003E6DEE"/>
    <w:rsid w:val="003F2C66"/>
    <w:rsid w:val="003F2D80"/>
    <w:rsid w:val="003F3D06"/>
    <w:rsid w:val="003F561B"/>
    <w:rsid w:val="003F5A46"/>
    <w:rsid w:val="003F6104"/>
    <w:rsid w:val="00400AD0"/>
    <w:rsid w:val="004029D3"/>
    <w:rsid w:val="004030F3"/>
    <w:rsid w:val="00405F50"/>
    <w:rsid w:val="00407903"/>
    <w:rsid w:val="00412708"/>
    <w:rsid w:val="00414FC3"/>
    <w:rsid w:val="00415563"/>
    <w:rsid w:val="00415A16"/>
    <w:rsid w:val="00416BB3"/>
    <w:rsid w:val="00417D39"/>
    <w:rsid w:val="00420F05"/>
    <w:rsid w:val="00421486"/>
    <w:rsid w:val="0042279E"/>
    <w:rsid w:val="004240AD"/>
    <w:rsid w:val="004242F6"/>
    <w:rsid w:val="00424314"/>
    <w:rsid w:val="00424953"/>
    <w:rsid w:val="00427321"/>
    <w:rsid w:val="00427411"/>
    <w:rsid w:val="00427D78"/>
    <w:rsid w:val="00430934"/>
    <w:rsid w:val="004324FB"/>
    <w:rsid w:val="00432D06"/>
    <w:rsid w:val="004353B3"/>
    <w:rsid w:val="00435C6A"/>
    <w:rsid w:val="00436668"/>
    <w:rsid w:val="004367F5"/>
    <w:rsid w:val="00437A17"/>
    <w:rsid w:val="0044435A"/>
    <w:rsid w:val="00445BFE"/>
    <w:rsid w:val="00446B52"/>
    <w:rsid w:val="00452802"/>
    <w:rsid w:val="00452EE4"/>
    <w:rsid w:val="00454087"/>
    <w:rsid w:val="0045478F"/>
    <w:rsid w:val="00455BB5"/>
    <w:rsid w:val="00460343"/>
    <w:rsid w:val="00464757"/>
    <w:rsid w:val="00466276"/>
    <w:rsid w:val="00467E8F"/>
    <w:rsid w:val="00470F27"/>
    <w:rsid w:val="00472BDE"/>
    <w:rsid w:val="00472E4E"/>
    <w:rsid w:val="00473C62"/>
    <w:rsid w:val="00477C8C"/>
    <w:rsid w:val="004828CE"/>
    <w:rsid w:val="00483D22"/>
    <w:rsid w:val="004844B3"/>
    <w:rsid w:val="00487CC0"/>
    <w:rsid w:val="00487DDC"/>
    <w:rsid w:val="004913AF"/>
    <w:rsid w:val="00491596"/>
    <w:rsid w:val="004926E9"/>
    <w:rsid w:val="00492A08"/>
    <w:rsid w:val="0049514C"/>
    <w:rsid w:val="004968C4"/>
    <w:rsid w:val="0049712A"/>
    <w:rsid w:val="004A21B7"/>
    <w:rsid w:val="004A2715"/>
    <w:rsid w:val="004A41EF"/>
    <w:rsid w:val="004A5975"/>
    <w:rsid w:val="004B064E"/>
    <w:rsid w:val="004B0DBE"/>
    <w:rsid w:val="004B1465"/>
    <w:rsid w:val="004B41AB"/>
    <w:rsid w:val="004B60BE"/>
    <w:rsid w:val="004B7E7B"/>
    <w:rsid w:val="004C0713"/>
    <w:rsid w:val="004C0AAB"/>
    <w:rsid w:val="004C1F15"/>
    <w:rsid w:val="004C2BFB"/>
    <w:rsid w:val="004C3121"/>
    <w:rsid w:val="004C3A0F"/>
    <w:rsid w:val="004C4187"/>
    <w:rsid w:val="004C4B5D"/>
    <w:rsid w:val="004C5B18"/>
    <w:rsid w:val="004D17BD"/>
    <w:rsid w:val="004D2D1A"/>
    <w:rsid w:val="004D3061"/>
    <w:rsid w:val="004D3A66"/>
    <w:rsid w:val="004D71EB"/>
    <w:rsid w:val="004D7F06"/>
    <w:rsid w:val="004E3562"/>
    <w:rsid w:val="004E3FD9"/>
    <w:rsid w:val="004E4A53"/>
    <w:rsid w:val="004E4BED"/>
    <w:rsid w:val="004E4FD4"/>
    <w:rsid w:val="004E6FC8"/>
    <w:rsid w:val="004F0B13"/>
    <w:rsid w:val="004F174E"/>
    <w:rsid w:val="004F2509"/>
    <w:rsid w:val="004F2FE5"/>
    <w:rsid w:val="004F308E"/>
    <w:rsid w:val="004F451B"/>
    <w:rsid w:val="00501C4F"/>
    <w:rsid w:val="00501D24"/>
    <w:rsid w:val="00502750"/>
    <w:rsid w:val="00502CA2"/>
    <w:rsid w:val="005068E1"/>
    <w:rsid w:val="00506C98"/>
    <w:rsid w:val="0051341F"/>
    <w:rsid w:val="00513B10"/>
    <w:rsid w:val="00516AC5"/>
    <w:rsid w:val="00516DED"/>
    <w:rsid w:val="00517572"/>
    <w:rsid w:val="0051789A"/>
    <w:rsid w:val="00521958"/>
    <w:rsid w:val="00521EE3"/>
    <w:rsid w:val="00521FAC"/>
    <w:rsid w:val="0052216F"/>
    <w:rsid w:val="005226E3"/>
    <w:rsid w:val="005255E0"/>
    <w:rsid w:val="00527FCD"/>
    <w:rsid w:val="00530632"/>
    <w:rsid w:val="00531547"/>
    <w:rsid w:val="00532A59"/>
    <w:rsid w:val="00533EDA"/>
    <w:rsid w:val="00535739"/>
    <w:rsid w:val="005357DE"/>
    <w:rsid w:val="005374B2"/>
    <w:rsid w:val="005378CA"/>
    <w:rsid w:val="0054463F"/>
    <w:rsid w:val="00545A6D"/>
    <w:rsid w:val="0055034C"/>
    <w:rsid w:val="005503E7"/>
    <w:rsid w:val="00550A89"/>
    <w:rsid w:val="00551726"/>
    <w:rsid w:val="005522E9"/>
    <w:rsid w:val="00552D55"/>
    <w:rsid w:val="00553EC0"/>
    <w:rsid w:val="0055414B"/>
    <w:rsid w:val="0055552E"/>
    <w:rsid w:val="00555A82"/>
    <w:rsid w:val="005569F0"/>
    <w:rsid w:val="005570BC"/>
    <w:rsid w:val="00557A8D"/>
    <w:rsid w:val="00560621"/>
    <w:rsid w:val="00561E98"/>
    <w:rsid w:val="0056206B"/>
    <w:rsid w:val="00562249"/>
    <w:rsid w:val="00563995"/>
    <w:rsid w:val="00566B5B"/>
    <w:rsid w:val="00570671"/>
    <w:rsid w:val="00571D30"/>
    <w:rsid w:val="005733FD"/>
    <w:rsid w:val="005739EB"/>
    <w:rsid w:val="005767E5"/>
    <w:rsid w:val="005771AB"/>
    <w:rsid w:val="005772A3"/>
    <w:rsid w:val="00581255"/>
    <w:rsid w:val="00584EBE"/>
    <w:rsid w:val="0058745B"/>
    <w:rsid w:val="00587A6C"/>
    <w:rsid w:val="00591918"/>
    <w:rsid w:val="00592EA2"/>
    <w:rsid w:val="005934CE"/>
    <w:rsid w:val="00593AD7"/>
    <w:rsid w:val="00595072"/>
    <w:rsid w:val="00596607"/>
    <w:rsid w:val="00596637"/>
    <w:rsid w:val="005A0B1C"/>
    <w:rsid w:val="005A210C"/>
    <w:rsid w:val="005A28EC"/>
    <w:rsid w:val="005A3C84"/>
    <w:rsid w:val="005A4E5D"/>
    <w:rsid w:val="005A4F70"/>
    <w:rsid w:val="005A67AB"/>
    <w:rsid w:val="005A74B7"/>
    <w:rsid w:val="005A7AA4"/>
    <w:rsid w:val="005B12AA"/>
    <w:rsid w:val="005B21B1"/>
    <w:rsid w:val="005B3528"/>
    <w:rsid w:val="005B35AD"/>
    <w:rsid w:val="005B3815"/>
    <w:rsid w:val="005B3A0E"/>
    <w:rsid w:val="005B531C"/>
    <w:rsid w:val="005B58E6"/>
    <w:rsid w:val="005B65C1"/>
    <w:rsid w:val="005B7C12"/>
    <w:rsid w:val="005C054A"/>
    <w:rsid w:val="005C077D"/>
    <w:rsid w:val="005C19F7"/>
    <w:rsid w:val="005C1A74"/>
    <w:rsid w:val="005C2E46"/>
    <w:rsid w:val="005C421E"/>
    <w:rsid w:val="005C4C2A"/>
    <w:rsid w:val="005C669F"/>
    <w:rsid w:val="005C6B1E"/>
    <w:rsid w:val="005C6F64"/>
    <w:rsid w:val="005D1ECD"/>
    <w:rsid w:val="005D2737"/>
    <w:rsid w:val="005D3198"/>
    <w:rsid w:val="005D3D22"/>
    <w:rsid w:val="005D4548"/>
    <w:rsid w:val="005D5DBA"/>
    <w:rsid w:val="005D686E"/>
    <w:rsid w:val="005D6FFA"/>
    <w:rsid w:val="005D790C"/>
    <w:rsid w:val="005D7DCF"/>
    <w:rsid w:val="005E1A1E"/>
    <w:rsid w:val="005E1B36"/>
    <w:rsid w:val="005E458B"/>
    <w:rsid w:val="005E491D"/>
    <w:rsid w:val="005E5694"/>
    <w:rsid w:val="005E61D9"/>
    <w:rsid w:val="005F0E12"/>
    <w:rsid w:val="005F20B5"/>
    <w:rsid w:val="005F21D3"/>
    <w:rsid w:val="005F275A"/>
    <w:rsid w:val="005F2B9E"/>
    <w:rsid w:val="005F3B35"/>
    <w:rsid w:val="005F5371"/>
    <w:rsid w:val="005F6D76"/>
    <w:rsid w:val="005F7CDC"/>
    <w:rsid w:val="00601BB3"/>
    <w:rsid w:val="00603405"/>
    <w:rsid w:val="00604F8B"/>
    <w:rsid w:val="00606AEF"/>
    <w:rsid w:val="006074D6"/>
    <w:rsid w:val="0061287E"/>
    <w:rsid w:val="00615649"/>
    <w:rsid w:val="00616A6B"/>
    <w:rsid w:val="00616C14"/>
    <w:rsid w:val="00621DB4"/>
    <w:rsid w:val="006220CB"/>
    <w:rsid w:val="006221B3"/>
    <w:rsid w:val="006239BE"/>
    <w:rsid w:val="006247DA"/>
    <w:rsid w:val="00624B8A"/>
    <w:rsid w:val="00625602"/>
    <w:rsid w:val="00625F11"/>
    <w:rsid w:val="00626244"/>
    <w:rsid w:val="00626F44"/>
    <w:rsid w:val="0062769E"/>
    <w:rsid w:val="00627E94"/>
    <w:rsid w:val="00632326"/>
    <w:rsid w:val="006324F7"/>
    <w:rsid w:val="006326CC"/>
    <w:rsid w:val="0063458C"/>
    <w:rsid w:val="00635430"/>
    <w:rsid w:val="006355E9"/>
    <w:rsid w:val="00636C06"/>
    <w:rsid w:val="00637D59"/>
    <w:rsid w:val="00641DA9"/>
    <w:rsid w:val="00642CBD"/>
    <w:rsid w:val="00643245"/>
    <w:rsid w:val="0064407C"/>
    <w:rsid w:val="006540BA"/>
    <w:rsid w:val="00654D19"/>
    <w:rsid w:val="00657B73"/>
    <w:rsid w:val="00657D49"/>
    <w:rsid w:val="006636EA"/>
    <w:rsid w:val="006638CD"/>
    <w:rsid w:val="00664DDB"/>
    <w:rsid w:val="0066577F"/>
    <w:rsid w:val="006657FF"/>
    <w:rsid w:val="0066591F"/>
    <w:rsid w:val="00666BD2"/>
    <w:rsid w:val="00666FC1"/>
    <w:rsid w:val="00671900"/>
    <w:rsid w:val="00671CC7"/>
    <w:rsid w:val="00672265"/>
    <w:rsid w:val="00672D95"/>
    <w:rsid w:val="0067468A"/>
    <w:rsid w:val="006766F7"/>
    <w:rsid w:val="00676A69"/>
    <w:rsid w:val="00680FF1"/>
    <w:rsid w:val="00681434"/>
    <w:rsid w:val="00682143"/>
    <w:rsid w:val="006829FD"/>
    <w:rsid w:val="00683C32"/>
    <w:rsid w:val="00684381"/>
    <w:rsid w:val="00684382"/>
    <w:rsid w:val="00684712"/>
    <w:rsid w:val="0068499A"/>
    <w:rsid w:val="00693539"/>
    <w:rsid w:val="006936C1"/>
    <w:rsid w:val="006945B2"/>
    <w:rsid w:val="00697208"/>
    <w:rsid w:val="006A1D4C"/>
    <w:rsid w:val="006A3991"/>
    <w:rsid w:val="006A3D17"/>
    <w:rsid w:val="006A3F2E"/>
    <w:rsid w:val="006A50D8"/>
    <w:rsid w:val="006A5DB5"/>
    <w:rsid w:val="006A7BCD"/>
    <w:rsid w:val="006B0925"/>
    <w:rsid w:val="006B158A"/>
    <w:rsid w:val="006B1672"/>
    <w:rsid w:val="006B20FB"/>
    <w:rsid w:val="006B65CC"/>
    <w:rsid w:val="006B75F1"/>
    <w:rsid w:val="006C05A8"/>
    <w:rsid w:val="006C0E7C"/>
    <w:rsid w:val="006C1037"/>
    <w:rsid w:val="006C1ADF"/>
    <w:rsid w:val="006C1F14"/>
    <w:rsid w:val="006C431B"/>
    <w:rsid w:val="006C5C09"/>
    <w:rsid w:val="006D020E"/>
    <w:rsid w:val="006D0EEF"/>
    <w:rsid w:val="006D18ED"/>
    <w:rsid w:val="006D1A3E"/>
    <w:rsid w:val="006D3024"/>
    <w:rsid w:val="006D6D52"/>
    <w:rsid w:val="006D7258"/>
    <w:rsid w:val="006D7A17"/>
    <w:rsid w:val="006E413F"/>
    <w:rsid w:val="006E4B83"/>
    <w:rsid w:val="006E4EBE"/>
    <w:rsid w:val="006F1545"/>
    <w:rsid w:val="006F1983"/>
    <w:rsid w:val="006F1A96"/>
    <w:rsid w:val="006F21B5"/>
    <w:rsid w:val="006F27E8"/>
    <w:rsid w:val="006F4544"/>
    <w:rsid w:val="006F5848"/>
    <w:rsid w:val="006F5E5B"/>
    <w:rsid w:val="00700907"/>
    <w:rsid w:val="00700B8A"/>
    <w:rsid w:val="00700CA6"/>
    <w:rsid w:val="007012E3"/>
    <w:rsid w:val="00701846"/>
    <w:rsid w:val="007022FB"/>
    <w:rsid w:val="0070254C"/>
    <w:rsid w:val="007033B1"/>
    <w:rsid w:val="00703C1B"/>
    <w:rsid w:val="00710563"/>
    <w:rsid w:val="00710DB3"/>
    <w:rsid w:val="0071166E"/>
    <w:rsid w:val="007118C8"/>
    <w:rsid w:val="00711968"/>
    <w:rsid w:val="00711993"/>
    <w:rsid w:val="00714CBB"/>
    <w:rsid w:val="00720443"/>
    <w:rsid w:val="00720A16"/>
    <w:rsid w:val="00720A5D"/>
    <w:rsid w:val="00720E81"/>
    <w:rsid w:val="00722104"/>
    <w:rsid w:val="0072334D"/>
    <w:rsid w:val="0072423D"/>
    <w:rsid w:val="00724CF5"/>
    <w:rsid w:val="00726BA1"/>
    <w:rsid w:val="00726D9A"/>
    <w:rsid w:val="00726DFC"/>
    <w:rsid w:val="00727156"/>
    <w:rsid w:val="00727335"/>
    <w:rsid w:val="0072748E"/>
    <w:rsid w:val="0073085F"/>
    <w:rsid w:val="00730C72"/>
    <w:rsid w:val="0073116A"/>
    <w:rsid w:val="007311CD"/>
    <w:rsid w:val="00733190"/>
    <w:rsid w:val="007351E3"/>
    <w:rsid w:val="00736BBE"/>
    <w:rsid w:val="00740E00"/>
    <w:rsid w:val="00741C20"/>
    <w:rsid w:val="007421FF"/>
    <w:rsid w:val="00742DB4"/>
    <w:rsid w:val="0074395D"/>
    <w:rsid w:val="0074483C"/>
    <w:rsid w:val="00747DE3"/>
    <w:rsid w:val="007505FA"/>
    <w:rsid w:val="00750D5C"/>
    <w:rsid w:val="007525B2"/>
    <w:rsid w:val="00752C39"/>
    <w:rsid w:val="007532B7"/>
    <w:rsid w:val="0075449B"/>
    <w:rsid w:val="007558D0"/>
    <w:rsid w:val="00755B64"/>
    <w:rsid w:val="0075649F"/>
    <w:rsid w:val="0075791D"/>
    <w:rsid w:val="00760399"/>
    <w:rsid w:val="007617C3"/>
    <w:rsid w:val="00762022"/>
    <w:rsid w:val="0076241A"/>
    <w:rsid w:val="00762A2E"/>
    <w:rsid w:val="007633A7"/>
    <w:rsid w:val="00763938"/>
    <w:rsid w:val="00763D99"/>
    <w:rsid w:val="007642C1"/>
    <w:rsid w:val="00765127"/>
    <w:rsid w:val="007730D9"/>
    <w:rsid w:val="00775BBE"/>
    <w:rsid w:val="00775DFC"/>
    <w:rsid w:val="00780950"/>
    <w:rsid w:val="00780B63"/>
    <w:rsid w:val="007814AD"/>
    <w:rsid w:val="00781D38"/>
    <w:rsid w:val="00782388"/>
    <w:rsid w:val="0078277A"/>
    <w:rsid w:val="007852CE"/>
    <w:rsid w:val="0078606E"/>
    <w:rsid w:val="0079039C"/>
    <w:rsid w:val="007928BC"/>
    <w:rsid w:val="00792ADA"/>
    <w:rsid w:val="00792BF3"/>
    <w:rsid w:val="00792F28"/>
    <w:rsid w:val="007A1B82"/>
    <w:rsid w:val="007A5B9C"/>
    <w:rsid w:val="007A6523"/>
    <w:rsid w:val="007A7563"/>
    <w:rsid w:val="007B0C3F"/>
    <w:rsid w:val="007B28E6"/>
    <w:rsid w:val="007B46DD"/>
    <w:rsid w:val="007B5E74"/>
    <w:rsid w:val="007B6A0E"/>
    <w:rsid w:val="007C1A2E"/>
    <w:rsid w:val="007C1FF8"/>
    <w:rsid w:val="007C286C"/>
    <w:rsid w:val="007C2F16"/>
    <w:rsid w:val="007C4B41"/>
    <w:rsid w:val="007C4C0B"/>
    <w:rsid w:val="007C6712"/>
    <w:rsid w:val="007C731B"/>
    <w:rsid w:val="007C78EC"/>
    <w:rsid w:val="007D01DB"/>
    <w:rsid w:val="007D01E0"/>
    <w:rsid w:val="007D11A4"/>
    <w:rsid w:val="007D306E"/>
    <w:rsid w:val="007D4714"/>
    <w:rsid w:val="007D548E"/>
    <w:rsid w:val="007D633A"/>
    <w:rsid w:val="007D73CB"/>
    <w:rsid w:val="007D7EF2"/>
    <w:rsid w:val="007E019F"/>
    <w:rsid w:val="007E0AAE"/>
    <w:rsid w:val="007E13A5"/>
    <w:rsid w:val="007E3400"/>
    <w:rsid w:val="007E404F"/>
    <w:rsid w:val="007E5EB7"/>
    <w:rsid w:val="007F01D0"/>
    <w:rsid w:val="007F1BCC"/>
    <w:rsid w:val="007F3882"/>
    <w:rsid w:val="007F3FBE"/>
    <w:rsid w:val="007F47CA"/>
    <w:rsid w:val="007F48BF"/>
    <w:rsid w:val="00802434"/>
    <w:rsid w:val="00802B1C"/>
    <w:rsid w:val="00805BCB"/>
    <w:rsid w:val="00806751"/>
    <w:rsid w:val="00806A9B"/>
    <w:rsid w:val="00807D24"/>
    <w:rsid w:val="00810ACC"/>
    <w:rsid w:val="00810C95"/>
    <w:rsid w:val="008112A3"/>
    <w:rsid w:val="00811E93"/>
    <w:rsid w:val="00813792"/>
    <w:rsid w:val="0081423D"/>
    <w:rsid w:val="00814EA2"/>
    <w:rsid w:val="00814F43"/>
    <w:rsid w:val="00815090"/>
    <w:rsid w:val="0081515B"/>
    <w:rsid w:val="0082270F"/>
    <w:rsid w:val="00826859"/>
    <w:rsid w:val="00827087"/>
    <w:rsid w:val="00830905"/>
    <w:rsid w:val="008327F9"/>
    <w:rsid w:val="00832EB5"/>
    <w:rsid w:val="00833CE4"/>
    <w:rsid w:val="008349CA"/>
    <w:rsid w:val="008363B5"/>
    <w:rsid w:val="0083721C"/>
    <w:rsid w:val="008374E0"/>
    <w:rsid w:val="00842200"/>
    <w:rsid w:val="00845FFE"/>
    <w:rsid w:val="0084699B"/>
    <w:rsid w:val="008469D3"/>
    <w:rsid w:val="008500B7"/>
    <w:rsid w:val="00850BE0"/>
    <w:rsid w:val="00851287"/>
    <w:rsid w:val="00851CA0"/>
    <w:rsid w:val="008546BE"/>
    <w:rsid w:val="00854D61"/>
    <w:rsid w:val="00855FB3"/>
    <w:rsid w:val="0085760B"/>
    <w:rsid w:val="00862F70"/>
    <w:rsid w:val="00863193"/>
    <w:rsid w:val="0086390B"/>
    <w:rsid w:val="00863DC0"/>
    <w:rsid w:val="00870156"/>
    <w:rsid w:val="00870BF1"/>
    <w:rsid w:val="008712F9"/>
    <w:rsid w:val="0087233C"/>
    <w:rsid w:val="00872CDC"/>
    <w:rsid w:val="00873B29"/>
    <w:rsid w:val="00873FAD"/>
    <w:rsid w:val="008741DC"/>
    <w:rsid w:val="00874F5D"/>
    <w:rsid w:val="00881185"/>
    <w:rsid w:val="00883F60"/>
    <w:rsid w:val="00885115"/>
    <w:rsid w:val="0088626E"/>
    <w:rsid w:val="0088697D"/>
    <w:rsid w:val="00890C8E"/>
    <w:rsid w:val="00893E26"/>
    <w:rsid w:val="0089445E"/>
    <w:rsid w:val="008956D8"/>
    <w:rsid w:val="00896153"/>
    <w:rsid w:val="00896C2C"/>
    <w:rsid w:val="008A16AE"/>
    <w:rsid w:val="008A19A3"/>
    <w:rsid w:val="008A1AB3"/>
    <w:rsid w:val="008A1FA9"/>
    <w:rsid w:val="008A2734"/>
    <w:rsid w:val="008A353D"/>
    <w:rsid w:val="008B1812"/>
    <w:rsid w:val="008B2918"/>
    <w:rsid w:val="008B2CD1"/>
    <w:rsid w:val="008B2EB7"/>
    <w:rsid w:val="008B3544"/>
    <w:rsid w:val="008B3725"/>
    <w:rsid w:val="008B39FA"/>
    <w:rsid w:val="008B40F5"/>
    <w:rsid w:val="008B6FA4"/>
    <w:rsid w:val="008B72FA"/>
    <w:rsid w:val="008C02F4"/>
    <w:rsid w:val="008C04D5"/>
    <w:rsid w:val="008C102B"/>
    <w:rsid w:val="008C3B34"/>
    <w:rsid w:val="008C4828"/>
    <w:rsid w:val="008C4957"/>
    <w:rsid w:val="008C4E13"/>
    <w:rsid w:val="008C5628"/>
    <w:rsid w:val="008C65C3"/>
    <w:rsid w:val="008C666F"/>
    <w:rsid w:val="008C6FA8"/>
    <w:rsid w:val="008C79B6"/>
    <w:rsid w:val="008C7A8C"/>
    <w:rsid w:val="008D1923"/>
    <w:rsid w:val="008D1BF8"/>
    <w:rsid w:val="008D2362"/>
    <w:rsid w:val="008D2DF6"/>
    <w:rsid w:val="008D3ADC"/>
    <w:rsid w:val="008D47E7"/>
    <w:rsid w:val="008D5872"/>
    <w:rsid w:val="008D7D01"/>
    <w:rsid w:val="008E0AD3"/>
    <w:rsid w:val="008E1A15"/>
    <w:rsid w:val="008E2B7E"/>
    <w:rsid w:val="008E2C90"/>
    <w:rsid w:val="008E2EE9"/>
    <w:rsid w:val="008E3046"/>
    <w:rsid w:val="008E34E4"/>
    <w:rsid w:val="008E411D"/>
    <w:rsid w:val="008E4575"/>
    <w:rsid w:val="008E4B85"/>
    <w:rsid w:val="008E6E3C"/>
    <w:rsid w:val="008E6E50"/>
    <w:rsid w:val="008E7814"/>
    <w:rsid w:val="008E7EA7"/>
    <w:rsid w:val="008F024D"/>
    <w:rsid w:val="008F13A9"/>
    <w:rsid w:val="008F14C9"/>
    <w:rsid w:val="008F14DD"/>
    <w:rsid w:val="008F1ADB"/>
    <w:rsid w:val="008F26A0"/>
    <w:rsid w:val="008F2D15"/>
    <w:rsid w:val="008F6C5A"/>
    <w:rsid w:val="008F7142"/>
    <w:rsid w:val="00900BE1"/>
    <w:rsid w:val="009113CB"/>
    <w:rsid w:val="0091186E"/>
    <w:rsid w:val="00911C54"/>
    <w:rsid w:val="00912856"/>
    <w:rsid w:val="00915D2F"/>
    <w:rsid w:val="00916195"/>
    <w:rsid w:val="009173FB"/>
    <w:rsid w:val="009174DE"/>
    <w:rsid w:val="00917D54"/>
    <w:rsid w:val="00921761"/>
    <w:rsid w:val="0092244C"/>
    <w:rsid w:val="00922E76"/>
    <w:rsid w:val="009233FC"/>
    <w:rsid w:val="00924178"/>
    <w:rsid w:val="009242BA"/>
    <w:rsid w:val="00925265"/>
    <w:rsid w:val="009269D8"/>
    <w:rsid w:val="0092707A"/>
    <w:rsid w:val="00933209"/>
    <w:rsid w:val="00935AB2"/>
    <w:rsid w:val="00935FF3"/>
    <w:rsid w:val="009402BC"/>
    <w:rsid w:val="009415BC"/>
    <w:rsid w:val="009441B8"/>
    <w:rsid w:val="00945020"/>
    <w:rsid w:val="00945CE0"/>
    <w:rsid w:val="009467E7"/>
    <w:rsid w:val="009470D6"/>
    <w:rsid w:val="0094755C"/>
    <w:rsid w:val="0094794B"/>
    <w:rsid w:val="009504DF"/>
    <w:rsid w:val="00950856"/>
    <w:rsid w:val="0095362D"/>
    <w:rsid w:val="00954B0B"/>
    <w:rsid w:val="00955D80"/>
    <w:rsid w:val="00957EDD"/>
    <w:rsid w:val="009606AD"/>
    <w:rsid w:val="00960D43"/>
    <w:rsid w:val="00960D4F"/>
    <w:rsid w:val="00960F32"/>
    <w:rsid w:val="0096161E"/>
    <w:rsid w:val="009619C9"/>
    <w:rsid w:val="00961D03"/>
    <w:rsid w:val="009620ED"/>
    <w:rsid w:val="00963382"/>
    <w:rsid w:val="00965EDE"/>
    <w:rsid w:val="009672D1"/>
    <w:rsid w:val="00970AFA"/>
    <w:rsid w:val="00972C9F"/>
    <w:rsid w:val="009731D5"/>
    <w:rsid w:val="009740D8"/>
    <w:rsid w:val="00975D7D"/>
    <w:rsid w:val="00981A66"/>
    <w:rsid w:val="009838C6"/>
    <w:rsid w:val="009844DC"/>
    <w:rsid w:val="00984811"/>
    <w:rsid w:val="00984C24"/>
    <w:rsid w:val="009853D8"/>
    <w:rsid w:val="00986B3E"/>
    <w:rsid w:val="0098726D"/>
    <w:rsid w:val="00987BA4"/>
    <w:rsid w:val="00990FAB"/>
    <w:rsid w:val="00991A2F"/>
    <w:rsid w:val="00992B93"/>
    <w:rsid w:val="00993594"/>
    <w:rsid w:val="00996339"/>
    <w:rsid w:val="00996749"/>
    <w:rsid w:val="0099765F"/>
    <w:rsid w:val="009A1DBB"/>
    <w:rsid w:val="009A2BDC"/>
    <w:rsid w:val="009A30D3"/>
    <w:rsid w:val="009A3317"/>
    <w:rsid w:val="009A3706"/>
    <w:rsid w:val="009A437C"/>
    <w:rsid w:val="009A46C7"/>
    <w:rsid w:val="009A5418"/>
    <w:rsid w:val="009A6540"/>
    <w:rsid w:val="009A655F"/>
    <w:rsid w:val="009B05F1"/>
    <w:rsid w:val="009B2B36"/>
    <w:rsid w:val="009B54EC"/>
    <w:rsid w:val="009C218A"/>
    <w:rsid w:val="009C309D"/>
    <w:rsid w:val="009C3D95"/>
    <w:rsid w:val="009C3E40"/>
    <w:rsid w:val="009C41E5"/>
    <w:rsid w:val="009C5316"/>
    <w:rsid w:val="009C5394"/>
    <w:rsid w:val="009C6CA7"/>
    <w:rsid w:val="009C6CC1"/>
    <w:rsid w:val="009C6FF7"/>
    <w:rsid w:val="009C73A2"/>
    <w:rsid w:val="009C7CB6"/>
    <w:rsid w:val="009D2725"/>
    <w:rsid w:val="009D314E"/>
    <w:rsid w:val="009D3623"/>
    <w:rsid w:val="009D3C5D"/>
    <w:rsid w:val="009D4E72"/>
    <w:rsid w:val="009D6850"/>
    <w:rsid w:val="009D6B27"/>
    <w:rsid w:val="009D70BA"/>
    <w:rsid w:val="009D7D60"/>
    <w:rsid w:val="009E1C50"/>
    <w:rsid w:val="009E2006"/>
    <w:rsid w:val="009E213B"/>
    <w:rsid w:val="009E3128"/>
    <w:rsid w:val="009E4A1F"/>
    <w:rsid w:val="009E5D12"/>
    <w:rsid w:val="009F002E"/>
    <w:rsid w:val="009F03C9"/>
    <w:rsid w:val="009F04DD"/>
    <w:rsid w:val="009F1BA9"/>
    <w:rsid w:val="009F2658"/>
    <w:rsid w:val="009F448B"/>
    <w:rsid w:val="009F5949"/>
    <w:rsid w:val="009F67F6"/>
    <w:rsid w:val="009F7567"/>
    <w:rsid w:val="009F77D7"/>
    <w:rsid w:val="00A01190"/>
    <w:rsid w:val="00A02922"/>
    <w:rsid w:val="00A02BB5"/>
    <w:rsid w:val="00A03907"/>
    <w:rsid w:val="00A04934"/>
    <w:rsid w:val="00A0592A"/>
    <w:rsid w:val="00A05A0F"/>
    <w:rsid w:val="00A05CB8"/>
    <w:rsid w:val="00A064D7"/>
    <w:rsid w:val="00A06DA3"/>
    <w:rsid w:val="00A07F9C"/>
    <w:rsid w:val="00A12A21"/>
    <w:rsid w:val="00A12C6D"/>
    <w:rsid w:val="00A12EED"/>
    <w:rsid w:val="00A1443F"/>
    <w:rsid w:val="00A149AC"/>
    <w:rsid w:val="00A169F6"/>
    <w:rsid w:val="00A24886"/>
    <w:rsid w:val="00A30F5D"/>
    <w:rsid w:val="00A3259E"/>
    <w:rsid w:val="00A32DEC"/>
    <w:rsid w:val="00A32FC0"/>
    <w:rsid w:val="00A355D2"/>
    <w:rsid w:val="00A41AE7"/>
    <w:rsid w:val="00A42A12"/>
    <w:rsid w:val="00A437F7"/>
    <w:rsid w:val="00A444E4"/>
    <w:rsid w:val="00A460C8"/>
    <w:rsid w:val="00A463D6"/>
    <w:rsid w:val="00A46582"/>
    <w:rsid w:val="00A46ABD"/>
    <w:rsid w:val="00A478E8"/>
    <w:rsid w:val="00A50968"/>
    <w:rsid w:val="00A50ED9"/>
    <w:rsid w:val="00A51B11"/>
    <w:rsid w:val="00A52D8D"/>
    <w:rsid w:val="00A52E83"/>
    <w:rsid w:val="00A548D2"/>
    <w:rsid w:val="00A552B6"/>
    <w:rsid w:val="00A566DF"/>
    <w:rsid w:val="00A6155E"/>
    <w:rsid w:val="00A61664"/>
    <w:rsid w:val="00A62CE4"/>
    <w:rsid w:val="00A6774C"/>
    <w:rsid w:val="00A70B68"/>
    <w:rsid w:val="00A70D15"/>
    <w:rsid w:val="00A70DE2"/>
    <w:rsid w:val="00A735C5"/>
    <w:rsid w:val="00A73E6B"/>
    <w:rsid w:val="00A74249"/>
    <w:rsid w:val="00A747D5"/>
    <w:rsid w:val="00A759E0"/>
    <w:rsid w:val="00A75FA2"/>
    <w:rsid w:val="00A76BEC"/>
    <w:rsid w:val="00A773D8"/>
    <w:rsid w:val="00A7791C"/>
    <w:rsid w:val="00A8017B"/>
    <w:rsid w:val="00A8129F"/>
    <w:rsid w:val="00A82431"/>
    <w:rsid w:val="00A85582"/>
    <w:rsid w:val="00A859D1"/>
    <w:rsid w:val="00A86C4B"/>
    <w:rsid w:val="00A86CD9"/>
    <w:rsid w:val="00A87C23"/>
    <w:rsid w:val="00A93205"/>
    <w:rsid w:val="00A94424"/>
    <w:rsid w:val="00A9544C"/>
    <w:rsid w:val="00A95450"/>
    <w:rsid w:val="00A9580B"/>
    <w:rsid w:val="00A96AF5"/>
    <w:rsid w:val="00A974CD"/>
    <w:rsid w:val="00AA07D8"/>
    <w:rsid w:val="00AA1456"/>
    <w:rsid w:val="00AA15FD"/>
    <w:rsid w:val="00AA1F9D"/>
    <w:rsid w:val="00AA21BB"/>
    <w:rsid w:val="00AA2F65"/>
    <w:rsid w:val="00AA353F"/>
    <w:rsid w:val="00AA38A3"/>
    <w:rsid w:val="00AA64E8"/>
    <w:rsid w:val="00AA7DC4"/>
    <w:rsid w:val="00AB06FF"/>
    <w:rsid w:val="00AB071B"/>
    <w:rsid w:val="00AB19B5"/>
    <w:rsid w:val="00AB22A2"/>
    <w:rsid w:val="00AB4EEB"/>
    <w:rsid w:val="00AB507B"/>
    <w:rsid w:val="00AC043F"/>
    <w:rsid w:val="00AC0FFE"/>
    <w:rsid w:val="00AC156D"/>
    <w:rsid w:val="00AC1F04"/>
    <w:rsid w:val="00AC1F15"/>
    <w:rsid w:val="00AC2D28"/>
    <w:rsid w:val="00AC3F21"/>
    <w:rsid w:val="00AC4C96"/>
    <w:rsid w:val="00AC56C5"/>
    <w:rsid w:val="00AC597D"/>
    <w:rsid w:val="00AC732E"/>
    <w:rsid w:val="00AC7A4D"/>
    <w:rsid w:val="00AD13EA"/>
    <w:rsid w:val="00AD1A9F"/>
    <w:rsid w:val="00AD2B58"/>
    <w:rsid w:val="00AD2FD3"/>
    <w:rsid w:val="00AD3AA8"/>
    <w:rsid w:val="00AD5479"/>
    <w:rsid w:val="00AD5C49"/>
    <w:rsid w:val="00AE1B70"/>
    <w:rsid w:val="00AE30D9"/>
    <w:rsid w:val="00AE3160"/>
    <w:rsid w:val="00AE456B"/>
    <w:rsid w:val="00AE481D"/>
    <w:rsid w:val="00AE4A0B"/>
    <w:rsid w:val="00AE500D"/>
    <w:rsid w:val="00AE54B8"/>
    <w:rsid w:val="00AE5842"/>
    <w:rsid w:val="00AE5B66"/>
    <w:rsid w:val="00AF0559"/>
    <w:rsid w:val="00AF0CB3"/>
    <w:rsid w:val="00AF1394"/>
    <w:rsid w:val="00AF1802"/>
    <w:rsid w:val="00AF1AD8"/>
    <w:rsid w:val="00AF1F7A"/>
    <w:rsid w:val="00AF3314"/>
    <w:rsid w:val="00AF5EEA"/>
    <w:rsid w:val="00AF7300"/>
    <w:rsid w:val="00AF7472"/>
    <w:rsid w:val="00B00690"/>
    <w:rsid w:val="00B00B07"/>
    <w:rsid w:val="00B01039"/>
    <w:rsid w:val="00B0115B"/>
    <w:rsid w:val="00B01AA7"/>
    <w:rsid w:val="00B05248"/>
    <w:rsid w:val="00B05647"/>
    <w:rsid w:val="00B057AB"/>
    <w:rsid w:val="00B061E2"/>
    <w:rsid w:val="00B064E5"/>
    <w:rsid w:val="00B10A96"/>
    <w:rsid w:val="00B10EA6"/>
    <w:rsid w:val="00B11E13"/>
    <w:rsid w:val="00B12354"/>
    <w:rsid w:val="00B12803"/>
    <w:rsid w:val="00B142C5"/>
    <w:rsid w:val="00B169EC"/>
    <w:rsid w:val="00B20561"/>
    <w:rsid w:val="00B20AB8"/>
    <w:rsid w:val="00B21236"/>
    <w:rsid w:val="00B215F0"/>
    <w:rsid w:val="00B21A92"/>
    <w:rsid w:val="00B224B1"/>
    <w:rsid w:val="00B226A5"/>
    <w:rsid w:val="00B226FC"/>
    <w:rsid w:val="00B315F2"/>
    <w:rsid w:val="00B32ED3"/>
    <w:rsid w:val="00B34D76"/>
    <w:rsid w:val="00B350D9"/>
    <w:rsid w:val="00B36905"/>
    <w:rsid w:val="00B36ADB"/>
    <w:rsid w:val="00B36DAD"/>
    <w:rsid w:val="00B41077"/>
    <w:rsid w:val="00B4361B"/>
    <w:rsid w:val="00B43D98"/>
    <w:rsid w:val="00B44C4B"/>
    <w:rsid w:val="00B4604C"/>
    <w:rsid w:val="00B46F76"/>
    <w:rsid w:val="00B47350"/>
    <w:rsid w:val="00B47676"/>
    <w:rsid w:val="00B50D25"/>
    <w:rsid w:val="00B50E56"/>
    <w:rsid w:val="00B51099"/>
    <w:rsid w:val="00B51E41"/>
    <w:rsid w:val="00B536D5"/>
    <w:rsid w:val="00B60AD2"/>
    <w:rsid w:val="00B62B93"/>
    <w:rsid w:val="00B63F50"/>
    <w:rsid w:val="00B6478E"/>
    <w:rsid w:val="00B64CD5"/>
    <w:rsid w:val="00B65B8D"/>
    <w:rsid w:val="00B663C4"/>
    <w:rsid w:val="00B668B1"/>
    <w:rsid w:val="00B66C40"/>
    <w:rsid w:val="00B7304E"/>
    <w:rsid w:val="00B73CEB"/>
    <w:rsid w:val="00B74043"/>
    <w:rsid w:val="00B741C1"/>
    <w:rsid w:val="00B74923"/>
    <w:rsid w:val="00B74C89"/>
    <w:rsid w:val="00B76099"/>
    <w:rsid w:val="00B77006"/>
    <w:rsid w:val="00B77370"/>
    <w:rsid w:val="00B77FA5"/>
    <w:rsid w:val="00B81AA8"/>
    <w:rsid w:val="00B82785"/>
    <w:rsid w:val="00B84C43"/>
    <w:rsid w:val="00B84D07"/>
    <w:rsid w:val="00B85E6F"/>
    <w:rsid w:val="00B87A55"/>
    <w:rsid w:val="00B87CD9"/>
    <w:rsid w:val="00B87FE1"/>
    <w:rsid w:val="00B90FE5"/>
    <w:rsid w:val="00B91FC8"/>
    <w:rsid w:val="00B9337C"/>
    <w:rsid w:val="00B9385A"/>
    <w:rsid w:val="00B9461A"/>
    <w:rsid w:val="00B9511F"/>
    <w:rsid w:val="00B9547D"/>
    <w:rsid w:val="00B95B9D"/>
    <w:rsid w:val="00B95D20"/>
    <w:rsid w:val="00B968A3"/>
    <w:rsid w:val="00BA1D0C"/>
    <w:rsid w:val="00BA1D1C"/>
    <w:rsid w:val="00BA377F"/>
    <w:rsid w:val="00BA3D5C"/>
    <w:rsid w:val="00BA45A9"/>
    <w:rsid w:val="00BB3A37"/>
    <w:rsid w:val="00BB7D1A"/>
    <w:rsid w:val="00BC18E1"/>
    <w:rsid w:val="00BC1AEE"/>
    <w:rsid w:val="00BC2668"/>
    <w:rsid w:val="00BC28EF"/>
    <w:rsid w:val="00BC3AD5"/>
    <w:rsid w:val="00BC3BB9"/>
    <w:rsid w:val="00BC5D8C"/>
    <w:rsid w:val="00BC6BD1"/>
    <w:rsid w:val="00BC7F4D"/>
    <w:rsid w:val="00BD3C5B"/>
    <w:rsid w:val="00BD3CE4"/>
    <w:rsid w:val="00BD6C31"/>
    <w:rsid w:val="00BD7AF2"/>
    <w:rsid w:val="00BE0703"/>
    <w:rsid w:val="00BE23BF"/>
    <w:rsid w:val="00BE2E15"/>
    <w:rsid w:val="00BE32C0"/>
    <w:rsid w:val="00BE7276"/>
    <w:rsid w:val="00BE74B1"/>
    <w:rsid w:val="00BE74FE"/>
    <w:rsid w:val="00BF0B9E"/>
    <w:rsid w:val="00BF1931"/>
    <w:rsid w:val="00BF208E"/>
    <w:rsid w:val="00BF2EA6"/>
    <w:rsid w:val="00BF3F08"/>
    <w:rsid w:val="00BF42AF"/>
    <w:rsid w:val="00BF4701"/>
    <w:rsid w:val="00BF56DD"/>
    <w:rsid w:val="00BF60BA"/>
    <w:rsid w:val="00BF6F4C"/>
    <w:rsid w:val="00BF7194"/>
    <w:rsid w:val="00C005EC"/>
    <w:rsid w:val="00C022DF"/>
    <w:rsid w:val="00C023FB"/>
    <w:rsid w:val="00C02FA2"/>
    <w:rsid w:val="00C03BAE"/>
    <w:rsid w:val="00C043B5"/>
    <w:rsid w:val="00C047F0"/>
    <w:rsid w:val="00C053A4"/>
    <w:rsid w:val="00C063A1"/>
    <w:rsid w:val="00C06F8F"/>
    <w:rsid w:val="00C07221"/>
    <w:rsid w:val="00C075FF"/>
    <w:rsid w:val="00C10330"/>
    <w:rsid w:val="00C10AEF"/>
    <w:rsid w:val="00C1126D"/>
    <w:rsid w:val="00C11A2B"/>
    <w:rsid w:val="00C12A5C"/>
    <w:rsid w:val="00C14550"/>
    <w:rsid w:val="00C16348"/>
    <w:rsid w:val="00C167A4"/>
    <w:rsid w:val="00C17FAA"/>
    <w:rsid w:val="00C201AD"/>
    <w:rsid w:val="00C22FE9"/>
    <w:rsid w:val="00C2322F"/>
    <w:rsid w:val="00C24335"/>
    <w:rsid w:val="00C2556A"/>
    <w:rsid w:val="00C25823"/>
    <w:rsid w:val="00C259CD"/>
    <w:rsid w:val="00C261F6"/>
    <w:rsid w:val="00C277B8"/>
    <w:rsid w:val="00C27ABD"/>
    <w:rsid w:val="00C27D19"/>
    <w:rsid w:val="00C30919"/>
    <w:rsid w:val="00C31174"/>
    <w:rsid w:val="00C32243"/>
    <w:rsid w:val="00C32B06"/>
    <w:rsid w:val="00C34225"/>
    <w:rsid w:val="00C347F8"/>
    <w:rsid w:val="00C40BBB"/>
    <w:rsid w:val="00C414EC"/>
    <w:rsid w:val="00C41B5E"/>
    <w:rsid w:val="00C41DAD"/>
    <w:rsid w:val="00C41E20"/>
    <w:rsid w:val="00C42575"/>
    <w:rsid w:val="00C42B1F"/>
    <w:rsid w:val="00C4413C"/>
    <w:rsid w:val="00C44EFD"/>
    <w:rsid w:val="00C47665"/>
    <w:rsid w:val="00C5038B"/>
    <w:rsid w:val="00C510EA"/>
    <w:rsid w:val="00C53B4B"/>
    <w:rsid w:val="00C544E0"/>
    <w:rsid w:val="00C5530A"/>
    <w:rsid w:val="00C575D7"/>
    <w:rsid w:val="00C61187"/>
    <w:rsid w:val="00C625F0"/>
    <w:rsid w:val="00C63B2C"/>
    <w:rsid w:val="00C63D6A"/>
    <w:rsid w:val="00C6422B"/>
    <w:rsid w:val="00C64B2A"/>
    <w:rsid w:val="00C65D7D"/>
    <w:rsid w:val="00C6600C"/>
    <w:rsid w:val="00C67925"/>
    <w:rsid w:val="00C67C67"/>
    <w:rsid w:val="00C71128"/>
    <w:rsid w:val="00C729A7"/>
    <w:rsid w:val="00C73270"/>
    <w:rsid w:val="00C805A1"/>
    <w:rsid w:val="00C80713"/>
    <w:rsid w:val="00C8194A"/>
    <w:rsid w:val="00C8331B"/>
    <w:rsid w:val="00C834AB"/>
    <w:rsid w:val="00C83BD6"/>
    <w:rsid w:val="00C8564D"/>
    <w:rsid w:val="00C85FBA"/>
    <w:rsid w:val="00C86790"/>
    <w:rsid w:val="00C867C2"/>
    <w:rsid w:val="00C9008D"/>
    <w:rsid w:val="00C91658"/>
    <w:rsid w:val="00C91690"/>
    <w:rsid w:val="00C93EAF"/>
    <w:rsid w:val="00C93EDD"/>
    <w:rsid w:val="00C955D7"/>
    <w:rsid w:val="00C975F9"/>
    <w:rsid w:val="00CA2EA1"/>
    <w:rsid w:val="00CA3EAA"/>
    <w:rsid w:val="00CA403E"/>
    <w:rsid w:val="00CA7BB6"/>
    <w:rsid w:val="00CB1870"/>
    <w:rsid w:val="00CB2324"/>
    <w:rsid w:val="00CB4A0D"/>
    <w:rsid w:val="00CB728E"/>
    <w:rsid w:val="00CC0933"/>
    <w:rsid w:val="00CC1B07"/>
    <w:rsid w:val="00CC252C"/>
    <w:rsid w:val="00CC2709"/>
    <w:rsid w:val="00CC39C6"/>
    <w:rsid w:val="00CC3B4D"/>
    <w:rsid w:val="00CC488F"/>
    <w:rsid w:val="00CC49A7"/>
    <w:rsid w:val="00CC4EAF"/>
    <w:rsid w:val="00CC62F8"/>
    <w:rsid w:val="00CD0E3E"/>
    <w:rsid w:val="00CD1F2C"/>
    <w:rsid w:val="00CD25FA"/>
    <w:rsid w:val="00CD4C0A"/>
    <w:rsid w:val="00CD6B26"/>
    <w:rsid w:val="00CD73D5"/>
    <w:rsid w:val="00CD7CEB"/>
    <w:rsid w:val="00CE0D03"/>
    <w:rsid w:val="00CE16FD"/>
    <w:rsid w:val="00CE6D7A"/>
    <w:rsid w:val="00CE703D"/>
    <w:rsid w:val="00CF0D6F"/>
    <w:rsid w:val="00CF1A77"/>
    <w:rsid w:val="00CF2332"/>
    <w:rsid w:val="00CF369C"/>
    <w:rsid w:val="00CF48F8"/>
    <w:rsid w:val="00CF6398"/>
    <w:rsid w:val="00D005A2"/>
    <w:rsid w:val="00D005C2"/>
    <w:rsid w:val="00D018B0"/>
    <w:rsid w:val="00D0282D"/>
    <w:rsid w:val="00D04027"/>
    <w:rsid w:val="00D052EE"/>
    <w:rsid w:val="00D052FA"/>
    <w:rsid w:val="00D05791"/>
    <w:rsid w:val="00D0653F"/>
    <w:rsid w:val="00D06C0C"/>
    <w:rsid w:val="00D11388"/>
    <w:rsid w:val="00D113E8"/>
    <w:rsid w:val="00D1144F"/>
    <w:rsid w:val="00D1196A"/>
    <w:rsid w:val="00D1329F"/>
    <w:rsid w:val="00D13520"/>
    <w:rsid w:val="00D179F5"/>
    <w:rsid w:val="00D17D66"/>
    <w:rsid w:val="00D2057F"/>
    <w:rsid w:val="00D20E33"/>
    <w:rsid w:val="00D21809"/>
    <w:rsid w:val="00D23208"/>
    <w:rsid w:val="00D25C36"/>
    <w:rsid w:val="00D31089"/>
    <w:rsid w:val="00D3165F"/>
    <w:rsid w:val="00D31B5B"/>
    <w:rsid w:val="00D328BA"/>
    <w:rsid w:val="00D32B6A"/>
    <w:rsid w:val="00D33969"/>
    <w:rsid w:val="00D34CC5"/>
    <w:rsid w:val="00D3551A"/>
    <w:rsid w:val="00D35C8F"/>
    <w:rsid w:val="00D36603"/>
    <w:rsid w:val="00D36B48"/>
    <w:rsid w:val="00D40062"/>
    <w:rsid w:val="00D40733"/>
    <w:rsid w:val="00D41627"/>
    <w:rsid w:val="00D435CD"/>
    <w:rsid w:val="00D438E4"/>
    <w:rsid w:val="00D44A38"/>
    <w:rsid w:val="00D465F3"/>
    <w:rsid w:val="00D47D31"/>
    <w:rsid w:val="00D50650"/>
    <w:rsid w:val="00D535D3"/>
    <w:rsid w:val="00D5611D"/>
    <w:rsid w:val="00D60375"/>
    <w:rsid w:val="00D60B01"/>
    <w:rsid w:val="00D63155"/>
    <w:rsid w:val="00D64523"/>
    <w:rsid w:val="00D65D78"/>
    <w:rsid w:val="00D66244"/>
    <w:rsid w:val="00D66414"/>
    <w:rsid w:val="00D66E32"/>
    <w:rsid w:val="00D66E6A"/>
    <w:rsid w:val="00D66E6D"/>
    <w:rsid w:val="00D67BEB"/>
    <w:rsid w:val="00D7025E"/>
    <w:rsid w:val="00D73E39"/>
    <w:rsid w:val="00D75C13"/>
    <w:rsid w:val="00D76918"/>
    <w:rsid w:val="00D77697"/>
    <w:rsid w:val="00D80F68"/>
    <w:rsid w:val="00D810B2"/>
    <w:rsid w:val="00D84B34"/>
    <w:rsid w:val="00D90716"/>
    <w:rsid w:val="00D90BE6"/>
    <w:rsid w:val="00D92C8C"/>
    <w:rsid w:val="00D947C0"/>
    <w:rsid w:val="00D9509D"/>
    <w:rsid w:val="00DA04FD"/>
    <w:rsid w:val="00DA05A4"/>
    <w:rsid w:val="00DA1040"/>
    <w:rsid w:val="00DA19DD"/>
    <w:rsid w:val="00DA26C0"/>
    <w:rsid w:val="00DA3C0D"/>
    <w:rsid w:val="00DA55A6"/>
    <w:rsid w:val="00DA57EF"/>
    <w:rsid w:val="00DA62C6"/>
    <w:rsid w:val="00DB13F8"/>
    <w:rsid w:val="00DB2717"/>
    <w:rsid w:val="00DB28AD"/>
    <w:rsid w:val="00DB2BEE"/>
    <w:rsid w:val="00DB62B1"/>
    <w:rsid w:val="00DB680C"/>
    <w:rsid w:val="00DB77ED"/>
    <w:rsid w:val="00DC119D"/>
    <w:rsid w:val="00DC1837"/>
    <w:rsid w:val="00DC3F73"/>
    <w:rsid w:val="00DC4A62"/>
    <w:rsid w:val="00DC5766"/>
    <w:rsid w:val="00DC6226"/>
    <w:rsid w:val="00DD198A"/>
    <w:rsid w:val="00DD214E"/>
    <w:rsid w:val="00DD216A"/>
    <w:rsid w:val="00DD485A"/>
    <w:rsid w:val="00DD495C"/>
    <w:rsid w:val="00DD4BCD"/>
    <w:rsid w:val="00DD7B43"/>
    <w:rsid w:val="00DE0402"/>
    <w:rsid w:val="00DE0F9C"/>
    <w:rsid w:val="00DE132C"/>
    <w:rsid w:val="00DE3BDF"/>
    <w:rsid w:val="00DE470A"/>
    <w:rsid w:val="00DE7F81"/>
    <w:rsid w:val="00DE7FF8"/>
    <w:rsid w:val="00DF0A57"/>
    <w:rsid w:val="00DF282F"/>
    <w:rsid w:val="00DF3E7D"/>
    <w:rsid w:val="00DF75C1"/>
    <w:rsid w:val="00E00BEE"/>
    <w:rsid w:val="00E01683"/>
    <w:rsid w:val="00E03978"/>
    <w:rsid w:val="00E045F0"/>
    <w:rsid w:val="00E0523C"/>
    <w:rsid w:val="00E06522"/>
    <w:rsid w:val="00E06BEB"/>
    <w:rsid w:val="00E10071"/>
    <w:rsid w:val="00E1016F"/>
    <w:rsid w:val="00E107F1"/>
    <w:rsid w:val="00E13F88"/>
    <w:rsid w:val="00E14BB4"/>
    <w:rsid w:val="00E14D98"/>
    <w:rsid w:val="00E157A1"/>
    <w:rsid w:val="00E163EF"/>
    <w:rsid w:val="00E16835"/>
    <w:rsid w:val="00E22E1D"/>
    <w:rsid w:val="00E24016"/>
    <w:rsid w:val="00E24BBF"/>
    <w:rsid w:val="00E25A1C"/>
    <w:rsid w:val="00E27A00"/>
    <w:rsid w:val="00E307EE"/>
    <w:rsid w:val="00E32178"/>
    <w:rsid w:val="00E34D5F"/>
    <w:rsid w:val="00E35B3E"/>
    <w:rsid w:val="00E35F7E"/>
    <w:rsid w:val="00E3629C"/>
    <w:rsid w:val="00E40F48"/>
    <w:rsid w:val="00E4233C"/>
    <w:rsid w:val="00E42875"/>
    <w:rsid w:val="00E430FA"/>
    <w:rsid w:val="00E46928"/>
    <w:rsid w:val="00E46E09"/>
    <w:rsid w:val="00E46EE1"/>
    <w:rsid w:val="00E50339"/>
    <w:rsid w:val="00E5071D"/>
    <w:rsid w:val="00E51928"/>
    <w:rsid w:val="00E528D6"/>
    <w:rsid w:val="00E52F0B"/>
    <w:rsid w:val="00E572E4"/>
    <w:rsid w:val="00E579B1"/>
    <w:rsid w:val="00E57F9B"/>
    <w:rsid w:val="00E61477"/>
    <w:rsid w:val="00E61B23"/>
    <w:rsid w:val="00E625FE"/>
    <w:rsid w:val="00E64845"/>
    <w:rsid w:val="00E64F80"/>
    <w:rsid w:val="00E659BF"/>
    <w:rsid w:val="00E65BD7"/>
    <w:rsid w:val="00E65C4F"/>
    <w:rsid w:val="00E66F00"/>
    <w:rsid w:val="00E71425"/>
    <w:rsid w:val="00E715BD"/>
    <w:rsid w:val="00E717DF"/>
    <w:rsid w:val="00E72ED5"/>
    <w:rsid w:val="00E73CE6"/>
    <w:rsid w:val="00E75F7E"/>
    <w:rsid w:val="00E76459"/>
    <w:rsid w:val="00E832CD"/>
    <w:rsid w:val="00E85888"/>
    <w:rsid w:val="00E86BD5"/>
    <w:rsid w:val="00E86E6A"/>
    <w:rsid w:val="00E9348A"/>
    <w:rsid w:val="00E935B3"/>
    <w:rsid w:val="00E969C9"/>
    <w:rsid w:val="00E96A67"/>
    <w:rsid w:val="00EA0944"/>
    <w:rsid w:val="00EA0AA1"/>
    <w:rsid w:val="00EA18F0"/>
    <w:rsid w:val="00EA2F24"/>
    <w:rsid w:val="00EA31CF"/>
    <w:rsid w:val="00EA3B18"/>
    <w:rsid w:val="00EA424C"/>
    <w:rsid w:val="00EA42BF"/>
    <w:rsid w:val="00EA5B0F"/>
    <w:rsid w:val="00EA71DF"/>
    <w:rsid w:val="00EB1490"/>
    <w:rsid w:val="00EB254E"/>
    <w:rsid w:val="00EB2694"/>
    <w:rsid w:val="00EB3CE3"/>
    <w:rsid w:val="00EB40AB"/>
    <w:rsid w:val="00EB4494"/>
    <w:rsid w:val="00EB4737"/>
    <w:rsid w:val="00EB6687"/>
    <w:rsid w:val="00EB7C35"/>
    <w:rsid w:val="00EB7CA0"/>
    <w:rsid w:val="00EC02EF"/>
    <w:rsid w:val="00EC0E2E"/>
    <w:rsid w:val="00EC6112"/>
    <w:rsid w:val="00EC64CC"/>
    <w:rsid w:val="00ED0024"/>
    <w:rsid w:val="00ED2197"/>
    <w:rsid w:val="00ED2888"/>
    <w:rsid w:val="00ED3405"/>
    <w:rsid w:val="00ED3D50"/>
    <w:rsid w:val="00ED5063"/>
    <w:rsid w:val="00ED50BE"/>
    <w:rsid w:val="00ED5683"/>
    <w:rsid w:val="00ED5E35"/>
    <w:rsid w:val="00EE1174"/>
    <w:rsid w:val="00EE1542"/>
    <w:rsid w:val="00EE3904"/>
    <w:rsid w:val="00EE61B8"/>
    <w:rsid w:val="00EF503B"/>
    <w:rsid w:val="00EF6359"/>
    <w:rsid w:val="00EF7CC7"/>
    <w:rsid w:val="00EF7DF2"/>
    <w:rsid w:val="00F01C12"/>
    <w:rsid w:val="00F02EE1"/>
    <w:rsid w:val="00F02FA2"/>
    <w:rsid w:val="00F03226"/>
    <w:rsid w:val="00F03F4A"/>
    <w:rsid w:val="00F051F4"/>
    <w:rsid w:val="00F05B6B"/>
    <w:rsid w:val="00F06873"/>
    <w:rsid w:val="00F1010A"/>
    <w:rsid w:val="00F10C54"/>
    <w:rsid w:val="00F10F91"/>
    <w:rsid w:val="00F12ED1"/>
    <w:rsid w:val="00F1407C"/>
    <w:rsid w:val="00F144AB"/>
    <w:rsid w:val="00F21924"/>
    <w:rsid w:val="00F26AA1"/>
    <w:rsid w:val="00F27E8F"/>
    <w:rsid w:val="00F312BB"/>
    <w:rsid w:val="00F33791"/>
    <w:rsid w:val="00F3476A"/>
    <w:rsid w:val="00F34FCD"/>
    <w:rsid w:val="00F35843"/>
    <w:rsid w:val="00F365C8"/>
    <w:rsid w:val="00F37233"/>
    <w:rsid w:val="00F411A6"/>
    <w:rsid w:val="00F41C7F"/>
    <w:rsid w:val="00F4227E"/>
    <w:rsid w:val="00F42714"/>
    <w:rsid w:val="00F43E2A"/>
    <w:rsid w:val="00F47A95"/>
    <w:rsid w:val="00F5008C"/>
    <w:rsid w:val="00F50203"/>
    <w:rsid w:val="00F51D44"/>
    <w:rsid w:val="00F52698"/>
    <w:rsid w:val="00F52A84"/>
    <w:rsid w:val="00F52AC7"/>
    <w:rsid w:val="00F53575"/>
    <w:rsid w:val="00F54042"/>
    <w:rsid w:val="00F55C9A"/>
    <w:rsid w:val="00F55D73"/>
    <w:rsid w:val="00F56B30"/>
    <w:rsid w:val="00F57075"/>
    <w:rsid w:val="00F579E2"/>
    <w:rsid w:val="00F60989"/>
    <w:rsid w:val="00F60DE6"/>
    <w:rsid w:val="00F61F22"/>
    <w:rsid w:val="00F64E03"/>
    <w:rsid w:val="00F6556C"/>
    <w:rsid w:val="00F675BC"/>
    <w:rsid w:val="00F67AEB"/>
    <w:rsid w:val="00F70088"/>
    <w:rsid w:val="00F70725"/>
    <w:rsid w:val="00F71D1B"/>
    <w:rsid w:val="00F73AC3"/>
    <w:rsid w:val="00F74548"/>
    <w:rsid w:val="00F74804"/>
    <w:rsid w:val="00F756D9"/>
    <w:rsid w:val="00F75D1F"/>
    <w:rsid w:val="00F7691F"/>
    <w:rsid w:val="00F818AD"/>
    <w:rsid w:val="00F81E0E"/>
    <w:rsid w:val="00F82AEA"/>
    <w:rsid w:val="00F82B95"/>
    <w:rsid w:val="00F87673"/>
    <w:rsid w:val="00F90D5E"/>
    <w:rsid w:val="00F92B6C"/>
    <w:rsid w:val="00F943DF"/>
    <w:rsid w:val="00F9468A"/>
    <w:rsid w:val="00F94F23"/>
    <w:rsid w:val="00F9558E"/>
    <w:rsid w:val="00F95A23"/>
    <w:rsid w:val="00F95C8D"/>
    <w:rsid w:val="00F96B33"/>
    <w:rsid w:val="00F97248"/>
    <w:rsid w:val="00FA060D"/>
    <w:rsid w:val="00FA1483"/>
    <w:rsid w:val="00FA340A"/>
    <w:rsid w:val="00FA41F9"/>
    <w:rsid w:val="00FA7D73"/>
    <w:rsid w:val="00FB04AA"/>
    <w:rsid w:val="00FB06EB"/>
    <w:rsid w:val="00FB1AFD"/>
    <w:rsid w:val="00FB221A"/>
    <w:rsid w:val="00FB32FB"/>
    <w:rsid w:val="00FB3A73"/>
    <w:rsid w:val="00FB3D09"/>
    <w:rsid w:val="00FB4F6A"/>
    <w:rsid w:val="00FB7CB2"/>
    <w:rsid w:val="00FC073D"/>
    <w:rsid w:val="00FC21FC"/>
    <w:rsid w:val="00FC27F2"/>
    <w:rsid w:val="00FC3335"/>
    <w:rsid w:val="00FC431A"/>
    <w:rsid w:val="00FC5762"/>
    <w:rsid w:val="00FC7EC2"/>
    <w:rsid w:val="00FD27DA"/>
    <w:rsid w:val="00FD31A5"/>
    <w:rsid w:val="00FD3314"/>
    <w:rsid w:val="00FD3830"/>
    <w:rsid w:val="00FD6164"/>
    <w:rsid w:val="00FD68F7"/>
    <w:rsid w:val="00FD6F6F"/>
    <w:rsid w:val="00FD746F"/>
    <w:rsid w:val="00FD77EE"/>
    <w:rsid w:val="00FE0207"/>
    <w:rsid w:val="00FE050C"/>
    <w:rsid w:val="00FE09FB"/>
    <w:rsid w:val="00FE1B40"/>
    <w:rsid w:val="00FE4099"/>
    <w:rsid w:val="00FE4A2D"/>
    <w:rsid w:val="00FE4A83"/>
    <w:rsid w:val="00FE5B04"/>
    <w:rsid w:val="00FF54F7"/>
    <w:rsid w:val="00FF70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E07B9"/>
  <w15:docId w15:val="{B002E637-1D91-44AF-B30F-A72636D27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E35"/>
    <w:pPr>
      <w:spacing w:after="0" w:line="480" w:lineRule="auto"/>
    </w:pPr>
    <w:rPr>
      <w:rFonts w:ascii="Times New Roman" w:eastAsia="Times New Roman" w:hAnsi="Times New Roman" w:cs="Times New Roman"/>
      <w:sz w:val="24"/>
      <w:szCs w:val="24"/>
      <w:lang w:eastAsia="de-DE"/>
    </w:rPr>
  </w:style>
  <w:style w:type="paragraph" w:styleId="Heading1">
    <w:name w:val="heading 1"/>
    <w:basedOn w:val="Normal"/>
    <w:link w:val="Heading1Char"/>
    <w:uiPriority w:val="9"/>
    <w:qFormat/>
    <w:rsid w:val="00E14D98"/>
    <w:pPr>
      <w:spacing w:before="100" w:beforeAutospacing="1" w:after="100" w:afterAutospacing="1" w:line="240" w:lineRule="auto"/>
      <w:outlineLvl w:val="0"/>
    </w:pPr>
    <w:rPr>
      <w:b/>
      <w:bCs/>
      <w:kern w:val="36"/>
      <w:sz w:val="48"/>
      <w:szCs w:val="48"/>
    </w:rPr>
  </w:style>
  <w:style w:type="paragraph" w:styleId="Heading2">
    <w:name w:val="heading 2"/>
    <w:basedOn w:val="Normal"/>
    <w:link w:val="Heading2Char"/>
    <w:uiPriority w:val="9"/>
    <w:qFormat/>
    <w:rsid w:val="00E14D98"/>
    <w:pPr>
      <w:spacing w:before="100" w:beforeAutospacing="1" w:after="100" w:afterAutospacing="1" w:line="240" w:lineRule="auto"/>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26CC"/>
    <w:rPr>
      <w:sz w:val="16"/>
      <w:szCs w:val="16"/>
    </w:rPr>
  </w:style>
  <w:style w:type="paragraph" w:styleId="CommentText">
    <w:name w:val="annotation text"/>
    <w:basedOn w:val="Normal"/>
    <w:link w:val="CommentTextChar"/>
    <w:semiHidden/>
    <w:rsid w:val="001E26CC"/>
    <w:rPr>
      <w:sz w:val="20"/>
      <w:szCs w:val="20"/>
    </w:rPr>
  </w:style>
  <w:style w:type="character" w:customStyle="1" w:styleId="CommentTextChar">
    <w:name w:val="Comment Text Char"/>
    <w:basedOn w:val="DefaultParagraphFont"/>
    <w:link w:val="CommentText"/>
    <w:uiPriority w:val="99"/>
    <w:semiHidden/>
    <w:rsid w:val="001E26CC"/>
    <w:rPr>
      <w:rFonts w:ascii="Times New Roman" w:eastAsia="Times New Roman" w:hAnsi="Times New Roman" w:cs="Times New Roman"/>
      <w:sz w:val="20"/>
      <w:szCs w:val="20"/>
      <w:lang w:eastAsia="de-DE"/>
    </w:rPr>
  </w:style>
  <w:style w:type="paragraph" w:styleId="BalloonText">
    <w:name w:val="Balloon Text"/>
    <w:basedOn w:val="Normal"/>
    <w:link w:val="BalloonTextChar"/>
    <w:uiPriority w:val="99"/>
    <w:semiHidden/>
    <w:unhideWhenUsed/>
    <w:rsid w:val="001E26CC"/>
    <w:rPr>
      <w:rFonts w:ascii="Tahoma" w:hAnsi="Tahoma" w:cs="Tahoma"/>
      <w:sz w:val="16"/>
      <w:szCs w:val="16"/>
    </w:rPr>
  </w:style>
  <w:style w:type="character" w:customStyle="1" w:styleId="BalloonTextChar">
    <w:name w:val="Balloon Text Char"/>
    <w:basedOn w:val="DefaultParagraphFont"/>
    <w:link w:val="BalloonText"/>
    <w:uiPriority w:val="99"/>
    <w:semiHidden/>
    <w:rsid w:val="001E26CC"/>
    <w:rPr>
      <w:rFonts w:ascii="Tahoma" w:eastAsia="Times New Roman" w:hAnsi="Tahoma" w:cs="Tahoma"/>
      <w:sz w:val="16"/>
      <w:szCs w:val="16"/>
      <w:lang w:eastAsia="de-DE"/>
    </w:rPr>
  </w:style>
  <w:style w:type="paragraph" w:customStyle="1" w:styleId="Default">
    <w:name w:val="Default"/>
    <w:link w:val="DefaultChar"/>
    <w:rsid w:val="0086390B"/>
    <w:pPr>
      <w:autoSpaceDE w:val="0"/>
      <w:autoSpaceDN w:val="0"/>
      <w:adjustRightInd w:val="0"/>
      <w:spacing w:after="0" w:line="240" w:lineRule="auto"/>
    </w:pPr>
    <w:rPr>
      <w:rFonts w:ascii="Times New Roman" w:eastAsia="Times New Roman" w:hAnsi="Times New Roman" w:cs="Times New Roman"/>
      <w:color w:val="000000"/>
      <w:sz w:val="24"/>
      <w:szCs w:val="24"/>
      <w:lang w:eastAsia="de-DE"/>
    </w:rPr>
  </w:style>
  <w:style w:type="character" w:customStyle="1" w:styleId="DefaultChar">
    <w:name w:val="Default Char"/>
    <w:basedOn w:val="DefaultParagraphFont"/>
    <w:link w:val="Default"/>
    <w:rsid w:val="0086390B"/>
    <w:rPr>
      <w:rFonts w:ascii="Times New Roman" w:eastAsia="Times New Roman" w:hAnsi="Times New Roman" w:cs="Times New Roman"/>
      <w:color w:val="000000"/>
      <w:sz w:val="24"/>
      <w:szCs w:val="24"/>
      <w:lang w:eastAsia="de-DE"/>
    </w:rPr>
  </w:style>
  <w:style w:type="paragraph" w:customStyle="1" w:styleId="EndNoteBibliographyTitle">
    <w:name w:val="EndNote Bibliography Title"/>
    <w:basedOn w:val="Normal"/>
    <w:link w:val="EndNoteBibliographyTitleZchn"/>
    <w:rsid w:val="00C277B8"/>
    <w:pPr>
      <w:jc w:val="center"/>
    </w:pPr>
    <w:rPr>
      <w:noProof/>
    </w:rPr>
  </w:style>
  <w:style w:type="character" w:customStyle="1" w:styleId="EndNoteBibliographyTitleZchn">
    <w:name w:val="EndNote Bibliography Title Zchn"/>
    <w:basedOn w:val="DefaultChar"/>
    <w:link w:val="EndNoteBibliographyTitle"/>
    <w:rsid w:val="00C277B8"/>
    <w:rPr>
      <w:rFonts w:ascii="Times New Roman" w:eastAsia="Times New Roman" w:hAnsi="Times New Roman" w:cs="Times New Roman"/>
      <w:noProof/>
      <w:color w:val="000000"/>
      <w:sz w:val="24"/>
      <w:szCs w:val="24"/>
      <w:lang w:eastAsia="de-DE"/>
    </w:rPr>
  </w:style>
  <w:style w:type="paragraph" w:customStyle="1" w:styleId="EndNoteBibliography">
    <w:name w:val="EndNote Bibliography"/>
    <w:basedOn w:val="Normal"/>
    <w:link w:val="EndNoteBibliographyZchn"/>
    <w:rsid w:val="00C277B8"/>
    <w:pPr>
      <w:jc w:val="both"/>
    </w:pPr>
    <w:rPr>
      <w:noProof/>
    </w:rPr>
  </w:style>
  <w:style w:type="character" w:customStyle="1" w:styleId="EndNoteBibliographyZchn">
    <w:name w:val="EndNote Bibliography Zchn"/>
    <w:basedOn w:val="DefaultChar"/>
    <w:link w:val="EndNoteBibliography"/>
    <w:rsid w:val="00C277B8"/>
    <w:rPr>
      <w:rFonts w:ascii="Times New Roman" w:eastAsia="Times New Roman" w:hAnsi="Times New Roman" w:cs="Times New Roman"/>
      <w:noProof/>
      <w:color w:val="000000"/>
      <w:sz w:val="24"/>
      <w:szCs w:val="24"/>
      <w:lang w:eastAsia="de-DE"/>
    </w:rPr>
  </w:style>
  <w:style w:type="paragraph" w:styleId="CommentSubject">
    <w:name w:val="annotation subject"/>
    <w:basedOn w:val="CommentText"/>
    <w:next w:val="CommentText"/>
    <w:link w:val="CommentSubjectChar"/>
    <w:uiPriority w:val="99"/>
    <w:semiHidden/>
    <w:unhideWhenUsed/>
    <w:rsid w:val="00C167A4"/>
    <w:rPr>
      <w:b/>
      <w:bCs/>
    </w:rPr>
  </w:style>
  <w:style w:type="character" w:customStyle="1" w:styleId="CommentSubjectChar">
    <w:name w:val="Comment Subject Char"/>
    <w:basedOn w:val="CommentTextChar"/>
    <w:link w:val="CommentSubject"/>
    <w:uiPriority w:val="99"/>
    <w:semiHidden/>
    <w:rsid w:val="00C167A4"/>
    <w:rPr>
      <w:rFonts w:ascii="Times New Roman" w:eastAsia="Times New Roman" w:hAnsi="Times New Roman" w:cs="Times New Roman"/>
      <w:b/>
      <w:bCs/>
      <w:sz w:val="20"/>
      <w:szCs w:val="20"/>
      <w:lang w:eastAsia="de-DE"/>
    </w:rPr>
  </w:style>
  <w:style w:type="paragraph" w:styleId="EndnoteText">
    <w:name w:val="endnote text"/>
    <w:basedOn w:val="Normal"/>
    <w:link w:val="EndnoteTextChar"/>
    <w:uiPriority w:val="99"/>
    <w:semiHidden/>
    <w:unhideWhenUsed/>
    <w:rsid w:val="00C167A4"/>
    <w:rPr>
      <w:sz w:val="20"/>
      <w:szCs w:val="20"/>
    </w:rPr>
  </w:style>
  <w:style w:type="character" w:customStyle="1" w:styleId="EndnoteTextChar">
    <w:name w:val="Endnote Text Char"/>
    <w:basedOn w:val="DefaultParagraphFont"/>
    <w:link w:val="EndnoteText"/>
    <w:uiPriority w:val="99"/>
    <w:semiHidden/>
    <w:rsid w:val="00C167A4"/>
    <w:rPr>
      <w:rFonts w:ascii="Times New Roman" w:eastAsia="Times New Roman" w:hAnsi="Times New Roman" w:cs="Times New Roman"/>
      <w:sz w:val="20"/>
      <w:szCs w:val="20"/>
      <w:lang w:eastAsia="de-DE"/>
    </w:rPr>
  </w:style>
  <w:style w:type="character" w:styleId="EndnoteReference">
    <w:name w:val="endnote reference"/>
    <w:uiPriority w:val="99"/>
    <w:semiHidden/>
    <w:unhideWhenUsed/>
    <w:rsid w:val="00C167A4"/>
    <w:rPr>
      <w:vertAlign w:val="superscript"/>
    </w:rPr>
  </w:style>
  <w:style w:type="paragraph" w:styleId="ListParagraph">
    <w:name w:val="List Paragraph"/>
    <w:basedOn w:val="Normal"/>
    <w:uiPriority w:val="34"/>
    <w:qFormat/>
    <w:rsid w:val="00E715BD"/>
    <w:pPr>
      <w:ind w:left="720"/>
      <w:contextualSpacing/>
    </w:pPr>
  </w:style>
  <w:style w:type="paragraph" w:customStyle="1" w:styleId="ListParagraph1">
    <w:name w:val="List Paragraph1"/>
    <w:basedOn w:val="Normal"/>
    <w:qFormat/>
    <w:rsid w:val="00D0282D"/>
    <w:pPr>
      <w:spacing w:after="200" w:line="276" w:lineRule="auto"/>
      <w:ind w:left="720"/>
    </w:pPr>
    <w:rPr>
      <w:sz w:val="22"/>
      <w:szCs w:val="22"/>
      <w:lang w:eastAsia="en-US"/>
    </w:rPr>
  </w:style>
  <w:style w:type="table" w:styleId="TableGrid">
    <w:name w:val="Table Grid"/>
    <w:basedOn w:val="TableNormal"/>
    <w:uiPriority w:val="59"/>
    <w:rsid w:val="007E019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932B4"/>
    <w:pPr>
      <w:spacing w:after="0" w:line="240" w:lineRule="auto"/>
    </w:pPr>
    <w:rPr>
      <w:rFonts w:ascii="Times New Roman" w:eastAsia="Times New Roman" w:hAnsi="Times New Roman" w:cs="Times New Roman"/>
      <w:sz w:val="24"/>
      <w:szCs w:val="24"/>
      <w:lang w:eastAsia="de-DE"/>
    </w:rPr>
  </w:style>
  <w:style w:type="paragraph" w:styleId="Header">
    <w:name w:val="header"/>
    <w:basedOn w:val="Normal"/>
    <w:link w:val="HeaderChar"/>
    <w:uiPriority w:val="99"/>
    <w:unhideWhenUsed/>
    <w:rsid w:val="00ED5E35"/>
    <w:pPr>
      <w:tabs>
        <w:tab w:val="center" w:pos="4680"/>
        <w:tab w:val="right" w:pos="9360"/>
      </w:tabs>
      <w:spacing w:line="240" w:lineRule="auto"/>
    </w:pPr>
  </w:style>
  <w:style w:type="character" w:customStyle="1" w:styleId="HeaderChar">
    <w:name w:val="Header Char"/>
    <w:basedOn w:val="DefaultParagraphFont"/>
    <w:link w:val="Header"/>
    <w:uiPriority w:val="99"/>
    <w:rsid w:val="00ED5E35"/>
    <w:rPr>
      <w:rFonts w:ascii="Times New Roman" w:eastAsia="Times New Roman" w:hAnsi="Times New Roman" w:cs="Times New Roman"/>
      <w:sz w:val="24"/>
      <w:szCs w:val="24"/>
      <w:lang w:eastAsia="de-DE"/>
    </w:rPr>
  </w:style>
  <w:style w:type="paragraph" w:styleId="Footer">
    <w:name w:val="footer"/>
    <w:basedOn w:val="Normal"/>
    <w:link w:val="FooterChar"/>
    <w:uiPriority w:val="99"/>
    <w:unhideWhenUsed/>
    <w:rsid w:val="00ED5E35"/>
    <w:pPr>
      <w:tabs>
        <w:tab w:val="center" w:pos="4680"/>
        <w:tab w:val="right" w:pos="9360"/>
      </w:tabs>
      <w:spacing w:line="240" w:lineRule="auto"/>
    </w:pPr>
  </w:style>
  <w:style w:type="character" w:customStyle="1" w:styleId="FooterChar">
    <w:name w:val="Footer Char"/>
    <w:basedOn w:val="DefaultParagraphFont"/>
    <w:link w:val="Footer"/>
    <w:uiPriority w:val="99"/>
    <w:rsid w:val="00ED5E35"/>
    <w:rPr>
      <w:rFonts w:ascii="Times New Roman" w:eastAsia="Times New Roman" w:hAnsi="Times New Roman" w:cs="Times New Roman"/>
      <w:sz w:val="24"/>
      <w:szCs w:val="24"/>
      <w:lang w:eastAsia="de-DE"/>
    </w:rPr>
  </w:style>
  <w:style w:type="character" w:styleId="Hyperlink">
    <w:name w:val="Hyperlink"/>
    <w:basedOn w:val="DefaultParagraphFont"/>
    <w:uiPriority w:val="99"/>
    <w:unhideWhenUsed/>
    <w:rsid w:val="00601BB3"/>
    <w:rPr>
      <w:color w:val="0000FF" w:themeColor="hyperlink"/>
      <w:u w:val="single"/>
    </w:rPr>
  </w:style>
  <w:style w:type="paragraph" w:customStyle="1" w:styleId="Acknowledgements">
    <w:name w:val="Acknowledgements"/>
    <w:basedOn w:val="Normal"/>
    <w:rsid w:val="00A93205"/>
    <w:pPr>
      <w:spacing w:line="240" w:lineRule="auto"/>
    </w:pPr>
    <w:rPr>
      <w:rFonts w:eastAsia="MS Mincho"/>
      <w:lang w:val="en-US" w:eastAsia="ja-JP"/>
    </w:rPr>
  </w:style>
  <w:style w:type="paragraph" w:customStyle="1" w:styleId="MainText">
    <w:name w:val="Main Text"/>
    <w:basedOn w:val="Normal"/>
    <w:link w:val="MainTextChar"/>
    <w:rsid w:val="001728C3"/>
    <w:rPr>
      <w:rFonts w:eastAsia="MS Mincho"/>
      <w:lang w:val="en-US" w:eastAsia="ja-JP"/>
    </w:rPr>
  </w:style>
  <w:style w:type="character" w:customStyle="1" w:styleId="MainTextChar">
    <w:name w:val="Main Text Char"/>
    <w:link w:val="MainText"/>
    <w:rsid w:val="001728C3"/>
    <w:rPr>
      <w:rFonts w:ascii="Times New Roman" w:eastAsia="MS Mincho" w:hAnsi="Times New Roman" w:cs="Times New Roman"/>
      <w:sz w:val="24"/>
      <w:szCs w:val="24"/>
      <w:lang w:val="en-US" w:eastAsia="ja-JP"/>
    </w:rPr>
  </w:style>
  <w:style w:type="character" w:styleId="PlaceholderText">
    <w:name w:val="Placeholder Text"/>
    <w:basedOn w:val="DefaultParagraphFont"/>
    <w:uiPriority w:val="99"/>
    <w:semiHidden/>
    <w:rsid w:val="009E5D12"/>
    <w:rPr>
      <w:color w:val="808080"/>
    </w:rPr>
  </w:style>
  <w:style w:type="character" w:customStyle="1" w:styleId="Heading1Char">
    <w:name w:val="Heading 1 Char"/>
    <w:basedOn w:val="DefaultParagraphFont"/>
    <w:link w:val="Heading1"/>
    <w:uiPriority w:val="9"/>
    <w:rsid w:val="00E14D98"/>
    <w:rPr>
      <w:rFonts w:ascii="Times New Roman" w:eastAsia="Times New Roman" w:hAnsi="Times New Roman" w:cs="Times New Roman"/>
      <w:b/>
      <w:bCs/>
      <w:kern w:val="36"/>
      <w:sz w:val="48"/>
      <w:szCs w:val="48"/>
      <w:lang w:eastAsia="de-DE"/>
    </w:rPr>
  </w:style>
  <w:style w:type="character" w:customStyle="1" w:styleId="Heading2Char">
    <w:name w:val="Heading 2 Char"/>
    <w:basedOn w:val="DefaultParagraphFont"/>
    <w:link w:val="Heading2"/>
    <w:uiPriority w:val="9"/>
    <w:rsid w:val="00E14D98"/>
    <w:rPr>
      <w:rFonts w:ascii="Times New Roman" w:eastAsia="Times New Roman" w:hAnsi="Times New Roman" w:cs="Times New Roman"/>
      <w:b/>
      <w:bCs/>
      <w:sz w:val="36"/>
      <w:szCs w:val="36"/>
      <w:lang w:eastAsia="de-DE"/>
    </w:rPr>
  </w:style>
  <w:style w:type="character" w:customStyle="1" w:styleId="article-headermeta-info-label">
    <w:name w:val="article-header__meta-info-label"/>
    <w:basedOn w:val="DefaultParagraphFont"/>
    <w:rsid w:val="00E14D98"/>
  </w:style>
  <w:style w:type="character" w:customStyle="1" w:styleId="article-headermeta-info-data">
    <w:name w:val="article-header__meta-info-data"/>
    <w:basedOn w:val="DefaultParagraphFont"/>
    <w:rsid w:val="00E14D98"/>
  </w:style>
  <w:style w:type="character" w:customStyle="1" w:styleId="text">
    <w:name w:val="text"/>
    <w:basedOn w:val="DefaultParagraphFont"/>
    <w:rsid w:val="00D113E8"/>
  </w:style>
  <w:style w:type="character" w:customStyle="1" w:styleId="author-ref">
    <w:name w:val="author-ref"/>
    <w:basedOn w:val="DefaultParagraphFont"/>
    <w:rsid w:val="00D113E8"/>
  </w:style>
  <w:style w:type="character" w:styleId="Strong">
    <w:name w:val="Strong"/>
    <w:basedOn w:val="DefaultParagraphFont"/>
    <w:uiPriority w:val="22"/>
    <w:qFormat/>
    <w:rsid w:val="00A74249"/>
    <w:rPr>
      <w:b/>
      <w:bCs/>
    </w:rPr>
  </w:style>
  <w:style w:type="character" w:customStyle="1" w:styleId="nlmarticle-title">
    <w:name w:val="nlm_article-title"/>
    <w:basedOn w:val="DefaultParagraphFont"/>
    <w:rsid w:val="00C805A1"/>
  </w:style>
  <w:style w:type="paragraph" w:styleId="Bibliography">
    <w:name w:val="Bibliography"/>
    <w:basedOn w:val="Normal"/>
    <w:next w:val="Normal"/>
    <w:uiPriority w:val="37"/>
    <w:unhideWhenUsed/>
    <w:rsid w:val="00961D03"/>
  </w:style>
  <w:style w:type="character" w:styleId="FollowedHyperlink">
    <w:name w:val="FollowedHyperlink"/>
    <w:basedOn w:val="DefaultParagraphFont"/>
    <w:uiPriority w:val="99"/>
    <w:semiHidden/>
    <w:unhideWhenUsed/>
    <w:rsid w:val="002F7D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81928">
      <w:bodyDiv w:val="1"/>
      <w:marLeft w:val="0"/>
      <w:marRight w:val="0"/>
      <w:marTop w:val="0"/>
      <w:marBottom w:val="0"/>
      <w:divBdr>
        <w:top w:val="none" w:sz="0" w:space="0" w:color="auto"/>
        <w:left w:val="none" w:sz="0" w:space="0" w:color="auto"/>
        <w:bottom w:val="none" w:sz="0" w:space="0" w:color="auto"/>
        <w:right w:val="none" w:sz="0" w:space="0" w:color="auto"/>
      </w:divBdr>
    </w:div>
    <w:div w:id="681517457">
      <w:bodyDiv w:val="1"/>
      <w:marLeft w:val="0"/>
      <w:marRight w:val="0"/>
      <w:marTop w:val="0"/>
      <w:marBottom w:val="0"/>
      <w:divBdr>
        <w:top w:val="none" w:sz="0" w:space="0" w:color="auto"/>
        <w:left w:val="none" w:sz="0" w:space="0" w:color="auto"/>
        <w:bottom w:val="none" w:sz="0" w:space="0" w:color="auto"/>
        <w:right w:val="none" w:sz="0" w:space="0" w:color="auto"/>
      </w:divBdr>
    </w:div>
    <w:div w:id="741103998">
      <w:bodyDiv w:val="1"/>
      <w:marLeft w:val="0"/>
      <w:marRight w:val="0"/>
      <w:marTop w:val="0"/>
      <w:marBottom w:val="0"/>
      <w:divBdr>
        <w:top w:val="none" w:sz="0" w:space="0" w:color="auto"/>
        <w:left w:val="none" w:sz="0" w:space="0" w:color="auto"/>
        <w:bottom w:val="none" w:sz="0" w:space="0" w:color="auto"/>
        <w:right w:val="none" w:sz="0" w:space="0" w:color="auto"/>
      </w:divBdr>
    </w:div>
    <w:div w:id="778719251">
      <w:bodyDiv w:val="1"/>
      <w:marLeft w:val="0"/>
      <w:marRight w:val="0"/>
      <w:marTop w:val="0"/>
      <w:marBottom w:val="0"/>
      <w:divBdr>
        <w:top w:val="none" w:sz="0" w:space="0" w:color="auto"/>
        <w:left w:val="none" w:sz="0" w:space="0" w:color="auto"/>
        <w:bottom w:val="none" w:sz="0" w:space="0" w:color="auto"/>
        <w:right w:val="none" w:sz="0" w:space="0" w:color="auto"/>
      </w:divBdr>
      <w:divsChild>
        <w:div w:id="2077586148">
          <w:marLeft w:val="0"/>
          <w:marRight w:val="0"/>
          <w:marTop w:val="0"/>
          <w:marBottom w:val="0"/>
          <w:divBdr>
            <w:top w:val="none" w:sz="0" w:space="0" w:color="auto"/>
            <w:left w:val="none" w:sz="0" w:space="0" w:color="auto"/>
            <w:bottom w:val="none" w:sz="0" w:space="0" w:color="auto"/>
            <w:right w:val="none" w:sz="0" w:space="0" w:color="auto"/>
          </w:divBdr>
        </w:div>
      </w:divsChild>
    </w:div>
    <w:div w:id="876744838">
      <w:bodyDiv w:val="1"/>
      <w:marLeft w:val="0"/>
      <w:marRight w:val="0"/>
      <w:marTop w:val="0"/>
      <w:marBottom w:val="0"/>
      <w:divBdr>
        <w:top w:val="none" w:sz="0" w:space="0" w:color="auto"/>
        <w:left w:val="none" w:sz="0" w:space="0" w:color="auto"/>
        <w:bottom w:val="none" w:sz="0" w:space="0" w:color="auto"/>
        <w:right w:val="none" w:sz="0" w:space="0" w:color="auto"/>
      </w:divBdr>
    </w:div>
    <w:div w:id="928343492">
      <w:bodyDiv w:val="1"/>
      <w:marLeft w:val="0"/>
      <w:marRight w:val="0"/>
      <w:marTop w:val="0"/>
      <w:marBottom w:val="0"/>
      <w:divBdr>
        <w:top w:val="none" w:sz="0" w:space="0" w:color="auto"/>
        <w:left w:val="none" w:sz="0" w:space="0" w:color="auto"/>
        <w:bottom w:val="none" w:sz="0" w:space="0" w:color="auto"/>
        <w:right w:val="none" w:sz="0" w:space="0" w:color="auto"/>
      </w:divBdr>
      <w:divsChild>
        <w:div w:id="444156227">
          <w:marLeft w:val="0"/>
          <w:marRight w:val="0"/>
          <w:marTop w:val="0"/>
          <w:marBottom w:val="0"/>
          <w:divBdr>
            <w:top w:val="none" w:sz="0" w:space="0" w:color="auto"/>
            <w:left w:val="none" w:sz="0" w:space="0" w:color="auto"/>
            <w:bottom w:val="none" w:sz="0" w:space="0" w:color="auto"/>
            <w:right w:val="none" w:sz="0" w:space="0" w:color="auto"/>
          </w:divBdr>
        </w:div>
      </w:divsChild>
    </w:div>
    <w:div w:id="1091773808">
      <w:bodyDiv w:val="1"/>
      <w:marLeft w:val="0"/>
      <w:marRight w:val="0"/>
      <w:marTop w:val="0"/>
      <w:marBottom w:val="0"/>
      <w:divBdr>
        <w:top w:val="none" w:sz="0" w:space="0" w:color="auto"/>
        <w:left w:val="none" w:sz="0" w:space="0" w:color="auto"/>
        <w:bottom w:val="none" w:sz="0" w:space="0" w:color="auto"/>
        <w:right w:val="none" w:sz="0" w:space="0" w:color="auto"/>
      </w:divBdr>
      <w:divsChild>
        <w:div w:id="435028764">
          <w:marLeft w:val="0"/>
          <w:marRight w:val="0"/>
          <w:marTop w:val="0"/>
          <w:marBottom w:val="0"/>
          <w:divBdr>
            <w:top w:val="none" w:sz="0" w:space="0" w:color="auto"/>
            <w:left w:val="none" w:sz="0" w:space="0" w:color="auto"/>
            <w:bottom w:val="none" w:sz="0" w:space="0" w:color="auto"/>
            <w:right w:val="none" w:sz="0" w:space="0" w:color="auto"/>
          </w:divBdr>
        </w:div>
        <w:div w:id="707485838">
          <w:marLeft w:val="0"/>
          <w:marRight w:val="0"/>
          <w:marTop w:val="0"/>
          <w:marBottom w:val="0"/>
          <w:divBdr>
            <w:top w:val="none" w:sz="0" w:space="0" w:color="auto"/>
            <w:left w:val="none" w:sz="0" w:space="0" w:color="auto"/>
            <w:bottom w:val="none" w:sz="0" w:space="0" w:color="auto"/>
            <w:right w:val="none" w:sz="0" w:space="0" w:color="auto"/>
          </w:divBdr>
          <w:divsChild>
            <w:div w:id="406154702">
              <w:marLeft w:val="0"/>
              <w:marRight w:val="0"/>
              <w:marTop w:val="0"/>
              <w:marBottom w:val="0"/>
              <w:divBdr>
                <w:top w:val="none" w:sz="0" w:space="0" w:color="auto"/>
                <w:left w:val="none" w:sz="0" w:space="0" w:color="auto"/>
                <w:bottom w:val="none" w:sz="0" w:space="0" w:color="auto"/>
                <w:right w:val="none" w:sz="0" w:space="0" w:color="auto"/>
              </w:divBdr>
            </w:div>
          </w:divsChild>
        </w:div>
        <w:div w:id="1430857799">
          <w:marLeft w:val="0"/>
          <w:marRight w:val="0"/>
          <w:marTop w:val="0"/>
          <w:marBottom w:val="0"/>
          <w:divBdr>
            <w:top w:val="none" w:sz="0" w:space="0" w:color="auto"/>
            <w:left w:val="none" w:sz="0" w:space="0" w:color="auto"/>
            <w:bottom w:val="none" w:sz="0" w:space="0" w:color="auto"/>
            <w:right w:val="none" w:sz="0" w:space="0" w:color="auto"/>
          </w:divBdr>
        </w:div>
      </w:divsChild>
    </w:div>
    <w:div w:id="1212695075">
      <w:bodyDiv w:val="1"/>
      <w:marLeft w:val="0"/>
      <w:marRight w:val="0"/>
      <w:marTop w:val="0"/>
      <w:marBottom w:val="0"/>
      <w:divBdr>
        <w:top w:val="none" w:sz="0" w:space="0" w:color="auto"/>
        <w:left w:val="none" w:sz="0" w:space="0" w:color="auto"/>
        <w:bottom w:val="none" w:sz="0" w:space="0" w:color="auto"/>
        <w:right w:val="none" w:sz="0" w:space="0" w:color="auto"/>
      </w:divBdr>
      <w:divsChild>
        <w:div w:id="1689675845">
          <w:marLeft w:val="0"/>
          <w:marRight w:val="0"/>
          <w:marTop w:val="0"/>
          <w:marBottom w:val="0"/>
          <w:divBdr>
            <w:top w:val="none" w:sz="0" w:space="0" w:color="auto"/>
            <w:left w:val="none" w:sz="0" w:space="0" w:color="auto"/>
            <w:bottom w:val="none" w:sz="0" w:space="0" w:color="auto"/>
            <w:right w:val="none" w:sz="0" w:space="0" w:color="auto"/>
          </w:divBdr>
        </w:div>
      </w:divsChild>
    </w:div>
    <w:div w:id="1377699617">
      <w:bodyDiv w:val="1"/>
      <w:marLeft w:val="0"/>
      <w:marRight w:val="0"/>
      <w:marTop w:val="0"/>
      <w:marBottom w:val="0"/>
      <w:divBdr>
        <w:top w:val="none" w:sz="0" w:space="0" w:color="auto"/>
        <w:left w:val="none" w:sz="0" w:space="0" w:color="auto"/>
        <w:bottom w:val="none" w:sz="0" w:space="0" w:color="auto"/>
        <w:right w:val="none" w:sz="0" w:space="0" w:color="auto"/>
      </w:divBdr>
      <w:divsChild>
        <w:div w:id="35666579">
          <w:marLeft w:val="0"/>
          <w:marRight w:val="0"/>
          <w:marTop w:val="0"/>
          <w:marBottom w:val="0"/>
          <w:divBdr>
            <w:top w:val="none" w:sz="0" w:space="0" w:color="auto"/>
            <w:left w:val="none" w:sz="0" w:space="0" w:color="auto"/>
            <w:bottom w:val="none" w:sz="0" w:space="0" w:color="auto"/>
            <w:right w:val="none" w:sz="0" w:space="0" w:color="auto"/>
          </w:divBdr>
        </w:div>
        <w:div w:id="141771701">
          <w:marLeft w:val="0"/>
          <w:marRight w:val="0"/>
          <w:marTop w:val="0"/>
          <w:marBottom w:val="0"/>
          <w:divBdr>
            <w:top w:val="none" w:sz="0" w:space="0" w:color="auto"/>
            <w:left w:val="none" w:sz="0" w:space="0" w:color="auto"/>
            <w:bottom w:val="none" w:sz="0" w:space="0" w:color="auto"/>
            <w:right w:val="none" w:sz="0" w:space="0" w:color="auto"/>
          </w:divBdr>
        </w:div>
        <w:div w:id="572398402">
          <w:marLeft w:val="0"/>
          <w:marRight w:val="0"/>
          <w:marTop w:val="0"/>
          <w:marBottom w:val="0"/>
          <w:divBdr>
            <w:top w:val="none" w:sz="0" w:space="0" w:color="auto"/>
            <w:left w:val="none" w:sz="0" w:space="0" w:color="auto"/>
            <w:bottom w:val="none" w:sz="0" w:space="0" w:color="auto"/>
            <w:right w:val="none" w:sz="0" w:space="0" w:color="auto"/>
          </w:divBdr>
        </w:div>
        <w:div w:id="778909281">
          <w:marLeft w:val="0"/>
          <w:marRight w:val="0"/>
          <w:marTop w:val="0"/>
          <w:marBottom w:val="0"/>
          <w:divBdr>
            <w:top w:val="none" w:sz="0" w:space="0" w:color="auto"/>
            <w:left w:val="none" w:sz="0" w:space="0" w:color="auto"/>
            <w:bottom w:val="none" w:sz="0" w:space="0" w:color="auto"/>
            <w:right w:val="none" w:sz="0" w:space="0" w:color="auto"/>
          </w:divBdr>
        </w:div>
        <w:div w:id="820077495">
          <w:marLeft w:val="0"/>
          <w:marRight w:val="0"/>
          <w:marTop w:val="0"/>
          <w:marBottom w:val="0"/>
          <w:divBdr>
            <w:top w:val="none" w:sz="0" w:space="0" w:color="auto"/>
            <w:left w:val="none" w:sz="0" w:space="0" w:color="auto"/>
            <w:bottom w:val="none" w:sz="0" w:space="0" w:color="auto"/>
            <w:right w:val="none" w:sz="0" w:space="0" w:color="auto"/>
          </w:divBdr>
        </w:div>
        <w:div w:id="1244529980">
          <w:marLeft w:val="0"/>
          <w:marRight w:val="0"/>
          <w:marTop w:val="0"/>
          <w:marBottom w:val="0"/>
          <w:divBdr>
            <w:top w:val="none" w:sz="0" w:space="0" w:color="auto"/>
            <w:left w:val="none" w:sz="0" w:space="0" w:color="auto"/>
            <w:bottom w:val="none" w:sz="0" w:space="0" w:color="auto"/>
            <w:right w:val="none" w:sz="0" w:space="0" w:color="auto"/>
          </w:divBdr>
        </w:div>
        <w:div w:id="1423330989">
          <w:marLeft w:val="0"/>
          <w:marRight w:val="0"/>
          <w:marTop w:val="0"/>
          <w:marBottom w:val="0"/>
          <w:divBdr>
            <w:top w:val="none" w:sz="0" w:space="0" w:color="auto"/>
            <w:left w:val="none" w:sz="0" w:space="0" w:color="auto"/>
            <w:bottom w:val="none" w:sz="0" w:space="0" w:color="auto"/>
            <w:right w:val="none" w:sz="0" w:space="0" w:color="auto"/>
          </w:divBdr>
        </w:div>
        <w:div w:id="1577008136">
          <w:marLeft w:val="0"/>
          <w:marRight w:val="0"/>
          <w:marTop w:val="0"/>
          <w:marBottom w:val="0"/>
          <w:divBdr>
            <w:top w:val="none" w:sz="0" w:space="0" w:color="auto"/>
            <w:left w:val="none" w:sz="0" w:space="0" w:color="auto"/>
            <w:bottom w:val="none" w:sz="0" w:space="0" w:color="auto"/>
            <w:right w:val="none" w:sz="0" w:space="0" w:color="auto"/>
          </w:divBdr>
        </w:div>
      </w:divsChild>
    </w:div>
    <w:div w:id="1392460510">
      <w:bodyDiv w:val="1"/>
      <w:marLeft w:val="0"/>
      <w:marRight w:val="0"/>
      <w:marTop w:val="0"/>
      <w:marBottom w:val="0"/>
      <w:divBdr>
        <w:top w:val="none" w:sz="0" w:space="0" w:color="auto"/>
        <w:left w:val="none" w:sz="0" w:space="0" w:color="auto"/>
        <w:bottom w:val="none" w:sz="0" w:space="0" w:color="auto"/>
        <w:right w:val="none" w:sz="0" w:space="0" w:color="auto"/>
      </w:divBdr>
    </w:div>
    <w:div w:id="1882473938">
      <w:bodyDiv w:val="1"/>
      <w:marLeft w:val="0"/>
      <w:marRight w:val="0"/>
      <w:marTop w:val="0"/>
      <w:marBottom w:val="0"/>
      <w:divBdr>
        <w:top w:val="none" w:sz="0" w:space="0" w:color="auto"/>
        <w:left w:val="none" w:sz="0" w:space="0" w:color="auto"/>
        <w:bottom w:val="none" w:sz="0" w:space="0" w:color="auto"/>
        <w:right w:val="none" w:sz="0" w:space="0" w:color="auto"/>
      </w:divBdr>
      <w:divsChild>
        <w:div w:id="359822217">
          <w:marLeft w:val="0"/>
          <w:marRight w:val="0"/>
          <w:marTop w:val="0"/>
          <w:marBottom w:val="0"/>
          <w:divBdr>
            <w:top w:val="none" w:sz="0" w:space="0" w:color="auto"/>
            <w:left w:val="none" w:sz="0" w:space="0" w:color="auto"/>
            <w:bottom w:val="none" w:sz="0" w:space="0" w:color="auto"/>
            <w:right w:val="none" w:sz="0" w:space="0" w:color="auto"/>
          </w:divBdr>
          <w:divsChild>
            <w:div w:id="406850304">
              <w:marLeft w:val="0"/>
              <w:marRight w:val="0"/>
              <w:marTop w:val="0"/>
              <w:marBottom w:val="0"/>
              <w:divBdr>
                <w:top w:val="none" w:sz="0" w:space="0" w:color="auto"/>
                <w:left w:val="none" w:sz="0" w:space="0" w:color="auto"/>
                <w:bottom w:val="none" w:sz="0" w:space="0" w:color="auto"/>
                <w:right w:val="none" w:sz="0" w:space="0" w:color="auto"/>
              </w:divBdr>
            </w:div>
            <w:div w:id="1928464071">
              <w:marLeft w:val="0"/>
              <w:marRight w:val="0"/>
              <w:marTop w:val="0"/>
              <w:marBottom w:val="0"/>
              <w:divBdr>
                <w:top w:val="none" w:sz="0" w:space="0" w:color="auto"/>
                <w:left w:val="none" w:sz="0" w:space="0" w:color="auto"/>
                <w:bottom w:val="none" w:sz="0" w:space="0" w:color="auto"/>
                <w:right w:val="none" w:sz="0" w:space="0" w:color="auto"/>
              </w:divBdr>
            </w:div>
          </w:divsChild>
        </w:div>
        <w:div w:id="497306339">
          <w:marLeft w:val="0"/>
          <w:marRight w:val="0"/>
          <w:marTop w:val="0"/>
          <w:marBottom w:val="0"/>
          <w:divBdr>
            <w:top w:val="none" w:sz="0" w:space="0" w:color="auto"/>
            <w:left w:val="none" w:sz="0" w:space="0" w:color="auto"/>
            <w:bottom w:val="none" w:sz="0" w:space="0" w:color="auto"/>
            <w:right w:val="none" w:sz="0" w:space="0" w:color="auto"/>
          </w:divBdr>
          <w:divsChild>
            <w:div w:id="487676301">
              <w:marLeft w:val="0"/>
              <w:marRight w:val="0"/>
              <w:marTop w:val="0"/>
              <w:marBottom w:val="0"/>
              <w:divBdr>
                <w:top w:val="none" w:sz="0" w:space="0" w:color="auto"/>
                <w:left w:val="none" w:sz="0" w:space="0" w:color="auto"/>
                <w:bottom w:val="none" w:sz="0" w:space="0" w:color="auto"/>
                <w:right w:val="none" w:sz="0" w:space="0" w:color="auto"/>
              </w:divBdr>
            </w:div>
            <w:div w:id="1308049303">
              <w:marLeft w:val="0"/>
              <w:marRight w:val="0"/>
              <w:marTop w:val="0"/>
              <w:marBottom w:val="0"/>
              <w:divBdr>
                <w:top w:val="none" w:sz="0" w:space="0" w:color="auto"/>
                <w:left w:val="none" w:sz="0" w:space="0" w:color="auto"/>
                <w:bottom w:val="none" w:sz="0" w:space="0" w:color="auto"/>
                <w:right w:val="none" w:sz="0" w:space="0" w:color="auto"/>
              </w:divBdr>
            </w:div>
          </w:divsChild>
        </w:div>
        <w:div w:id="1307010431">
          <w:marLeft w:val="0"/>
          <w:marRight w:val="0"/>
          <w:marTop w:val="0"/>
          <w:marBottom w:val="0"/>
          <w:divBdr>
            <w:top w:val="none" w:sz="0" w:space="0" w:color="auto"/>
            <w:left w:val="none" w:sz="0" w:space="0" w:color="auto"/>
            <w:bottom w:val="none" w:sz="0" w:space="0" w:color="auto"/>
            <w:right w:val="none" w:sz="0" w:space="0" w:color="auto"/>
          </w:divBdr>
          <w:divsChild>
            <w:div w:id="1012295973">
              <w:marLeft w:val="0"/>
              <w:marRight w:val="0"/>
              <w:marTop w:val="0"/>
              <w:marBottom w:val="0"/>
              <w:divBdr>
                <w:top w:val="none" w:sz="0" w:space="0" w:color="auto"/>
                <w:left w:val="none" w:sz="0" w:space="0" w:color="auto"/>
                <w:bottom w:val="none" w:sz="0" w:space="0" w:color="auto"/>
                <w:right w:val="none" w:sz="0" w:space="0" w:color="auto"/>
              </w:divBdr>
            </w:div>
            <w:div w:id="2115399182">
              <w:marLeft w:val="0"/>
              <w:marRight w:val="0"/>
              <w:marTop w:val="0"/>
              <w:marBottom w:val="0"/>
              <w:divBdr>
                <w:top w:val="none" w:sz="0" w:space="0" w:color="auto"/>
                <w:left w:val="none" w:sz="0" w:space="0" w:color="auto"/>
                <w:bottom w:val="none" w:sz="0" w:space="0" w:color="auto"/>
                <w:right w:val="none" w:sz="0" w:space="0" w:color="auto"/>
              </w:divBdr>
            </w:div>
          </w:divsChild>
        </w:div>
        <w:div w:id="1595047230">
          <w:marLeft w:val="0"/>
          <w:marRight w:val="0"/>
          <w:marTop w:val="0"/>
          <w:marBottom w:val="0"/>
          <w:divBdr>
            <w:top w:val="none" w:sz="0" w:space="0" w:color="auto"/>
            <w:left w:val="none" w:sz="0" w:space="0" w:color="auto"/>
            <w:bottom w:val="none" w:sz="0" w:space="0" w:color="auto"/>
            <w:right w:val="none" w:sz="0" w:space="0" w:color="auto"/>
          </w:divBdr>
          <w:divsChild>
            <w:div w:id="71978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15328">
      <w:bodyDiv w:val="1"/>
      <w:marLeft w:val="0"/>
      <w:marRight w:val="0"/>
      <w:marTop w:val="0"/>
      <w:marBottom w:val="0"/>
      <w:divBdr>
        <w:top w:val="none" w:sz="0" w:space="0" w:color="auto"/>
        <w:left w:val="none" w:sz="0" w:space="0" w:color="auto"/>
        <w:bottom w:val="none" w:sz="0" w:space="0" w:color="auto"/>
        <w:right w:val="none" w:sz="0" w:space="0" w:color="auto"/>
      </w:divBdr>
    </w:div>
    <w:div w:id="2135713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F69C0-FB35-4414-A294-1663B02AB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398</Words>
  <Characters>2269</Characters>
  <Application>Microsoft Office Word</Application>
  <DocSecurity>0</DocSecurity>
  <Lines>18</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heiko</dc:creator>
  <cp:keywords/>
  <dc:description/>
  <cp:lastModifiedBy>Kirby Morris</cp:lastModifiedBy>
  <cp:revision>2</cp:revision>
  <cp:lastPrinted>2017-08-17T08:58:00Z</cp:lastPrinted>
  <dcterms:created xsi:type="dcterms:W3CDTF">2018-03-23T13:32:00Z</dcterms:created>
  <dcterms:modified xsi:type="dcterms:W3CDTF">2018-03-23T13:32:00Z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de6f81d0-73df-3806-8fd9-d4c5ddd1c892</vt:lpwstr>
  </property>
  <property fmtid="{D5CDD505-2E9C-101B-9397-08002B2CF9AE}" pid="4" name="Mendeley Recent Style Id 0_1">
    <vt:lpwstr>http://www.zotero.org/styles/advanced-functional-materials</vt:lpwstr>
  </property>
  <property fmtid="{D5CDD505-2E9C-101B-9397-08002B2CF9AE}" pid="5" name="Mendeley Recent Style Name 0_1">
    <vt:lpwstr>Advanced Functional Materials</vt:lpwstr>
  </property>
  <property fmtid="{D5CDD505-2E9C-101B-9397-08002B2CF9AE}" pid="6" name="Mendeley Recent Style Id 1_1">
    <vt:lpwstr>http://www.zotero.org/styles/american-medical-association</vt:lpwstr>
  </property>
  <property fmtid="{D5CDD505-2E9C-101B-9397-08002B2CF9AE}" pid="7" name="Mendeley Recent Style Name 1_1">
    <vt:lpwstr>American Medical Association</vt:lpwstr>
  </property>
  <property fmtid="{D5CDD505-2E9C-101B-9397-08002B2CF9AE}" pid="8" name="Mendeley Recent Style Id 2_1">
    <vt:lpwstr>http://www.zotero.org/styles/american-political-science-association</vt:lpwstr>
  </property>
  <property fmtid="{D5CDD505-2E9C-101B-9397-08002B2CF9AE}" pid="9" name="Mendeley Recent Style Name 2_1">
    <vt:lpwstr>American Political Science Association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http://www.zotero.org/styles/journal-of-materials-research</vt:lpwstr>
  </property>
  <property fmtid="{D5CDD505-2E9C-101B-9397-08002B2CF9AE}" pid="19" name="Mendeley Recent Style Name 7_1">
    <vt:lpwstr>Journal of Materials Research</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http://www.zotero.org/styles/journal-of-materials-research</vt:lpwstr>
  </property>
</Properties>
</file>