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630" w:rsidRPr="00DF2E64" w:rsidRDefault="00DF2E64" w:rsidP="00DF2E64">
      <w:pPr>
        <w:jc w:val="center"/>
        <w:rPr>
          <w:rFonts w:ascii="Times New Roman" w:hAnsi="Times New Roman" w:cs="Times New Roman" w:hint="eastAsia"/>
          <w:b/>
          <w:sz w:val="32"/>
          <w:szCs w:val="32"/>
        </w:rPr>
      </w:pPr>
      <w:r w:rsidRPr="00DF2E64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Pr="00DF2E64" w:rsidRDefault="00DF2E64" w:rsidP="00DF2E6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E64">
        <w:rPr>
          <w:rFonts w:ascii="Times New Roman" w:hAnsi="Times New Roman" w:cs="Times New Roman"/>
          <w:b/>
          <w:sz w:val="28"/>
          <w:szCs w:val="28"/>
        </w:rPr>
        <w:t xml:space="preserve">Enhanced </w:t>
      </w:r>
      <w:proofErr w:type="spellStart"/>
      <w:r w:rsidRPr="00DF2E64">
        <w:rPr>
          <w:rFonts w:ascii="Times New Roman" w:hAnsi="Times New Roman" w:cs="Times New Roman"/>
          <w:b/>
          <w:sz w:val="28"/>
          <w:szCs w:val="28"/>
        </w:rPr>
        <w:t>photocatalytic</w:t>
      </w:r>
      <w:proofErr w:type="spellEnd"/>
      <w:r w:rsidRPr="00DF2E64">
        <w:rPr>
          <w:rFonts w:ascii="Times New Roman" w:hAnsi="Times New Roman" w:cs="Times New Roman"/>
          <w:b/>
          <w:sz w:val="28"/>
          <w:szCs w:val="28"/>
        </w:rPr>
        <w:t xml:space="preserve"> activity of direct Z-scheme Bi</w:t>
      </w:r>
      <w:r w:rsidRPr="00DF2E64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F2E64">
        <w:rPr>
          <w:rFonts w:ascii="Times New Roman" w:hAnsi="Times New Roman" w:cs="Times New Roman"/>
          <w:b/>
          <w:sz w:val="28"/>
          <w:szCs w:val="28"/>
        </w:rPr>
        <w:t>O</w:t>
      </w:r>
      <w:r w:rsidRPr="00DF2E64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DF2E64">
        <w:rPr>
          <w:rFonts w:ascii="Times New Roman" w:hAnsi="Times New Roman" w:cs="Times New Roman"/>
          <w:b/>
          <w:sz w:val="28"/>
          <w:szCs w:val="28"/>
        </w:rPr>
        <w:t>/g-C</w:t>
      </w:r>
      <w:r w:rsidRPr="00DF2E64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DF2E64">
        <w:rPr>
          <w:rFonts w:ascii="Times New Roman" w:hAnsi="Times New Roman" w:cs="Times New Roman"/>
          <w:b/>
          <w:sz w:val="28"/>
          <w:szCs w:val="28"/>
        </w:rPr>
        <w:t>N</w:t>
      </w:r>
      <w:r w:rsidRPr="00DF2E64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DF2E64">
        <w:rPr>
          <w:rFonts w:ascii="Times New Roman" w:hAnsi="Times New Roman" w:cs="Times New Roman"/>
          <w:b/>
          <w:sz w:val="28"/>
          <w:szCs w:val="28"/>
        </w:rPr>
        <w:t xml:space="preserve"> composites </w:t>
      </w:r>
      <w:r w:rsidRPr="00DF2E64">
        <w:rPr>
          <w:rFonts w:ascii="Times New Roman" w:hAnsi="Times New Roman" w:cs="Times New Roman"/>
          <w:b/>
          <w:i/>
          <w:sz w:val="28"/>
          <w:szCs w:val="28"/>
        </w:rPr>
        <w:t>via</w:t>
      </w:r>
      <w:r w:rsidRPr="00DF2E64">
        <w:rPr>
          <w:rFonts w:ascii="Times New Roman" w:hAnsi="Times New Roman" w:cs="Times New Roman"/>
          <w:b/>
          <w:sz w:val="28"/>
          <w:szCs w:val="28"/>
        </w:rPr>
        <w:t xml:space="preserve"> facile one-step fabrication</w:t>
      </w:r>
    </w:p>
    <w:p w:rsidR="00DF2E64" w:rsidRPr="00DF2E64" w:rsidRDefault="00DF2E64" w:rsidP="00DF2E64">
      <w:pPr>
        <w:spacing w:line="480" w:lineRule="auto"/>
        <w:jc w:val="center"/>
        <w:rPr>
          <w:rFonts w:ascii="Times New Roman" w:hAnsi="Times New Roman" w:cs="Times New Roman"/>
        </w:rPr>
      </w:pPr>
    </w:p>
    <w:p w:rsidR="00DF2E64" w:rsidRPr="00DF2E64" w:rsidRDefault="00DF2E64" w:rsidP="00DF2E6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F2E64">
        <w:rPr>
          <w:rFonts w:ascii="Times New Roman" w:hAnsi="Times New Roman" w:cs="Times New Roman"/>
          <w:sz w:val="24"/>
          <w:szCs w:val="24"/>
        </w:rPr>
        <w:t>Shuilian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 xml:space="preserve"> Liu, </w:t>
      </w:r>
      <w:proofErr w:type="spellStart"/>
      <w:r w:rsidRPr="00DF2E64">
        <w:rPr>
          <w:rFonts w:ascii="Times New Roman" w:hAnsi="Times New Roman" w:cs="Times New Roman"/>
          <w:sz w:val="24"/>
          <w:szCs w:val="24"/>
        </w:rPr>
        <w:t>Jianlin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 xml:space="preserve"> Chen</w:t>
      </w:r>
      <w:r w:rsidRPr="00DF2E64">
        <w:rPr>
          <w:rFonts w:ascii="Times New Roman" w:hAnsi="Times New Roman" w:cs="Times New Roman"/>
          <w:sz w:val="24"/>
          <w:szCs w:val="24"/>
          <w:vertAlign w:val="superscript"/>
        </w:rPr>
        <w:t>a)</w:t>
      </w:r>
    </w:p>
    <w:p w:rsidR="00DF2E64" w:rsidRPr="00DF2E64" w:rsidRDefault="00DF2E64" w:rsidP="00DF2E64">
      <w:pPr>
        <w:spacing w:line="48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F2E64">
        <w:rPr>
          <w:rFonts w:ascii="Times New Roman" w:hAnsi="Times New Roman" w:cs="Times New Roman"/>
          <w:i/>
          <w:sz w:val="24"/>
          <w:szCs w:val="24"/>
        </w:rPr>
        <w:t>School of Energy and Power Engineering, Changsha University of Science and Technology, Changsha 410111, P. R. China.</w:t>
      </w:r>
      <w:proofErr w:type="gramEnd"/>
    </w:p>
    <w:p w:rsidR="00DF2E64" w:rsidRPr="00DF2E64" w:rsidRDefault="00DF2E64" w:rsidP="00DF2E6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DF2E64">
        <w:rPr>
          <w:rFonts w:ascii="Times New Roman" w:hAnsi="Times New Roman" w:cs="Times New Roman"/>
          <w:sz w:val="24"/>
          <w:szCs w:val="24"/>
        </w:rPr>
        <w:t>Difa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E64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>,</w:t>
      </w:r>
      <w:r w:rsidRPr="00DF2E64">
        <w:rPr>
          <w:rFonts w:ascii="Times New Roman" w:hAnsi="Times New Roman" w:cs="Times New Roman"/>
          <w:sz w:val="24"/>
          <w:szCs w:val="24"/>
          <w:vertAlign w:val="superscript"/>
        </w:rPr>
        <w:t xml:space="preserve"> b)</w:t>
      </w:r>
      <w:r w:rsidRPr="00DF2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E64">
        <w:rPr>
          <w:rFonts w:ascii="Times New Roman" w:hAnsi="Times New Roman" w:cs="Times New Roman"/>
          <w:sz w:val="24"/>
          <w:szCs w:val="24"/>
        </w:rPr>
        <w:t>Xiangchao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 xml:space="preserve"> Zhang, </w:t>
      </w:r>
      <w:proofErr w:type="spellStart"/>
      <w:r w:rsidRPr="00DF2E64">
        <w:rPr>
          <w:rFonts w:ascii="Times New Roman" w:hAnsi="Times New Roman" w:cs="Times New Roman"/>
          <w:sz w:val="24"/>
          <w:szCs w:val="24"/>
        </w:rPr>
        <w:t>Mengyao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E64">
        <w:rPr>
          <w:rFonts w:ascii="Times New Roman" w:hAnsi="Times New Roman" w:cs="Times New Roman"/>
          <w:sz w:val="24"/>
          <w:szCs w:val="24"/>
        </w:rPr>
        <w:t>Shen</w:t>
      </w:r>
      <w:proofErr w:type="spellEnd"/>
    </w:p>
    <w:p w:rsidR="00DF2E64" w:rsidRPr="00DF2E64" w:rsidRDefault="00DF2E64" w:rsidP="00DF2E6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DF2E64">
        <w:rPr>
          <w:rFonts w:ascii="Times New Roman" w:hAnsi="Times New Roman" w:cs="Times New Roman"/>
          <w:sz w:val="24"/>
          <w:szCs w:val="24"/>
        </w:rPr>
        <w:t xml:space="preserve">Hunan Key Laboratory of Applied Environmental </w:t>
      </w:r>
      <w:proofErr w:type="spellStart"/>
      <w:r w:rsidRPr="00DF2E64">
        <w:rPr>
          <w:rFonts w:ascii="Times New Roman" w:hAnsi="Times New Roman" w:cs="Times New Roman"/>
          <w:sz w:val="24"/>
          <w:szCs w:val="24"/>
        </w:rPr>
        <w:t>Photocatalysis</w:t>
      </w:r>
      <w:proofErr w:type="spellEnd"/>
      <w:r w:rsidRPr="00DF2E64">
        <w:rPr>
          <w:rFonts w:ascii="Times New Roman" w:hAnsi="Times New Roman" w:cs="Times New Roman"/>
          <w:sz w:val="24"/>
          <w:szCs w:val="24"/>
        </w:rPr>
        <w:t>, Changsha University, Changsha 410022, P.R. China.</w:t>
      </w:r>
      <w:proofErr w:type="gramEnd"/>
    </w:p>
    <w:p w:rsidR="00DF2E64" w:rsidRPr="00DF2E64" w:rsidRDefault="00DF2E64" w:rsidP="00DF2E64">
      <w:pPr>
        <w:spacing w:line="480" w:lineRule="auto"/>
        <w:jc w:val="center"/>
        <w:rPr>
          <w:rFonts w:ascii="Times New Roman" w:hAnsi="Times New Roman" w:cs="Times New Roman"/>
        </w:rPr>
      </w:pPr>
    </w:p>
    <w:p w:rsidR="00DF2E64" w:rsidRPr="00DF2E64" w:rsidRDefault="00DF2E64" w:rsidP="00DF2E64">
      <w:pPr>
        <w:spacing w:line="480" w:lineRule="auto"/>
        <w:jc w:val="center"/>
        <w:rPr>
          <w:rFonts w:ascii="Times New Roman" w:hAnsi="Times New Roman" w:cs="Times New Roman"/>
        </w:rPr>
      </w:pPr>
    </w:p>
    <w:p w:rsidR="00DF2E64" w:rsidRPr="00DF2E64" w:rsidRDefault="00DF2E64" w:rsidP="00DF2E64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proofErr w:type="spellStart"/>
      <w:proofErr w:type="gramStart"/>
      <w:r w:rsidRPr="00DF2E64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a,</w:t>
      </w:r>
      <w:proofErr w:type="gramEnd"/>
      <w:r w:rsidRPr="00DF2E64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b</w:t>
      </w:r>
      <w:proofErr w:type="spellEnd"/>
      <w:r w:rsidRPr="00DF2E64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)</w:t>
      </w:r>
      <w:r w:rsidRPr="00DF2E64">
        <w:rPr>
          <w:rFonts w:ascii="Times New Roman" w:eastAsia="宋体" w:hAnsi="Times New Roman" w:cs="Times New Roman"/>
          <w:sz w:val="24"/>
          <w:szCs w:val="24"/>
        </w:rPr>
        <w:t>Address all correspondence to these two authors.</w:t>
      </w:r>
    </w:p>
    <w:p w:rsidR="00DF2E64" w:rsidRPr="00DF2E64" w:rsidRDefault="00DF2E64" w:rsidP="00DF2E64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E-mail addresses: 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xudifa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>@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sina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>.com (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D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. </w:t>
      </w:r>
      <w:proofErr w:type="spellStart"/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Xu</w:t>
      </w:r>
      <w:proofErr w:type="spellEnd"/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), 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cjlinhunu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>@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csust.edu.cn 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(J. 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Chen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>).</w:t>
      </w:r>
    </w:p>
    <w:p w:rsidR="00DF2E64" w:rsidRPr="00DF2E64" w:rsidRDefault="00DF2E64" w:rsidP="00DF2E64">
      <w:pPr>
        <w:spacing w:line="480" w:lineRule="auto"/>
        <w:rPr>
          <w:rFonts w:ascii="Times New Roman" w:eastAsia="宋体" w:hAnsi="Times New Roman" w:cs="Times New Roman"/>
          <w:sz w:val="24"/>
          <w:szCs w:val="24"/>
          <w:lang w:val="en-GB" w:eastAsia="en-GB"/>
        </w:rPr>
      </w:pP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Tel.: +86 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731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 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84261421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; fax: +86 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731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 xml:space="preserve"> 8</w:t>
      </w:r>
      <w:r w:rsidRPr="00DF2E64">
        <w:rPr>
          <w:rFonts w:ascii="Times New Roman" w:eastAsia="宋体" w:hAnsi="Times New Roman" w:cs="Times New Roman"/>
          <w:sz w:val="24"/>
          <w:szCs w:val="24"/>
          <w:lang w:val="en-GB"/>
        </w:rPr>
        <w:t>4261257</w:t>
      </w:r>
      <w:r w:rsidRPr="00DF2E64">
        <w:rPr>
          <w:rFonts w:ascii="Times New Roman" w:eastAsia="宋体" w:hAnsi="Times New Roman" w:cs="Times New Roman"/>
          <w:sz w:val="24"/>
          <w:szCs w:val="24"/>
          <w:lang w:val="en-GB" w:eastAsia="en-GB"/>
        </w:rPr>
        <w:t>.</w:t>
      </w: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5415742" cy="185789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G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742" cy="18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  <w:proofErr w:type="gramStart"/>
      <w:r>
        <w:rPr>
          <w:rFonts w:hint="eastAsia"/>
          <w:sz w:val="24"/>
          <w:szCs w:val="24"/>
        </w:rPr>
        <w:t>F</w:t>
      </w:r>
      <w:r>
        <w:rPr>
          <w:rFonts w:hint="eastAsia"/>
          <w:sz w:val="24"/>
          <w:szCs w:val="24"/>
          <w:lang w:eastAsia="zh-CN"/>
        </w:rPr>
        <w:t>IG.</w:t>
      </w:r>
      <w:r>
        <w:rPr>
          <w:sz w:val="24"/>
          <w:szCs w:val="24"/>
          <w:lang w:eastAsia="zh-CN"/>
        </w:rPr>
        <w:t xml:space="preserve"> </w:t>
      </w:r>
      <w:proofErr w:type="gramEnd"/>
      <w:r>
        <w:rPr>
          <w:rFonts w:hint="eastAsia"/>
          <w:sz w:val="24"/>
          <w:szCs w:val="24"/>
          <w:lang w:eastAsia="zh-CN"/>
        </w:rPr>
        <w:t>S1</w:t>
      </w:r>
      <w:r>
        <w:rPr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eastAsia="zh-CN"/>
        </w:rPr>
        <w:t xml:space="preserve"> TG-DTA curves of pure g-C</w:t>
      </w:r>
      <w:r w:rsidRPr="000300F8">
        <w:rPr>
          <w:rFonts w:hint="eastAsia"/>
          <w:sz w:val="24"/>
          <w:szCs w:val="24"/>
          <w:vertAlign w:val="sub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N</w:t>
      </w:r>
      <w:r w:rsidRPr="000300F8">
        <w:rPr>
          <w:rFonts w:hint="eastAsia"/>
          <w:sz w:val="24"/>
          <w:szCs w:val="24"/>
          <w:vertAlign w:val="subscript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 and 1BOCN composite (a), TG curves of pure Bi</w:t>
      </w:r>
      <w:r w:rsidRPr="004125B5">
        <w:rPr>
          <w:rFonts w:hint="eastAsia"/>
          <w:sz w:val="24"/>
          <w:szCs w:val="24"/>
          <w:vertAlign w:val="subscript"/>
          <w:lang w:eastAsia="zh-CN"/>
        </w:rPr>
        <w:t>2</w:t>
      </w:r>
      <w:r>
        <w:rPr>
          <w:rFonts w:hint="eastAsia"/>
          <w:sz w:val="24"/>
          <w:szCs w:val="24"/>
          <w:lang w:eastAsia="zh-CN"/>
        </w:rPr>
        <w:t>O</w:t>
      </w:r>
      <w:r w:rsidRPr="004125B5">
        <w:rPr>
          <w:rFonts w:hint="eastAsia"/>
          <w:sz w:val="24"/>
          <w:szCs w:val="24"/>
          <w:vertAlign w:val="sub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, g-C</w:t>
      </w:r>
      <w:r w:rsidRPr="004125B5">
        <w:rPr>
          <w:rFonts w:hint="eastAsia"/>
          <w:sz w:val="24"/>
          <w:szCs w:val="24"/>
          <w:vertAlign w:val="sub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N</w:t>
      </w:r>
      <w:r w:rsidRPr="004125B5">
        <w:rPr>
          <w:rFonts w:hint="eastAsia"/>
          <w:sz w:val="24"/>
          <w:szCs w:val="24"/>
          <w:vertAlign w:val="subscript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 and </w:t>
      </w:r>
      <w:proofErr w:type="spellStart"/>
      <w:r w:rsidRPr="007B6ED6">
        <w:rPr>
          <w:rFonts w:hint="eastAsia"/>
          <w:i/>
          <w:sz w:val="24"/>
          <w:szCs w:val="24"/>
          <w:lang w:eastAsia="zh-CN"/>
        </w:rPr>
        <w:t>x</w:t>
      </w:r>
      <w:r>
        <w:rPr>
          <w:rFonts w:hint="eastAsia"/>
          <w:sz w:val="24"/>
          <w:szCs w:val="24"/>
          <w:lang w:eastAsia="zh-CN"/>
        </w:rPr>
        <w:t>BOCN</w:t>
      </w:r>
      <w:proofErr w:type="spellEnd"/>
      <w:r>
        <w:rPr>
          <w:rFonts w:hint="eastAsia"/>
          <w:sz w:val="24"/>
          <w:szCs w:val="24"/>
          <w:lang w:eastAsia="zh-CN"/>
        </w:rPr>
        <w:t xml:space="preserve"> (</w:t>
      </w:r>
      <w:r w:rsidRPr="00B167AC">
        <w:rPr>
          <w:rFonts w:hint="eastAsia"/>
          <w:i/>
          <w:sz w:val="24"/>
          <w:szCs w:val="24"/>
          <w:lang w:eastAsia="zh-CN"/>
        </w:rPr>
        <w:t>x</w:t>
      </w:r>
      <w:r>
        <w:rPr>
          <w:rFonts w:hint="eastAsia"/>
          <w:sz w:val="24"/>
          <w:szCs w:val="24"/>
          <w:lang w:eastAsia="zh-CN"/>
        </w:rPr>
        <w:t xml:space="preserve"> = 0.5, 0.75, 1, 2 and 3) composites (b).</w:t>
      </w: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jc w:val="center"/>
        <w:rPr>
          <w:rFonts w:ascii="Times New Roman" w:hAnsi="Times New Roman" w:cs="Times New Roman" w:hint="eastAsia"/>
          <w:sz w:val="28"/>
          <w:szCs w:val="28"/>
          <w:lang w:val="en-GB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2685011" cy="2269375"/>
            <wp:effectExtent l="19050" t="0" r="1039" b="0"/>
            <wp:docPr id="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TI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11" cy="22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  <w:proofErr w:type="gramStart"/>
      <w:r>
        <w:rPr>
          <w:rFonts w:hint="eastAsia"/>
          <w:sz w:val="24"/>
          <w:szCs w:val="24"/>
        </w:rPr>
        <w:t>F</w:t>
      </w:r>
      <w:r>
        <w:rPr>
          <w:rFonts w:hint="eastAsia"/>
          <w:sz w:val="24"/>
          <w:szCs w:val="24"/>
          <w:lang w:eastAsia="zh-CN"/>
        </w:rPr>
        <w:t>IG.</w:t>
      </w:r>
      <w:proofErr w:type="gramEnd"/>
      <w:r>
        <w:rPr>
          <w:rFonts w:hint="eastAsia"/>
          <w:sz w:val="24"/>
          <w:szCs w:val="24"/>
          <w:lang w:eastAsia="zh-CN"/>
        </w:rPr>
        <w:t xml:space="preserve"> S2. </w:t>
      </w:r>
      <w:proofErr w:type="gramStart"/>
      <w:r>
        <w:rPr>
          <w:rFonts w:hint="eastAsia"/>
          <w:sz w:val="24"/>
          <w:szCs w:val="24"/>
          <w:lang w:eastAsia="zh-CN"/>
        </w:rPr>
        <w:t>FT-IR spectra of pure Bi</w:t>
      </w:r>
      <w:r w:rsidRPr="00826E41">
        <w:rPr>
          <w:rFonts w:hint="eastAsia"/>
          <w:sz w:val="24"/>
          <w:szCs w:val="24"/>
          <w:vertAlign w:val="subscript"/>
          <w:lang w:eastAsia="zh-CN"/>
        </w:rPr>
        <w:t>2</w:t>
      </w:r>
      <w:r>
        <w:rPr>
          <w:rFonts w:hint="eastAsia"/>
          <w:sz w:val="24"/>
          <w:szCs w:val="24"/>
          <w:lang w:eastAsia="zh-CN"/>
        </w:rPr>
        <w:t>O</w:t>
      </w:r>
      <w:r w:rsidRPr="00826E41">
        <w:rPr>
          <w:rFonts w:hint="eastAsia"/>
          <w:sz w:val="24"/>
          <w:szCs w:val="24"/>
          <w:vertAlign w:val="sub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, g-C</w:t>
      </w:r>
      <w:r w:rsidRPr="00826E41">
        <w:rPr>
          <w:rFonts w:hint="eastAsia"/>
          <w:sz w:val="24"/>
          <w:szCs w:val="24"/>
          <w:vertAlign w:val="subscript"/>
          <w:lang w:eastAsia="zh-CN"/>
        </w:rPr>
        <w:t>3</w:t>
      </w:r>
      <w:r>
        <w:rPr>
          <w:rFonts w:hint="eastAsia"/>
          <w:sz w:val="24"/>
          <w:szCs w:val="24"/>
          <w:lang w:eastAsia="zh-CN"/>
        </w:rPr>
        <w:t>N</w:t>
      </w:r>
      <w:r w:rsidRPr="00826E41">
        <w:rPr>
          <w:rFonts w:hint="eastAsia"/>
          <w:sz w:val="24"/>
          <w:szCs w:val="24"/>
          <w:vertAlign w:val="subscript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 xml:space="preserve"> and 1BOCN composite.</w:t>
      </w:r>
      <w:proofErr w:type="gramEnd"/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2743200" cy="215715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F</w:t>
      </w:r>
      <w:r>
        <w:rPr>
          <w:rFonts w:hint="eastAsia"/>
          <w:sz w:val="24"/>
          <w:szCs w:val="24"/>
          <w:lang w:eastAsia="zh-CN"/>
        </w:rPr>
        <w:t>IG.</w:t>
      </w:r>
      <w:r w:rsidRPr="00A929D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eastAsia="zh-CN"/>
        </w:rPr>
        <w:t>S3</w:t>
      </w:r>
      <w:r>
        <w:rPr>
          <w:sz w:val="24"/>
          <w:szCs w:val="24"/>
        </w:rPr>
        <w:t>.</w:t>
      </w:r>
      <w:r w:rsidRPr="00A929D7">
        <w:rPr>
          <w:rFonts w:hint="eastAsia"/>
          <w:sz w:val="24"/>
          <w:szCs w:val="24"/>
        </w:rPr>
        <w:t xml:space="preserve"> The </w:t>
      </w:r>
      <w:r w:rsidRPr="00416725">
        <w:rPr>
          <w:rFonts w:hint="eastAsia"/>
          <w:sz w:val="24"/>
          <w:szCs w:val="24"/>
        </w:rPr>
        <w:t>nitrogen adsorption</w:t>
      </w:r>
      <w:r>
        <w:rPr>
          <w:rFonts w:hint="eastAsia"/>
          <w:sz w:val="24"/>
          <w:szCs w:val="24"/>
          <w:lang w:eastAsia="zh-CN"/>
        </w:rPr>
        <w:t>-</w:t>
      </w:r>
      <w:r w:rsidRPr="00416725">
        <w:rPr>
          <w:rFonts w:hint="eastAsia"/>
          <w:sz w:val="24"/>
          <w:szCs w:val="24"/>
        </w:rPr>
        <w:t>desorption isotherms</w:t>
      </w:r>
      <w:r w:rsidRPr="00A929D7">
        <w:rPr>
          <w:rFonts w:hint="eastAsia"/>
          <w:sz w:val="24"/>
          <w:szCs w:val="24"/>
        </w:rPr>
        <w:t xml:space="preserve"> of </w:t>
      </w:r>
      <w:r>
        <w:rPr>
          <w:rFonts w:hint="eastAsia"/>
          <w:sz w:val="24"/>
          <w:szCs w:val="24"/>
          <w:lang w:eastAsia="zh-CN"/>
        </w:rPr>
        <w:t xml:space="preserve">pure </w:t>
      </w:r>
      <w:r w:rsidRPr="00A929D7">
        <w:rPr>
          <w:rFonts w:hint="eastAsia"/>
          <w:sz w:val="24"/>
          <w:szCs w:val="24"/>
        </w:rPr>
        <w:t>g-C</w:t>
      </w:r>
      <w:r w:rsidRPr="00A929D7">
        <w:rPr>
          <w:rFonts w:hint="eastAsia"/>
          <w:sz w:val="24"/>
          <w:szCs w:val="24"/>
          <w:vertAlign w:val="subscript"/>
        </w:rPr>
        <w:t>3</w:t>
      </w:r>
      <w:r w:rsidRPr="00A929D7">
        <w:rPr>
          <w:rFonts w:hint="eastAsia"/>
          <w:sz w:val="24"/>
          <w:szCs w:val="24"/>
        </w:rPr>
        <w:t>N</w:t>
      </w:r>
      <w:r w:rsidRPr="00A929D7">
        <w:rPr>
          <w:rFonts w:hint="eastAsia"/>
          <w:sz w:val="24"/>
          <w:szCs w:val="24"/>
          <w:vertAlign w:val="subscript"/>
        </w:rPr>
        <w:t>4</w:t>
      </w:r>
      <w:r w:rsidRPr="00A929D7">
        <w:rPr>
          <w:rFonts w:hint="eastAsia"/>
          <w:sz w:val="24"/>
          <w:szCs w:val="24"/>
        </w:rPr>
        <w:t xml:space="preserve"> and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eastAsia="zh-CN"/>
        </w:rPr>
        <w:t>BOCN composite, the insert is the corresponding pore size distribution</w:t>
      </w:r>
      <w:r>
        <w:rPr>
          <w:sz w:val="24"/>
          <w:szCs w:val="24"/>
        </w:rPr>
        <w:t>.</w:t>
      </w: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val="en-US" w:eastAsia="zh-CN"/>
        </w:rPr>
        <w:lastRenderedPageBreak/>
        <w:drawing>
          <wp:inline distT="0" distB="0" distL="0" distR="0">
            <wp:extent cx="2726575" cy="2065713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cyclin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75" cy="206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  <w:proofErr w:type="gramStart"/>
      <w:r>
        <w:rPr>
          <w:rFonts w:hint="eastAsia"/>
          <w:sz w:val="24"/>
          <w:szCs w:val="24"/>
        </w:rPr>
        <w:t>F</w:t>
      </w:r>
      <w:r>
        <w:rPr>
          <w:rFonts w:hint="eastAsia"/>
          <w:sz w:val="24"/>
          <w:szCs w:val="24"/>
          <w:lang w:eastAsia="zh-CN"/>
        </w:rPr>
        <w:t xml:space="preserve">IG. </w:t>
      </w:r>
      <w:proofErr w:type="gramEnd"/>
      <w:r>
        <w:rPr>
          <w:rFonts w:hint="eastAsia"/>
          <w:sz w:val="24"/>
          <w:szCs w:val="24"/>
          <w:lang w:eastAsia="zh-CN"/>
        </w:rPr>
        <w:t>S4</w:t>
      </w:r>
      <w:r>
        <w:rPr>
          <w:sz w:val="24"/>
          <w:szCs w:val="24"/>
          <w:lang w:eastAsia="zh-CN"/>
        </w:rPr>
        <w:t xml:space="preserve">. </w:t>
      </w:r>
      <w:proofErr w:type="spellStart"/>
      <w:proofErr w:type="gramStart"/>
      <w:r>
        <w:rPr>
          <w:rFonts w:hint="eastAsia"/>
          <w:sz w:val="24"/>
          <w:szCs w:val="24"/>
          <w:lang w:eastAsia="zh-CN"/>
        </w:rPr>
        <w:t>Photocatalytic</w:t>
      </w:r>
      <w:proofErr w:type="spellEnd"/>
      <w:r>
        <w:rPr>
          <w:rFonts w:hint="eastAsia"/>
          <w:sz w:val="24"/>
          <w:szCs w:val="24"/>
          <w:lang w:eastAsia="zh-CN"/>
        </w:rPr>
        <w:t xml:space="preserve"> stability of 1BOCN composite.</w:t>
      </w:r>
      <w:proofErr w:type="gramEnd"/>
    </w:p>
    <w:p w:rsidR="00DF2E64" w:rsidRPr="00DF2E64" w:rsidRDefault="00DF2E64" w:rsidP="00DF2E64">
      <w:pPr>
        <w:pStyle w:val="08ArticleText"/>
        <w:spacing w:line="480" w:lineRule="auto"/>
        <w:jc w:val="center"/>
        <w:rPr>
          <w:rFonts w:hint="eastAsia"/>
          <w:sz w:val="24"/>
          <w:szCs w:val="24"/>
          <w:lang w:eastAsia="zh-CN"/>
        </w:rPr>
      </w:pPr>
    </w:p>
    <w:p w:rsidR="00DF2E64" w:rsidRPr="00DF2E64" w:rsidRDefault="00DF2E64" w:rsidP="00DF2E64">
      <w:pPr>
        <w:pStyle w:val="08ArticleText"/>
        <w:spacing w:line="480" w:lineRule="auto"/>
        <w:jc w:val="center"/>
        <w:rPr>
          <w:sz w:val="24"/>
          <w:szCs w:val="24"/>
          <w:lang w:eastAsia="zh-CN"/>
        </w:rPr>
      </w:pPr>
    </w:p>
    <w:p w:rsidR="00DF2E64" w:rsidRPr="00DF2E64" w:rsidRDefault="00DF2E64" w:rsidP="00DF2E64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sectPr w:rsidR="00DF2E64" w:rsidRPr="00DF2E64" w:rsidSect="0021563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BF0" w:rsidRDefault="00B07BF0" w:rsidP="00DF2E64">
      <w:r>
        <w:separator/>
      </w:r>
    </w:p>
  </w:endnote>
  <w:endnote w:type="continuationSeparator" w:id="0">
    <w:p w:rsidR="00B07BF0" w:rsidRDefault="00B07BF0" w:rsidP="00DF2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E64" w:rsidRDefault="00DF2E64">
    <w:pPr>
      <w:pStyle w:val="a4"/>
      <w:jc w:val="center"/>
    </w:pPr>
    <w:r w:rsidRPr="00DF2E64">
      <w:rPr>
        <w:rFonts w:ascii="Times New Roman" w:hAnsi="Times New Roman" w:cs="Times New Roman"/>
        <w:sz w:val="24"/>
        <w:szCs w:val="24"/>
      </w:rPr>
      <w:t>S</w:t>
    </w:r>
    <w:sdt>
      <w:sdtPr>
        <w:rPr>
          <w:rFonts w:ascii="Times New Roman" w:hAnsi="Times New Roman" w:cs="Times New Roman"/>
          <w:sz w:val="24"/>
          <w:szCs w:val="24"/>
        </w:rPr>
        <w:id w:val="20228782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sz w:val="18"/>
          <w:szCs w:val="18"/>
        </w:rPr>
      </w:sdtEndPr>
      <w:sdtContent>
        <w:r w:rsidRPr="00DF2E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F2E6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F2E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1255" w:rsidRPr="00451255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</w:t>
        </w:r>
        <w:r w:rsidRPr="00DF2E64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:rsidR="00DF2E64" w:rsidRDefault="00DF2E64" w:rsidP="00DF2E64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BF0" w:rsidRDefault="00B07BF0" w:rsidP="00DF2E64">
      <w:r>
        <w:separator/>
      </w:r>
    </w:p>
  </w:footnote>
  <w:footnote w:type="continuationSeparator" w:id="0">
    <w:p w:rsidR="00B07BF0" w:rsidRDefault="00B07BF0" w:rsidP="00DF2E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2E64"/>
    <w:rsid w:val="00215630"/>
    <w:rsid w:val="004131EF"/>
    <w:rsid w:val="00451255"/>
    <w:rsid w:val="00B07BF0"/>
    <w:rsid w:val="00DF2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2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2E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2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2E64"/>
    <w:rPr>
      <w:sz w:val="18"/>
      <w:szCs w:val="18"/>
    </w:rPr>
  </w:style>
  <w:style w:type="paragraph" w:customStyle="1" w:styleId="08ArticleText">
    <w:name w:val="08 Article Text"/>
    <w:link w:val="08ArticleTextChar"/>
    <w:qFormat/>
    <w:rsid w:val="00DF2E64"/>
    <w:pPr>
      <w:widowControl w:val="0"/>
      <w:tabs>
        <w:tab w:val="left" w:pos="198"/>
      </w:tabs>
      <w:spacing w:line="230" w:lineRule="exact"/>
      <w:jc w:val="both"/>
    </w:pPr>
    <w:rPr>
      <w:rFonts w:ascii="Times New Roman" w:eastAsia="宋体" w:hAnsi="Times New Roman" w:cs="Times New Roman"/>
      <w:kern w:val="0"/>
      <w:sz w:val="18"/>
      <w:szCs w:val="18"/>
      <w:lang w:val="en-GB" w:eastAsia="en-GB"/>
    </w:rPr>
  </w:style>
  <w:style w:type="character" w:customStyle="1" w:styleId="08ArticleTextChar">
    <w:name w:val="08 Article Text Char"/>
    <w:link w:val="08ArticleText"/>
    <w:rsid w:val="00DF2E64"/>
    <w:rPr>
      <w:rFonts w:ascii="Times New Roman" w:eastAsia="宋体" w:hAnsi="Times New Roman" w:cs="Times New Roman"/>
      <w:kern w:val="0"/>
      <w:sz w:val="18"/>
      <w:szCs w:val="18"/>
      <w:lang w:val="en-GB" w:eastAsia="en-GB"/>
    </w:rPr>
  </w:style>
  <w:style w:type="paragraph" w:styleId="a5">
    <w:name w:val="Balloon Text"/>
    <w:basedOn w:val="a"/>
    <w:link w:val="Char1"/>
    <w:uiPriority w:val="99"/>
    <w:semiHidden/>
    <w:unhideWhenUsed/>
    <w:rsid w:val="00DF2E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2E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许第发</dc:creator>
  <cp:keywords/>
  <dc:description/>
  <cp:lastModifiedBy>许第发</cp:lastModifiedBy>
  <cp:revision>3</cp:revision>
  <dcterms:created xsi:type="dcterms:W3CDTF">2018-01-26T11:10:00Z</dcterms:created>
  <dcterms:modified xsi:type="dcterms:W3CDTF">2018-01-26T11:21:00Z</dcterms:modified>
</cp:coreProperties>
</file>